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45" w:rsidRPr="00D904E0" w:rsidRDefault="00D904E0" w:rsidP="004804C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904E0">
        <w:rPr>
          <w:rFonts w:ascii="Times New Roman" w:hAnsi="Times New Roman" w:cs="Times New Roman"/>
          <w:b/>
          <w:sz w:val="28"/>
          <w:szCs w:val="28"/>
        </w:rPr>
        <w:t>Описание программного обеспечения</w:t>
      </w:r>
    </w:p>
    <w:p w:rsidR="00D904E0" w:rsidRDefault="007C20B5" w:rsidP="004804C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технологии.</w:t>
      </w:r>
    </w:p>
    <w:p w:rsidR="00C14A82" w:rsidRPr="00C14A82" w:rsidRDefault="00C14A82" w:rsidP="00C14A8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C1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OLE for Process Control (OPC)</w:t>
      </w:r>
      <w:r w:rsidRPr="00C14A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04C0" w:rsidRPr="00B4543F" w:rsidRDefault="004804C0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43F">
        <w:rPr>
          <w:rFonts w:ascii="Times New Roman" w:hAnsi="Times New Roman" w:cs="Times New Roman"/>
          <w:sz w:val="28"/>
          <w:szCs w:val="28"/>
        </w:rPr>
        <w:t>Технология</w:t>
      </w:r>
      <w:r w:rsidR="00B4543F" w:rsidRPr="00C1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43F">
        <w:rPr>
          <w:rFonts w:ascii="Times New Roman" w:hAnsi="Times New Roman" w:cs="Times New Roman"/>
          <w:sz w:val="28"/>
          <w:szCs w:val="28"/>
          <w:lang w:val="en-US"/>
        </w:rPr>
        <w:t>Windows Communication Foundation (WCF)</w:t>
      </w:r>
      <w:r w:rsidRPr="00B454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20B5" w:rsidRDefault="007C20B5" w:rsidP="004804C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компонентов программного</w:t>
      </w:r>
      <w:r w:rsidR="000E216B">
        <w:rPr>
          <w:rFonts w:ascii="Times New Roman" w:hAnsi="Times New Roman" w:cs="Times New Roman"/>
          <w:sz w:val="28"/>
          <w:szCs w:val="28"/>
        </w:rPr>
        <w:t xml:space="preserve"> и аппаратного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обеспечения.</w:t>
      </w:r>
    </w:p>
    <w:p w:rsidR="007C20B5" w:rsidRDefault="007C20B5" w:rsidP="004804C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сервера</w:t>
      </w:r>
      <w:r w:rsidR="004804C0">
        <w:rPr>
          <w:rFonts w:ascii="Times New Roman" w:hAnsi="Times New Roman" w:cs="Times New Roman"/>
          <w:sz w:val="28"/>
          <w:szCs w:val="28"/>
        </w:rPr>
        <w:t>.</w:t>
      </w:r>
    </w:p>
    <w:p w:rsidR="007C20B5" w:rsidRDefault="007C20B5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E02">
        <w:rPr>
          <w:rFonts w:ascii="Times New Roman" w:hAnsi="Times New Roman" w:cs="Times New Roman"/>
          <w:sz w:val="28"/>
          <w:szCs w:val="28"/>
        </w:rPr>
        <w:t>Настройки серверной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20B5" w:rsidRDefault="007C20B5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серверной части.</w:t>
      </w:r>
    </w:p>
    <w:p w:rsidR="007C20B5" w:rsidRDefault="007C20B5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F13">
        <w:rPr>
          <w:rFonts w:ascii="Times New Roman" w:hAnsi="Times New Roman" w:cs="Times New Roman"/>
          <w:sz w:val="28"/>
          <w:szCs w:val="28"/>
        </w:rPr>
        <w:t>Краткое о</w:t>
      </w:r>
      <w:r>
        <w:rPr>
          <w:rFonts w:ascii="Times New Roman" w:hAnsi="Times New Roman" w:cs="Times New Roman"/>
          <w:sz w:val="28"/>
          <w:szCs w:val="28"/>
        </w:rPr>
        <w:t>писание алгоритмов обработки данных.</w:t>
      </w:r>
    </w:p>
    <w:p w:rsidR="007C20B5" w:rsidRDefault="007C20B5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Хранение данных.</w:t>
      </w:r>
    </w:p>
    <w:p w:rsidR="007C20B5" w:rsidRDefault="00733255" w:rsidP="004804C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оператора</w:t>
      </w:r>
      <w:r w:rsidR="004804C0">
        <w:rPr>
          <w:rFonts w:ascii="Times New Roman" w:hAnsi="Times New Roman" w:cs="Times New Roman"/>
          <w:sz w:val="28"/>
          <w:szCs w:val="28"/>
        </w:rPr>
        <w:t>.</w:t>
      </w:r>
    </w:p>
    <w:p w:rsidR="007C20B5" w:rsidRDefault="007C20B5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733255">
        <w:rPr>
          <w:rFonts w:ascii="Times New Roman" w:hAnsi="Times New Roman" w:cs="Times New Roman"/>
          <w:sz w:val="28"/>
          <w:szCs w:val="28"/>
        </w:rPr>
        <w:t>ПО оператора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20B5" w:rsidRDefault="007C20B5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4C0">
        <w:rPr>
          <w:rFonts w:ascii="Times New Roman" w:hAnsi="Times New Roman" w:cs="Times New Roman"/>
          <w:sz w:val="28"/>
          <w:szCs w:val="28"/>
        </w:rPr>
        <w:t>Отображаемая информация.</w:t>
      </w:r>
    </w:p>
    <w:p w:rsidR="004804C0" w:rsidRDefault="004804C0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системы</w:t>
      </w:r>
      <w:r w:rsidR="00A96C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6C71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A96C71">
        <w:rPr>
          <w:rFonts w:ascii="Times New Roman" w:hAnsi="Times New Roman" w:cs="Times New Roman"/>
          <w:sz w:val="28"/>
          <w:szCs w:val="28"/>
        </w:rPr>
        <w:t xml:space="preserve"> ПО оператора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04C0" w:rsidRDefault="0030436A" w:rsidP="004804C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4C0">
        <w:rPr>
          <w:rFonts w:ascii="Times New Roman" w:hAnsi="Times New Roman" w:cs="Times New Roman"/>
          <w:sz w:val="28"/>
          <w:szCs w:val="28"/>
        </w:rPr>
        <w:t>Анализ результатов сканирования.</w:t>
      </w:r>
    </w:p>
    <w:p w:rsidR="004804C0" w:rsidRPr="007C20B5" w:rsidRDefault="004804C0" w:rsidP="004804C0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4804C0" w:rsidRDefault="004804C0" w:rsidP="004804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20B5" w:rsidRPr="004804C0" w:rsidRDefault="004804C0" w:rsidP="004804C0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804C0">
        <w:rPr>
          <w:rFonts w:ascii="Times New Roman" w:hAnsi="Times New Roman" w:cs="Times New Roman"/>
          <w:b/>
          <w:sz w:val="28"/>
          <w:szCs w:val="28"/>
        </w:rPr>
        <w:lastRenderedPageBreak/>
        <w:t>1 Используемые технологии.</w:t>
      </w:r>
    </w:p>
    <w:p w:rsidR="004804C0" w:rsidRDefault="004804C0" w:rsidP="00A7018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программного обеспечения</w:t>
      </w:r>
      <w:r w:rsidR="00F050B5">
        <w:rPr>
          <w:rFonts w:ascii="Times New Roman" w:hAnsi="Times New Roman" w:cs="Times New Roman"/>
          <w:sz w:val="28"/>
          <w:szCs w:val="28"/>
        </w:rPr>
        <w:t xml:space="preserve"> (ПО)</w:t>
      </w:r>
      <w:r>
        <w:rPr>
          <w:rFonts w:ascii="Times New Roman" w:hAnsi="Times New Roman" w:cs="Times New Roman"/>
          <w:sz w:val="28"/>
          <w:szCs w:val="28"/>
        </w:rPr>
        <w:t xml:space="preserve"> системы автоматической диагностики и отбраковки алюминиевых слитков используется следующий набор технологий компании.</w:t>
      </w:r>
    </w:p>
    <w:p w:rsidR="00F050B5" w:rsidRDefault="00F050B5" w:rsidP="00A7018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программного комплекса:</w:t>
      </w:r>
    </w:p>
    <w:p w:rsidR="004804C0" w:rsidRPr="006F2DC8" w:rsidRDefault="00C14A82" w:rsidP="00A70184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0B5">
        <w:rPr>
          <w:rFonts w:ascii="Times New Roman" w:hAnsi="Times New Roman" w:cs="Times New Roman"/>
          <w:sz w:val="28"/>
          <w:szCs w:val="28"/>
        </w:rPr>
        <w:t>Фреймворк</w:t>
      </w:r>
      <w:r w:rsidRPr="006F2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2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6F2DC8" w:rsidRPr="006F2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0B5">
        <w:rPr>
          <w:rFonts w:ascii="Times New Roman" w:hAnsi="Times New Roman" w:cs="Times New Roman"/>
          <w:sz w:val="28"/>
          <w:szCs w:val="28"/>
        </w:rPr>
        <w:t>версии</w:t>
      </w:r>
      <w:r w:rsidRPr="006F2DC8">
        <w:rPr>
          <w:rFonts w:ascii="Times New Roman" w:hAnsi="Times New Roman" w:cs="Times New Roman"/>
          <w:sz w:val="28"/>
          <w:szCs w:val="28"/>
          <w:lang w:val="en-US"/>
        </w:rPr>
        <w:t xml:space="preserve"> 4.0.</w:t>
      </w:r>
    </w:p>
    <w:p w:rsidR="00C14A82" w:rsidRPr="00F050B5" w:rsidRDefault="00C14A82" w:rsidP="00A70184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50B5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Visual Studio 2010</w:t>
      </w:r>
      <w:r w:rsidRPr="00F050B5">
        <w:rPr>
          <w:rFonts w:ascii="Times New Roman" w:hAnsi="Times New Roman" w:cs="Times New Roman"/>
          <w:sz w:val="28"/>
          <w:szCs w:val="28"/>
        </w:rPr>
        <w:t>.</w:t>
      </w:r>
    </w:p>
    <w:p w:rsidR="00C14A82" w:rsidRPr="00F050B5" w:rsidRDefault="00C14A82" w:rsidP="00A70184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50B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F050B5">
        <w:rPr>
          <w:rFonts w:ascii="Times New Roman" w:hAnsi="Times New Roman" w:cs="Times New Roman"/>
          <w:sz w:val="28"/>
          <w:szCs w:val="28"/>
        </w:rPr>
        <w:t>.</w:t>
      </w:r>
    </w:p>
    <w:p w:rsidR="00C14A82" w:rsidRPr="00F050B5" w:rsidRDefault="00C14A82" w:rsidP="00A70184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0B5">
        <w:rPr>
          <w:rFonts w:ascii="Times New Roman" w:hAnsi="Times New Roman" w:cs="Times New Roman"/>
          <w:sz w:val="28"/>
          <w:szCs w:val="28"/>
        </w:rPr>
        <w:t>Технология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 xml:space="preserve"> OLE for Process Control (OPC).</w:t>
      </w:r>
    </w:p>
    <w:p w:rsidR="00C14A82" w:rsidRPr="00E47A4C" w:rsidRDefault="00C14A82" w:rsidP="00A70184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0B5">
        <w:rPr>
          <w:rFonts w:ascii="Times New Roman" w:hAnsi="Times New Roman" w:cs="Times New Roman"/>
          <w:sz w:val="28"/>
          <w:szCs w:val="28"/>
        </w:rPr>
        <w:t>Технология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 xml:space="preserve"> Windows Communication Foundation (WCF).</w:t>
      </w:r>
    </w:p>
    <w:p w:rsidR="00E47A4C" w:rsidRPr="000E216B" w:rsidRDefault="00E47A4C" w:rsidP="00A70184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50B5" w:rsidRPr="00F050B5" w:rsidRDefault="00F050B5" w:rsidP="00A70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программного комплекса:</w:t>
      </w:r>
    </w:p>
    <w:p w:rsidR="00F050B5" w:rsidRPr="00F050B5" w:rsidRDefault="00F050B5" w:rsidP="00A70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B5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050B5">
        <w:rPr>
          <w:rFonts w:ascii="Times New Roman" w:hAnsi="Times New Roman" w:cs="Times New Roman"/>
          <w:sz w:val="28"/>
          <w:szCs w:val="28"/>
        </w:rPr>
        <w:t xml:space="preserve">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 w:rsidRPr="00F050B5">
        <w:rPr>
          <w:rFonts w:ascii="Times New Roman" w:hAnsi="Times New Roman" w:cs="Times New Roman"/>
          <w:sz w:val="28"/>
          <w:szCs w:val="28"/>
        </w:rPr>
        <w:t>версии 4.0.</w:t>
      </w:r>
    </w:p>
    <w:p w:rsidR="00F050B5" w:rsidRPr="00F050B5" w:rsidRDefault="00F050B5" w:rsidP="00A70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B5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Visual Studio 2010</w:t>
      </w:r>
      <w:r w:rsidRPr="00F050B5">
        <w:rPr>
          <w:rFonts w:ascii="Times New Roman" w:hAnsi="Times New Roman" w:cs="Times New Roman"/>
          <w:sz w:val="28"/>
          <w:szCs w:val="28"/>
        </w:rPr>
        <w:t>.</w:t>
      </w:r>
    </w:p>
    <w:p w:rsidR="00F050B5" w:rsidRPr="00F050B5" w:rsidRDefault="00F050B5" w:rsidP="00A701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B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F050B5">
        <w:rPr>
          <w:rFonts w:ascii="Times New Roman" w:hAnsi="Times New Roman" w:cs="Times New Roman"/>
          <w:sz w:val="28"/>
          <w:szCs w:val="28"/>
        </w:rPr>
        <w:t>.</w:t>
      </w:r>
    </w:p>
    <w:p w:rsidR="00A70184" w:rsidRPr="002D718D" w:rsidRDefault="00C14A82" w:rsidP="002D718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0B5">
        <w:rPr>
          <w:rFonts w:ascii="Times New Roman" w:hAnsi="Times New Roman" w:cs="Times New Roman"/>
          <w:sz w:val="28"/>
          <w:szCs w:val="28"/>
        </w:rPr>
        <w:t>Графическая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0B5">
        <w:rPr>
          <w:rFonts w:ascii="Times New Roman" w:hAnsi="Times New Roman" w:cs="Times New Roman"/>
          <w:sz w:val="28"/>
          <w:szCs w:val="28"/>
        </w:rPr>
        <w:t>библиотека</w:t>
      </w:r>
      <w:r w:rsidRPr="00F050B5">
        <w:rPr>
          <w:rFonts w:ascii="Times New Roman" w:hAnsi="Times New Roman" w:cs="Times New Roman"/>
          <w:sz w:val="28"/>
          <w:szCs w:val="28"/>
          <w:lang w:val="en-US"/>
        </w:rPr>
        <w:t xml:space="preserve"> Open Graphics Library (OpenGL) .</w:t>
      </w:r>
    </w:p>
    <w:p w:rsidR="00805867" w:rsidRPr="008E1011" w:rsidRDefault="008E1011" w:rsidP="008E101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1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r w:rsidRPr="008E1011"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8E1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OLE for Process </w:t>
      </w:r>
      <w:proofErr w:type="gramStart"/>
      <w:r w:rsidRPr="008E1011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="007737CA" w:rsidRPr="009238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1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End"/>
      <w:r w:rsidRPr="008E1011">
        <w:rPr>
          <w:rFonts w:ascii="Times New Roman" w:hAnsi="Times New Roman" w:cs="Times New Roman"/>
          <w:b/>
          <w:sz w:val="28"/>
          <w:szCs w:val="28"/>
          <w:lang w:val="en-US"/>
        </w:rPr>
        <w:t>OPC).</w:t>
      </w:r>
    </w:p>
    <w:p w:rsidR="00A70184" w:rsidRPr="00A70184" w:rsidRDefault="009B51DA" w:rsidP="00A70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184">
        <w:rPr>
          <w:rFonts w:ascii="Times New Roman" w:hAnsi="Times New Roman" w:cs="Times New Roman"/>
          <w:sz w:val="28"/>
          <w:szCs w:val="28"/>
        </w:rPr>
        <w:t xml:space="preserve">OPC – это набор повсеместно принятых спецификаций, предоставляющих универсальный механизм обмена данными в системах контроля и управления. Аббревиатура OPC традиционно расшифровывается как OLE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.  OLE –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84">
        <w:rPr>
          <w:rFonts w:ascii="Times New Roman" w:hAnsi="Times New Roman" w:cs="Times New Roman"/>
          <w:sz w:val="28"/>
          <w:szCs w:val="28"/>
        </w:rPr>
        <w:t>Embedding</w:t>
      </w:r>
      <w:proofErr w:type="spellEnd"/>
      <w:r w:rsidRPr="00A70184">
        <w:rPr>
          <w:rFonts w:ascii="Times New Roman" w:hAnsi="Times New Roman" w:cs="Times New Roman"/>
          <w:sz w:val="28"/>
          <w:szCs w:val="28"/>
        </w:rPr>
        <w:t xml:space="preserve"> (связывание и встраивание объектов). </w:t>
      </w:r>
      <w:r w:rsidR="00A70184" w:rsidRPr="00A70184">
        <w:rPr>
          <w:rFonts w:ascii="Times New Roman" w:hAnsi="Times New Roman" w:cs="Times New Roman"/>
          <w:sz w:val="28"/>
          <w:szCs w:val="28"/>
        </w:rPr>
        <w:t>Технология OPC определяет интерфейс между OPC-клиентом и OPC-серверами.</w:t>
      </w:r>
    </w:p>
    <w:p w:rsidR="009B51DA" w:rsidRPr="00A70184" w:rsidRDefault="009B51DA" w:rsidP="00A70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DC8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OPC-сервер</w:t>
      </w:r>
      <w:r w:rsidR="00A7018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84">
        <w:rPr>
          <w:rFonts w:ascii="Times New Roman" w:hAnsi="Times New Roman" w:cs="Times New Roman"/>
          <w:sz w:val="28"/>
          <w:szCs w:val="28"/>
        </w:rPr>
        <w:t>– программа, получающая данные во внутреннем формате устройства или системы и преобразующая эти данные в формат OPC. OPC-сервер является источником данных для OPC-клиентов. По своей сути OPC-сервер – это некий универсальный драйвер физического оборудования, обеспечивающий взаимодействие с любым OPC-клиентом.</w:t>
      </w:r>
    </w:p>
    <w:p w:rsidR="009B51DA" w:rsidRPr="00A70184" w:rsidRDefault="009B51DA" w:rsidP="00A70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DC8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OPC-клиент</w:t>
      </w:r>
      <w:r w:rsidR="00A7018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184">
        <w:rPr>
          <w:rFonts w:ascii="Times New Roman" w:hAnsi="Times New Roman" w:cs="Times New Roman"/>
          <w:sz w:val="28"/>
          <w:szCs w:val="28"/>
        </w:rPr>
        <w:t>– программа, принимающая от OPC-серверов данные в формате OPC.</w:t>
      </w:r>
    </w:p>
    <w:p w:rsidR="008E1011" w:rsidRDefault="00A70184" w:rsidP="00A70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автоматического контроля и отбраковки алюминиевых слитков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OPC</w:t>
      </w:r>
      <w:r w:rsidRPr="00A70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Siemens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OPC</w:t>
      </w:r>
      <w:r>
        <w:rPr>
          <w:rFonts w:ascii="Times New Roman" w:hAnsi="Times New Roman" w:cs="Times New Roman"/>
          <w:sz w:val="28"/>
          <w:szCs w:val="28"/>
        </w:rPr>
        <w:t>-клиент собственной разработки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«Альвасофт».</w:t>
      </w:r>
    </w:p>
    <w:p w:rsidR="00606DE5" w:rsidRPr="002D718D" w:rsidRDefault="00606DE5" w:rsidP="00A7018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D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 </w:t>
      </w:r>
      <w:r w:rsidRPr="00606DE5"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606D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Windows Communication Foundation (WCF).</w:t>
      </w:r>
      <w:proofErr w:type="gramEnd"/>
    </w:p>
    <w:p w:rsidR="006F2DC8" w:rsidRPr="006F2DC8" w:rsidRDefault="006F2DC8" w:rsidP="006F2DC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983F9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Windows Communication Foundation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 (</w:t>
      </w:r>
      <w:r w:rsidRPr="00983F9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WCF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 -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программный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фреймворк</w:t>
      </w:r>
      <w:proofErr w:type="spellEnd"/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используемый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обмена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данными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между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распределенными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приложениями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входящий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состав</w:t>
      </w:r>
      <w:r w:rsidR="003E7B07"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3E7B0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Microsoft</w:t>
      </w:r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hyperlink r:id="rId9" w:tooltip=".NET Framework" w:history="1">
        <w:r w:rsidRPr="00983F99">
          <w:rPr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.NET Framework</w:t>
        </w:r>
      </w:hyperlink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End"/>
      <w:r w:rsidRPr="00983F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своего выпуска в декабре 2006 года в составе .NET </w:t>
      </w:r>
      <w:proofErr w:type="spellStart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Framework</w:t>
      </w:r>
      <w:proofErr w:type="spellEnd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3.0, WCF был известен под кодовым именем </w:t>
      </w:r>
      <w:proofErr w:type="spellStart"/>
      <w:r w:rsidRPr="006F2DC8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Indigo</w:t>
      </w:r>
      <w:proofErr w:type="spellEnd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2DC8" w:rsidRPr="006F2DC8" w:rsidRDefault="006F2DC8" w:rsidP="006F2DC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WCF делает возможным построение безопасных и надёжных транзакционных</w:t>
      </w:r>
      <w:r w:rsidR="00ED6B7C" w:rsidRPr="00ED6B7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6B7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распределенных</w: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 через упрощённую унифицированную программную модель межплатформенного взаимодействия. Комбинируя функциональность существующих технологий.NET по разработке распределённых приложений (ASP.NET XML </w:t>
      </w:r>
      <w:proofErr w:type="spellStart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Services</w:t>
      </w:r>
      <w:proofErr w:type="spellEnd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 ASMX, WSE 3.0, .NET </w:t>
      </w:r>
      <w:proofErr w:type="spellStart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Remoting</w:t>
      </w:r>
      <w:proofErr w:type="spellEnd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10" w:tooltip=".NET Enterprise Services (страница отсутствует)" w:history="1">
        <w:r w:rsidRPr="006F2DC8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.NET </w:t>
        </w:r>
        <w:proofErr w:type="spellStart"/>
        <w:r w:rsidRPr="006F2DC8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Enterprise</w:t>
        </w:r>
        <w:proofErr w:type="spellEnd"/>
        <w:r w:rsidRPr="006F2DC8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6F2DC8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Services</w:t>
        </w:r>
        <w:proofErr w:type="spellEnd"/>
      </w:hyperlink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"https://ru.wikipedia.org/w/index.php?title=System.Messaging&amp;action=edit&amp;redlink=1" \o "System.Messaging (страница отсутствует)" </w:instrText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System.Messaging</w:t>
      </w:r>
      <w:proofErr w:type="spellEnd"/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F2DC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WCF предоставляет единую инфраструктуру разработки, повышающую производительность и снижающую затраты на создание безопасных, надёжных и транзакционных распределенных служб. Заложенные в неё принципы позволяют организовать работу с другими платформами, для чего используются технологии взаимодействия, например WSIT, разрабатываемые на базе открытого исходного кода.</w:t>
      </w:r>
    </w:p>
    <w:p w:rsidR="000B4788" w:rsidRDefault="000B4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DE5" w:rsidRDefault="0058446F" w:rsidP="006F2D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46F">
        <w:rPr>
          <w:rFonts w:ascii="Times New Roman" w:hAnsi="Times New Roman" w:cs="Times New Roman"/>
          <w:b/>
          <w:sz w:val="28"/>
          <w:szCs w:val="28"/>
        </w:rPr>
        <w:lastRenderedPageBreak/>
        <w:t>2 Схема взаимодействия компонентов программного</w:t>
      </w:r>
      <w:r w:rsidR="000E216B">
        <w:rPr>
          <w:rFonts w:ascii="Times New Roman" w:hAnsi="Times New Roman" w:cs="Times New Roman"/>
          <w:b/>
          <w:sz w:val="28"/>
          <w:szCs w:val="28"/>
        </w:rPr>
        <w:t xml:space="preserve"> и аппаратного</w:t>
      </w:r>
      <w:r w:rsidRPr="0058446F">
        <w:rPr>
          <w:rFonts w:ascii="Times New Roman" w:hAnsi="Times New Roman" w:cs="Times New Roman"/>
          <w:b/>
          <w:sz w:val="28"/>
          <w:szCs w:val="28"/>
        </w:rPr>
        <w:t xml:space="preserve"> обеспечения.</w:t>
      </w:r>
    </w:p>
    <w:p w:rsidR="0058446F" w:rsidRDefault="00CC3865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216B">
        <w:rPr>
          <w:rFonts w:ascii="Times New Roman" w:hAnsi="Times New Roman" w:cs="Times New Roman"/>
          <w:sz w:val="28"/>
          <w:szCs w:val="28"/>
        </w:rPr>
        <w:t>ппаратный ко</w:t>
      </w:r>
      <w:r>
        <w:rPr>
          <w:rFonts w:ascii="Times New Roman" w:hAnsi="Times New Roman" w:cs="Times New Roman"/>
          <w:sz w:val="28"/>
          <w:szCs w:val="28"/>
        </w:rPr>
        <w:t>мплекс состоит из следующих частей:</w:t>
      </w:r>
    </w:p>
    <w:p w:rsidR="00CC3865" w:rsidRDefault="00CC3865" w:rsidP="00CC38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расстояния, закрепленные на рамке.</w:t>
      </w:r>
    </w:p>
    <w:p w:rsidR="00CC3865" w:rsidRDefault="00CC3865" w:rsidP="00CC38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Контроллер.</w:t>
      </w:r>
    </w:p>
    <w:p w:rsidR="00CC3865" w:rsidRDefault="00CC3865" w:rsidP="00CC38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Сервер.</w:t>
      </w:r>
    </w:p>
    <w:p w:rsidR="00CC3865" w:rsidRPr="00CC3865" w:rsidRDefault="00CC3865" w:rsidP="00CC386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Подключаемые клиенты.</w:t>
      </w:r>
    </w:p>
    <w:p w:rsidR="00CC3865" w:rsidRDefault="0080697B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компонентов аппаратного комплекса изображена на рисунке 1.</w:t>
      </w:r>
    </w:p>
    <w:p w:rsidR="00CC3865" w:rsidRDefault="00CC3865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2824A298" wp14:editId="207E5812">
                <wp:simplePos x="0" y="0"/>
                <wp:positionH relativeFrom="column">
                  <wp:posOffset>142240</wp:posOffset>
                </wp:positionH>
                <wp:positionV relativeFrom="paragraph">
                  <wp:posOffset>55245</wp:posOffset>
                </wp:positionV>
                <wp:extent cx="5730875" cy="2402840"/>
                <wp:effectExtent l="0" t="0" r="22225" b="16510"/>
                <wp:wrapTight wrapText="bothSides">
                  <wp:wrapPolygon edited="0">
                    <wp:start x="0" y="0"/>
                    <wp:lineTo x="0" y="7364"/>
                    <wp:lineTo x="2010" y="8220"/>
                    <wp:lineTo x="2010" y="10960"/>
                    <wp:lineTo x="790" y="12672"/>
                    <wp:lineTo x="359" y="13529"/>
                    <wp:lineTo x="359" y="19351"/>
                    <wp:lineTo x="17591" y="21577"/>
                    <wp:lineTo x="21612" y="21577"/>
                    <wp:lineTo x="21612" y="14556"/>
                    <wp:lineTo x="20607" y="13700"/>
                    <wp:lineTo x="20750" y="11645"/>
                    <wp:lineTo x="19027" y="11474"/>
                    <wp:lineTo x="2298" y="10960"/>
                    <wp:lineTo x="2298" y="8220"/>
                    <wp:lineTo x="4093" y="8220"/>
                    <wp:lineTo x="5241" y="7192"/>
                    <wp:lineTo x="5170" y="0"/>
                    <wp:lineTo x="0" y="0"/>
                  </wp:wrapPolygon>
                </wp:wrapTight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402840"/>
                          <a:chOff x="0" y="0"/>
                          <a:chExt cx="5730950" cy="2402959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1329070" cy="808075"/>
                            <a:chOff x="0" y="0"/>
                            <a:chExt cx="1329070" cy="808075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0"/>
                              <a:ext cx="1329070" cy="8080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16B" w:rsidRDefault="000E216B" w:rsidP="000E216B">
                                <w:pPr>
                                  <w:jc w:val="center"/>
                                </w:pPr>
                              </w:p>
                              <w:p w:rsidR="000E216B" w:rsidRDefault="000E216B" w:rsidP="000E216B">
                                <w:pPr>
                                  <w:jc w:val="center"/>
                                </w:pPr>
                                <w:r>
                                  <w:t>Датчики расстояния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85061" y="74428"/>
                              <a:ext cx="127000" cy="137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265814" y="74428"/>
                              <a:ext cx="127000" cy="137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446568" y="74428"/>
                              <a:ext cx="127000" cy="137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74428" y="265814"/>
                              <a:ext cx="127000" cy="137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265814" y="265814"/>
                              <a:ext cx="127000" cy="137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46568" y="265814"/>
                              <a:ext cx="127000" cy="137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Прямоугольник 19"/>
                        <wps:cNvSpPr/>
                        <wps:spPr>
                          <a:xfrm>
                            <a:off x="138224" y="1477926"/>
                            <a:ext cx="1020726" cy="6592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16B" w:rsidRDefault="000E216B" w:rsidP="000E216B">
                              <w:pPr>
                                <w:jc w:val="center"/>
                              </w:pPr>
                              <w: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574159" y="808075"/>
                            <a:ext cx="0" cy="670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2041452" y="1477926"/>
                            <a:ext cx="1020726" cy="6592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16B" w:rsidRDefault="000E216B" w:rsidP="000E216B">
                              <w:pPr>
                                <w:jc w:val="center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158949" y="1796903"/>
                            <a:ext cx="8827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4253024" y="1286540"/>
                            <a:ext cx="1477926" cy="1116419"/>
                            <a:chOff x="0" y="0"/>
                            <a:chExt cx="1477926" cy="1116419"/>
                          </a:xfrm>
                        </wpg:grpSpPr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0"/>
                              <a:ext cx="1020726" cy="659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16B" w:rsidRDefault="000E216B" w:rsidP="000E216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оугольник 26"/>
                          <wps:cNvSpPr/>
                          <wps:spPr>
                            <a:xfrm>
                              <a:off x="159488" y="148855"/>
                              <a:ext cx="1020726" cy="659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16B" w:rsidRDefault="000E216B" w:rsidP="000E216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308344" y="297711"/>
                              <a:ext cx="1020726" cy="659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16B" w:rsidRDefault="000E216B" w:rsidP="000E216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457200" y="457200"/>
                              <a:ext cx="1020726" cy="659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16B" w:rsidRDefault="000E216B" w:rsidP="000E216B">
                                <w:pPr>
                                  <w:jc w:val="center"/>
                                </w:pPr>
                                <w: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Прямая соединительная линия 30"/>
                        <wps:cNvCnPr/>
                        <wps:spPr>
                          <a:xfrm flipV="1">
                            <a:off x="3062177" y="1584252"/>
                            <a:ext cx="1191127" cy="212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3062177" y="1796903"/>
                            <a:ext cx="135027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062177" y="1796903"/>
                            <a:ext cx="1499146" cy="148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3062177" y="1796903"/>
                            <a:ext cx="1647456" cy="297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26" style="position:absolute;left:0;text-align:left;margin-left:11.2pt;margin-top:4.35pt;width:451.25pt;height:189.2pt;z-index:-251665408" coordsize="57309,24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">
                <v:group id="Группа 34" o:spid="_x0000_s1027" style="position:absolute;width:13290;height:8080" coordsize="13290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Прямоугольник 15" o:spid="_x0000_s1028" style="position:absolute;width:13290;height:8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ia8MA&#10;AADbAAAADwAAAGRycy9kb3ducmV2LnhtbERPTWsCMRC9F/ofwhS8FM0qtJTVKGWloB6EWj14Gzfj&#10;Zulmsk2i7v77plDwNo/3ObNFZxtxJR9qxwrGowwEcel0zZWC/dfH8A1EiMgaG8ekoKcAi/njwwxz&#10;7W78SdddrEQK4ZCjAhNjm0sZSkMWw8i1xIk7O28xJugrqT3eUrht5CTLXqXFmlODwZYKQ+X37mIV&#10;FOtD32y3m1PN/U+VLZ9P5lh4pQZP3fsURKQu3sX/7pVO81/g75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bia8MAAADbAAAADwAAAAAAAAAAAAAAAACYAgAAZHJzL2Rv&#10;d25yZXYueG1sUEsFBgAAAAAEAAQA9QAAAIgDAAAAAA==&#10;" fillcolor="white [3201]" strokecolor="black [3200]" strokeweight="2pt">
                    <v:stroke dashstyle="dashDot"/>
                    <v:textbox>
                      <w:txbxContent>
                        <w:p w:rsidR="000E216B" w:rsidRDefault="000E216B" w:rsidP="000E216B">
                          <w:pPr>
                            <w:jc w:val="center"/>
                          </w:pPr>
                        </w:p>
                        <w:p w:rsidR="000E216B" w:rsidRDefault="000E216B" w:rsidP="000E216B">
                          <w:pPr>
                            <w:jc w:val="center"/>
                          </w:pPr>
                          <w:r>
                            <w:t>Датчики расстояния</w:t>
                          </w:r>
                        </w:p>
                      </w:txbxContent>
                    </v:textbox>
                  </v:rect>
                  <v:rect id="Прямоугольник 6" o:spid="_x0000_s1029" style="position:absolute;left:850;top:744;width:1270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  <v:rect id="Прямоугольник 7" o:spid="_x0000_s1030" style="position:absolute;left:2658;top:744;width:1270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/>
                  <v:rect id="Прямоугольник 8" o:spid="_x0000_s1031" style="position:absolute;left:4465;top:744;width:1270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/>
                  <v:rect id="Прямоугольник 16" o:spid="_x0000_s1032" style="position:absolute;left:744;top:2658;width:1270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  <v:rect id="Прямоугольник 17" o:spid="_x0000_s1033" style="position:absolute;left:2658;top:2658;width:1270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/>
                  <v:rect id="Прямоугольник 18" o:spid="_x0000_s1034" style="position:absolute;left:4465;top:2658;width:1270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/>
                </v:group>
                <v:rect id="Прямоугольник 19" o:spid="_x0000_s1035" style="position:absolute;left:1382;top:14779;width:10207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0E216B" w:rsidRDefault="000E216B" w:rsidP="000E216B">
                        <w:pPr>
                          <w:jc w:val="center"/>
                        </w:pPr>
                        <w:r>
                          <w:t>Контроллер</w:t>
                        </w:r>
                      </w:p>
                    </w:txbxContent>
                  </v:textbox>
                </v:rect>
                <v:line id="Прямая соединительная линия 20" o:spid="_x0000_s1036" style="position:absolute;visibility:visible;mso-wrap-style:square" from="5741,8080" to="5741,1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rect id="Прямоугольник 22" o:spid="_x0000_s1037" style="position:absolute;left:20414;top:14779;width:10207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0E216B" w:rsidRDefault="000E216B" w:rsidP="000E216B">
                        <w:pPr>
                          <w:jc w:val="center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line id="Прямая соединительная линия 23" o:spid="_x0000_s1038" style="position:absolute;visibility:visible;mso-wrap-style:square" from="11589,17969" to="20417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group id="Группа 29" o:spid="_x0000_s1039" style="position:absolute;left:42530;top:12865;width:14779;height:11164" coordsize="14779,11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Прямоугольник 24" o:spid="_x0000_s1040" style="position:absolute;width:10207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E216B" w:rsidRDefault="000E216B" w:rsidP="000E216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6" o:spid="_x0000_s1041" style="position:absolute;left:1594;top:1488;width:10208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E216B" w:rsidRDefault="000E216B" w:rsidP="000E216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7" o:spid="_x0000_s1042" style="position:absolute;left:3083;top:2977;width:10207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0E216B" w:rsidRDefault="000E216B" w:rsidP="000E216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8" o:spid="_x0000_s1043" style="position:absolute;left:4572;top:4572;width:10207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0E216B" w:rsidRDefault="000E216B" w:rsidP="000E216B">
                          <w:pPr>
                            <w:jc w:val="center"/>
                          </w:pPr>
                          <w:r>
                            <w:t>Клиент</w:t>
                          </w:r>
                        </w:p>
                      </w:txbxContent>
                    </v:textbox>
                  </v:rect>
                </v:group>
                <v:line id="Прямая соединительная линия 30" o:spid="_x0000_s1044" style="position:absolute;flip:y;visibility:visible;mso-wrap-style:square" from="30621,15842" to="42533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<v:line id="Прямая соединительная линия 31" o:spid="_x0000_s1045" style="position:absolute;visibility:visible;mso-wrap-style:square" from="30621,17969" to="44124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line id="Прямая соединительная линия 32" o:spid="_x0000_s1046" style="position:absolute;visibility:visible;mso-wrap-style:square" from="30621,17969" to="45613,19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line id="Прямая соединительная линия 33" o:spid="_x0000_s1047" style="position:absolute;visibility:visible;mso-wrap-style:square" from="30621,17969" to="47096,20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w10:wrap type="tight"/>
              </v:group>
            </w:pict>
          </mc:Fallback>
        </mc:AlternateContent>
      </w:r>
    </w:p>
    <w:p w:rsidR="00CC3865" w:rsidRDefault="00CC3865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97B" w:rsidRDefault="0080697B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97B" w:rsidRDefault="0080697B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97B" w:rsidRDefault="0080697B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97B" w:rsidRDefault="0080697B" w:rsidP="006F2D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97B" w:rsidRDefault="0080697B" w:rsidP="008069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взаим</w:t>
      </w:r>
      <w:r w:rsidR="00B162C3">
        <w:rPr>
          <w:rFonts w:ascii="Times New Roman" w:hAnsi="Times New Roman" w:cs="Times New Roman"/>
          <w:sz w:val="28"/>
          <w:szCs w:val="28"/>
        </w:rPr>
        <w:t>одействия аппаратного комплекса</w:t>
      </w:r>
    </w:p>
    <w:p w:rsidR="0080697B" w:rsidRDefault="005C3C90" w:rsidP="005C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8A0F63">
        <w:rPr>
          <w:rFonts w:ascii="Times New Roman" w:hAnsi="Times New Roman" w:cs="Times New Roman"/>
          <w:sz w:val="28"/>
          <w:szCs w:val="28"/>
        </w:rPr>
        <w:t xml:space="preserve"> обеспечение серверной </w:t>
      </w:r>
      <w:r>
        <w:rPr>
          <w:rFonts w:ascii="Times New Roman" w:hAnsi="Times New Roman" w:cs="Times New Roman"/>
          <w:sz w:val="28"/>
          <w:szCs w:val="28"/>
        </w:rPr>
        <w:t xml:space="preserve">и клиентской </w:t>
      </w:r>
      <w:r w:rsidR="008A0F63">
        <w:rPr>
          <w:rFonts w:ascii="Times New Roman" w:hAnsi="Times New Roman" w:cs="Times New Roman"/>
          <w:sz w:val="28"/>
          <w:szCs w:val="28"/>
        </w:rPr>
        <w:t xml:space="preserve">части комплекса имеет схему взаимодействия, изображенную на рисунке 2. </w:t>
      </w:r>
    </w:p>
    <w:p w:rsidR="005C3C90" w:rsidRPr="005C3C90" w:rsidRDefault="005C3C90" w:rsidP="005C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сервера с контроллером происходит посредством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OPC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-каналу. Клиенты подключаются к серверу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, реализованному в рамках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>
        <w:rPr>
          <w:rFonts w:ascii="Times New Roman" w:hAnsi="Times New Roman" w:cs="Times New Roman"/>
          <w:sz w:val="28"/>
          <w:szCs w:val="28"/>
        </w:rPr>
        <w:t xml:space="preserve">. Серверное и клиентское программное обеспечение имеет в своем составе одинаковое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5C3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контракта, что позволяет им взаимодействовать друг с другом, используя 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-интерфейс.</w:t>
      </w:r>
    </w:p>
    <w:p w:rsidR="005C3C90" w:rsidRDefault="005660B2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FA0146C" wp14:editId="3B3C6221">
                <wp:simplePos x="0" y="0"/>
                <wp:positionH relativeFrom="column">
                  <wp:posOffset>982980</wp:posOffset>
                </wp:positionH>
                <wp:positionV relativeFrom="paragraph">
                  <wp:posOffset>150495</wp:posOffset>
                </wp:positionV>
                <wp:extent cx="3517900" cy="2753360"/>
                <wp:effectExtent l="0" t="0" r="25400" b="27940"/>
                <wp:wrapTight wrapText="bothSides">
                  <wp:wrapPolygon edited="0">
                    <wp:start x="1638" y="0"/>
                    <wp:lineTo x="1638" y="2391"/>
                    <wp:lineTo x="0" y="3587"/>
                    <wp:lineTo x="0" y="11358"/>
                    <wp:lineTo x="1638" y="11956"/>
                    <wp:lineTo x="1638" y="21670"/>
                    <wp:lineTo x="20469" y="21670"/>
                    <wp:lineTo x="20469" y="14347"/>
                    <wp:lineTo x="21639" y="14347"/>
                    <wp:lineTo x="21639" y="9714"/>
                    <wp:lineTo x="20469" y="9565"/>
                    <wp:lineTo x="20469" y="0"/>
                    <wp:lineTo x="1638" y="0"/>
                  </wp:wrapPolygon>
                </wp:wrapTight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2753360"/>
                          <a:chOff x="0" y="0"/>
                          <a:chExt cx="3518388" cy="2753626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297712" y="0"/>
                            <a:ext cx="2998381" cy="2753626"/>
                          </a:xfrm>
                          <a:prstGeom prst="rect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3C90" w:rsidRPr="0052290B" w:rsidRDefault="005C3C90" w:rsidP="005C3C9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Сервер</w:t>
                              </w:r>
                              <w:r w:rsidRPr="0052290B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магнитный диск 37"/>
                        <wps:cNvSpPr/>
                        <wps:spPr>
                          <a:xfrm>
                            <a:off x="1275907" y="1807535"/>
                            <a:ext cx="393065" cy="6375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3C90" w:rsidRDefault="005C3C90" w:rsidP="005C3C90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0" y="457200"/>
                            <a:ext cx="807477" cy="978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3C90" w:rsidRDefault="005C3C90" w:rsidP="005C3C90">
                              <w:pPr>
                                <w:jc w:val="center"/>
                              </w:pPr>
                              <w:r>
                                <w:t xml:space="preserve">Модуль связи с </w:t>
                              </w:r>
                              <w:proofErr w:type="spellStart"/>
                              <w:proofErr w:type="gramStart"/>
                              <w:r>
                                <w:t>контрол-лером</w:t>
                              </w:r>
                              <w:proofErr w:type="spellEnd"/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010093" y="457200"/>
                            <a:ext cx="956931" cy="978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3C90" w:rsidRDefault="005C3C90" w:rsidP="005C3C90">
                              <w:pPr>
                                <w:jc w:val="center"/>
                              </w:pPr>
                              <w:proofErr w:type="spellStart"/>
                              <w:r>
                                <w:t>Рассчетный</w:t>
                              </w:r>
                              <w:proofErr w:type="spellEnd"/>
                              <w:r>
                                <w:t xml:space="preserve"> модуль.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808075" y="946298"/>
                            <a:ext cx="202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1467293" y="1435396"/>
                            <a:ext cx="0" cy="372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Группа 47"/>
                        <wpg:cNvGrpSpPr/>
                        <wpg:grpSpPr>
                          <a:xfrm>
                            <a:off x="2115879" y="457200"/>
                            <a:ext cx="1402509" cy="1987875"/>
                            <a:chOff x="0" y="0"/>
                            <a:chExt cx="1402509" cy="1987875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0" y="0"/>
                              <a:ext cx="956931" cy="198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C90" w:rsidRDefault="005C3C90" w:rsidP="005C3C90">
                                <w:pPr>
                                  <w:jc w:val="center"/>
                                </w:pPr>
                                <w:r>
                                  <w:t xml:space="preserve">Модуль связи </w:t>
                                </w:r>
                                <w:proofErr w:type="gramStart"/>
                                <w:r>
                                  <w:t>с</w:t>
                                </w:r>
                                <w:proofErr w:type="gramEnd"/>
                                <w:r>
                                  <w:t xml:space="preserve"> клиентам.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595424" y="808075"/>
                              <a:ext cx="807085" cy="5422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C90" w:rsidRPr="0052290B" w:rsidRDefault="005C3C90" w:rsidP="005C3C90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WCF</w:t>
                                </w:r>
                                <w:r>
                                  <w:t xml:space="preserve"> контракт.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1669312" y="1998921"/>
                            <a:ext cx="4469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669312" y="2147777"/>
                            <a:ext cx="4464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48" style="position:absolute;left:0;text-align:left;margin-left:77.4pt;margin-top:11.85pt;width:277pt;height:216.8pt;z-index:-251663360" coordsize="35183,2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">
                <v:rect id="Прямоугольник 36" o:spid="_x0000_s1049" style="position:absolute;left:2977;width:29983;height:27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7fqMQA&#10;AADbAAAADwAAAGRycy9kb3ducmV2LnhtbESPzWrDMBCE74W+g9hCbrXshITiRjGmIT+XQOOWnhdr&#10;a7u2VsaSE+fto0Khx2FmvmHW2WQ6caHBNZYVJFEMgri0uuFKwefH7vkFhPPIGjvLpOBGDrLN48Ma&#10;U22vfKZL4SsRIOxSVFB736dSurImgy6yPXHwvu1g0Ac5VFIPeA1w08l5HK+kwYbDQo09vdVUtsVo&#10;FGwPOqF5cUqWef5TtO+Lr3Hs90rNnqb8FYSnyf+H/9pHrWCxgt8v4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36jEAAAA2wAAAA8AAAAAAAAAAAAAAAAAmAIAAGRycy9k&#10;b3ducmV2LnhtbFBLBQYAAAAABAAEAPUAAACJAwAAAAA=&#10;" fillcolor="white [3201]" strokecolor="black [3200]" strokeweight="2pt">
                  <v:stroke dashstyle="dashDot"/>
                  <v:textbox>
                    <w:txbxContent>
                      <w:p w:rsidR="005C3C90" w:rsidRPr="0052290B" w:rsidRDefault="005C3C90" w:rsidP="005C3C9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Сервер</w:t>
                        </w:r>
                        <w:r w:rsidRPr="0052290B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7" o:spid="_x0000_s1050" type="#_x0000_t132" style="position:absolute;left:12759;top:18075;width:3930;height: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GWb8A&#10;AADbAAAADwAAAGRycy9kb3ducmV2LnhtbESPwcrCMBCE7z/4DmEFb7+pClarUUQQxItafYClWdti&#10;sylNrPXtjSB4HGbmG2a57kwlWmpcaVnBaBiBIM6sLjlXcL3s/mcgnEfWWFkmBS9ysF71/paYaPvk&#10;M7Wpz0WAsEtQQeF9nUjpsoIMuqGtiYN3s41BH2STS93gM8BNJcdRNJUGSw4LBda0LSi7pw+j4HQw&#10;Lx3L6L6/zrfyEddHm7pWqUG/2yxAeOr8L/xt77WCSQyfL+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GQZZvwAAANsAAAAPAAAAAAAAAAAAAAAAAJgCAABkcnMvZG93bnJl&#10;di54bWxQSwUGAAAAAAQABAD1AAAAhAMAAAAA&#10;" fillcolor="white [3201]" strokecolor="black [3200]" strokeweight="2pt">
                  <v:textbox>
                    <w:txbxContent>
                      <w:p w:rsidR="005C3C90" w:rsidRDefault="005C3C90" w:rsidP="005C3C90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rect id="Прямоугольник 38" o:spid="_x0000_s1051" style="position:absolute;top:4572;width:8074;height: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5C3C90" w:rsidRDefault="005C3C90" w:rsidP="005C3C90">
                        <w:pPr>
                          <w:jc w:val="center"/>
                        </w:pPr>
                        <w:r>
                          <w:t xml:space="preserve">Модуль связи с </w:t>
                        </w:r>
                        <w:proofErr w:type="spellStart"/>
                        <w:proofErr w:type="gramStart"/>
                        <w:r>
                          <w:t>контрол-лером</w:t>
                        </w:r>
                        <w:proofErr w:type="spellEnd"/>
                        <w:proofErr w:type="gram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9" o:spid="_x0000_s1052" style="position:absolute;left:10100;top:4572;width:9570;height:9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MZcEA&#10;AADbAAAADwAAAGRycy9kb3ducmV2LnhtbESPT4vCMBTE74LfITzBmyb+wdVqFFkR92q74PXRPNti&#10;81KabK3f3iws7HGYmd8wu0Nva9FR6yvHGmZTBYI4d6biQsN3dp6sQfiAbLB2TBpe5OGwHw52mBj3&#10;5Ct1aShEhLBPUEMZQpNI6fOSLPqpa4ijd3etxRBlW0jT4jPCbS3nSq2kxYrjQokNfZaUP9Ifq6HI&#10;7t3HRblXr7JqcXqslbotldbjUX/cggjUh//wX/vLaFhs4PdL/AFy/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4jGXBAAAA2wAAAA8AAAAAAAAAAAAAAAAAmAIAAGRycy9kb3du&#10;cmV2LnhtbFBLBQYAAAAABAAEAPUAAACGAwAAAAA=&#10;" fillcolor="white [3201]" strokecolor="black [3200]" strokeweight="2pt">
                  <v:textbox>
                    <w:txbxContent>
                      <w:p w:rsidR="005C3C90" w:rsidRDefault="005C3C90" w:rsidP="005C3C90">
                        <w:pPr>
                          <w:jc w:val="center"/>
                        </w:pPr>
                        <w:proofErr w:type="spellStart"/>
                        <w:r>
                          <w:t>Рассчетный</w:t>
                        </w:r>
                        <w:proofErr w:type="spellEnd"/>
                        <w:r>
                          <w:t xml:space="preserve"> модуль.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0" o:spid="_x0000_s1053" type="#_x0000_t32" style="position:absolute;left:8080;top:9462;width:20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Прямая со стрелкой 41" o:spid="_x0000_s1054" type="#_x0000_t32" style="position:absolute;left:14672;top:14353;width:0;height:3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group id="Группа 47" o:spid="_x0000_s1055" style="position:absolute;left:21158;top:4572;width:14025;height:19878" coordsize="14025,19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Прямоугольник 43" o:spid="_x0000_s1056" style="position:absolute;width:9569;height:19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I8sEA&#10;AADbAAAADwAAAGRycy9kb3ducmV2LnhtbESPT4vCMBTE7wt+h/AEb2viH1SqqYgiu1et4PXRPNvS&#10;5qU0sdZvv1lY2OMwM79hdvvBNqKnzleONcymCgRx7kzFhYZbdv7cgPAB2WDjmDS8ycM+HX3sMDHu&#10;xRfqr6EQEcI+QQ1lCG0ipc9LsuinriWO3sN1FkOUXSFNh68It42cK7WSFiuOCyW2dCwpr69Pq6HI&#10;Hv36S7n3oLJqcao3St2XSuvJeDhsQQQawn/4r/1tNCwX8Psl/gC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WyPLBAAAA2wAAAA8AAAAAAAAAAAAAAAAAmAIAAGRycy9kb3du&#10;cmV2LnhtbFBLBQYAAAAABAAEAPUAAACGAwAAAAA=&#10;" fillcolor="white [3201]" strokecolor="black [3200]" strokeweight="2pt">
                    <v:textbox>
                      <w:txbxContent>
                        <w:p w:rsidR="005C3C90" w:rsidRDefault="005C3C90" w:rsidP="005C3C90">
                          <w:pPr>
                            <w:jc w:val="center"/>
                          </w:pPr>
                          <w:r>
                            <w:t xml:space="preserve">Модуль связи </w:t>
                          </w:r>
                          <w:proofErr w:type="gramStart"/>
                          <w:r>
                            <w:t>с</w:t>
                          </w:r>
                          <w:proofErr w:type="gramEnd"/>
                          <w:r>
                            <w:t xml:space="preserve"> клиентам.</w:t>
                          </w:r>
                        </w:p>
                      </w:txbxContent>
                    </v:textbox>
                  </v:rect>
                  <v:rect id="Прямоугольник 44" o:spid="_x0000_s1057" style="position:absolute;left:5954;top:8080;width:8071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QhsAA&#10;AADbAAAADwAAAGRycy9kb3ducmV2LnhtbESPQYvCMBSE74L/ITzBmyarxS1doyy7LHrVCnt9NM+2&#10;2LyUJtb6740geBxm5htmvR1sI3rqfO1Yw8dcgSAunKm51HDK/2YpCB+QDTaOScOdPGw349EaM+Nu&#10;fKD+GEoRIewz1FCF0GZS+qIii37uWuLonV1nMUTZldJ0eItw28iFUitpsea4UGFLPxUVl+PVaijz&#10;c/+5U+4+qLxe/l5Spf4TpfV0Mnx/gQg0hHf41d4bDUkCzy/x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9Qhs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5C3C90" w:rsidRPr="0052290B" w:rsidRDefault="005C3C90" w:rsidP="005C3C90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WCF</w:t>
                          </w:r>
                          <w:r>
                            <w:t xml:space="preserve"> контракт.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Прямая со стрелкой 45" o:spid="_x0000_s1058" type="#_x0000_t32" style="position:absolute;left:16693;top:19989;width:44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Прямая со стрелкой 46" o:spid="_x0000_s1059" type="#_x0000_t32" style="position:absolute;left:16693;top:21477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iQ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iQMIAAADbAAAADwAAAAAAAAAAAAAA&#10;AAChAgAAZHJzL2Rvd25yZXYueG1sUEsFBgAAAAAEAAQA+QAAAJADAAAAAA==&#10;" strokecolor="black [3040]">
                  <v:stroke endarrow="open"/>
                </v:shape>
                <w10:wrap type="tight"/>
              </v:group>
            </w:pict>
          </mc:Fallback>
        </mc:AlternateContent>
      </w:r>
    </w:p>
    <w:p w:rsidR="005C3C90" w:rsidRDefault="005C3C90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3C90" w:rsidRDefault="005C3C90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3C90" w:rsidRDefault="005C3C90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3C90" w:rsidRDefault="005C3C90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3C90" w:rsidRDefault="005C3C90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A6D" w:rsidRDefault="00DA4A6D" w:rsidP="008069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1069414</wp:posOffset>
                </wp:positionH>
                <wp:positionV relativeFrom="paragraph">
                  <wp:posOffset>73660</wp:posOffset>
                </wp:positionV>
                <wp:extent cx="3208890" cy="2753360"/>
                <wp:effectExtent l="0" t="0" r="10795" b="279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890" cy="2753360"/>
                          <a:chOff x="0" y="0"/>
                          <a:chExt cx="3208890" cy="2753360"/>
                        </a:xfrm>
                      </wpg:grpSpPr>
                      <wps:wsp>
                        <wps:cNvPr id="49" name="Прямоугольник 49"/>
                        <wps:cNvSpPr/>
                        <wps:spPr>
                          <a:xfrm>
                            <a:off x="255181" y="0"/>
                            <a:ext cx="2953709" cy="2753360"/>
                          </a:xfrm>
                          <a:prstGeom prst="rect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19F" w:rsidRPr="009B2CA1" w:rsidRDefault="00FD619F" w:rsidP="00FD61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Клиент.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0" y="1212111"/>
                            <a:ext cx="885516" cy="541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19F" w:rsidRPr="0052290B" w:rsidRDefault="00FD619F" w:rsidP="00FD619F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WCF</w:t>
                              </w:r>
                              <w:r>
                                <w:t xml:space="preserve"> контракт.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201479" y="382772"/>
                            <a:ext cx="1856105" cy="424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19F" w:rsidRPr="009B2CA1" w:rsidRDefault="00FD619F" w:rsidP="00FD619F">
                              <w:pPr>
                                <w:jc w:val="center"/>
                              </w:pPr>
                              <w:r>
                                <w:t>Модуль визуализации.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201479" y="893135"/>
                            <a:ext cx="1855470" cy="424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19F" w:rsidRPr="009B2CA1" w:rsidRDefault="00FD619F" w:rsidP="00FD619F">
                              <w:pPr>
                                <w:jc w:val="center"/>
                              </w:pPr>
                              <w:r>
                                <w:t>Модуль калибровки.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201479" y="1435395"/>
                            <a:ext cx="1856105" cy="424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19F" w:rsidRPr="009B2CA1" w:rsidRDefault="00FD619F" w:rsidP="00FD619F">
                              <w:pPr>
                                <w:jc w:val="center"/>
                              </w:pPr>
                              <w:r>
                                <w:t>Модуль настроек.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201479" y="1998921"/>
                            <a:ext cx="1856244" cy="425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19F" w:rsidRPr="009B2CA1" w:rsidRDefault="00FD619F" w:rsidP="00FD619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B2CA1">
                                <w:rPr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 flipH="1">
                            <a:off x="871869" y="627321"/>
                            <a:ext cx="306070" cy="861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H="1">
                            <a:off x="893135" y="1127051"/>
                            <a:ext cx="294005" cy="360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 flipH="1" flipV="1">
                            <a:off x="893135" y="1488558"/>
                            <a:ext cx="31496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60" style="position:absolute;left:0;text-align:left;margin-left:84.2pt;margin-top:5.8pt;width:252.65pt;height:216.8pt;z-index:251663360" coordsize="32088,2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">
                <v:rect id="Прямоугольник 49" o:spid="_x0000_s1061" style="position:absolute;left:2551;width:29537;height:27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c4p8QA&#10;AADbAAAADwAAAGRycy9kb3ducmV2LnhtbESPQWvCQBSE74L/YXkFb2YT24qNrhIstr0ImpaeH9ln&#10;kpp9G7IbTf99tyB4HGbmG2a1GUwjLtS52rKCJIpBEBdW11wq+PrcTRcgnEfW2FgmBb/kYLMej1aY&#10;anvlI11yX4oAYZeigsr7NpXSFRUZdJFtiYN3sp1BH2RXSt3hNcBNI2dxPJcGaw4LFba0rag4571R&#10;8PquE5rl++Q5y37y8+Hxu+/bN6UmD0O2BOFp8Pfwrf2hFTy9wP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HOKfEAAAA2wAAAA8AAAAAAAAAAAAAAAAAmAIAAGRycy9k&#10;b3ducmV2LnhtbFBLBQYAAAAABAAEAPUAAACJAwAAAAA=&#10;" fillcolor="white [3201]" strokecolor="black [3200]" strokeweight="2pt">
                  <v:stroke dashstyle="dashDot"/>
                  <v:textbox>
                    <w:txbxContent>
                      <w:p w:rsidR="00FD619F" w:rsidRPr="009B2CA1" w:rsidRDefault="00FD619F" w:rsidP="00FD61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Клиент.</w:t>
                        </w:r>
                      </w:p>
                    </w:txbxContent>
                  </v:textbox>
                </v:rect>
                <v:rect id="Прямоугольник 50" o:spid="_x0000_s1062" style="position:absolute;top:12121;width:8855;height:5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3AWL4A&#10;AADbAAAADwAAAGRycy9kb3ducmV2LnhtbERPTYvCMBC9C/6HMMLeNFHXVWqjiLK417ULXodmbEub&#10;SWlirf/eHBY8Pt53uh9sI3rqfOVYw3ymQBDnzlRcaPjLvqcbED4gG2wck4YnedjvxqMUE+Me/Ev9&#10;JRQihrBPUEMZQptI6fOSLPqZa4kjd3OdxRBhV0jT4SOG20YulPqSFiuODSW2dCwpry93q6HIbv36&#10;rNxzUFm1PNUbpa6fSuuPyXDYggg0hLf43/1jNKzi+vgl/g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dwFi+AAAA2wAAAA8AAAAAAAAAAAAAAAAAmAIAAGRycy9kb3ducmV2&#10;LnhtbFBLBQYAAAAABAAEAPUAAACDAwAAAAA=&#10;" fillcolor="white [3201]" strokecolor="black [3200]" strokeweight="2pt">
                  <v:textbox>
                    <w:txbxContent>
                      <w:p w:rsidR="00FD619F" w:rsidRPr="0052290B" w:rsidRDefault="00FD619F" w:rsidP="00FD619F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WCF</w:t>
                        </w:r>
                        <w:r>
                          <w:t xml:space="preserve"> контракт.</w:t>
                        </w:r>
                        <w:proofErr w:type="gramEnd"/>
                      </w:p>
                    </w:txbxContent>
                  </v:textbox>
                </v:rect>
                <v:rect id="Прямоугольник 52" o:spid="_x0000_s1063" style="position:absolute;left:12014;top:3827;width:18561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P7tMIA&#10;AADbAAAADwAAAGRycy9kb3ducmV2LnhtbESPT2sCMRTE7wW/Q3iCt5pUWytbo4gi7bWu0Otj88wu&#10;bl6WTdw/394UCj0OM/MbZrMbXC06akPlWcPLXIEgLryp2Gq45KfnNYgQkQ3WnknDSAF228nTBjPj&#10;e/6m7hytSBAOGWooY2wyKUNRksMw9w1x8q6+dRiTbK00LfYJ7mq5UGolHVacFkps6FBScTvfnQab&#10;X7v3T+XHQeXV8nhbK/XzqrSeTYf9B4hIQ/wP/7W/jIa3Bfx+ST9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/u0wgAAANsAAAAPAAAAAAAAAAAAAAAAAJgCAABkcnMvZG93&#10;bnJldi54bWxQSwUGAAAAAAQABAD1AAAAhwMAAAAA&#10;" fillcolor="white [3201]" strokecolor="black [3200]" strokeweight="2pt">
                  <v:textbox>
                    <w:txbxContent>
                      <w:p w:rsidR="00FD619F" w:rsidRPr="009B2CA1" w:rsidRDefault="00FD619F" w:rsidP="00FD619F">
                        <w:pPr>
                          <w:jc w:val="center"/>
                        </w:pPr>
                        <w:r>
                          <w:t>Модуль визуализации.</w:t>
                        </w:r>
                      </w:p>
                    </w:txbxContent>
                  </v:textbox>
                </v:rect>
                <v:rect id="Прямоугольник 54" o:spid="_x0000_s1064" style="position:absolute;left:12014;top:8931;width:18555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GW8IA&#10;AADbAAAADwAAAGRycy9kb3ducmV2LnhtbESPQWvCQBSE7wX/w/KE3prdWtuG1DWIpei1ptDrI/tM&#10;gtm3Ibsm8d+7guBxmJlvmFU+2VYM1PvGsYbXRIEgLp1puNLwV/y8pCB8QDbYOiYNF/KQr2dPK8yM&#10;G/mXhkOoRISwz1BDHUKXSenLmiz6xHXE0Tu63mKIsq+k6XGMcNvKhVIf0mLDcaHGjrY1lafD2Wqo&#10;iuPwuVPuMqmiefs+pUr9L5XWz/Np8wUi0BQe4Xt7bzS8L+H2Jf4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5sZbwgAAANsAAAAPAAAAAAAAAAAAAAAAAJgCAABkcnMvZG93&#10;bnJldi54bWxQSwUGAAAAAAQABAD1AAAAhwMAAAAA&#10;" fillcolor="white [3201]" strokecolor="black [3200]" strokeweight="2pt">
                  <v:textbox>
                    <w:txbxContent>
                      <w:p w:rsidR="00FD619F" w:rsidRPr="009B2CA1" w:rsidRDefault="00FD619F" w:rsidP="00FD619F">
                        <w:pPr>
                          <w:jc w:val="center"/>
                        </w:pPr>
                        <w:r>
                          <w:t>Модуль калибровки.</w:t>
                        </w:r>
                      </w:p>
                    </w:txbxContent>
                  </v:textbox>
                </v:rect>
                <v:rect id="Прямоугольник 55" o:spid="_x0000_s1065" style="position:absolute;left:12014;top:14353;width:18561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pjwMIA&#10;AADbAAAADwAAAGRycy9kb3ducmV2LnhtbESPQWvCQBSE7wX/w/KE3prdWm1D6hrEUvRaU+j1kX0m&#10;wezbkF2T+O9dQehxmJlvmHU+2VYM1PvGsYbXRIEgLp1puNLwW3y/pCB8QDbYOiYNV/KQb2ZPa8yM&#10;G/mHhmOoRISwz1BDHUKXSenLmiz6xHXE0Tu53mKIsq+k6XGMcNvKhVLv0mLDcaHGjnY1lefjxWqo&#10;itPwsVfuOqmiefs6p0r9LZXWz/Np+wki0BT+w4/2wWhYreD+Jf4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mPAwgAAANsAAAAPAAAAAAAAAAAAAAAAAJgCAABkcnMvZG93&#10;bnJldi54bWxQSwUGAAAAAAQABAD1AAAAhwMAAAAA&#10;" fillcolor="white [3201]" strokecolor="black [3200]" strokeweight="2pt">
                  <v:textbox>
                    <w:txbxContent>
                      <w:p w:rsidR="00FD619F" w:rsidRPr="009B2CA1" w:rsidRDefault="00FD619F" w:rsidP="00FD619F">
                        <w:pPr>
                          <w:jc w:val="center"/>
                        </w:pPr>
                        <w:r>
                          <w:t>Модуль настроек.</w:t>
                        </w:r>
                      </w:p>
                    </w:txbxContent>
                  </v:textbox>
                </v:rect>
                <v:rect id="Прямоугольник 57" o:spid="_x0000_s1066" style="position:absolute;left:12014;top:19989;width:18563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wrgMUA&#10;AADbAAAADwAAAGRycy9kb3ducmV2LnhtbESPT2vCQBTE7wW/w/KE3urGQmqauooUA6Wn+g89PrKv&#10;SWj2bcxuk9RP7xYEj8PM/IaZLwdTi45aV1lWMJ1EIIhzqysuFOx32VMCwnlkjbVlUvBHDpaL0cMc&#10;U2173lC39YUIEHYpKii9b1IpXV6SQTexDXHwvm1r0AfZFlK32Ae4qeVzFL1IgxWHhRIbei8p/9n+&#10;GgXry0xfEnk8fB6b7pTFr/arO5+UehwPqzcQngZ/D9/aH1pBPIP/L+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CuAxQAAANsAAAAPAAAAAAAAAAAAAAAAAJgCAABkcnMv&#10;ZG93bnJldi54bWxQSwUGAAAAAAQABAD1AAAAigMAAAAA&#10;" fillcolor="white [3201]" stroked="f" strokeweight="2pt">
                  <v:textbox>
                    <w:txbxContent>
                      <w:p w:rsidR="00FD619F" w:rsidRPr="009B2CA1" w:rsidRDefault="00FD619F" w:rsidP="00FD619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9B2CA1">
                          <w:rPr>
                            <w:sz w:val="40"/>
                            <w:szCs w:val="40"/>
                          </w:rPr>
                          <w:t>…</w:t>
                        </w:r>
                      </w:p>
                    </w:txbxContent>
                  </v:textbox>
                </v:rect>
                <v:shape id="Прямая со стрелкой 58" o:spid="_x0000_s1067" type="#_x0000_t32" style="position:absolute;left:8718;top:6273;width:3061;height:86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Прямая со стрелкой 59" o:spid="_x0000_s1068" type="#_x0000_t32" style="position:absolute;left:8931;top:11270;width:2940;height:36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<v:stroke endarrow="open"/>
                </v:shape>
                <v:shape id="Прямая со стрелкой 60" o:spid="_x0000_s1069" type="#_x0000_t32" style="position:absolute;left:8931;top:14885;width:3149;height:1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xgEcQAAADbAAAADwAAAGRycy9kb3ducmV2LnhtbERPy2rCQBTdC/2H4Ra6EZ30QZToKKUP&#10;EIqCRhfuLplrkjZzJ8xMTdqvdxaCy8N5z5e9acSZnK8tK3gcJyCIC6trLhXs88/RFIQPyBoby6Tg&#10;jzwsF3eDOWbadryl8y6UIoawz1BBFUKbSemLigz6sW2JI3eyzmCI0JVSO+xiuGnkU5Kk0mDNsaHC&#10;lt4qKn52v0YBrT8O75P8/3u/2bw8D23qjnn3pdTDff86AxGoDzfx1b3SCtK4Pn6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GARxAAAANs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619F" w:rsidRDefault="00FD619F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4A6D" w:rsidRDefault="00DA4A6D" w:rsidP="005660B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5660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60B2">
        <w:rPr>
          <w:rFonts w:ascii="Times New Roman" w:hAnsi="Times New Roman" w:cs="Times New Roman"/>
          <w:sz w:val="28"/>
          <w:szCs w:val="28"/>
        </w:rPr>
        <w:t>Схема взаимодействия серверного и клиен</w:t>
      </w:r>
      <w:r w:rsidR="00B162C3">
        <w:rPr>
          <w:rFonts w:ascii="Times New Roman" w:hAnsi="Times New Roman" w:cs="Times New Roman"/>
          <w:sz w:val="28"/>
          <w:szCs w:val="28"/>
        </w:rPr>
        <w:t>тского программного обеспечения</w:t>
      </w:r>
    </w:p>
    <w:p w:rsidR="002B61E7" w:rsidRDefault="002B6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1E7" w:rsidRDefault="00AF724F" w:rsidP="002B61E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733F1">
        <w:rPr>
          <w:rFonts w:ascii="Times New Roman" w:hAnsi="Times New Roman" w:cs="Times New Roman"/>
          <w:b/>
          <w:sz w:val="28"/>
          <w:szCs w:val="28"/>
        </w:rPr>
        <w:lastRenderedPageBreak/>
        <w:t>3 Модуль сервера.</w:t>
      </w:r>
    </w:p>
    <w:p w:rsidR="00F02E02" w:rsidRPr="00F02E02" w:rsidRDefault="00F02E02" w:rsidP="0069687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E02">
        <w:rPr>
          <w:rFonts w:ascii="Times New Roman" w:hAnsi="Times New Roman" w:cs="Times New Roman"/>
          <w:b/>
          <w:sz w:val="28"/>
          <w:szCs w:val="28"/>
        </w:rPr>
        <w:t>3.1 Настройки серверной части.</w:t>
      </w:r>
    </w:p>
    <w:p w:rsidR="002D718D" w:rsidRDefault="00343632" w:rsidP="006968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серверной части может запускаться как консольное приложение, либо как 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3F1" w:rsidRDefault="005E6FA6" w:rsidP="006968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запуском сервера выполняется конфигурация системы для ее корректной работы. Настройки записаны в следу</w:t>
      </w:r>
      <w:r w:rsidR="00926D2D">
        <w:rPr>
          <w:rFonts w:ascii="Times New Roman" w:hAnsi="Times New Roman" w:cs="Times New Roman"/>
          <w:sz w:val="28"/>
          <w:szCs w:val="28"/>
        </w:rPr>
        <w:t xml:space="preserve">ющих </w:t>
      </w:r>
      <w:r w:rsidR="006C3CCF">
        <w:rPr>
          <w:rFonts w:ascii="Times New Roman" w:hAnsi="Times New Roman" w:cs="Times New Roman"/>
          <w:sz w:val="28"/>
          <w:szCs w:val="28"/>
        </w:rPr>
        <w:t>файлах</w:t>
      </w:r>
      <w:r w:rsidR="00926D2D">
        <w:rPr>
          <w:rFonts w:ascii="Times New Roman" w:hAnsi="Times New Roman" w:cs="Times New Roman"/>
          <w:sz w:val="28"/>
          <w:szCs w:val="28"/>
        </w:rPr>
        <w:t xml:space="preserve"> </w:t>
      </w:r>
      <w:r w:rsidR="005369A4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926D2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C3CCF">
        <w:rPr>
          <w:rFonts w:ascii="Times New Roman" w:hAnsi="Times New Roman" w:cs="Times New Roman"/>
          <w:sz w:val="28"/>
          <w:szCs w:val="28"/>
        </w:rPr>
        <w:t>.</w:t>
      </w:r>
    </w:p>
    <w:p w:rsidR="006C3CCF" w:rsidRDefault="006C3CCF" w:rsidP="006968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SensorsConfiguration</w:t>
      </w:r>
      <w:proofErr w:type="spellEnd"/>
      <w:r w:rsidRPr="006C3C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3C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настройки сканирующей рамки и расположения датчиков на ней. Для каждого датчика необходимо задать его тип, сторону</w:t>
      </w:r>
      <w:r w:rsidR="00696874">
        <w:rPr>
          <w:rFonts w:ascii="Times New Roman" w:hAnsi="Times New Roman" w:cs="Times New Roman"/>
          <w:sz w:val="28"/>
          <w:szCs w:val="28"/>
        </w:rPr>
        <w:t xml:space="preserve"> 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, смещение и идентификатор. По этим параметрам расчетный модуль </w:t>
      </w:r>
      <w:proofErr w:type="gramStart"/>
      <w:r w:rsidR="00696874"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 w:rsidR="00696874">
        <w:rPr>
          <w:rFonts w:ascii="Times New Roman" w:hAnsi="Times New Roman" w:cs="Times New Roman"/>
          <w:sz w:val="28"/>
          <w:szCs w:val="28"/>
        </w:rPr>
        <w:t xml:space="preserve"> как использовать полученные данные.</w:t>
      </w:r>
    </w:p>
    <w:p w:rsidR="00696874" w:rsidRDefault="00696874" w:rsidP="006968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OPCConfiguration</w:t>
      </w:r>
      <w:proofErr w:type="spellEnd"/>
      <w:r w:rsidRPr="006968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68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настройки для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OPC</w:t>
      </w:r>
      <w:r w:rsidRPr="00581E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серверу. Здесь задаются </w:t>
      </w:r>
      <w:r w:rsidR="00581E54">
        <w:rPr>
          <w:rFonts w:ascii="Times New Roman" w:hAnsi="Times New Roman" w:cs="Times New Roman"/>
          <w:sz w:val="28"/>
          <w:szCs w:val="28"/>
        </w:rPr>
        <w:t xml:space="preserve">имена </w:t>
      </w:r>
      <w:r w:rsidR="00581E54">
        <w:rPr>
          <w:rFonts w:ascii="Times New Roman" w:hAnsi="Times New Roman" w:cs="Times New Roman"/>
          <w:sz w:val="28"/>
          <w:szCs w:val="28"/>
          <w:lang w:val="en-US"/>
        </w:rPr>
        <w:t>OPC</w:t>
      </w:r>
      <w:r w:rsidR="00581E54" w:rsidRPr="00581E54">
        <w:rPr>
          <w:rFonts w:ascii="Times New Roman" w:hAnsi="Times New Roman" w:cs="Times New Roman"/>
          <w:sz w:val="28"/>
          <w:szCs w:val="28"/>
        </w:rPr>
        <w:t>-</w:t>
      </w:r>
      <w:r w:rsidR="00581E54">
        <w:rPr>
          <w:rFonts w:ascii="Times New Roman" w:hAnsi="Times New Roman" w:cs="Times New Roman"/>
          <w:sz w:val="28"/>
          <w:szCs w:val="28"/>
        </w:rPr>
        <w:t xml:space="preserve">тегов для каждого датчика, а также для управляющего блока. </w:t>
      </w:r>
    </w:p>
    <w:p w:rsidR="00BB2568" w:rsidRDefault="00BB2568" w:rsidP="006968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CalibratorConfiguration</w:t>
      </w:r>
      <w:proofErr w:type="spellEnd"/>
      <w:r w:rsidRPr="00BB2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25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настройки модуля калибровки для всех датчиков. Калибровка датчиков выполняется переда началом работы сканирующей системы.</w:t>
      </w:r>
    </w:p>
    <w:p w:rsidR="008D0438" w:rsidRDefault="008D0438" w:rsidP="006968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26D2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926D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26D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настройки для работы с базой данных.</w:t>
      </w:r>
    </w:p>
    <w:p w:rsidR="004B466F" w:rsidRDefault="004B466F" w:rsidP="006968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4B4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B46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настройки записей лог-файлов во время работы сервера. </w:t>
      </w:r>
    </w:p>
    <w:p w:rsidR="00BB2568" w:rsidRDefault="008019C1" w:rsidP="008C3E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9C1">
        <w:rPr>
          <w:rFonts w:ascii="Times New Roman" w:hAnsi="Times New Roman" w:cs="Times New Roman"/>
          <w:b/>
          <w:sz w:val="28"/>
          <w:szCs w:val="28"/>
        </w:rPr>
        <w:t>3.2 Структура серверной части.</w:t>
      </w:r>
    </w:p>
    <w:p w:rsidR="008019C1" w:rsidRDefault="008C3E24" w:rsidP="008C3E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состоит из многих элементов, которые не зависят друг от друга</w:t>
      </w:r>
      <w:r w:rsidR="007D42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2F6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зависят слабо. За счет этого архитектурного принципа достигается гибкость программного обеспечение, простота и скорость внесения изменений и дополнений.</w:t>
      </w:r>
    </w:p>
    <w:p w:rsidR="00B162C3" w:rsidRDefault="00B162C3" w:rsidP="008C3E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Упрощенная диаграмма серверной части изображена на рисунке 3.</w:t>
      </w:r>
    </w:p>
    <w:p w:rsidR="00B162C3" w:rsidRDefault="00B162C3" w:rsidP="00B162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2540</wp:posOffset>
            </wp:positionV>
            <wp:extent cx="5932805" cy="4848225"/>
            <wp:effectExtent l="0" t="0" r="0" b="9525"/>
            <wp:wrapTight wrapText="bothSides">
              <wp:wrapPolygon edited="0">
                <wp:start x="0" y="0"/>
                <wp:lineTo x="0" y="21558"/>
                <wp:lineTo x="21501" y="21558"/>
                <wp:lineTo x="215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 – Упрощенная </w:t>
      </w:r>
      <w:r w:rsidR="00D0022C">
        <w:rPr>
          <w:rFonts w:ascii="Times New Roman" w:hAnsi="Times New Roman" w:cs="Times New Roman"/>
          <w:sz w:val="28"/>
          <w:szCs w:val="28"/>
        </w:rPr>
        <w:t>диаграмма ПО сервера</w:t>
      </w:r>
    </w:p>
    <w:p w:rsidR="00510AC4" w:rsidRDefault="002A5F13" w:rsidP="00510AC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5F13">
        <w:rPr>
          <w:rFonts w:ascii="Times New Roman" w:hAnsi="Times New Roman" w:cs="Times New Roman"/>
          <w:b/>
          <w:sz w:val="28"/>
          <w:szCs w:val="28"/>
        </w:rPr>
        <w:t>3.3 Краткое описание алгоритмов обработки данных.</w:t>
      </w:r>
    </w:p>
    <w:p w:rsidR="002A5F13" w:rsidRDefault="00A12546" w:rsidP="00510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которые поступают с контроллера во время сканирования слитка, имеют линейный вид, а также включают много шумов.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построить модель слитка, необходимо применять фильтры и специальные алгоритмы, которые будут учитывать посторонние движения слитка, его вибрацию, покачивания, подпрыгивания на рольгангах, откаты назад и т.д. </w:t>
      </w:r>
    </w:p>
    <w:p w:rsidR="00F1757A" w:rsidRDefault="00A607F4" w:rsidP="00510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алгоритмы и фильтры – это самая важная часть всего программно-аппаратного комплекса. </w:t>
      </w:r>
    </w:p>
    <w:p w:rsidR="00A607F4" w:rsidRDefault="00F1757A" w:rsidP="00510A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самым простым фильтрам, которые используются при построении модели слитка, относятся:</w:t>
      </w:r>
    </w:p>
    <w:p w:rsidR="00F1757A" w:rsidRPr="00F1757A" w:rsidRDefault="00F1757A" w:rsidP="00F1757A">
      <w:pPr>
        <w:pStyle w:val="a3"/>
        <w:numPr>
          <w:ilvl w:val="0"/>
          <w:numId w:val="11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175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Модифицированный медианный </w:t>
      </w:r>
      <w:r w:rsidRPr="00F175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фильтр</w:t>
      </w:r>
      <w:r w:rsidRPr="00F17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7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из видов цифровых фильтров, широко используемый в цифровой обработке сигналов и изображений для уменьшения уровня шума. Медианный фильтр является нелинейным КИХ-фильтром. </w:t>
      </w:r>
      <w:r w:rsidRPr="00F175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Значения отсчётов внутри окна фильтра сортируются в порядке возрастания (убывания); и значение, находящееся в середине упорядоченного списка, поступает на выход фильтра. В случае четного числа отсчетов в окне выходное значение фильтра равно среднему значению двух отсчетов в середине упорядоченного списка. Окно перемещается вдоль фильтруемого сигнала и вычисления повторяются.</w:t>
      </w:r>
    </w:p>
    <w:p w:rsidR="00F1757A" w:rsidRPr="006B4348" w:rsidRDefault="00831447" w:rsidP="00831447">
      <w:pPr>
        <w:pStyle w:val="a4"/>
        <w:numPr>
          <w:ilvl w:val="0"/>
          <w:numId w:val="1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  <w:sz w:val="28"/>
          <w:szCs w:val="28"/>
        </w:rPr>
      </w:pPr>
      <w:r w:rsidRPr="006B4348">
        <w:rPr>
          <w:b/>
          <w:color w:val="252525"/>
          <w:sz w:val="28"/>
          <w:szCs w:val="28"/>
        </w:rPr>
        <w:t>Линейный фильтр</w:t>
      </w:r>
      <w:r w:rsidR="00B44710">
        <w:rPr>
          <w:color w:val="252525"/>
          <w:sz w:val="28"/>
          <w:szCs w:val="28"/>
        </w:rPr>
        <w:t xml:space="preserve"> </w:t>
      </w:r>
      <w:r w:rsidR="00B44710">
        <w:rPr>
          <w:sz w:val="28"/>
          <w:szCs w:val="28"/>
        </w:rPr>
        <w:t xml:space="preserve">– </w:t>
      </w:r>
      <w:r w:rsidRPr="00831447">
        <w:rPr>
          <w:sz w:val="28"/>
          <w:szCs w:val="28"/>
          <w:shd w:val="clear" w:color="auto" w:fill="FFFFFF"/>
        </w:rPr>
        <w:t>динамическая система</w:t>
      </w:r>
      <w:r w:rsidRPr="00831447">
        <w:rPr>
          <w:color w:val="252525"/>
          <w:sz w:val="28"/>
          <w:szCs w:val="28"/>
          <w:shd w:val="clear" w:color="auto" w:fill="FFFFFF"/>
        </w:rPr>
        <w:t>, применяющая некий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sz w:val="28"/>
          <w:szCs w:val="28"/>
          <w:shd w:val="clear" w:color="auto" w:fill="FFFFFF"/>
        </w:rPr>
        <w:t>линейный оператор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proofErr w:type="gramStart"/>
      <w:r w:rsidRPr="00831447">
        <w:rPr>
          <w:color w:val="252525"/>
          <w:sz w:val="28"/>
          <w:szCs w:val="28"/>
          <w:shd w:val="clear" w:color="auto" w:fill="FFFFFF"/>
        </w:rPr>
        <w:t>ко</w:t>
      </w:r>
      <w:proofErr w:type="gramEnd"/>
      <w:r w:rsidRPr="00831447">
        <w:rPr>
          <w:color w:val="252525"/>
          <w:sz w:val="28"/>
          <w:szCs w:val="28"/>
          <w:shd w:val="clear" w:color="auto" w:fill="FFFFFF"/>
        </w:rPr>
        <w:t xml:space="preserve"> входному сигналу для выделения или подавления определённых частот сигнала и других функций по обработке входного сигнала. Линейные фильтры широко применяются в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sz w:val="28"/>
          <w:szCs w:val="28"/>
          <w:shd w:val="clear" w:color="auto" w:fill="FFFFFF"/>
        </w:rPr>
        <w:t>электронике</w:t>
      </w:r>
      <w:r w:rsidRPr="00831447">
        <w:rPr>
          <w:color w:val="252525"/>
          <w:sz w:val="28"/>
          <w:szCs w:val="28"/>
          <w:shd w:val="clear" w:color="auto" w:fill="FFFFFF"/>
        </w:rPr>
        <w:t>,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sz w:val="28"/>
          <w:szCs w:val="28"/>
          <w:shd w:val="clear" w:color="auto" w:fill="FFFFFF"/>
        </w:rPr>
        <w:t>цифровой обработке сигналов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color w:val="252525"/>
          <w:sz w:val="28"/>
          <w:szCs w:val="28"/>
          <w:shd w:val="clear" w:color="auto" w:fill="FFFFFF"/>
        </w:rPr>
        <w:t>и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sz w:val="28"/>
          <w:szCs w:val="28"/>
          <w:shd w:val="clear" w:color="auto" w:fill="FFFFFF"/>
        </w:rPr>
        <w:t>изображений</w:t>
      </w:r>
      <w:r w:rsidRPr="00831447">
        <w:rPr>
          <w:color w:val="252525"/>
          <w:sz w:val="28"/>
          <w:szCs w:val="28"/>
          <w:shd w:val="clear" w:color="auto" w:fill="FFFFFF"/>
        </w:rPr>
        <w:t xml:space="preserve">, в </w:t>
      </w:r>
      <w:r w:rsidRPr="00831447">
        <w:rPr>
          <w:sz w:val="28"/>
          <w:szCs w:val="28"/>
          <w:shd w:val="clear" w:color="auto" w:fill="FFFFFF"/>
        </w:rPr>
        <w:t>оптике</w:t>
      </w:r>
      <w:r w:rsidRPr="00831447">
        <w:rPr>
          <w:color w:val="252525"/>
          <w:sz w:val="28"/>
          <w:szCs w:val="28"/>
          <w:shd w:val="clear" w:color="auto" w:fill="FFFFFF"/>
        </w:rPr>
        <w:t>,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sz w:val="28"/>
          <w:szCs w:val="28"/>
          <w:shd w:val="clear" w:color="auto" w:fill="FFFFFF"/>
        </w:rPr>
        <w:t>теории управления</w:t>
      </w:r>
      <w:r w:rsidRPr="0083144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31447">
        <w:rPr>
          <w:color w:val="252525"/>
          <w:sz w:val="28"/>
          <w:szCs w:val="28"/>
          <w:shd w:val="clear" w:color="auto" w:fill="FFFFFF"/>
        </w:rPr>
        <w:t>и других областях.</w:t>
      </w:r>
    </w:p>
    <w:p w:rsidR="006B4348" w:rsidRDefault="00A6392A" w:rsidP="00CB41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 w:rsidRPr="00A6392A">
        <w:rPr>
          <w:color w:val="252525"/>
          <w:sz w:val="28"/>
          <w:szCs w:val="28"/>
        </w:rPr>
        <w:t xml:space="preserve">Кроме </w:t>
      </w:r>
      <w:r>
        <w:rPr>
          <w:color w:val="252525"/>
          <w:sz w:val="28"/>
          <w:szCs w:val="28"/>
        </w:rPr>
        <w:t xml:space="preserve">простейших фильтров, применяются более сложные и специфичные алгоритмы, которые позволяют построить модель слитка, даже если во время сканирования происходили подпрыгивания, вибрация и т.д. На рисунке 4 изображены показания </w:t>
      </w:r>
      <w:r w:rsidR="0010278C">
        <w:rPr>
          <w:color w:val="252525"/>
          <w:sz w:val="28"/>
          <w:szCs w:val="28"/>
        </w:rPr>
        <w:t xml:space="preserve">верхнего и нижнего </w:t>
      </w:r>
      <w:r>
        <w:rPr>
          <w:color w:val="252525"/>
          <w:sz w:val="28"/>
          <w:szCs w:val="28"/>
        </w:rPr>
        <w:t>датчиков</w:t>
      </w:r>
      <w:r w:rsidR="0010278C">
        <w:rPr>
          <w:color w:val="252525"/>
          <w:sz w:val="28"/>
          <w:szCs w:val="28"/>
        </w:rPr>
        <w:t>, где видно</w:t>
      </w:r>
      <w:r>
        <w:rPr>
          <w:color w:val="252525"/>
          <w:sz w:val="28"/>
          <w:szCs w:val="28"/>
        </w:rPr>
        <w:t xml:space="preserve"> место </w:t>
      </w:r>
      <w:r w:rsidR="0010278C">
        <w:rPr>
          <w:color w:val="252525"/>
          <w:sz w:val="28"/>
          <w:szCs w:val="28"/>
        </w:rPr>
        <w:t xml:space="preserve">незначительного </w:t>
      </w:r>
      <w:r>
        <w:rPr>
          <w:color w:val="252525"/>
          <w:sz w:val="28"/>
          <w:szCs w:val="28"/>
        </w:rPr>
        <w:t>подпрыгивания слитка при наезде на рольганг.</w:t>
      </w:r>
    </w:p>
    <w:p w:rsidR="0010278C" w:rsidRDefault="0010278C" w:rsidP="0010278C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center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drawing>
          <wp:inline distT="0" distB="0" distL="0" distR="0">
            <wp:extent cx="2902585" cy="1520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C" w:rsidRDefault="0010278C" w:rsidP="0010278C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4 – Иллюстрация незначительного подпрыгивания слитка во время движения.</w:t>
      </w:r>
    </w:p>
    <w:p w:rsidR="00267862" w:rsidRDefault="00267862" w:rsidP="00267862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b/>
          <w:color w:val="252525"/>
          <w:sz w:val="28"/>
          <w:szCs w:val="28"/>
        </w:rPr>
      </w:pPr>
      <w:r w:rsidRPr="00267862">
        <w:rPr>
          <w:b/>
          <w:color w:val="252525"/>
          <w:sz w:val="28"/>
          <w:szCs w:val="28"/>
        </w:rPr>
        <w:lastRenderedPageBreak/>
        <w:t>3.4 Хранение данных.</w:t>
      </w:r>
    </w:p>
    <w:p w:rsidR="00267862" w:rsidRDefault="0071688B" w:rsidP="0071688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Все данные, поступающие от контроллера, а также данные расчетов и параметров слитка, сохраняются в локальной базе данных, которая управляется СУБД </w:t>
      </w:r>
      <w:proofErr w:type="spellStart"/>
      <w:r>
        <w:rPr>
          <w:color w:val="252525"/>
          <w:sz w:val="28"/>
          <w:szCs w:val="28"/>
          <w:lang w:val="en-US"/>
        </w:rPr>
        <w:t>MsSQL</w:t>
      </w:r>
      <w:proofErr w:type="spellEnd"/>
      <w:r>
        <w:rPr>
          <w:color w:val="252525"/>
          <w:sz w:val="28"/>
          <w:szCs w:val="28"/>
        </w:rPr>
        <w:t>.</w:t>
      </w:r>
    </w:p>
    <w:p w:rsidR="0030566F" w:rsidRPr="0030566F" w:rsidRDefault="0030566F" w:rsidP="0030566F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proofErr w:type="spellStart"/>
      <w:r w:rsidRPr="00F33D39">
        <w:rPr>
          <w:bCs/>
          <w:color w:val="252525"/>
          <w:sz w:val="28"/>
          <w:szCs w:val="28"/>
          <w:shd w:val="clear" w:color="auto" w:fill="FFFFFF"/>
        </w:rPr>
        <w:t>Microsoft</w:t>
      </w:r>
      <w:proofErr w:type="spellEnd"/>
      <w:r w:rsidRPr="00F33D39">
        <w:rPr>
          <w:bCs/>
          <w:color w:val="252525"/>
          <w:sz w:val="28"/>
          <w:szCs w:val="28"/>
          <w:shd w:val="clear" w:color="auto" w:fill="FFFFFF"/>
        </w:rPr>
        <w:t xml:space="preserve"> SQL </w:t>
      </w:r>
      <w:proofErr w:type="spellStart"/>
      <w:r w:rsidRPr="00F33D39">
        <w:rPr>
          <w:bCs/>
          <w:color w:val="252525"/>
          <w:sz w:val="28"/>
          <w:szCs w:val="28"/>
          <w:shd w:val="clear" w:color="auto" w:fill="FFFFFF"/>
        </w:rPr>
        <w:t>Server</w:t>
      </w:r>
      <w:proofErr w:type="spellEnd"/>
      <w:r w:rsidR="00C9271A">
        <w:rPr>
          <w:color w:val="252525"/>
          <w:sz w:val="28"/>
          <w:szCs w:val="28"/>
          <w:shd w:val="clear" w:color="auto" w:fill="FFFFFF"/>
        </w:rPr>
        <w:t> </w:t>
      </w:r>
      <w:r w:rsidR="00C9271A" w:rsidRPr="00C9271A">
        <w:rPr>
          <w:color w:val="252525"/>
          <w:sz w:val="28"/>
          <w:szCs w:val="28"/>
          <w:shd w:val="clear" w:color="auto" w:fill="FFFFFF"/>
        </w:rPr>
        <w:t>-</w:t>
      </w:r>
      <w:r w:rsidRPr="003056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30566F">
        <w:rPr>
          <w:sz w:val="28"/>
          <w:szCs w:val="28"/>
          <w:shd w:val="clear" w:color="auto" w:fill="FFFFFF"/>
        </w:rPr>
        <w:t>система управления реляционными базами данных (СУРБД)</w:t>
      </w:r>
      <w:r w:rsidRPr="0030566F">
        <w:rPr>
          <w:color w:val="252525"/>
          <w:sz w:val="28"/>
          <w:szCs w:val="28"/>
          <w:shd w:val="clear" w:color="auto" w:fill="FFFFFF"/>
        </w:rPr>
        <w:t>, разработанная корпорацией</w:t>
      </w:r>
      <w:r w:rsidRPr="003056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30566F">
        <w:rPr>
          <w:sz w:val="28"/>
          <w:szCs w:val="28"/>
          <w:lang w:val="en-US"/>
        </w:rPr>
        <w:t>Microsoft</w:t>
      </w:r>
      <w:r w:rsidRPr="0030566F">
        <w:rPr>
          <w:color w:val="252525"/>
          <w:sz w:val="28"/>
          <w:szCs w:val="28"/>
          <w:shd w:val="clear" w:color="auto" w:fill="FFFFFF"/>
        </w:rPr>
        <w:t>. Основ</w:t>
      </w:r>
      <w:r w:rsidR="00C9271A">
        <w:rPr>
          <w:color w:val="252525"/>
          <w:sz w:val="28"/>
          <w:szCs w:val="28"/>
          <w:shd w:val="clear" w:color="auto" w:fill="FFFFFF"/>
        </w:rPr>
        <w:t>ной используемый язык запросов </w:t>
      </w:r>
      <w:r w:rsidR="00C9271A" w:rsidRPr="00F33D39">
        <w:rPr>
          <w:color w:val="252525"/>
          <w:sz w:val="28"/>
          <w:szCs w:val="28"/>
          <w:shd w:val="clear" w:color="auto" w:fill="FFFFFF"/>
        </w:rPr>
        <w:t>-</w:t>
      </w:r>
      <w:r w:rsidRPr="003056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30566F">
        <w:rPr>
          <w:sz w:val="28"/>
          <w:szCs w:val="28"/>
          <w:shd w:val="clear" w:color="auto" w:fill="FFFFFF"/>
        </w:rPr>
        <w:t>Transact</w:t>
      </w:r>
      <w:proofErr w:type="spellEnd"/>
      <w:r w:rsidRPr="0030566F">
        <w:rPr>
          <w:sz w:val="28"/>
          <w:szCs w:val="28"/>
          <w:shd w:val="clear" w:color="auto" w:fill="FFFFFF"/>
        </w:rPr>
        <w:t>-SQL</w:t>
      </w:r>
      <w:r w:rsidRPr="0030566F">
        <w:rPr>
          <w:color w:val="252525"/>
          <w:sz w:val="28"/>
          <w:szCs w:val="28"/>
          <w:shd w:val="clear" w:color="auto" w:fill="FFFFFF"/>
        </w:rPr>
        <w:t xml:space="preserve">, создан совместно </w:t>
      </w:r>
      <w:proofErr w:type="spellStart"/>
      <w:r w:rsidRPr="0030566F">
        <w:rPr>
          <w:color w:val="252525"/>
          <w:sz w:val="28"/>
          <w:szCs w:val="28"/>
          <w:shd w:val="clear" w:color="auto" w:fill="FFFFFF"/>
        </w:rPr>
        <w:t>Microsoft</w:t>
      </w:r>
      <w:proofErr w:type="spellEnd"/>
      <w:r w:rsidRPr="0030566F">
        <w:rPr>
          <w:color w:val="252525"/>
          <w:sz w:val="28"/>
          <w:szCs w:val="28"/>
          <w:shd w:val="clear" w:color="auto" w:fill="FFFFFF"/>
        </w:rPr>
        <w:t xml:space="preserve"> и </w:t>
      </w:r>
      <w:proofErr w:type="spellStart"/>
      <w:r w:rsidRPr="0030566F">
        <w:rPr>
          <w:sz w:val="28"/>
          <w:szCs w:val="28"/>
        </w:rPr>
        <w:t>Sybase</w:t>
      </w:r>
      <w:proofErr w:type="spellEnd"/>
      <w:r w:rsidRPr="0030566F">
        <w:rPr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30566F">
        <w:rPr>
          <w:color w:val="252525"/>
          <w:sz w:val="28"/>
          <w:szCs w:val="28"/>
          <w:shd w:val="clear" w:color="auto" w:fill="FFFFFF"/>
        </w:rPr>
        <w:t>Transact</w:t>
      </w:r>
      <w:proofErr w:type="spellEnd"/>
      <w:r w:rsidRPr="0030566F">
        <w:rPr>
          <w:color w:val="252525"/>
          <w:sz w:val="28"/>
          <w:szCs w:val="28"/>
          <w:shd w:val="clear" w:color="auto" w:fill="FFFFFF"/>
        </w:rPr>
        <w:t>-SQL является реализацией стандарта</w:t>
      </w:r>
      <w:r w:rsidRPr="003056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30566F">
        <w:rPr>
          <w:sz w:val="28"/>
          <w:szCs w:val="28"/>
          <w:shd w:val="clear" w:color="auto" w:fill="FFFFFF"/>
        </w:rPr>
        <w:t>ANSI</w:t>
      </w:r>
      <w:r w:rsidRPr="0030566F">
        <w:rPr>
          <w:color w:val="252525"/>
          <w:sz w:val="28"/>
          <w:szCs w:val="28"/>
          <w:shd w:val="clear" w:color="auto" w:fill="FFFFFF"/>
        </w:rPr>
        <w:t>/</w:t>
      </w:r>
      <w:r w:rsidRPr="0030566F">
        <w:rPr>
          <w:sz w:val="28"/>
          <w:szCs w:val="28"/>
          <w:shd w:val="clear" w:color="auto" w:fill="FFFFFF"/>
        </w:rPr>
        <w:t>ISO</w:t>
      </w:r>
      <w:r w:rsidRPr="003056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30566F">
        <w:rPr>
          <w:color w:val="252525"/>
          <w:sz w:val="28"/>
          <w:szCs w:val="28"/>
          <w:shd w:val="clear" w:color="auto" w:fill="FFFFFF"/>
        </w:rPr>
        <w:t>по структурированному языку запросов (</w:t>
      </w:r>
      <w:r w:rsidRPr="0030566F">
        <w:rPr>
          <w:sz w:val="28"/>
          <w:szCs w:val="28"/>
          <w:shd w:val="clear" w:color="auto" w:fill="FFFFFF"/>
        </w:rPr>
        <w:t>SQL</w:t>
      </w:r>
      <w:r w:rsidRPr="0030566F">
        <w:rPr>
          <w:color w:val="252525"/>
          <w:sz w:val="28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6073B7" w:rsidRPr="00983F99" w:rsidRDefault="006073B7" w:rsidP="0071688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В среднем, для слитка длиной 5 м, 5 датчиков (4 датчика расстояния на рамке и 1 датчик положения) генерируют </w:t>
      </w:r>
      <w:r w:rsidR="00A84692">
        <w:rPr>
          <w:color w:val="252525"/>
          <w:sz w:val="28"/>
          <w:szCs w:val="28"/>
        </w:rPr>
        <w:t xml:space="preserve">50000 точек. </w:t>
      </w:r>
    </w:p>
    <w:p w:rsidR="003C6943" w:rsidRPr="00983F99" w:rsidRDefault="003C6943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983F99">
        <w:rPr>
          <w:color w:val="252525"/>
          <w:sz w:val="28"/>
          <w:szCs w:val="28"/>
        </w:rPr>
        <w:br w:type="page"/>
      </w:r>
    </w:p>
    <w:p w:rsidR="003C6943" w:rsidRPr="00733255" w:rsidRDefault="00733255" w:rsidP="0071688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2F326B">
        <w:rPr>
          <w:b/>
          <w:color w:val="252525"/>
          <w:sz w:val="28"/>
          <w:szCs w:val="28"/>
        </w:rPr>
        <w:lastRenderedPageBreak/>
        <w:t xml:space="preserve">4 </w:t>
      </w:r>
      <w:r w:rsidRPr="00733255">
        <w:rPr>
          <w:b/>
          <w:sz w:val="28"/>
          <w:szCs w:val="28"/>
        </w:rPr>
        <w:t>Программное обеспечение оператора</w:t>
      </w:r>
      <w:r w:rsidRPr="00733255">
        <w:rPr>
          <w:b/>
          <w:color w:val="252525"/>
          <w:sz w:val="28"/>
          <w:szCs w:val="28"/>
        </w:rPr>
        <w:t>.</w:t>
      </w:r>
    </w:p>
    <w:p w:rsidR="00875D15" w:rsidRPr="00875D15" w:rsidRDefault="00875D15" w:rsidP="0071688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875D15">
        <w:rPr>
          <w:b/>
          <w:sz w:val="28"/>
          <w:szCs w:val="28"/>
        </w:rPr>
        <w:t>4.1 Описание ПО оператора</w:t>
      </w:r>
      <w:r w:rsidRPr="00875D15">
        <w:rPr>
          <w:b/>
          <w:color w:val="252525"/>
          <w:sz w:val="28"/>
          <w:szCs w:val="28"/>
        </w:rPr>
        <w:t>.</w:t>
      </w:r>
    </w:p>
    <w:p w:rsidR="00733255" w:rsidRDefault="002F326B" w:rsidP="0071688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ПО оператора реализовано в виде оконного </w:t>
      </w:r>
      <w:r>
        <w:rPr>
          <w:color w:val="252525"/>
          <w:sz w:val="28"/>
          <w:szCs w:val="28"/>
          <w:lang w:val="en-US"/>
        </w:rPr>
        <w:t>Windows</w:t>
      </w:r>
      <w:r w:rsidRPr="002F326B">
        <w:rPr>
          <w:color w:val="252525"/>
          <w:sz w:val="28"/>
          <w:szCs w:val="28"/>
        </w:rPr>
        <w:t>-</w:t>
      </w:r>
      <w:r>
        <w:rPr>
          <w:color w:val="252525"/>
          <w:sz w:val="28"/>
          <w:szCs w:val="28"/>
        </w:rPr>
        <w:t xml:space="preserve">приложения. Взаимодействие с серверной частью происходит через </w:t>
      </w:r>
      <w:r>
        <w:rPr>
          <w:color w:val="252525"/>
          <w:sz w:val="28"/>
          <w:szCs w:val="28"/>
          <w:lang w:val="en-US"/>
        </w:rPr>
        <w:t>TCP</w:t>
      </w:r>
      <w:r>
        <w:rPr>
          <w:color w:val="252525"/>
          <w:sz w:val="28"/>
          <w:szCs w:val="28"/>
        </w:rPr>
        <w:t xml:space="preserve">-соединение по протоколу </w:t>
      </w:r>
      <w:r>
        <w:rPr>
          <w:color w:val="252525"/>
          <w:sz w:val="28"/>
          <w:szCs w:val="28"/>
          <w:lang w:val="en-US"/>
        </w:rPr>
        <w:t>SOAP</w:t>
      </w:r>
      <w:r>
        <w:rPr>
          <w:color w:val="252525"/>
          <w:sz w:val="28"/>
          <w:szCs w:val="28"/>
        </w:rPr>
        <w:t xml:space="preserve">, </w:t>
      </w:r>
      <w:proofErr w:type="gramStart"/>
      <w:r>
        <w:rPr>
          <w:color w:val="252525"/>
          <w:sz w:val="28"/>
          <w:szCs w:val="28"/>
        </w:rPr>
        <w:t>реализованном</w:t>
      </w:r>
      <w:proofErr w:type="gramEnd"/>
      <w:r>
        <w:rPr>
          <w:color w:val="252525"/>
          <w:sz w:val="28"/>
          <w:szCs w:val="28"/>
        </w:rPr>
        <w:t xml:space="preserve"> в </w:t>
      </w:r>
      <w:r w:rsidR="00FD5D1B">
        <w:rPr>
          <w:color w:val="252525"/>
          <w:sz w:val="28"/>
          <w:szCs w:val="28"/>
        </w:rPr>
        <w:t xml:space="preserve">рамках </w:t>
      </w:r>
      <w:r>
        <w:rPr>
          <w:color w:val="252525"/>
          <w:sz w:val="28"/>
          <w:szCs w:val="28"/>
        </w:rPr>
        <w:t xml:space="preserve">технологии </w:t>
      </w:r>
      <w:r>
        <w:rPr>
          <w:color w:val="252525"/>
          <w:sz w:val="28"/>
          <w:szCs w:val="28"/>
          <w:lang w:val="en-US"/>
        </w:rPr>
        <w:t>WCF</w:t>
      </w:r>
      <w:r>
        <w:rPr>
          <w:color w:val="252525"/>
          <w:sz w:val="28"/>
          <w:szCs w:val="28"/>
        </w:rPr>
        <w:t>.</w:t>
      </w:r>
    </w:p>
    <w:p w:rsidR="007F4CAF" w:rsidRDefault="007F4CAF" w:rsidP="0071688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Запущенных экземпляров ПО оператора может быть сколько угодно. За счет этого возможна работа нескольких человек с системой. Кроме того, возможно разделение прав доступа, которое позволит распределять роли при работе и мониторинге состояния программно-аппаратного комплекса.</w:t>
      </w:r>
    </w:p>
    <w:p w:rsidR="00502DCE" w:rsidRDefault="00502DCE" w:rsidP="00502DCE">
      <w:pPr>
        <w:pStyle w:val="a4"/>
        <w:numPr>
          <w:ilvl w:val="1"/>
          <w:numId w:val="8"/>
        </w:numPr>
        <w:shd w:val="clear" w:color="auto" w:fill="FFFFFF"/>
        <w:spacing w:before="120" w:beforeAutospacing="0" w:after="120" w:afterAutospacing="0" w:line="360" w:lineRule="auto"/>
        <w:jc w:val="both"/>
        <w:rPr>
          <w:b/>
          <w:sz w:val="28"/>
          <w:szCs w:val="28"/>
        </w:rPr>
      </w:pPr>
      <w:r w:rsidRPr="00502DCE">
        <w:rPr>
          <w:b/>
          <w:sz w:val="28"/>
          <w:szCs w:val="28"/>
        </w:rPr>
        <w:t>Отображаемая информация.</w:t>
      </w:r>
    </w:p>
    <w:p w:rsidR="00502DCE" w:rsidRDefault="00BA5307" w:rsidP="00683E7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окно </w:t>
      </w:r>
      <w:r w:rsidR="00D6758F" w:rsidRPr="00D6758F">
        <w:rPr>
          <w:sz w:val="28"/>
          <w:szCs w:val="28"/>
        </w:rPr>
        <w:t>ПО операт</w:t>
      </w:r>
      <w:r w:rsidR="00D6758F">
        <w:rPr>
          <w:sz w:val="28"/>
          <w:szCs w:val="28"/>
        </w:rPr>
        <w:t xml:space="preserve">ора имеет несколько </w:t>
      </w:r>
      <w:r>
        <w:rPr>
          <w:sz w:val="28"/>
          <w:szCs w:val="28"/>
        </w:rPr>
        <w:t xml:space="preserve">информационных панелей, где </w:t>
      </w:r>
      <w:proofErr w:type="gramStart"/>
      <w:r>
        <w:rPr>
          <w:sz w:val="28"/>
          <w:szCs w:val="28"/>
        </w:rPr>
        <w:t>отображается</w:t>
      </w:r>
      <w:proofErr w:type="gramEnd"/>
      <w:r>
        <w:rPr>
          <w:sz w:val="28"/>
          <w:szCs w:val="28"/>
        </w:rPr>
        <w:t xml:space="preserve"> важна информация (см. рисунок 5).</w:t>
      </w:r>
    </w:p>
    <w:p w:rsidR="00BA5307" w:rsidRDefault="00BA5307" w:rsidP="00BA5307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drawing>
          <wp:inline distT="0" distB="0" distL="0" distR="0">
            <wp:extent cx="5932805" cy="3232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07" w:rsidRDefault="00BA5307" w:rsidP="00BA53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5 – Главное окно ПО оператора.</w:t>
      </w:r>
    </w:p>
    <w:p w:rsidR="00E82CBC" w:rsidRDefault="00E82CBC" w:rsidP="00E82CBC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1134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Окно 1 – содержит информация о ранее отсканированных слитках: идентификатор слитка, номер слитка, </w:t>
      </w:r>
      <w:proofErr w:type="gramStart"/>
      <w:r>
        <w:rPr>
          <w:color w:val="252525"/>
          <w:sz w:val="28"/>
          <w:szCs w:val="28"/>
        </w:rPr>
        <w:t>типа-размер</w:t>
      </w:r>
      <w:proofErr w:type="gramEnd"/>
      <w:r>
        <w:rPr>
          <w:color w:val="252525"/>
          <w:sz w:val="28"/>
          <w:szCs w:val="28"/>
        </w:rPr>
        <w:t xml:space="preserve"> (вычисляется автоматически), дата сканирования, годность. В процессе работы системы новые слитки добавляются в конец списка. Выбор даты </w:t>
      </w:r>
      <w:r>
        <w:rPr>
          <w:color w:val="252525"/>
          <w:sz w:val="28"/>
          <w:szCs w:val="28"/>
        </w:rPr>
        <w:lastRenderedPageBreak/>
        <w:t>для отображения списка слитков осуществляется в фильтре слева снизу.</w:t>
      </w:r>
    </w:p>
    <w:p w:rsidR="00BA5307" w:rsidRDefault="00E82CBC" w:rsidP="00E82CBC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1134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Окно 2 – Содержит системные сообщения системы, где отображается информация о том, что происходило за время, пока было запущено </w:t>
      </w:r>
      <w:proofErr w:type="gramStart"/>
      <w:r>
        <w:rPr>
          <w:color w:val="252525"/>
          <w:sz w:val="28"/>
          <w:szCs w:val="28"/>
        </w:rPr>
        <w:t>ПО</w:t>
      </w:r>
      <w:proofErr w:type="gramEnd"/>
      <w:r>
        <w:rPr>
          <w:color w:val="252525"/>
          <w:sz w:val="28"/>
          <w:szCs w:val="28"/>
        </w:rPr>
        <w:t>.</w:t>
      </w:r>
    </w:p>
    <w:p w:rsidR="00E82CBC" w:rsidRDefault="00E82CBC" w:rsidP="00E82CBC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1134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Окно 3 – информация о конкретном слитке. Содержит значения характеристик слитка, которые были рассчитаны специальными алгоритмами. Параметры слитка устанавливаются согласно регламенту измерения, принятому на заводе.</w:t>
      </w:r>
      <w:r w:rsidR="001601AC">
        <w:rPr>
          <w:color w:val="252525"/>
          <w:sz w:val="28"/>
          <w:szCs w:val="28"/>
        </w:rPr>
        <w:t xml:space="preserve"> К ним относятся: длина, ширина, высота, поперечные и продольные изгибы и т.д.</w:t>
      </w:r>
    </w:p>
    <w:p w:rsidR="001601AC" w:rsidRPr="00983F99" w:rsidRDefault="001601AC" w:rsidP="00E82CBC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ind w:left="1134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Окно 4 – информация о текущем состоянии системы. Включает в себя стадию процесса сканирования, состояние подключения контроллера, время с начала скани</w:t>
      </w:r>
      <w:r w:rsidR="00983F99">
        <w:rPr>
          <w:color w:val="252525"/>
          <w:sz w:val="28"/>
          <w:szCs w:val="28"/>
        </w:rPr>
        <w:t>рова</w:t>
      </w:r>
      <w:r>
        <w:rPr>
          <w:color w:val="252525"/>
          <w:sz w:val="28"/>
          <w:szCs w:val="28"/>
        </w:rPr>
        <w:t>ния.</w:t>
      </w:r>
    </w:p>
    <w:p w:rsidR="008D3E32" w:rsidRDefault="008D3E32" w:rsidP="008D3E32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063AEA91" wp14:editId="1E756FC1">
            <wp:extent cx="5940425" cy="323538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32" w:rsidRDefault="008D3E32" w:rsidP="008D3E32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6 – Текущие показания датчиков.</w:t>
      </w:r>
    </w:p>
    <w:p w:rsidR="00983F99" w:rsidRDefault="008D3E32" w:rsidP="00806C1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В любое время работы системы доступна для просмотра информация о текущих показаниях датчиков. Кнопка «Просмотр текущих показаний» на главной форме открывает окно, в котором отображаются числовые значения, </w:t>
      </w:r>
      <w:r>
        <w:rPr>
          <w:color w:val="252525"/>
          <w:sz w:val="28"/>
          <w:szCs w:val="28"/>
        </w:rPr>
        <w:lastRenderedPageBreak/>
        <w:t>соответствующие показаниям датчиков в данный момент времени, а также в реальном времени строится график по этим данным (рисунок 6).</w:t>
      </w:r>
    </w:p>
    <w:p w:rsidR="00A96C71" w:rsidRPr="008D45D4" w:rsidRDefault="008D45D4" w:rsidP="008D45D4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8D45D4">
        <w:rPr>
          <w:b/>
          <w:color w:val="252525"/>
          <w:sz w:val="28"/>
          <w:szCs w:val="28"/>
        </w:rPr>
        <w:t xml:space="preserve">4.3 </w:t>
      </w:r>
      <w:r w:rsidR="00A96C71" w:rsidRPr="008D45D4">
        <w:rPr>
          <w:b/>
          <w:color w:val="252525"/>
          <w:sz w:val="28"/>
          <w:szCs w:val="28"/>
        </w:rPr>
        <w:t xml:space="preserve">Настройка системы </w:t>
      </w:r>
      <w:proofErr w:type="gramStart"/>
      <w:r w:rsidR="00A96C71" w:rsidRPr="008D45D4">
        <w:rPr>
          <w:b/>
          <w:color w:val="252525"/>
          <w:sz w:val="28"/>
          <w:szCs w:val="28"/>
        </w:rPr>
        <w:t>через</w:t>
      </w:r>
      <w:proofErr w:type="gramEnd"/>
      <w:r w:rsidR="00A96C71" w:rsidRPr="008D45D4">
        <w:rPr>
          <w:b/>
          <w:color w:val="252525"/>
          <w:sz w:val="28"/>
          <w:szCs w:val="28"/>
        </w:rPr>
        <w:t xml:space="preserve"> ПО оператора.</w:t>
      </w:r>
    </w:p>
    <w:p w:rsidR="008D45D4" w:rsidRDefault="00927EA3" w:rsidP="008D45D4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Программное обеспечение оператора предоставляет возможность вносить изменения в конфигурацию всего программно-аппаратного комплекса. Для этих целей предусмотрено специальное меню «Настройки», где доступны </w:t>
      </w:r>
      <w:r w:rsidR="0030703F">
        <w:rPr>
          <w:color w:val="252525"/>
          <w:sz w:val="28"/>
          <w:szCs w:val="28"/>
        </w:rPr>
        <w:t>следующие пункты: «</w:t>
      </w:r>
      <w:proofErr w:type="spellStart"/>
      <w:proofErr w:type="gramStart"/>
      <w:r w:rsidR="0030703F">
        <w:rPr>
          <w:color w:val="252525"/>
          <w:sz w:val="28"/>
          <w:szCs w:val="28"/>
        </w:rPr>
        <w:t>Типо</w:t>
      </w:r>
      <w:proofErr w:type="spellEnd"/>
      <w:r w:rsidR="0030703F">
        <w:rPr>
          <w:color w:val="252525"/>
          <w:sz w:val="28"/>
          <w:szCs w:val="28"/>
        </w:rPr>
        <w:t>-размеры</w:t>
      </w:r>
      <w:proofErr w:type="gramEnd"/>
      <w:r w:rsidR="0030703F">
        <w:rPr>
          <w:color w:val="252525"/>
          <w:sz w:val="28"/>
          <w:szCs w:val="28"/>
        </w:rPr>
        <w:t>», «Регламент измерений», «Датчики», «Подключение», «Калибровка».</w:t>
      </w:r>
    </w:p>
    <w:p w:rsidR="00B94019" w:rsidRDefault="00B94019" w:rsidP="008D45D4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B94019">
        <w:rPr>
          <w:b/>
          <w:color w:val="252525"/>
          <w:sz w:val="28"/>
          <w:szCs w:val="28"/>
        </w:rPr>
        <w:t xml:space="preserve">Редактирование </w:t>
      </w:r>
      <w:proofErr w:type="spellStart"/>
      <w:proofErr w:type="gramStart"/>
      <w:r w:rsidRPr="00B94019">
        <w:rPr>
          <w:b/>
          <w:color w:val="252525"/>
          <w:sz w:val="28"/>
          <w:szCs w:val="28"/>
        </w:rPr>
        <w:t>типо</w:t>
      </w:r>
      <w:proofErr w:type="spellEnd"/>
      <w:r w:rsidRPr="00B94019">
        <w:rPr>
          <w:b/>
          <w:color w:val="252525"/>
          <w:sz w:val="28"/>
          <w:szCs w:val="28"/>
        </w:rPr>
        <w:t>-размеров</w:t>
      </w:r>
      <w:proofErr w:type="gramEnd"/>
      <w:r w:rsidRPr="00B94019">
        <w:rPr>
          <w:b/>
          <w:color w:val="252525"/>
          <w:sz w:val="28"/>
          <w:szCs w:val="28"/>
        </w:rPr>
        <w:t>.</w:t>
      </w:r>
    </w:p>
    <w:p w:rsidR="00B94019" w:rsidRDefault="00B94019" w:rsidP="008D45D4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proofErr w:type="spellStart"/>
      <w:proofErr w:type="gramStart"/>
      <w:r>
        <w:rPr>
          <w:color w:val="252525"/>
          <w:sz w:val="28"/>
          <w:szCs w:val="28"/>
        </w:rPr>
        <w:t>Типо</w:t>
      </w:r>
      <w:proofErr w:type="spellEnd"/>
      <w:r>
        <w:rPr>
          <w:color w:val="252525"/>
          <w:sz w:val="28"/>
          <w:szCs w:val="28"/>
        </w:rPr>
        <w:t>-размер</w:t>
      </w:r>
      <w:proofErr w:type="gramEnd"/>
      <w:r>
        <w:rPr>
          <w:color w:val="252525"/>
          <w:sz w:val="28"/>
          <w:szCs w:val="28"/>
        </w:rPr>
        <w:t xml:space="preserve"> – это эталонный размер слитка, который определяется его длиной, шириной и высотой. Для каждого </w:t>
      </w:r>
      <w:proofErr w:type="spellStart"/>
      <w:proofErr w:type="gramStart"/>
      <w:r>
        <w:rPr>
          <w:color w:val="252525"/>
          <w:sz w:val="28"/>
          <w:szCs w:val="28"/>
        </w:rPr>
        <w:t>типо</w:t>
      </w:r>
      <w:proofErr w:type="spellEnd"/>
      <w:r>
        <w:rPr>
          <w:color w:val="252525"/>
          <w:sz w:val="28"/>
          <w:szCs w:val="28"/>
        </w:rPr>
        <w:t>-размера</w:t>
      </w:r>
      <w:proofErr w:type="gramEnd"/>
      <w:r>
        <w:rPr>
          <w:color w:val="252525"/>
          <w:sz w:val="28"/>
          <w:szCs w:val="28"/>
        </w:rPr>
        <w:t xml:space="preserve"> существуют свои нормы отклонений параметров слитка, записанных в регламенте измерений завода. </w:t>
      </w:r>
    </w:p>
    <w:p w:rsidR="00C31EF0" w:rsidRDefault="00C31EF0" w:rsidP="00231B12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7DE1F31A" wp14:editId="60381831">
            <wp:extent cx="4543425" cy="406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F0" w:rsidRDefault="00C31EF0" w:rsidP="00231B12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Рисунок 7 – Окно редактирования </w:t>
      </w:r>
      <w:proofErr w:type="spellStart"/>
      <w:proofErr w:type="gramStart"/>
      <w:r>
        <w:rPr>
          <w:color w:val="252525"/>
          <w:sz w:val="28"/>
          <w:szCs w:val="28"/>
        </w:rPr>
        <w:t>типо</w:t>
      </w:r>
      <w:proofErr w:type="spellEnd"/>
      <w:r>
        <w:rPr>
          <w:color w:val="252525"/>
          <w:sz w:val="28"/>
          <w:szCs w:val="28"/>
        </w:rPr>
        <w:t>-размеров</w:t>
      </w:r>
      <w:proofErr w:type="gramEnd"/>
      <w:r>
        <w:rPr>
          <w:color w:val="252525"/>
          <w:sz w:val="28"/>
          <w:szCs w:val="28"/>
        </w:rPr>
        <w:t>.</w:t>
      </w:r>
    </w:p>
    <w:p w:rsidR="00C31EF0" w:rsidRDefault="00B94019" w:rsidP="00C31EF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lastRenderedPageBreak/>
        <w:t xml:space="preserve">После окончания сканирования </w:t>
      </w:r>
      <w:proofErr w:type="spellStart"/>
      <w:proofErr w:type="gramStart"/>
      <w:r>
        <w:rPr>
          <w:color w:val="252525"/>
          <w:sz w:val="28"/>
          <w:szCs w:val="28"/>
        </w:rPr>
        <w:t>типо</w:t>
      </w:r>
      <w:proofErr w:type="spellEnd"/>
      <w:r>
        <w:rPr>
          <w:color w:val="252525"/>
          <w:sz w:val="28"/>
          <w:szCs w:val="28"/>
        </w:rPr>
        <w:t>-размер</w:t>
      </w:r>
      <w:proofErr w:type="gramEnd"/>
      <w:r>
        <w:rPr>
          <w:color w:val="252525"/>
          <w:sz w:val="28"/>
          <w:szCs w:val="28"/>
        </w:rPr>
        <w:t xml:space="preserve"> для слитка выбирается автоматически из списка, заданного в конфигурации</w:t>
      </w:r>
      <w:r w:rsidR="00C31EF0">
        <w:rPr>
          <w:color w:val="252525"/>
          <w:sz w:val="28"/>
          <w:szCs w:val="28"/>
        </w:rPr>
        <w:t xml:space="preserve"> (рисунок 7)</w:t>
      </w:r>
      <w:r>
        <w:rPr>
          <w:color w:val="252525"/>
          <w:sz w:val="28"/>
          <w:szCs w:val="28"/>
        </w:rPr>
        <w:t xml:space="preserve">. Важно указать все возможные </w:t>
      </w:r>
      <w:proofErr w:type="spellStart"/>
      <w:proofErr w:type="gramStart"/>
      <w:r>
        <w:rPr>
          <w:color w:val="252525"/>
          <w:sz w:val="28"/>
          <w:szCs w:val="28"/>
        </w:rPr>
        <w:t>типо</w:t>
      </w:r>
      <w:proofErr w:type="spellEnd"/>
      <w:r>
        <w:rPr>
          <w:color w:val="252525"/>
          <w:sz w:val="28"/>
          <w:szCs w:val="28"/>
        </w:rPr>
        <w:t>-размеры</w:t>
      </w:r>
      <w:proofErr w:type="gramEnd"/>
      <w:r>
        <w:rPr>
          <w:color w:val="252525"/>
          <w:sz w:val="28"/>
          <w:szCs w:val="28"/>
        </w:rPr>
        <w:t xml:space="preserve"> слитков, чтобы определение годности выполнялось правильно.</w:t>
      </w:r>
    </w:p>
    <w:p w:rsidR="00E33D8D" w:rsidRDefault="002F3E2E" w:rsidP="00C31EF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2F3E2E">
        <w:rPr>
          <w:b/>
          <w:color w:val="252525"/>
          <w:sz w:val="28"/>
          <w:szCs w:val="28"/>
        </w:rPr>
        <w:t>Изменение регламента измерений.</w:t>
      </w:r>
    </w:p>
    <w:p w:rsidR="002F3E2E" w:rsidRDefault="00256701" w:rsidP="00C31EF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Регламент измерений задает границы отклонений </w:t>
      </w:r>
      <w:r w:rsidR="008E5309">
        <w:rPr>
          <w:color w:val="252525"/>
          <w:sz w:val="28"/>
          <w:szCs w:val="28"/>
        </w:rPr>
        <w:t xml:space="preserve">параметров слитка, при превышении которых считается, что слиток не соответствует достаточной степени годности. Такие границы могут изменяться </w:t>
      </w:r>
      <w:r w:rsidR="00AD6FD6">
        <w:rPr>
          <w:color w:val="252525"/>
          <w:sz w:val="28"/>
          <w:szCs w:val="28"/>
        </w:rPr>
        <w:t>при изменении стандартов</w:t>
      </w:r>
      <w:r w:rsidR="008E5309">
        <w:rPr>
          <w:color w:val="252525"/>
          <w:sz w:val="28"/>
          <w:szCs w:val="28"/>
        </w:rPr>
        <w:t>, поэтому существует возможность их редактировать (рисунок 8).</w:t>
      </w:r>
    </w:p>
    <w:p w:rsidR="008E5309" w:rsidRDefault="00704E21" w:rsidP="00704E21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54EA4881" wp14:editId="3F76613E">
            <wp:extent cx="5940425" cy="372219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21" w:rsidRDefault="00704E21" w:rsidP="00704E21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8 – Настройка регламента измерений.</w:t>
      </w:r>
    </w:p>
    <w:p w:rsidR="00704E21" w:rsidRDefault="004579D9" w:rsidP="00704E21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b/>
          <w:color w:val="252525"/>
          <w:sz w:val="28"/>
          <w:szCs w:val="28"/>
        </w:rPr>
      </w:pPr>
      <w:r w:rsidRPr="004579D9">
        <w:rPr>
          <w:b/>
          <w:color w:val="252525"/>
          <w:sz w:val="28"/>
          <w:szCs w:val="28"/>
        </w:rPr>
        <w:t>Изменение настроек датчиков.</w:t>
      </w:r>
    </w:p>
    <w:p w:rsidR="004579D9" w:rsidRDefault="004579D9" w:rsidP="004579D9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Датчики настраиваются с помощью добавления, удаления или редактирования на форме настройки датчиков (рисунок 9). Для каждого датчика задается его положение на рамке (сторона и смещение от центра), а также тип</w:t>
      </w:r>
      <w:r w:rsidR="00484E83">
        <w:rPr>
          <w:color w:val="252525"/>
          <w:sz w:val="28"/>
          <w:szCs w:val="28"/>
        </w:rPr>
        <w:t xml:space="preserve"> и имя. </w:t>
      </w:r>
    </w:p>
    <w:p w:rsidR="004579D9" w:rsidRDefault="004579D9" w:rsidP="004579D9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42EC0" wp14:editId="631245B4">
            <wp:extent cx="581025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D9" w:rsidRDefault="004579D9" w:rsidP="004579D9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9 – Настройка датчиков.</w:t>
      </w:r>
    </w:p>
    <w:p w:rsidR="00F61A07" w:rsidRDefault="00F61A07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Для изменения </w:t>
      </w:r>
      <w:r>
        <w:rPr>
          <w:color w:val="252525"/>
          <w:sz w:val="28"/>
          <w:szCs w:val="28"/>
          <w:lang w:val="en-US"/>
        </w:rPr>
        <w:t>OPC</w:t>
      </w:r>
      <w:r w:rsidRPr="00F61A07">
        <w:rPr>
          <w:color w:val="252525"/>
          <w:sz w:val="28"/>
          <w:szCs w:val="28"/>
        </w:rPr>
        <w:t>-</w:t>
      </w:r>
      <w:r>
        <w:rPr>
          <w:color w:val="252525"/>
          <w:sz w:val="28"/>
          <w:szCs w:val="28"/>
        </w:rPr>
        <w:t xml:space="preserve">тегов (указателей на область памяти), необходимых для работы с контроллером, используется кнопка «Изменить» напротив каждого датчика. </w:t>
      </w:r>
    </w:p>
    <w:p w:rsidR="00F61A07" w:rsidRDefault="00F61A07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Таким образом, редактирование настроек датчиков может выполняться не на стороне ПО сервера, а на удаленной машине, где работает ПО оператора.</w:t>
      </w:r>
    </w:p>
    <w:p w:rsidR="002358D6" w:rsidRDefault="002358D6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2358D6">
        <w:rPr>
          <w:b/>
          <w:color w:val="252525"/>
          <w:sz w:val="28"/>
          <w:szCs w:val="28"/>
        </w:rPr>
        <w:t>Настройка подключения к серверу.</w:t>
      </w:r>
    </w:p>
    <w:p w:rsidR="002358D6" w:rsidRDefault="002358D6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Для того</w:t>
      </w:r>
      <w:proofErr w:type="gramStart"/>
      <w:r>
        <w:rPr>
          <w:color w:val="252525"/>
          <w:sz w:val="28"/>
          <w:szCs w:val="28"/>
        </w:rPr>
        <w:t>,</w:t>
      </w:r>
      <w:proofErr w:type="gramEnd"/>
      <w:r>
        <w:rPr>
          <w:color w:val="252525"/>
          <w:sz w:val="28"/>
          <w:szCs w:val="28"/>
        </w:rPr>
        <w:t xml:space="preserve"> чтобы ПО оператора выполняло подключение к серверу, необходимо внести изменения в конфигурацию соединения (рисунок 10). Для этого задается сетевой адрес, по которому доступен сервер и порт, который им прослушивается. </w:t>
      </w:r>
    </w:p>
    <w:p w:rsidR="002358D6" w:rsidRDefault="002358D6" w:rsidP="002358D6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61F59" wp14:editId="57E6D053">
            <wp:extent cx="350520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D6" w:rsidRDefault="002358D6" w:rsidP="002358D6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10 – Настройки подключения.</w:t>
      </w:r>
    </w:p>
    <w:p w:rsidR="002358D6" w:rsidRPr="009228F6" w:rsidRDefault="002358D6" w:rsidP="002358D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Проверить на корректность указанные настройки можно, кликнув </w:t>
      </w:r>
      <w:proofErr w:type="gramStart"/>
      <w:r>
        <w:rPr>
          <w:color w:val="252525"/>
          <w:sz w:val="28"/>
          <w:szCs w:val="28"/>
        </w:rPr>
        <w:t>по</w:t>
      </w:r>
      <w:proofErr w:type="gramEnd"/>
      <w:r>
        <w:rPr>
          <w:color w:val="252525"/>
          <w:sz w:val="28"/>
          <w:szCs w:val="28"/>
        </w:rPr>
        <w:t xml:space="preserve"> специально сформированной ссылке. </w:t>
      </w:r>
      <w:r w:rsidR="009228F6">
        <w:rPr>
          <w:color w:val="252525"/>
          <w:sz w:val="28"/>
          <w:szCs w:val="28"/>
        </w:rPr>
        <w:t>В случае</w:t>
      </w:r>
      <w:proofErr w:type="gramStart"/>
      <w:r w:rsidR="009228F6">
        <w:rPr>
          <w:color w:val="252525"/>
          <w:sz w:val="28"/>
          <w:szCs w:val="28"/>
        </w:rPr>
        <w:t>,</w:t>
      </w:r>
      <w:proofErr w:type="gramEnd"/>
      <w:r w:rsidR="009228F6">
        <w:rPr>
          <w:color w:val="252525"/>
          <w:sz w:val="28"/>
          <w:szCs w:val="28"/>
        </w:rPr>
        <w:t xml:space="preserve"> если браузер успешно загрузил </w:t>
      </w:r>
      <w:r w:rsidR="009228F6">
        <w:rPr>
          <w:color w:val="252525"/>
          <w:sz w:val="28"/>
          <w:szCs w:val="28"/>
          <w:lang w:val="en-US"/>
        </w:rPr>
        <w:t>xml</w:t>
      </w:r>
      <w:r w:rsidR="009228F6" w:rsidRPr="00796112">
        <w:rPr>
          <w:color w:val="252525"/>
          <w:sz w:val="28"/>
          <w:szCs w:val="28"/>
        </w:rPr>
        <w:t>-</w:t>
      </w:r>
      <w:r w:rsidR="009228F6">
        <w:rPr>
          <w:color w:val="252525"/>
          <w:sz w:val="28"/>
          <w:szCs w:val="28"/>
        </w:rPr>
        <w:t xml:space="preserve">схему </w:t>
      </w:r>
      <w:r w:rsidR="009228F6">
        <w:rPr>
          <w:color w:val="252525"/>
          <w:sz w:val="28"/>
          <w:szCs w:val="28"/>
          <w:lang w:val="en-US"/>
        </w:rPr>
        <w:t>WCF</w:t>
      </w:r>
      <w:r w:rsidR="009228F6">
        <w:rPr>
          <w:color w:val="252525"/>
          <w:sz w:val="28"/>
          <w:szCs w:val="28"/>
        </w:rPr>
        <w:t xml:space="preserve">-контракта, </w:t>
      </w:r>
      <w:r w:rsidR="00796112">
        <w:rPr>
          <w:color w:val="252525"/>
          <w:sz w:val="28"/>
          <w:szCs w:val="28"/>
        </w:rPr>
        <w:t>это означает, что</w:t>
      </w:r>
      <w:r w:rsidR="009228F6">
        <w:rPr>
          <w:color w:val="252525"/>
          <w:sz w:val="28"/>
          <w:szCs w:val="28"/>
        </w:rPr>
        <w:t xml:space="preserve"> соединение будет успешно установлено.</w:t>
      </w:r>
    </w:p>
    <w:p w:rsidR="002358D6" w:rsidRDefault="00C8044F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C8044F">
        <w:rPr>
          <w:b/>
          <w:color w:val="252525"/>
          <w:sz w:val="28"/>
          <w:szCs w:val="28"/>
        </w:rPr>
        <w:t>Калибровка датчиков.</w:t>
      </w:r>
    </w:p>
    <w:p w:rsidR="00C8044F" w:rsidRDefault="00C8044F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Важным этапом настройки всего программно-аппаратного комплекса является калибровка датчиков (рисунок 11). От качества заданных калибровочных значений зависит точность будущих измерений.</w:t>
      </w:r>
    </w:p>
    <w:p w:rsidR="00C8044F" w:rsidRDefault="00C8044F" w:rsidP="00C8044F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3F1FD8F5" wp14:editId="1368A83D">
            <wp:extent cx="4638675" cy="2409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4F" w:rsidRDefault="00C8044F" w:rsidP="00C8044F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11 – Калибровка датчиков.</w:t>
      </w:r>
    </w:p>
    <w:p w:rsidR="00C8044F" w:rsidRDefault="00C8044F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Процесс калибровки заключается в том, что задаются расстояния между парами датчиков таким образом, чтобы вычисления размеров </w:t>
      </w:r>
      <w:r>
        <w:rPr>
          <w:color w:val="252525"/>
          <w:sz w:val="28"/>
          <w:szCs w:val="28"/>
        </w:rPr>
        <w:lastRenderedPageBreak/>
        <w:t xml:space="preserve">калибровочного макета происходили максимально точно. </w:t>
      </w:r>
      <w:r w:rsidR="00057902">
        <w:rPr>
          <w:color w:val="252525"/>
          <w:sz w:val="28"/>
          <w:szCs w:val="28"/>
        </w:rPr>
        <w:t>При этом</w:t>
      </w:r>
      <w:r>
        <w:rPr>
          <w:color w:val="252525"/>
          <w:sz w:val="28"/>
          <w:szCs w:val="28"/>
        </w:rPr>
        <w:t xml:space="preserve"> характеристики калибровочного макета заранее известны</w:t>
      </w:r>
      <w:r w:rsidR="00E955E8">
        <w:rPr>
          <w:color w:val="252525"/>
          <w:sz w:val="28"/>
          <w:szCs w:val="28"/>
        </w:rPr>
        <w:t xml:space="preserve"> и задаются вручную</w:t>
      </w:r>
      <w:r>
        <w:rPr>
          <w:color w:val="252525"/>
          <w:sz w:val="28"/>
          <w:szCs w:val="28"/>
        </w:rPr>
        <w:t>.</w:t>
      </w:r>
    </w:p>
    <w:p w:rsidR="00C8044F" w:rsidRDefault="00C8044F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Калибровка происходит </w:t>
      </w:r>
      <w:r w:rsidR="00E955E8">
        <w:rPr>
          <w:color w:val="252525"/>
          <w:sz w:val="28"/>
          <w:szCs w:val="28"/>
        </w:rPr>
        <w:t>автоматически при нажатии кнопки «Калибровать». При этом макет с заданными размера</w:t>
      </w:r>
      <w:r w:rsidR="00AE3DCF">
        <w:rPr>
          <w:color w:val="252525"/>
          <w:sz w:val="28"/>
          <w:szCs w:val="28"/>
        </w:rPr>
        <w:t>ми</w:t>
      </w:r>
      <w:r w:rsidR="00E955E8">
        <w:rPr>
          <w:color w:val="252525"/>
          <w:sz w:val="28"/>
          <w:szCs w:val="28"/>
        </w:rPr>
        <w:t xml:space="preserve"> должен быть помещен между парными датчиками, выбранными для калибровки.</w:t>
      </w:r>
    </w:p>
    <w:p w:rsidR="008C65BD" w:rsidRDefault="00515833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/>
          <w:color w:val="252525"/>
          <w:sz w:val="28"/>
          <w:szCs w:val="28"/>
        </w:rPr>
      </w:pPr>
      <w:r w:rsidRPr="00515833">
        <w:rPr>
          <w:b/>
          <w:color w:val="252525"/>
          <w:sz w:val="28"/>
          <w:szCs w:val="28"/>
        </w:rPr>
        <w:t>4.4 Анализ результатов сканирования.</w:t>
      </w:r>
    </w:p>
    <w:p w:rsidR="00515833" w:rsidRDefault="00D42A3F" w:rsidP="00F61A07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Результаты сканирования для каждого слитка доступны при просмотре графиков показаний датчиков, срезов слитка, графиков отклонения от среднего, а также визуальной 3-</w:t>
      </w:r>
      <w:r>
        <w:rPr>
          <w:color w:val="252525"/>
          <w:sz w:val="28"/>
          <w:szCs w:val="28"/>
          <w:lang w:val="en-US"/>
        </w:rPr>
        <w:t>D</w:t>
      </w:r>
      <w:r w:rsidRPr="00D42A3F">
        <w:rPr>
          <w:color w:val="252525"/>
          <w:sz w:val="28"/>
          <w:szCs w:val="28"/>
        </w:rPr>
        <w:t xml:space="preserve"> </w:t>
      </w:r>
      <w:r>
        <w:rPr>
          <w:color w:val="252525"/>
          <w:sz w:val="28"/>
          <w:szCs w:val="28"/>
        </w:rPr>
        <w:t>модели слитка.</w:t>
      </w:r>
    </w:p>
    <w:p w:rsidR="00D42A3F" w:rsidRDefault="00D42A3F" w:rsidP="00D42A3F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513582A6" wp14:editId="32C522B2">
            <wp:extent cx="5940425" cy="3235383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3F" w:rsidRDefault="00D42A3F" w:rsidP="00D42A3F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12 – Графики показаний датчиков.</w:t>
      </w:r>
    </w:p>
    <w:p w:rsidR="001F6702" w:rsidRDefault="001F6702" w:rsidP="001F6702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Просмотр графиков показаний датчиков возможен как для всех датчиков одновременно (рисунок 12), так и для каждого датчика отдельно (рисунок 13). При этом существует возможность включать и отключать отображение конкретных точек</w:t>
      </w:r>
      <w:r w:rsidR="008A4AF3">
        <w:rPr>
          <w:color w:val="252525"/>
          <w:sz w:val="28"/>
          <w:szCs w:val="28"/>
        </w:rPr>
        <w:t>, увеличивать или отдалять выбранные места графика.</w:t>
      </w:r>
    </w:p>
    <w:p w:rsidR="00D42A3F" w:rsidRDefault="00B24F28" w:rsidP="00B24F2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F5787" wp14:editId="16A7931E">
            <wp:extent cx="5940425" cy="3235383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28" w:rsidRDefault="00B24F28" w:rsidP="00B24F2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13 – График показаний верхнего датчика.</w:t>
      </w:r>
    </w:p>
    <w:p w:rsidR="0072637A" w:rsidRDefault="0072637A" w:rsidP="00B24F2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bookmarkStart w:id="0" w:name="_GoBack"/>
      <w:bookmarkEnd w:id="0"/>
    </w:p>
    <w:p w:rsidR="009069FD" w:rsidRDefault="009069FD" w:rsidP="00B24F2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9EE6578" wp14:editId="75BD18AD">
            <wp:extent cx="5940425" cy="3235383"/>
            <wp:effectExtent l="0" t="0" r="317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FD" w:rsidRDefault="009069FD" w:rsidP="00B24F2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14 – График показаний датчика положения.</w:t>
      </w:r>
    </w:p>
    <w:p w:rsidR="00B24F28" w:rsidRDefault="00865918" w:rsidP="00865918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Срезы слитка сверху и слева показаны на вкладке «Срезы слитка» (</w:t>
      </w:r>
      <w:r w:rsidR="00FB55B9">
        <w:rPr>
          <w:color w:val="252525"/>
          <w:sz w:val="28"/>
          <w:szCs w:val="28"/>
        </w:rPr>
        <w:t>рисунок 15</w:t>
      </w:r>
      <w:r>
        <w:rPr>
          <w:color w:val="252525"/>
          <w:sz w:val="28"/>
          <w:szCs w:val="28"/>
        </w:rPr>
        <w:t>). Масштабируя полученную картинку</w:t>
      </w:r>
      <w:r w:rsidR="00CF757E">
        <w:rPr>
          <w:color w:val="252525"/>
          <w:sz w:val="28"/>
          <w:szCs w:val="28"/>
        </w:rPr>
        <w:t>,</w:t>
      </w:r>
      <w:r>
        <w:rPr>
          <w:color w:val="252525"/>
          <w:sz w:val="28"/>
          <w:szCs w:val="28"/>
        </w:rPr>
        <w:t xml:space="preserve"> можно визуально отследить отклонения сторон слитка от идеального состояния.</w:t>
      </w:r>
    </w:p>
    <w:p w:rsidR="00865918" w:rsidRDefault="00865918" w:rsidP="0086591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F21AC" wp14:editId="23A66369">
            <wp:extent cx="5940425" cy="3235383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18" w:rsidRDefault="00FB55B9" w:rsidP="00865918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15</w:t>
      </w:r>
      <w:r w:rsidR="00865918">
        <w:rPr>
          <w:color w:val="252525"/>
          <w:sz w:val="28"/>
          <w:szCs w:val="28"/>
        </w:rPr>
        <w:t xml:space="preserve"> – Срез слитка сверху.</w:t>
      </w:r>
    </w:p>
    <w:p w:rsidR="00865918" w:rsidRDefault="00BE65FE" w:rsidP="00865918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На вкладке «Графики отклонения от среднего» для каждой стороны слитка отображается ее поверхность и виртуальная натянутая леска, которая позволяет проследить отклонения и неровности (</w:t>
      </w:r>
      <w:r w:rsidR="00FB55B9">
        <w:rPr>
          <w:color w:val="252525"/>
          <w:sz w:val="28"/>
          <w:szCs w:val="28"/>
        </w:rPr>
        <w:t>рисунок 16</w:t>
      </w:r>
      <w:r>
        <w:rPr>
          <w:color w:val="252525"/>
          <w:sz w:val="28"/>
          <w:szCs w:val="28"/>
        </w:rPr>
        <w:t>).</w:t>
      </w:r>
    </w:p>
    <w:p w:rsidR="00BE65FE" w:rsidRDefault="00BE65FE" w:rsidP="00BE65FE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187AAB06" wp14:editId="30FA8190">
            <wp:extent cx="5940425" cy="3235383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FE" w:rsidRDefault="00BE65FE" w:rsidP="00BE65FE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</w:t>
      </w:r>
      <w:r w:rsidR="00FB55B9">
        <w:rPr>
          <w:color w:val="252525"/>
          <w:sz w:val="28"/>
          <w:szCs w:val="28"/>
        </w:rPr>
        <w:t>6</w:t>
      </w:r>
      <w:r>
        <w:rPr>
          <w:color w:val="252525"/>
          <w:sz w:val="28"/>
          <w:szCs w:val="28"/>
        </w:rPr>
        <w:t xml:space="preserve"> – </w:t>
      </w:r>
      <w:r w:rsidR="00B319D5">
        <w:rPr>
          <w:color w:val="252525"/>
          <w:sz w:val="28"/>
          <w:szCs w:val="28"/>
        </w:rPr>
        <w:t>Поверхность слитка снизу.</w:t>
      </w:r>
    </w:p>
    <w:p w:rsidR="00BE65FE" w:rsidRDefault="00744B88" w:rsidP="00865918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Изменяя масштаб по оси ординат, можно сделать выводы о качестве поверхности анализируемого слитка</w:t>
      </w:r>
      <w:r w:rsidR="00B319D5">
        <w:rPr>
          <w:color w:val="252525"/>
          <w:sz w:val="28"/>
          <w:szCs w:val="28"/>
        </w:rPr>
        <w:t xml:space="preserve"> (</w:t>
      </w:r>
      <w:r w:rsidR="00FB55B9">
        <w:rPr>
          <w:color w:val="252525"/>
          <w:sz w:val="28"/>
          <w:szCs w:val="28"/>
        </w:rPr>
        <w:t>рисунок 17</w:t>
      </w:r>
      <w:r w:rsidR="00B319D5">
        <w:rPr>
          <w:color w:val="252525"/>
          <w:sz w:val="28"/>
          <w:szCs w:val="28"/>
        </w:rPr>
        <w:t>)</w:t>
      </w:r>
      <w:r>
        <w:rPr>
          <w:color w:val="252525"/>
          <w:sz w:val="28"/>
          <w:szCs w:val="28"/>
        </w:rPr>
        <w:t>.</w:t>
      </w:r>
    </w:p>
    <w:p w:rsidR="00B319D5" w:rsidRDefault="00B319D5" w:rsidP="00B319D5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DDF9A" wp14:editId="57668A25">
            <wp:extent cx="5940425" cy="3235383"/>
            <wp:effectExtent l="0" t="0" r="317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D5" w:rsidRDefault="00FB55B9" w:rsidP="00B319D5">
      <w:pPr>
        <w:pStyle w:val="a4"/>
        <w:shd w:val="clear" w:color="auto" w:fill="FFFFFF"/>
        <w:spacing w:before="120" w:beforeAutospacing="0" w:after="12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Рисунок 17</w:t>
      </w:r>
      <w:r w:rsidR="00B319D5">
        <w:rPr>
          <w:color w:val="252525"/>
          <w:sz w:val="28"/>
          <w:szCs w:val="28"/>
        </w:rPr>
        <w:t xml:space="preserve"> – Поверхность слитка справа.</w:t>
      </w:r>
    </w:p>
    <w:p w:rsidR="00B319D5" w:rsidRDefault="007B2DAA" w:rsidP="00865918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Выбор стороны для отображения осуществляется путем переключения кнопками «</w:t>
      </w:r>
      <w:r w:rsidRPr="007B2DAA">
        <w:rPr>
          <w:color w:val="252525"/>
          <w:sz w:val="28"/>
          <w:szCs w:val="28"/>
        </w:rPr>
        <w:t>&lt;&lt;</w:t>
      </w:r>
      <w:r>
        <w:rPr>
          <w:color w:val="252525"/>
          <w:sz w:val="28"/>
          <w:szCs w:val="28"/>
        </w:rPr>
        <w:t>» и «</w:t>
      </w:r>
      <w:r w:rsidRPr="007B2DAA">
        <w:rPr>
          <w:color w:val="252525"/>
          <w:sz w:val="28"/>
          <w:szCs w:val="28"/>
        </w:rPr>
        <w:t>&gt;&gt;</w:t>
      </w:r>
      <w:r>
        <w:rPr>
          <w:color w:val="252525"/>
          <w:sz w:val="28"/>
          <w:szCs w:val="28"/>
        </w:rPr>
        <w:t>».</w:t>
      </w:r>
    </w:p>
    <w:p w:rsidR="007B2DAA" w:rsidRPr="007B2DAA" w:rsidRDefault="007B2DAA" w:rsidP="00865918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52525"/>
          <w:sz w:val="28"/>
          <w:szCs w:val="28"/>
        </w:rPr>
      </w:pPr>
    </w:p>
    <w:sectPr w:rsidR="007B2DAA" w:rsidRPr="007B2DAA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1F" w:rsidRDefault="0028611F" w:rsidP="000B4788">
      <w:pPr>
        <w:spacing w:after="0" w:line="240" w:lineRule="auto"/>
      </w:pPr>
      <w:r>
        <w:separator/>
      </w:r>
    </w:p>
  </w:endnote>
  <w:endnote w:type="continuationSeparator" w:id="0">
    <w:p w:rsidR="0028611F" w:rsidRDefault="0028611F" w:rsidP="000B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276153"/>
      <w:docPartObj>
        <w:docPartGallery w:val="Page Numbers (Bottom of Page)"/>
        <w:docPartUnique/>
      </w:docPartObj>
    </w:sdtPr>
    <w:sdtEndPr/>
    <w:sdtContent>
      <w:p w:rsidR="000B4788" w:rsidRDefault="000B47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37A">
          <w:rPr>
            <w:noProof/>
          </w:rPr>
          <w:t>17</w:t>
        </w:r>
        <w:r>
          <w:fldChar w:fldCharType="end"/>
        </w:r>
      </w:p>
    </w:sdtContent>
  </w:sdt>
  <w:p w:rsidR="000B4788" w:rsidRDefault="000B478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1F" w:rsidRDefault="0028611F" w:rsidP="000B4788">
      <w:pPr>
        <w:spacing w:after="0" w:line="240" w:lineRule="auto"/>
      </w:pPr>
      <w:r>
        <w:separator/>
      </w:r>
    </w:p>
  </w:footnote>
  <w:footnote w:type="continuationSeparator" w:id="0">
    <w:p w:rsidR="0028611F" w:rsidRDefault="0028611F" w:rsidP="000B4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3C"/>
    <w:multiLevelType w:val="hybridMultilevel"/>
    <w:tmpl w:val="F67A6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313D2A"/>
    <w:multiLevelType w:val="multilevel"/>
    <w:tmpl w:val="FC24A5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  <w:color w:val="252525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252525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252525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252525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252525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252525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color w:val="252525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252525"/>
      </w:rPr>
    </w:lvl>
  </w:abstractNum>
  <w:abstractNum w:abstractNumId="2">
    <w:nsid w:val="13694B0F"/>
    <w:multiLevelType w:val="hybridMultilevel"/>
    <w:tmpl w:val="8B664E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A060853"/>
    <w:multiLevelType w:val="hybridMultilevel"/>
    <w:tmpl w:val="195ADA30"/>
    <w:lvl w:ilvl="0" w:tplc="450E93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E0055"/>
    <w:multiLevelType w:val="hybridMultilevel"/>
    <w:tmpl w:val="F4BC5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01447"/>
    <w:multiLevelType w:val="multilevel"/>
    <w:tmpl w:val="28AEDF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60E926BC"/>
    <w:multiLevelType w:val="hybridMultilevel"/>
    <w:tmpl w:val="EF5AFCA8"/>
    <w:lvl w:ilvl="0" w:tplc="2CD8A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A5170A8"/>
    <w:multiLevelType w:val="multilevel"/>
    <w:tmpl w:val="0B66B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2D68CB"/>
    <w:multiLevelType w:val="hybridMultilevel"/>
    <w:tmpl w:val="EAFC7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0511EF1"/>
    <w:multiLevelType w:val="hybridMultilevel"/>
    <w:tmpl w:val="63D41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A1255"/>
    <w:multiLevelType w:val="hybridMultilevel"/>
    <w:tmpl w:val="B07AA658"/>
    <w:lvl w:ilvl="0" w:tplc="7DAC9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1F33B79"/>
    <w:multiLevelType w:val="hybridMultilevel"/>
    <w:tmpl w:val="71B6E782"/>
    <w:lvl w:ilvl="0" w:tplc="3A925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9A"/>
    <w:rsid w:val="00057902"/>
    <w:rsid w:val="000B4788"/>
    <w:rsid w:val="000E216B"/>
    <w:rsid w:val="0010278C"/>
    <w:rsid w:val="001601AC"/>
    <w:rsid w:val="00191145"/>
    <w:rsid w:val="001B6A9A"/>
    <w:rsid w:val="001C7F27"/>
    <w:rsid w:val="001E441A"/>
    <w:rsid w:val="001F6702"/>
    <w:rsid w:val="00231B12"/>
    <w:rsid w:val="002358D6"/>
    <w:rsid w:val="00256701"/>
    <w:rsid w:val="00267862"/>
    <w:rsid w:val="0028611F"/>
    <w:rsid w:val="002A5F13"/>
    <w:rsid w:val="002B61E7"/>
    <w:rsid w:val="002C1C42"/>
    <w:rsid w:val="002D718D"/>
    <w:rsid w:val="002F326B"/>
    <w:rsid w:val="002F3E2E"/>
    <w:rsid w:val="00304009"/>
    <w:rsid w:val="0030436A"/>
    <w:rsid w:val="0030566F"/>
    <w:rsid w:val="0030703F"/>
    <w:rsid w:val="00343632"/>
    <w:rsid w:val="003C6943"/>
    <w:rsid w:val="003E7B07"/>
    <w:rsid w:val="0044060D"/>
    <w:rsid w:val="004579D9"/>
    <w:rsid w:val="004804C0"/>
    <w:rsid w:val="00484E83"/>
    <w:rsid w:val="004B466F"/>
    <w:rsid w:val="00502DCE"/>
    <w:rsid w:val="00510AC4"/>
    <w:rsid w:val="00515833"/>
    <w:rsid w:val="005369A4"/>
    <w:rsid w:val="005660B2"/>
    <w:rsid w:val="00570001"/>
    <w:rsid w:val="00581E54"/>
    <w:rsid w:val="0058446F"/>
    <w:rsid w:val="005B4369"/>
    <w:rsid w:val="005C2DE4"/>
    <w:rsid w:val="005C3C90"/>
    <w:rsid w:val="005E6FA6"/>
    <w:rsid w:val="00606DE5"/>
    <w:rsid w:val="006073B7"/>
    <w:rsid w:val="00683E7B"/>
    <w:rsid w:val="00696874"/>
    <w:rsid w:val="006B13E2"/>
    <w:rsid w:val="006B4348"/>
    <w:rsid w:val="006C3CCF"/>
    <w:rsid w:val="006E213F"/>
    <w:rsid w:val="006F2DC8"/>
    <w:rsid w:val="006F3D96"/>
    <w:rsid w:val="00704E21"/>
    <w:rsid w:val="0071688B"/>
    <w:rsid w:val="0072637A"/>
    <w:rsid w:val="00733255"/>
    <w:rsid w:val="00744B88"/>
    <w:rsid w:val="007737CA"/>
    <w:rsid w:val="00796112"/>
    <w:rsid w:val="007B2DAA"/>
    <w:rsid w:val="007C20B5"/>
    <w:rsid w:val="007D42F6"/>
    <w:rsid w:val="007F4CAF"/>
    <w:rsid w:val="008019C1"/>
    <w:rsid w:val="00805867"/>
    <w:rsid w:val="0080697B"/>
    <w:rsid w:val="00806C10"/>
    <w:rsid w:val="00831447"/>
    <w:rsid w:val="00865918"/>
    <w:rsid w:val="00875D15"/>
    <w:rsid w:val="008A0F63"/>
    <w:rsid w:val="008A4AF3"/>
    <w:rsid w:val="008C3E24"/>
    <w:rsid w:val="008C65BD"/>
    <w:rsid w:val="008D0438"/>
    <w:rsid w:val="008D3E32"/>
    <w:rsid w:val="008D45D4"/>
    <w:rsid w:val="008E1011"/>
    <w:rsid w:val="008E44E0"/>
    <w:rsid w:val="008E5309"/>
    <w:rsid w:val="009069FD"/>
    <w:rsid w:val="009076A0"/>
    <w:rsid w:val="009228F6"/>
    <w:rsid w:val="009238F1"/>
    <w:rsid w:val="00926D2D"/>
    <w:rsid w:val="00927EA3"/>
    <w:rsid w:val="00954F97"/>
    <w:rsid w:val="00983F99"/>
    <w:rsid w:val="009B51DA"/>
    <w:rsid w:val="00A12546"/>
    <w:rsid w:val="00A607F4"/>
    <w:rsid w:val="00A612DD"/>
    <w:rsid w:val="00A6392A"/>
    <w:rsid w:val="00A70184"/>
    <w:rsid w:val="00A84692"/>
    <w:rsid w:val="00A96C71"/>
    <w:rsid w:val="00AD6FD6"/>
    <w:rsid w:val="00AE3DCF"/>
    <w:rsid w:val="00AF724F"/>
    <w:rsid w:val="00B162C3"/>
    <w:rsid w:val="00B24F28"/>
    <w:rsid w:val="00B319D5"/>
    <w:rsid w:val="00B44710"/>
    <w:rsid w:val="00B4543F"/>
    <w:rsid w:val="00B733F1"/>
    <w:rsid w:val="00B94019"/>
    <w:rsid w:val="00BA5307"/>
    <w:rsid w:val="00BB2568"/>
    <w:rsid w:val="00BE65FE"/>
    <w:rsid w:val="00BF0D8C"/>
    <w:rsid w:val="00C14A82"/>
    <w:rsid w:val="00C31EF0"/>
    <w:rsid w:val="00C8044F"/>
    <w:rsid w:val="00C9271A"/>
    <w:rsid w:val="00C973A0"/>
    <w:rsid w:val="00CB4126"/>
    <w:rsid w:val="00CC3865"/>
    <w:rsid w:val="00CC5501"/>
    <w:rsid w:val="00CF4F1F"/>
    <w:rsid w:val="00CF757E"/>
    <w:rsid w:val="00D0022C"/>
    <w:rsid w:val="00D42A3F"/>
    <w:rsid w:val="00D6758F"/>
    <w:rsid w:val="00D80DD3"/>
    <w:rsid w:val="00D904E0"/>
    <w:rsid w:val="00DA4A6D"/>
    <w:rsid w:val="00E33D8D"/>
    <w:rsid w:val="00E47A4C"/>
    <w:rsid w:val="00E82CBC"/>
    <w:rsid w:val="00E955E8"/>
    <w:rsid w:val="00ED6B7C"/>
    <w:rsid w:val="00F02E02"/>
    <w:rsid w:val="00F050B5"/>
    <w:rsid w:val="00F1757A"/>
    <w:rsid w:val="00F31894"/>
    <w:rsid w:val="00F33D39"/>
    <w:rsid w:val="00F435DA"/>
    <w:rsid w:val="00F44515"/>
    <w:rsid w:val="00F61A07"/>
    <w:rsid w:val="00F97BD8"/>
    <w:rsid w:val="00FB55B9"/>
    <w:rsid w:val="00FD5D1B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B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51DA"/>
    <w:rPr>
      <w:b/>
      <w:bCs/>
    </w:rPr>
  </w:style>
  <w:style w:type="character" w:customStyle="1" w:styleId="apple-converted-space">
    <w:name w:val="apple-converted-space"/>
    <w:basedOn w:val="a0"/>
    <w:rsid w:val="009B51DA"/>
  </w:style>
  <w:style w:type="character" w:customStyle="1" w:styleId="sentence">
    <w:name w:val="sentence"/>
    <w:basedOn w:val="a0"/>
    <w:rsid w:val="009076A0"/>
  </w:style>
  <w:style w:type="character" w:styleId="a6">
    <w:name w:val="Hyperlink"/>
    <w:basedOn w:val="a0"/>
    <w:uiPriority w:val="99"/>
    <w:unhideWhenUsed/>
    <w:rsid w:val="006F2DC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B4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788"/>
  </w:style>
  <w:style w:type="paragraph" w:styleId="a9">
    <w:name w:val="footer"/>
    <w:basedOn w:val="a"/>
    <w:link w:val="aa"/>
    <w:uiPriority w:val="99"/>
    <w:unhideWhenUsed/>
    <w:rsid w:val="000B4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4788"/>
  </w:style>
  <w:style w:type="paragraph" w:styleId="ab">
    <w:name w:val="Balloon Text"/>
    <w:basedOn w:val="a"/>
    <w:link w:val="ac"/>
    <w:uiPriority w:val="99"/>
    <w:semiHidden/>
    <w:unhideWhenUsed/>
    <w:rsid w:val="00B1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B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51DA"/>
    <w:rPr>
      <w:b/>
      <w:bCs/>
    </w:rPr>
  </w:style>
  <w:style w:type="character" w:customStyle="1" w:styleId="apple-converted-space">
    <w:name w:val="apple-converted-space"/>
    <w:basedOn w:val="a0"/>
    <w:rsid w:val="009B51DA"/>
  </w:style>
  <w:style w:type="character" w:customStyle="1" w:styleId="sentence">
    <w:name w:val="sentence"/>
    <w:basedOn w:val="a0"/>
    <w:rsid w:val="009076A0"/>
  </w:style>
  <w:style w:type="character" w:styleId="a6">
    <w:name w:val="Hyperlink"/>
    <w:basedOn w:val="a0"/>
    <w:uiPriority w:val="99"/>
    <w:unhideWhenUsed/>
    <w:rsid w:val="006F2DC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B4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788"/>
  </w:style>
  <w:style w:type="paragraph" w:styleId="a9">
    <w:name w:val="footer"/>
    <w:basedOn w:val="a"/>
    <w:link w:val="aa"/>
    <w:uiPriority w:val="99"/>
    <w:unhideWhenUsed/>
    <w:rsid w:val="000B4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4788"/>
  </w:style>
  <w:style w:type="paragraph" w:styleId="ab">
    <w:name w:val="Balloon Text"/>
    <w:basedOn w:val="a"/>
    <w:link w:val="ac"/>
    <w:uiPriority w:val="99"/>
    <w:semiHidden/>
    <w:unhideWhenUsed/>
    <w:rsid w:val="00B1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/index.php?title=.NET_Enterprise_Services&amp;action=edit&amp;redlink=1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.NET_Framewor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35A0-FD99-4074-9973-0217A1A1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19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125</cp:revision>
  <dcterms:created xsi:type="dcterms:W3CDTF">2015-11-06T12:30:00Z</dcterms:created>
  <dcterms:modified xsi:type="dcterms:W3CDTF">2015-11-10T12:22:00Z</dcterms:modified>
</cp:coreProperties>
</file>