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Default="00076660" w:rsidP="00076660">
      <w:r>
        <w:t>Introduction</w:t>
      </w:r>
    </w:p>
    <w:p w:rsidR="00EF7AB6" w:rsidRDefault="00AD6ECE" w:rsidP="00076660">
      <w:r>
        <w:t xml:space="preserve">This project comprises </w:t>
      </w:r>
      <w:bookmarkStart w:id="0" w:name="_GoBack"/>
      <w:bookmarkEnd w:id="0"/>
      <w:r>
        <w:t>of two main components</w:t>
      </w:r>
      <w:r w:rsidR="00EF7AB6">
        <w:t xml:space="preserve"> for page interactions and defining test flow. The former can be found under the pageengine library whilst the latter under actionengine. This document shows how to use both these components when forming test cases.</w:t>
      </w:r>
    </w:p>
    <w:p w:rsidR="00EF7AB6" w:rsidRDefault="00587376" w:rsidP="00076660">
      <w:r>
        <w:t>One thing to note is that,</w:t>
      </w:r>
      <w:r w:rsidR="00EF7AB6">
        <w:t xml:space="preserve"> whereas pageengine relies on</w:t>
      </w:r>
      <w:r>
        <w:t xml:space="preserve"> Selenium for driving page interactions, actionengine is independent of the test framework library being used. To show the latter, test cases have been implemented in both Specflow and (raw) NUNIT.</w:t>
      </w:r>
      <w:r w:rsidR="00EF7AB6">
        <w:t xml:space="preserve"> </w:t>
      </w:r>
      <w:r w:rsidR="000D289E">
        <w:t>All examples can be found under the actionsamples project.</w:t>
      </w:r>
    </w:p>
    <w:p w:rsidR="00076660" w:rsidRDefault="00076660" w:rsidP="00076660">
      <w:r>
        <w:t>Pages</w:t>
      </w:r>
    </w:p>
    <w:p w:rsidR="00076660" w:rsidRDefault="00076660" w:rsidP="00076660">
      <w:r>
        <w:t>Actions</w:t>
      </w:r>
    </w:p>
    <w:p w:rsidR="00AD6ECE" w:rsidRDefault="00076660" w:rsidP="00076660">
      <w:r>
        <w:t>Se</w:t>
      </w:r>
    </w:p>
    <w:p w:rsidR="00AD6ECE" w:rsidRPr="00076660" w:rsidRDefault="00AD6ECE" w:rsidP="00076660">
      <w:r>
        <w:t>Examples</w:t>
      </w:r>
    </w:p>
    <w:sectPr w:rsidR="00AD6ECE" w:rsidRPr="00076660"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024" w:rsidRDefault="00BA5024">
      <w:pPr>
        <w:spacing w:after="0" w:line="240" w:lineRule="auto"/>
      </w:pPr>
      <w:r>
        <w:separator/>
      </w:r>
    </w:p>
  </w:endnote>
  <w:endnote w:type="continuationSeparator" w:id="0">
    <w:p w:rsidR="00BA5024" w:rsidRDefault="00BA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024" w:rsidRDefault="00BA5024">
      <w:pPr>
        <w:spacing w:after="0" w:line="240" w:lineRule="auto"/>
      </w:pPr>
      <w:r>
        <w:separator/>
      </w:r>
    </w:p>
  </w:footnote>
  <w:footnote w:type="continuationSeparator" w:id="0">
    <w:p w:rsidR="00BA5024" w:rsidRDefault="00BA5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60"/>
    <w:rsid w:val="00076660"/>
    <w:rsid w:val="000D289E"/>
    <w:rsid w:val="00194DF6"/>
    <w:rsid w:val="004E1AED"/>
    <w:rsid w:val="00587376"/>
    <w:rsid w:val="005C12A5"/>
    <w:rsid w:val="00A1310C"/>
    <w:rsid w:val="00AD6ECE"/>
    <w:rsid w:val="00BA5024"/>
    <w:rsid w:val="00D47A97"/>
    <w:rsid w:val="00EF7A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9049"/>
  <w15:docId w15:val="{1C5692C2-0FA4-4B56-A770-366A9D1E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mccarter\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57"/>
    <w:rsid w:val="00D4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B8851BAB745A9B5F15BF1B3FD1F08">
    <w:name w:val="233B8851BAB745A9B5F15BF1B3FD1F08"/>
  </w:style>
  <w:style w:type="paragraph" w:customStyle="1" w:styleId="539BE5EA2FE343E2AC06828947D18EE7">
    <w:name w:val="539BE5EA2FE343E2AC06828947D18EE7"/>
  </w:style>
  <w:style w:type="paragraph" w:customStyle="1" w:styleId="DACE4C7843AE483BABFA380A3D5CCC5A">
    <w:name w:val="DACE4C7843AE483BABFA380A3D5CC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E85F0E-1830-484D-9257-67E24BAF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48</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 McCarter</dc:creator>
  <cp:lastModifiedBy>Des McCarter</cp:lastModifiedBy>
  <cp:revision>7</cp:revision>
  <dcterms:created xsi:type="dcterms:W3CDTF">2017-07-26T15:09:00Z</dcterms:created>
  <dcterms:modified xsi:type="dcterms:W3CDTF">2017-07-26T15:57:00Z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