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42879048"/>
        <w:docPartObj>
          <w:docPartGallery w:val="Cover Pages"/>
          <w:docPartUnique/>
        </w:docPartObj>
      </w:sdtPr>
      <w:sdtEndPr>
        <w:rPr>
          <w:caps/>
        </w:rPr>
      </w:sdtEndPr>
      <w:sdtContent>
        <w:p w:rsidR="00567890" w:rsidRDefault="00567890">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76ADDA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033A88" w:rsidRDefault="00033A88">
                                    <w:pPr>
                                      <w:pStyle w:val="NoSpacing"/>
                                      <w:jc w:val="right"/>
                                      <w:rPr>
                                        <w:color w:val="595959" w:themeColor="text1" w:themeTint="A6"/>
                                        <w:sz w:val="28"/>
                                        <w:szCs w:val="28"/>
                                      </w:rPr>
                                    </w:pPr>
                                    <w:r>
                                      <w:rPr>
                                        <w:color w:val="595959" w:themeColor="text1" w:themeTint="A6"/>
                                        <w:sz w:val="28"/>
                                        <w:szCs w:val="28"/>
                                      </w:rPr>
                                      <w:t>Des McCarter (@BJSS)</w:t>
                                    </w:r>
                                  </w:p>
                                </w:sdtContent>
                              </w:sdt>
                              <w:p w:rsidR="00033A88" w:rsidRDefault="00A512A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33A88">
                                      <w:rPr>
                                        <w:color w:val="595959" w:themeColor="text1" w:themeTint="A6"/>
                                        <w:sz w:val="18"/>
                                        <w:szCs w:val="18"/>
                                      </w:rPr>
                                      <w:t>des.mccarter@</w:t>
                                    </w:r>
                                    <w:r w:rsidR="00182493">
                                      <w:rPr>
                                        <w:color w:val="595959" w:themeColor="text1" w:themeTint="A6"/>
                                        <w:sz w:val="18"/>
                                        <w:szCs w:val="18"/>
                                      </w:rPr>
                                      <w:t>bjss.com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033A88" w:rsidRDefault="00033A88">
                              <w:pPr>
                                <w:pStyle w:val="NoSpacing"/>
                                <w:jc w:val="right"/>
                                <w:rPr>
                                  <w:color w:val="595959" w:themeColor="text1" w:themeTint="A6"/>
                                  <w:sz w:val="28"/>
                                  <w:szCs w:val="28"/>
                                </w:rPr>
                              </w:pPr>
                              <w:r>
                                <w:rPr>
                                  <w:color w:val="595959" w:themeColor="text1" w:themeTint="A6"/>
                                  <w:sz w:val="28"/>
                                  <w:szCs w:val="28"/>
                                </w:rPr>
                                <w:t>Des McCarter (@BJSS)</w:t>
                              </w:r>
                            </w:p>
                          </w:sdtContent>
                        </w:sdt>
                        <w:p w:rsidR="00033A88" w:rsidRDefault="00A512A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33A88">
                                <w:rPr>
                                  <w:color w:val="595959" w:themeColor="text1" w:themeTint="A6"/>
                                  <w:sz w:val="18"/>
                                  <w:szCs w:val="18"/>
                                </w:rPr>
                                <w:t>des.mccarter@</w:t>
                              </w:r>
                              <w:r w:rsidR="00182493">
                                <w:rPr>
                                  <w:color w:val="595959" w:themeColor="text1" w:themeTint="A6"/>
                                  <w:sz w:val="18"/>
                                  <w:szCs w:val="18"/>
                                </w:rPr>
                                <w:t>bjss.com</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3A88" w:rsidRDefault="00033A88">
                                <w:pPr>
                                  <w:pStyle w:val="NoSpacing"/>
                                  <w:jc w:val="right"/>
                                  <w:rPr>
                                    <w:color w:val="5B9BD5" w:themeColor="accent1"/>
                                    <w:sz w:val="28"/>
                                    <w:szCs w:val="28"/>
                                  </w:rPr>
                                </w:pPr>
                                <w:r>
                                  <w:rPr>
                                    <w:color w:val="5B9BD5" w:themeColor="accent1"/>
                                    <w:sz w:val="28"/>
                                    <w:szCs w:val="28"/>
                                  </w:rPr>
                                  <w:t>Abstract</w:t>
                                </w:r>
                              </w:p>
                              <w:p w:rsidR="00033A88" w:rsidRDefault="00A512A4">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A62CC4">
                                      <w:rPr>
                                        <w:color w:val="595959" w:themeColor="text1" w:themeTint="A6"/>
                                        <w:sz w:val="20"/>
                                        <w:szCs w:val="20"/>
                                      </w:rPr>
                                      <w:t>A guide</w:t>
                                    </w:r>
                                    <w:r w:rsidR="007502E5">
                                      <w:rPr>
                                        <w:color w:val="595959" w:themeColor="text1" w:themeTint="A6"/>
                                        <w:sz w:val="20"/>
                                        <w:szCs w:val="20"/>
                                      </w:rPr>
                                      <w:t xml:space="preserve"> for</w:t>
                                    </w:r>
                                    <w:r w:rsidR="00A62CC4">
                                      <w:rPr>
                                        <w:color w:val="595959" w:themeColor="text1" w:themeTint="A6"/>
                                        <w:sz w:val="20"/>
                                        <w:szCs w:val="20"/>
                                      </w:rPr>
                                      <w:t xml:space="preserve"> creating robust</w:t>
                                    </w:r>
                                    <w:r w:rsidR="00ED4B0C">
                                      <w:rPr>
                                        <w:color w:val="595959" w:themeColor="text1" w:themeTint="A6"/>
                                        <w:sz w:val="20"/>
                                        <w:szCs w:val="20"/>
                                      </w:rPr>
                                      <w:t xml:space="preserve"> and reliable</w:t>
                                    </w:r>
                                    <w:r w:rsidR="00A62CC4">
                                      <w:rPr>
                                        <w:color w:val="595959" w:themeColor="text1" w:themeTint="A6"/>
                                        <w:sz w:val="20"/>
                                        <w:szCs w:val="20"/>
                                      </w:rPr>
                                      <w:t xml:space="preserve"> test frameworks based on </w:t>
                                    </w:r>
                                    <w:r w:rsidR="00015D7C">
                                      <w:rPr>
                                        <w:color w:val="595959" w:themeColor="text1" w:themeTint="A6"/>
                                        <w:sz w:val="20"/>
                                        <w:szCs w:val="20"/>
                                      </w:rPr>
                                      <w:t xml:space="preserve">simple </w:t>
                                    </w:r>
                                    <w:r w:rsidR="00A62CC4">
                                      <w:rPr>
                                        <w:color w:val="595959" w:themeColor="text1" w:themeTint="A6"/>
                                        <w:sz w:val="20"/>
                                        <w:szCs w:val="20"/>
                                      </w:rPr>
                                      <w:t xml:space="preserve">testing and development principles </w:t>
                                    </w:r>
                                    <w:r w:rsidR="00015D7C">
                                      <w:rPr>
                                        <w:color w:val="595959" w:themeColor="text1" w:themeTint="A6"/>
                                        <w:sz w:val="20"/>
                                        <w:szCs w:val="20"/>
                                      </w:rPr>
                                      <w:t>within an enterprise environment</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033A88" w:rsidRDefault="00033A88">
                          <w:pPr>
                            <w:pStyle w:val="NoSpacing"/>
                            <w:jc w:val="right"/>
                            <w:rPr>
                              <w:color w:val="5B9BD5" w:themeColor="accent1"/>
                              <w:sz w:val="28"/>
                              <w:szCs w:val="28"/>
                            </w:rPr>
                          </w:pPr>
                          <w:r>
                            <w:rPr>
                              <w:color w:val="5B9BD5" w:themeColor="accent1"/>
                              <w:sz w:val="28"/>
                              <w:szCs w:val="28"/>
                            </w:rPr>
                            <w:t>Abstract</w:t>
                          </w:r>
                        </w:p>
                        <w:p w:rsidR="00033A88" w:rsidRDefault="00A512A4">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A62CC4">
                                <w:rPr>
                                  <w:color w:val="595959" w:themeColor="text1" w:themeTint="A6"/>
                                  <w:sz w:val="20"/>
                                  <w:szCs w:val="20"/>
                                </w:rPr>
                                <w:t>A guide</w:t>
                              </w:r>
                              <w:r w:rsidR="007502E5">
                                <w:rPr>
                                  <w:color w:val="595959" w:themeColor="text1" w:themeTint="A6"/>
                                  <w:sz w:val="20"/>
                                  <w:szCs w:val="20"/>
                                </w:rPr>
                                <w:t xml:space="preserve"> for</w:t>
                              </w:r>
                              <w:r w:rsidR="00A62CC4">
                                <w:rPr>
                                  <w:color w:val="595959" w:themeColor="text1" w:themeTint="A6"/>
                                  <w:sz w:val="20"/>
                                  <w:szCs w:val="20"/>
                                </w:rPr>
                                <w:t xml:space="preserve"> creating robust</w:t>
                              </w:r>
                              <w:r w:rsidR="00ED4B0C">
                                <w:rPr>
                                  <w:color w:val="595959" w:themeColor="text1" w:themeTint="A6"/>
                                  <w:sz w:val="20"/>
                                  <w:szCs w:val="20"/>
                                </w:rPr>
                                <w:t xml:space="preserve"> and reliable</w:t>
                              </w:r>
                              <w:r w:rsidR="00A62CC4">
                                <w:rPr>
                                  <w:color w:val="595959" w:themeColor="text1" w:themeTint="A6"/>
                                  <w:sz w:val="20"/>
                                  <w:szCs w:val="20"/>
                                </w:rPr>
                                <w:t xml:space="preserve"> test frameworks based on </w:t>
                              </w:r>
                              <w:r w:rsidR="00015D7C">
                                <w:rPr>
                                  <w:color w:val="595959" w:themeColor="text1" w:themeTint="A6"/>
                                  <w:sz w:val="20"/>
                                  <w:szCs w:val="20"/>
                                </w:rPr>
                                <w:t xml:space="preserve">simple </w:t>
                              </w:r>
                              <w:r w:rsidR="00A62CC4">
                                <w:rPr>
                                  <w:color w:val="595959" w:themeColor="text1" w:themeTint="A6"/>
                                  <w:sz w:val="20"/>
                                  <w:szCs w:val="20"/>
                                </w:rPr>
                                <w:t xml:space="preserve">testing and development principles </w:t>
                              </w:r>
                              <w:r w:rsidR="00015D7C">
                                <w:rPr>
                                  <w:color w:val="595959" w:themeColor="text1" w:themeTint="A6"/>
                                  <w:sz w:val="20"/>
                                  <w:szCs w:val="20"/>
                                </w:rPr>
                                <w:t>within an enterprise environment</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3A88" w:rsidRDefault="001C7B98">
                                <w:pPr>
                                  <w:jc w:val="right"/>
                                  <w:rPr>
                                    <w:color w:val="5B9BD5" w:themeColor="accent1"/>
                                    <w:sz w:val="64"/>
                                    <w:szCs w:val="64"/>
                                  </w:rPr>
                                </w:pPr>
                                <w:r>
                                  <w:rPr>
                                    <w:caps/>
                                    <w:color w:val="5B9BD5" w:themeColor="accent1"/>
                                    <w:sz w:val="64"/>
                                    <w:szCs w:val="64"/>
                                  </w:rPr>
                                  <w:t xml:space="preserve">MAXWELL </w:t>
                                </w:r>
                                <w:r w:rsidR="005235C9">
                                  <w:rPr>
                                    <w:caps/>
                                    <w:color w:val="5B9BD5" w:themeColor="accent1"/>
                                    <w:sz w:val="64"/>
                                    <w:szCs w:val="64"/>
                                  </w:rPr>
                                  <w:t xml:space="preserve">test framework </w:t>
                                </w:r>
                                <w:r>
                                  <w:rPr>
                                    <w:caps/>
                                    <w:color w:val="5B9BD5" w:themeColor="accent1"/>
                                    <w:sz w:val="64"/>
                                    <w:szCs w:val="64"/>
                                  </w:rPr>
                                  <w:t>REFERENCE GUIDE</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33A88" w:rsidRDefault="00ED7E7E">
                                    <w:pPr>
                                      <w:jc w:val="right"/>
                                      <w:rPr>
                                        <w:smallCaps/>
                                        <w:color w:val="404040" w:themeColor="text1" w:themeTint="BF"/>
                                        <w:sz w:val="36"/>
                                        <w:szCs w:val="36"/>
                                      </w:rPr>
                                    </w:pPr>
                                    <w:r>
                                      <w:rPr>
                                        <w:color w:val="404040" w:themeColor="text1" w:themeTint="BF"/>
                                        <w:sz w:val="36"/>
                                        <w:szCs w:val="36"/>
                                      </w:rPr>
                                      <w:t xml:space="preserve">A general </w:t>
                                    </w:r>
                                    <w:r w:rsidR="00033A88">
                                      <w:rPr>
                                        <w:color w:val="404040" w:themeColor="text1" w:themeTint="BF"/>
                                        <w:sz w:val="36"/>
                                        <w:szCs w:val="36"/>
                                      </w:rPr>
                                      <w:t>guide</w:t>
                                    </w:r>
                                    <w:r>
                                      <w:rPr>
                                        <w:color w:val="404040" w:themeColor="text1" w:themeTint="BF"/>
                                        <w:sz w:val="36"/>
                                        <w:szCs w:val="36"/>
                                      </w:rPr>
                                      <w:t xml:space="preserve"> to </w:t>
                                    </w:r>
                                    <w:r w:rsidR="00D07CB1">
                                      <w:rPr>
                                        <w:color w:val="404040" w:themeColor="text1" w:themeTint="BF"/>
                                        <w:sz w:val="36"/>
                                        <w:szCs w:val="36"/>
                                      </w:rPr>
                                      <w:t>web based automation testing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033A88" w:rsidRDefault="001C7B98">
                          <w:pPr>
                            <w:jc w:val="right"/>
                            <w:rPr>
                              <w:color w:val="5B9BD5" w:themeColor="accent1"/>
                              <w:sz w:val="64"/>
                              <w:szCs w:val="64"/>
                            </w:rPr>
                          </w:pPr>
                          <w:r>
                            <w:rPr>
                              <w:caps/>
                              <w:color w:val="5B9BD5" w:themeColor="accent1"/>
                              <w:sz w:val="64"/>
                              <w:szCs w:val="64"/>
                            </w:rPr>
                            <w:t xml:space="preserve">MAXWELL </w:t>
                          </w:r>
                          <w:r w:rsidR="005235C9">
                            <w:rPr>
                              <w:caps/>
                              <w:color w:val="5B9BD5" w:themeColor="accent1"/>
                              <w:sz w:val="64"/>
                              <w:szCs w:val="64"/>
                            </w:rPr>
                            <w:t xml:space="preserve">test framework </w:t>
                          </w:r>
                          <w:r>
                            <w:rPr>
                              <w:caps/>
                              <w:color w:val="5B9BD5" w:themeColor="accent1"/>
                              <w:sz w:val="64"/>
                              <w:szCs w:val="64"/>
                            </w:rPr>
                            <w:t>REFERENCE GUIDE</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33A88" w:rsidRDefault="00ED7E7E">
                              <w:pPr>
                                <w:jc w:val="right"/>
                                <w:rPr>
                                  <w:smallCaps/>
                                  <w:color w:val="404040" w:themeColor="text1" w:themeTint="BF"/>
                                  <w:sz w:val="36"/>
                                  <w:szCs w:val="36"/>
                                </w:rPr>
                              </w:pPr>
                              <w:r>
                                <w:rPr>
                                  <w:color w:val="404040" w:themeColor="text1" w:themeTint="BF"/>
                                  <w:sz w:val="36"/>
                                  <w:szCs w:val="36"/>
                                </w:rPr>
                                <w:t xml:space="preserve">A general </w:t>
                              </w:r>
                              <w:r w:rsidR="00033A88">
                                <w:rPr>
                                  <w:color w:val="404040" w:themeColor="text1" w:themeTint="BF"/>
                                  <w:sz w:val="36"/>
                                  <w:szCs w:val="36"/>
                                </w:rPr>
                                <w:t>guide</w:t>
                              </w:r>
                              <w:r>
                                <w:rPr>
                                  <w:color w:val="404040" w:themeColor="text1" w:themeTint="BF"/>
                                  <w:sz w:val="36"/>
                                  <w:szCs w:val="36"/>
                                </w:rPr>
                                <w:t xml:space="preserve"> to </w:t>
                              </w:r>
                              <w:r w:rsidR="00D07CB1">
                                <w:rPr>
                                  <w:color w:val="404040" w:themeColor="text1" w:themeTint="BF"/>
                                  <w:sz w:val="36"/>
                                  <w:szCs w:val="36"/>
                                </w:rPr>
                                <w:t>web based automation testing</w:t>
                              </w:r>
                            </w:p>
                          </w:sdtContent>
                        </w:sdt>
                      </w:txbxContent>
                    </v:textbox>
                    <w10:wrap type="square" anchorx="page" anchory="page"/>
                  </v:shape>
                </w:pict>
              </mc:Fallback>
            </mc:AlternateContent>
          </w:r>
        </w:p>
        <w:p w:rsidR="00567890" w:rsidRDefault="00567890">
          <w:r>
            <w:rPr>
              <w:caps/>
            </w:rPr>
            <w:br w:type="page"/>
          </w:r>
        </w:p>
      </w:sdtContent>
    </w:sdt>
    <w:sdt>
      <w:sdtPr>
        <w:rPr>
          <w:rFonts w:asciiTheme="minorHAnsi" w:eastAsiaTheme="minorEastAsia" w:hAnsiTheme="minorHAnsi" w:cstheme="minorBidi"/>
          <w:color w:val="auto"/>
          <w:sz w:val="22"/>
          <w:szCs w:val="22"/>
        </w:rPr>
        <w:id w:val="-29648603"/>
        <w:docPartObj>
          <w:docPartGallery w:val="Table of Contents"/>
          <w:docPartUnique/>
        </w:docPartObj>
      </w:sdtPr>
      <w:sdtEndPr>
        <w:rPr>
          <w:b/>
          <w:bCs/>
          <w:noProof/>
        </w:rPr>
      </w:sdtEndPr>
      <w:sdtContent>
        <w:p w:rsidR="00AA69A8" w:rsidRDefault="00AA69A8">
          <w:pPr>
            <w:pStyle w:val="TOCHeading"/>
          </w:pPr>
          <w:r>
            <w:t>Contents</w:t>
          </w:r>
        </w:p>
        <w:p w:rsidR="00672F4B" w:rsidRDefault="00AA69A8">
          <w:pPr>
            <w:pStyle w:val="TOC1"/>
            <w:tabs>
              <w:tab w:val="right" w:leader="dot" w:pos="9016"/>
            </w:tabs>
            <w:rPr>
              <w:noProof/>
              <w:lang w:eastAsia="en-GB"/>
            </w:rPr>
          </w:pPr>
          <w:r>
            <w:fldChar w:fldCharType="begin"/>
          </w:r>
          <w:r>
            <w:instrText xml:space="preserve"> TOC \o "1-3" \h \z \u </w:instrText>
          </w:r>
          <w:r>
            <w:fldChar w:fldCharType="separate"/>
          </w:r>
          <w:hyperlink w:anchor="_Toc489014931" w:history="1">
            <w:r w:rsidR="00672F4B" w:rsidRPr="004B4E96">
              <w:rPr>
                <w:rStyle w:val="Hyperlink"/>
                <w:noProof/>
              </w:rPr>
              <w:t>Introduction</w:t>
            </w:r>
            <w:r w:rsidR="00672F4B">
              <w:rPr>
                <w:noProof/>
                <w:webHidden/>
              </w:rPr>
              <w:tab/>
            </w:r>
            <w:r w:rsidR="00672F4B">
              <w:rPr>
                <w:noProof/>
                <w:webHidden/>
              </w:rPr>
              <w:fldChar w:fldCharType="begin"/>
            </w:r>
            <w:r w:rsidR="00672F4B">
              <w:rPr>
                <w:noProof/>
                <w:webHidden/>
              </w:rPr>
              <w:instrText xml:space="preserve"> PAGEREF _Toc489014931 \h </w:instrText>
            </w:r>
            <w:r w:rsidR="00672F4B">
              <w:rPr>
                <w:noProof/>
                <w:webHidden/>
              </w:rPr>
            </w:r>
            <w:r w:rsidR="00672F4B">
              <w:rPr>
                <w:noProof/>
                <w:webHidden/>
              </w:rPr>
              <w:fldChar w:fldCharType="separate"/>
            </w:r>
            <w:r w:rsidR="00ED7E7E">
              <w:rPr>
                <w:noProof/>
                <w:webHidden/>
              </w:rPr>
              <w:t>2</w:t>
            </w:r>
            <w:r w:rsidR="00672F4B">
              <w:rPr>
                <w:noProof/>
                <w:webHidden/>
              </w:rPr>
              <w:fldChar w:fldCharType="end"/>
            </w:r>
          </w:hyperlink>
        </w:p>
        <w:p w:rsidR="00672F4B" w:rsidRDefault="00672F4B">
          <w:pPr>
            <w:pStyle w:val="TOC1"/>
            <w:tabs>
              <w:tab w:val="right" w:leader="dot" w:pos="9016"/>
            </w:tabs>
            <w:rPr>
              <w:noProof/>
              <w:lang w:eastAsia="en-GB"/>
            </w:rPr>
          </w:pPr>
          <w:hyperlink w:anchor="_Toc489014932" w:history="1">
            <w:r w:rsidRPr="004B4E96">
              <w:rPr>
                <w:rStyle w:val="Hyperlink"/>
                <w:noProof/>
              </w:rPr>
              <w:t>A typical framework implementation approach</w:t>
            </w:r>
            <w:r>
              <w:rPr>
                <w:noProof/>
                <w:webHidden/>
              </w:rPr>
              <w:tab/>
            </w:r>
            <w:r>
              <w:rPr>
                <w:noProof/>
                <w:webHidden/>
              </w:rPr>
              <w:fldChar w:fldCharType="begin"/>
            </w:r>
            <w:r>
              <w:rPr>
                <w:noProof/>
                <w:webHidden/>
              </w:rPr>
              <w:instrText xml:space="preserve"> PAGEREF _Toc489014932 \h </w:instrText>
            </w:r>
            <w:r>
              <w:rPr>
                <w:noProof/>
                <w:webHidden/>
              </w:rPr>
            </w:r>
            <w:r>
              <w:rPr>
                <w:noProof/>
                <w:webHidden/>
              </w:rPr>
              <w:fldChar w:fldCharType="separate"/>
            </w:r>
            <w:r w:rsidR="00ED7E7E">
              <w:rPr>
                <w:noProof/>
                <w:webHidden/>
              </w:rPr>
              <w:t>3</w:t>
            </w:r>
            <w:r>
              <w:rPr>
                <w:noProof/>
                <w:webHidden/>
              </w:rPr>
              <w:fldChar w:fldCharType="end"/>
            </w:r>
          </w:hyperlink>
        </w:p>
        <w:p w:rsidR="00672F4B" w:rsidRDefault="00672F4B">
          <w:pPr>
            <w:pStyle w:val="TOC2"/>
            <w:tabs>
              <w:tab w:val="right" w:leader="dot" w:pos="9016"/>
            </w:tabs>
            <w:rPr>
              <w:noProof/>
              <w:lang w:eastAsia="en-GB"/>
            </w:rPr>
          </w:pPr>
          <w:hyperlink w:anchor="_Toc489014933" w:history="1">
            <w:r w:rsidRPr="004B4E96">
              <w:rPr>
                <w:rStyle w:val="Hyperlink"/>
                <w:noProof/>
              </w:rPr>
              <w:t xml:space="preserve">Tools QA page factory – the </w:t>
            </w:r>
            <w:r w:rsidRPr="004B4E96">
              <w:rPr>
                <w:rStyle w:val="Hyperlink"/>
                <w:i/>
                <w:noProof/>
              </w:rPr>
              <w:t>traditional</w:t>
            </w:r>
            <w:r w:rsidRPr="004B4E96">
              <w:rPr>
                <w:rStyle w:val="Hyperlink"/>
                <w:noProof/>
              </w:rPr>
              <w:t xml:space="preserve"> page object representation approach</w:t>
            </w:r>
            <w:r>
              <w:rPr>
                <w:noProof/>
                <w:webHidden/>
              </w:rPr>
              <w:tab/>
            </w:r>
            <w:r>
              <w:rPr>
                <w:noProof/>
                <w:webHidden/>
              </w:rPr>
              <w:fldChar w:fldCharType="begin"/>
            </w:r>
            <w:r>
              <w:rPr>
                <w:noProof/>
                <w:webHidden/>
              </w:rPr>
              <w:instrText xml:space="preserve"> PAGEREF _Toc489014933 \h </w:instrText>
            </w:r>
            <w:r>
              <w:rPr>
                <w:noProof/>
                <w:webHidden/>
              </w:rPr>
            </w:r>
            <w:r>
              <w:rPr>
                <w:noProof/>
                <w:webHidden/>
              </w:rPr>
              <w:fldChar w:fldCharType="separate"/>
            </w:r>
            <w:r w:rsidR="00ED7E7E">
              <w:rPr>
                <w:noProof/>
                <w:webHidden/>
              </w:rPr>
              <w:t>3</w:t>
            </w:r>
            <w:r>
              <w:rPr>
                <w:noProof/>
                <w:webHidden/>
              </w:rPr>
              <w:fldChar w:fldCharType="end"/>
            </w:r>
          </w:hyperlink>
        </w:p>
        <w:p w:rsidR="00672F4B" w:rsidRDefault="00672F4B">
          <w:pPr>
            <w:pStyle w:val="TOC2"/>
            <w:tabs>
              <w:tab w:val="right" w:leader="dot" w:pos="9016"/>
            </w:tabs>
            <w:rPr>
              <w:noProof/>
              <w:lang w:eastAsia="en-GB"/>
            </w:rPr>
          </w:pPr>
          <w:hyperlink w:anchor="_Toc489014934" w:history="1">
            <w:r w:rsidRPr="004B4E96">
              <w:rPr>
                <w:rStyle w:val="Hyperlink"/>
                <w:noProof/>
              </w:rPr>
              <w:t>Using page factories to manage page interactions</w:t>
            </w:r>
            <w:r>
              <w:rPr>
                <w:noProof/>
                <w:webHidden/>
              </w:rPr>
              <w:tab/>
            </w:r>
            <w:r>
              <w:rPr>
                <w:noProof/>
                <w:webHidden/>
              </w:rPr>
              <w:fldChar w:fldCharType="begin"/>
            </w:r>
            <w:r>
              <w:rPr>
                <w:noProof/>
                <w:webHidden/>
              </w:rPr>
              <w:instrText xml:space="preserve"> PAGEREF _Toc489014934 \h </w:instrText>
            </w:r>
            <w:r>
              <w:rPr>
                <w:noProof/>
                <w:webHidden/>
              </w:rPr>
            </w:r>
            <w:r>
              <w:rPr>
                <w:noProof/>
                <w:webHidden/>
              </w:rPr>
              <w:fldChar w:fldCharType="separate"/>
            </w:r>
            <w:r w:rsidR="00ED7E7E">
              <w:rPr>
                <w:noProof/>
                <w:webHidden/>
              </w:rPr>
              <w:t>3</w:t>
            </w:r>
            <w:r>
              <w:rPr>
                <w:noProof/>
                <w:webHidden/>
              </w:rPr>
              <w:fldChar w:fldCharType="end"/>
            </w:r>
          </w:hyperlink>
        </w:p>
        <w:p w:rsidR="00672F4B" w:rsidRDefault="00672F4B">
          <w:pPr>
            <w:pStyle w:val="TOC1"/>
            <w:tabs>
              <w:tab w:val="right" w:leader="dot" w:pos="9016"/>
            </w:tabs>
            <w:rPr>
              <w:noProof/>
              <w:lang w:eastAsia="en-GB"/>
            </w:rPr>
          </w:pPr>
          <w:hyperlink w:anchor="_Toc489014935" w:history="1">
            <w:r w:rsidRPr="004B4E96">
              <w:rPr>
                <w:rStyle w:val="Hyperlink"/>
                <w:noProof/>
              </w:rPr>
              <w:t>Framework approach</w:t>
            </w:r>
            <w:r>
              <w:rPr>
                <w:noProof/>
                <w:webHidden/>
              </w:rPr>
              <w:tab/>
            </w:r>
            <w:r>
              <w:rPr>
                <w:noProof/>
                <w:webHidden/>
              </w:rPr>
              <w:fldChar w:fldCharType="begin"/>
            </w:r>
            <w:r>
              <w:rPr>
                <w:noProof/>
                <w:webHidden/>
              </w:rPr>
              <w:instrText xml:space="preserve"> PAGEREF _Toc489014935 \h </w:instrText>
            </w:r>
            <w:r>
              <w:rPr>
                <w:noProof/>
                <w:webHidden/>
              </w:rPr>
            </w:r>
            <w:r>
              <w:rPr>
                <w:noProof/>
                <w:webHidden/>
              </w:rPr>
              <w:fldChar w:fldCharType="separate"/>
            </w:r>
            <w:r w:rsidR="00ED7E7E">
              <w:rPr>
                <w:noProof/>
                <w:webHidden/>
              </w:rPr>
              <w:t>5</w:t>
            </w:r>
            <w:r>
              <w:rPr>
                <w:noProof/>
                <w:webHidden/>
              </w:rPr>
              <w:fldChar w:fldCharType="end"/>
            </w:r>
          </w:hyperlink>
        </w:p>
        <w:p w:rsidR="00672F4B" w:rsidRDefault="00672F4B">
          <w:pPr>
            <w:pStyle w:val="TOC2"/>
            <w:tabs>
              <w:tab w:val="right" w:leader="dot" w:pos="9016"/>
            </w:tabs>
            <w:rPr>
              <w:noProof/>
              <w:lang w:eastAsia="en-GB"/>
            </w:rPr>
          </w:pPr>
          <w:hyperlink w:anchor="_Toc489014936" w:history="1">
            <w:r w:rsidRPr="004B4E96">
              <w:rPr>
                <w:rStyle w:val="Hyperlink"/>
                <w:noProof/>
              </w:rPr>
              <w:t>General page factory/management approach</w:t>
            </w:r>
            <w:r>
              <w:rPr>
                <w:noProof/>
                <w:webHidden/>
              </w:rPr>
              <w:tab/>
            </w:r>
            <w:r>
              <w:rPr>
                <w:noProof/>
                <w:webHidden/>
              </w:rPr>
              <w:fldChar w:fldCharType="begin"/>
            </w:r>
            <w:r>
              <w:rPr>
                <w:noProof/>
                <w:webHidden/>
              </w:rPr>
              <w:instrText xml:space="preserve"> PAGEREF _Toc489014936 \h </w:instrText>
            </w:r>
            <w:r>
              <w:rPr>
                <w:noProof/>
                <w:webHidden/>
              </w:rPr>
            </w:r>
            <w:r>
              <w:rPr>
                <w:noProof/>
                <w:webHidden/>
              </w:rPr>
              <w:fldChar w:fldCharType="separate"/>
            </w:r>
            <w:r w:rsidR="00ED7E7E">
              <w:rPr>
                <w:noProof/>
                <w:webHidden/>
              </w:rPr>
              <w:t>5</w:t>
            </w:r>
            <w:r>
              <w:rPr>
                <w:noProof/>
                <w:webHidden/>
              </w:rPr>
              <w:fldChar w:fldCharType="end"/>
            </w:r>
          </w:hyperlink>
        </w:p>
        <w:p w:rsidR="00672F4B" w:rsidRDefault="00672F4B">
          <w:pPr>
            <w:pStyle w:val="TOC2"/>
            <w:tabs>
              <w:tab w:val="right" w:leader="dot" w:pos="9016"/>
            </w:tabs>
            <w:rPr>
              <w:noProof/>
              <w:lang w:eastAsia="en-GB"/>
            </w:rPr>
          </w:pPr>
          <w:hyperlink w:anchor="_Toc489014937" w:history="1">
            <w:r w:rsidRPr="004B4E96">
              <w:rPr>
                <w:rStyle w:val="Hyperlink"/>
                <w:noProof/>
              </w:rPr>
              <w:t>Page management in Maxwell</w:t>
            </w:r>
            <w:r>
              <w:rPr>
                <w:noProof/>
                <w:webHidden/>
              </w:rPr>
              <w:tab/>
            </w:r>
            <w:r>
              <w:rPr>
                <w:noProof/>
                <w:webHidden/>
              </w:rPr>
              <w:fldChar w:fldCharType="begin"/>
            </w:r>
            <w:r>
              <w:rPr>
                <w:noProof/>
                <w:webHidden/>
              </w:rPr>
              <w:instrText xml:space="preserve"> PAGEREF _Toc489014937 \h </w:instrText>
            </w:r>
            <w:r>
              <w:rPr>
                <w:noProof/>
                <w:webHidden/>
              </w:rPr>
            </w:r>
            <w:r>
              <w:rPr>
                <w:noProof/>
                <w:webHidden/>
              </w:rPr>
              <w:fldChar w:fldCharType="separate"/>
            </w:r>
            <w:r w:rsidR="00ED7E7E">
              <w:rPr>
                <w:noProof/>
                <w:webHidden/>
              </w:rPr>
              <w:t>5</w:t>
            </w:r>
            <w:r>
              <w:rPr>
                <w:noProof/>
                <w:webHidden/>
              </w:rPr>
              <w:fldChar w:fldCharType="end"/>
            </w:r>
          </w:hyperlink>
        </w:p>
        <w:p w:rsidR="00672F4B" w:rsidRDefault="00672F4B">
          <w:pPr>
            <w:pStyle w:val="TOC3"/>
            <w:tabs>
              <w:tab w:val="right" w:leader="dot" w:pos="9016"/>
            </w:tabs>
            <w:rPr>
              <w:rFonts w:cstheme="minorBidi"/>
              <w:noProof/>
              <w:lang w:val="en-GB" w:eastAsia="en-GB"/>
            </w:rPr>
          </w:pPr>
          <w:hyperlink w:anchor="_Toc489014938" w:history="1">
            <w:r w:rsidRPr="004B4E96">
              <w:rPr>
                <w:rStyle w:val="Hyperlink"/>
                <w:noProof/>
              </w:rPr>
              <w:t>Example page expression</w:t>
            </w:r>
            <w:r>
              <w:rPr>
                <w:noProof/>
                <w:webHidden/>
              </w:rPr>
              <w:tab/>
            </w:r>
            <w:r>
              <w:rPr>
                <w:noProof/>
                <w:webHidden/>
              </w:rPr>
              <w:fldChar w:fldCharType="begin"/>
            </w:r>
            <w:r>
              <w:rPr>
                <w:noProof/>
                <w:webHidden/>
              </w:rPr>
              <w:instrText xml:space="preserve"> PAGEREF _Toc489014938 \h </w:instrText>
            </w:r>
            <w:r>
              <w:rPr>
                <w:noProof/>
                <w:webHidden/>
              </w:rPr>
            </w:r>
            <w:r>
              <w:rPr>
                <w:noProof/>
                <w:webHidden/>
              </w:rPr>
              <w:fldChar w:fldCharType="separate"/>
            </w:r>
            <w:r w:rsidR="00ED7E7E">
              <w:rPr>
                <w:noProof/>
                <w:webHidden/>
              </w:rPr>
              <w:t>6</w:t>
            </w:r>
            <w:r>
              <w:rPr>
                <w:noProof/>
                <w:webHidden/>
              </w:rPr>
              <w:fldChar w:fldCharType="end"/>
            </w:r>
          </w:hyperlink>
        </w:p>
        <w:p w:rsidR="00672F4B" w:rsidRDefault="00672F4B">
          <w:pPr>
            <w:pStyle w:val="TOC3"/>
            <w:tabs>
              <w:tab w:val="right" w:leader="dot" w:pos="9016"/>
            </w:tabs>
            <w:rPr>
              <w:rFonts w:cstheme="minorBidi"/>
              <w:noProof/>
              <w:lang w:val="en-GB" w:eastAsia="en-GB"/>
            </w:rPr>
          </w:pPr>
          <w:hyperlink w:anchor="_Toc489014939" w:history="1">
            <w:r w:rsidRPr="004B4E96">
              <w:rPr>
                <w:rStyle w:val="Hyperlink"/>
                <w:noProof/>
              </w:rPr>
              <w:t>Using page expressions</w:t>
            </w:r>
            <w:r>
              <w:rPr>
                <w:noProof/>
                <w:webHidden/>
              </w:rPr>
              <w:tab/>
            </w:r>
            <w:r>
              <w:rPr>
                <w:noProof/>
                <w:webHidden/>
              </w:rPr>
              <w:fldChar w:fldCharType="begin"/>
            </w:r>
            <w:r>
              <w:rPr>
                <w:noProof/>
                <w:webHidden/>
              </w:rPr>
              <w:instrText xml:space="preserve"> PAGEREF _Toc489014939 \h </w:instrText>
            </w:r>
            <w:r>
              <w:rPr>
                <w:noProof/>
                <w:webHidden/>
              </w:rPr>
            </w:r>
            <w:r>
              <w:rPr>
                <w:noProof/>
                <w:webHidden/>
              </w:rPr>
              <w:fldChar w:fldCharType="separate"/>
            </w:r>
            <w:r w:rsidR="00ED7E7E">
              <w:rPr>
                <w:noProof/>
                <w:webHidden/>
              </w:rPr>
              <w:t>7</w:t>
            </w:r>
            <w:r>
              <w:rPr>
                <w:noProof/>
                <w:webHidden/>
              </w:rPr>
              <w:fldChar w:fldCharType="end"/>
            </w:r>
          </w:hyperlink>
        </w:p>
        <w:p w:rsidR="00672F4B" w:rsidRDefault="00672F4B">
          <w:pPr>
            <w:pStyle w:val="TOC3"/>
            <w:tabs>
              <w:tab w:val="right" w:leader="dot" w:pos="9016"/>
            </w:tabs>
            <w:rPr>
              <w:rFonts w:cstheme="minorBidi"/>
              <w:noProof/>
              <w:lang w:val="en-GB" w:eastAsia="en-GB"/>
            </w:rPr>
          </w:pPr>
          <w:hyperlink w:anchor="_Toc489014940" w:history="1">
            <w:r w:rsidRPr="004B4E96">
              <w:rPr>
                <w:rStyle w:val="Hyperlink"/>
                <w:noProof/>
              </w:rPr>
              <w:t>Switching between browsers</w:t>
            </w:r>
            <w:r>
              <w:rPr>
                <w:noProof/>
                <w:webHidden/>
              </w:rPr>
              <w:tab/>
            </w:r>
            <w:r>
              <w:rPr>
                <w:noProof/>
                <w:webHidden/>
              </w:rPr>
              <w:fldChar w:fldCharType="begin"/>
            </w:r>
            <w:r>
              <w:rPr>
                <w:noProof/>
                <w:webHidden/>
              </w:rPr>
              <w:instrText xml:space="preserve"> PAGEREF _Toc489014940 \h </w:instrText>
            </w:r>
            <w:r>
              <w:rPr>
                <w:noProof/>
                <w:webHidden/>
              </w:rPr>
            </w:r>
            <w:r>
              <w:rPr>
                <w:noProof/>
                <w:webHidden/>
              </w:rPr>
              <w:fldChar w:fldCharType="separate"/>
            </w:r>
            <w:r w:rsidR="00ED7E7E">
              <w:rPr>
                <w:noProof/>
                <w:webHidden/>
              </w:rPr>
              <w:t>8</w:t>
            </w:r>
            <w:r>
              <w:rPr>
                <w:noProof/>
                <w:webHidden/>
              </w:rPr>
              <w:fldChar w:fldCharType="end"/>
            </w:r>
          </w:hyperlink>
        </w:p>
        <w:p w:rsidR="00672F4B" w:rsidRDefault="00672F4B">
          <w:pPr>
            <w:pStyle w:val="TOC2"/>
            <w:tabs>
              <w:tab w:val="right" w:leader="dot" w:pos="9016"/>
            </w:tabs>
            <w:rPr>
              <w:noProof/>
              <w:lang w:eastAsia="en-GB"/>
            </w:rPr>
          </w:pPr>
          <w:hyperlink w:anchor="_Toc489014941" w:history="1">
            <w:r w:rsidRPr="004B4E96">
              <w:rPr>
                <w:rStyle w:val="Hyperlink"/>
                <w:noProof/>
              </w:rPr>
              <w:t>Test flow management</w:t>
            </w:r>
            <w:r>
              <w:rPr>
                <w:noProof/>
                <w:webHidden/>
              </w:rPr>
              <w:tab/>
            </w:r>
            <w:r>
              <w:rPr>
                <w:noProof/>
                <w:webHidden/>
              </w:rPr>
              <w:fldChar w:fldCharType="begin"/>
            </w:r>
            <w:r>
              <w:rPr>
                <w:noProof/>
                <w:webHidden/>
              </w:rPr>
              <w:instrText xml:space="preserve"> PAGEREF _Toc489014941 \h </w:instrText>
            </w:r>
            <w:r>
              <w:rPr>
                <w:noProof/>
                <w:webHidden/>
              </w:rPr>
            </w:r>
            <w:r>
              <w:rPr>
                <w:noProof/>
                <w:webHidden/>
              </w:rPr>
              <w:fldChar w:fldCharType="separate"/>
            </w:r>
            <w:r w:rsidR="00ED7E7E">
              <w:rPr>
                <w:noProof/>
                <w:webHidden/>
              </w:rPr>
              <w:t>9</w:t>
            </w:r>
            <w:r>
              <w:rPr>
                <w:noProof/>
                <w:webHidden/>
              </w:rPr>
              <w:fldChar w:fldCharType="end"/>
            </w:r>
          </w:hyperlink>
        </w:p>
        <w:p w:rsidR="00AA69A8" w:rsidRDefault="00AA69A8">
          <w:r>
            <w:rPr>
              <w:b/>
              <w:bCs/>
              <w:noProof/>
            </w:rPr>
            <w:fldChar w:fldCharType="end"/>
          </w:r>
        </w:p>
      </w:sdtContent>
    </w:sdt>
    <w:p w:rsidR="00672F4B" w:rsidRDefault="00672F4B">
      <w:pPr>
        <w:rPr>
          <w:rStyle w:val="IntenseEmphasis"/>
        </w:rPr>
      </w:pPr>
      <w:r>
        <w:rPr>
          <w:rStyle w:val="IntenseEmphasis"/>
        </w:rPr>
        <w:br w:type="page"/>
      </w:r>
    </w:p>
    <w:p w:rsidR="00672F4B" w:rsidRPr="0050222C" w:rsidRDefault="00672F4B" w:rsidP="00672F4B">
      <w:pPr>
        <w:jc w:val="center"/>
        <w:rPr>
          <w:rStyle w:val="IntenseEmphasis"/>
        </w:rPr>
      </w:pPr>
      <w:r>
        <w:rPr>
          <w:rStyle w:val="IntenseEmphasis"/>
        </w:rPr>
        <w:lastRenderedPageBreak/>
        <w:t>Named in honour of James Clerk Maxwell</w:t>
      </w:r>
    </w:p>
    <w:p w:rsidR="00E50922" w:rsidRPr="00E50922" w:rsidRDefault="00E50922" w:rsidP="00E50922"/>
    <w:p w:rsidR="00672F4B" w:rsidRPr="00672F4B" w:rsidRDefault="00672F4B" w:rsidP="00672F4B">
      <w:pPr>
        <w:jc w:val="center"/>
        <w:rPr>
          <w:b/>
        </w:rPr>
      </w:pPr>
      <w:r>
        <w:rPr>
          <w:noProof/>
          <w:lang w:eastAsia="en-GB"/>
        </w:rPr>
        <w:drawing>
          <wp:inline distT="0" distB="0" distL="0" distR="0" wp14:anchorId="4C4CEFEC" wp14:editId="3E9D01EB">
            <wp:extent cx="1320800" cy="1479550"/>
            <wp:effectExtent l="0" t="0" r="0" b="6350"/>
            <wp:docPr id="147" name="Picture 147" descr="Image result for james clerk maxwell col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result for james clerk maxwell color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0800" cy="1479550"/>
                    </a:xfrm>
                    <a:prstGeom prst="rect">
                      <a:avLst/>
                    </a:prstGeom>
                    <a:noFill/>
                    <a:ln>
                      <a:noFill/>
                    </a:ln>
                  </pic:spPr>
                </pic:pic>
              </a:graphicData>
            </a:graphic>
          </wp:inline>
        </w:drawing>
      </w:r>
    </w:p>
    <w:p w:rsidR="002576F7" w:rsidRDefault="002576F7" w:rsidP="002576F7">
      <w:pPr>
        <w:pStyle w:val="Heading1"/>
      </w:pPr>
      <w:bookmarkStart w:id="0" w:name="_Toc489014931"/>
      <w:r>
        <w:t>Introduction</w:t>
      </w:r>
      <w:bookmarkEnd w:id="0"/>
    </w:p>
    <w:p w:rsidR="00755C6B" w:rsidRPr="008E5F5E" w:rsidRDefault="00755C6B" w:rsidP="00F57783">
      <w:pPr>
        <w:jc w:val="center"/>
      </w:pPr>
    </w:p>
    <w:p w:rsidR="00FD1E66" w:rsidRDefault="00E06302" w:rsidP="00787E18">
      <w:r>
        <w:t xml:space="preserve">This document should be used both as a technical reference guide </w:t>
      </w:r>
      <w:r w:rsidR="00F14A1E">
        <w:t xml:space="preserve">to using the Maxwell test framework </w:t>
      </w:r>
      <w:r>
        <w:t xml:space="preserve">and </w:t>
      </w:r>
      <w:r w:rsidR="00F14A1E">
        <w:t xml:space="preserve">also </w:t>
      </w:r>
      <w:r>
        <w:t>as a general approach to developing a</w:t>
      </w:r>
      <w:r w:rsidR="0088657F">
        <w:t>n enterprise</w:t>
      </w:r>
      <w:r>
        <w:t xml:space="preserve"> </w:t>
      </w:r>
      <w:r w:rsidR="00D60D08">
        <w:t xml:space="preserve">test </w:t>
      </w:r>
      <w:r>
        <w:t xml:space="preserve">framework similar to Maxwell. Information </w:t>
      </w:r>
      <w:r w:rsidR="002E71CD">
        <w:t>here</w:t>
      </w:r>
      <w:r>
        <w:t xml:space="preserve"> includes the pitfalls found when developing tests around a highly volatile application such as K2 (</w:t>
      </w:r>
      <w:hyperlink r:id="rId12" w:history="1">
        <w:r w:rsidRPr="00615C75">
          <w:rPr>
            <w:rStyle w:val="Hyperlink"/>
          </w:rPr>
          <w:t>www.k2.org</w:t>
        </w:r>
      </w:hyperlink>
      <w:r w:rsidR="00FD1E66">
        <w:t xml:space="preserve">). </w:t>
      </w:r>
    </w:p>
    <w:p w:rsidR="002710C1" w:rsidRDefault="00FD1E66" w:rsidP="00787E18">
      <w:r>
        <w:t>K2 is a</w:t>
      </w:r>
      <w:r w:rsidR="002710C1">
        <w:t xml:space="preserve"> .NET</w:t>
      </w:r>
      <w:r>
        <w:t xml:space="preserve"> application framework which allows developers to develop an application with minimal code. Maxwell was initially developed against an application required by HS2</w:t>
      </w:r>
      <w:r w:rsidR="002710C1">
        <w:t xml:space="preserve"> and was found problematic to test given its intolerant nature both from a functional and performance </w:t>
      </w:r>
      <w:r w:rsidR="00333922">
        <w:t>perspective</w:t>
      </w:r>
      <w:r w:rsidR="00CF191E">
        <w:t xml:space="preserve"> (both in manual and automated testing)</w:t>
      </w:r>
      <w:r w:rsidR="002710C1">
        <w:t>.</w:t>
      </w:r>
      <w:r w:rsidR="007B4D17">
        <w:t xml:space="preserve"> This document includes a mention of these pitfalls as well as their solutions.</w:t>
      </w:r>
    </w:p>
    <w:p w:rsidR="00D3574A" w:rsidRDefault="009A412D" w:rsidP="00787E18">
      <w:r>
        <w:t>The Maxwell</w:t>
      </w:r>
      <w:r w:rsidR="00D3574A">
        <w:t xml:space="preserve"> framework was </w:t>
      </w:r>
      <w:r w:rsidR="00856538">
        <w:t xml:space="preserve">initially </w:t>
      </w:r>
      <w:r w:rsidR="00D3574A">
        <w:t xml:space="preserve">developed </w:t>
      </w:r>
      <w:r w:rsidR="00BF26F1">
        <w:t>to functionally test a product developed at</w:t>
      </w:r>
      <w:r w:rsidR="00D3574A">
        <w:t xml:space="preserve"> HS2</w:t>
      </w:r>
      <w:r w:rsidR="00BF26F1">
        <w:t xml:space="preserve"> by BJSS. </w:t>
      </w:r>
      <w:r w:rsidR="00D3574A">
        <w:t>The core of the</w:t>
      </w:r>
      <w:r w:rsidR="00906734">
        <w:t xml:space="preserve"> framework </w:t>
      </w:r>
      <w:r w:rsidR="00BF26F1">
        <w:t>comprises of two</w:t>
      </w:r>
      <w:r w:rsidR="00D3574A">
        <w:t xml:space="preserve"> bespoke</w:t>
      </w:r>
      <w:r w:rsidR="00906734">
        <w:t xml:space="preserve"> libraries: </w:t>
      </w:r>
      <w:proofErr w:type="spellStart"/>
      <w:r w:rsidR="00906734" w:rsidRPr="00906734">
        <w:rPr>
          <w:i/>
        </w:rPr>
        <w:t>pageengine</w:t>
      </w:r>
      <w:proofErr w:type="spellEnd"/>
      <w:r w:rsidR="00906734">
        <w:t xml:space="preserve"> and </w:t>
      </w:r>
      <w:proofErr w:type="spellStart"/>
      <w:r w:rsidR="00906734" w:rsidRPr="00906734">
        <w:rPr>
          <w:i/>
        </w:rPr>
        <w:t>actionengine</w:t>
      </w:r>
      <w:proofErr w:type="spellEnd"/>
      <w:r w:rsidR="00D3574A">
        <w:t>.</w:t>
      </w:r>
      <w:r w:rsidR="00BF26F1">
        <w:t xml:space="preserve"> </w:t>
      </w:r>
      <w:proofErr w:type="spellStart"/>
      <w:r w:rsidR="00BF26F1">
        <w:t>Pageengine</w:t>
      </w:r>
      <w:proofErr w:type="spellEnd"/>
      <w:r w:rsidR="00BF26F1">
        <w:t xml:space="preserve"> manages the physical interactions between web based tests and the </w:t>
      </w:r>
      <w:r w:rsidR="00BF26F1">
        <w:t>web page’s</w:t>
      </w:r>
      <w:r w:rsidR="00BF26F1">
        <w:t xml:space="preserve"> themselves.</w:t>
      </w:r>
      <w:r w:rsidR="00BF26F1">
        <w:t xml:space="preserve"> </w:t>
      </w:r>
      <w:proofErr w:type="spellStart"/>
      <w:r w:rsidR="00820039">
        <w:t>Actionengine</w:t>
      </w:r>
      <w:proofErr w:type="spellEnd"/>
      <w:r w:rsidR="00D3574A">
        <w:t xml:space="preserve"> </w:t>
      </w:r>
      <w:r w:rsidR="00820039">
        <w:t xml:space="preserve">was </w:t>
      </w:r>
      <w:r w:rsidR="00BF26F1">
        <w:t>developed</w:t>
      </w:r>
      <w:r w:rsidR="00D3574A">
        <w:t xml:space="preserve"> to manage the </w:t>
      </w:r>
      <w:r w:rsidR="009103CE">
        <w:t xml:space="preserve">execution </w:t>
      </w:r>
      <w:r w:rsidR="00D3574A">
        <w:t>flow</w:t>
      </w:r>
      <w:r w:rsidR="00773D90">
        <w:t xml:space="preserve">, </w:t>
      </w:r>
      <w:r w:rsidR="00D3574A">
        <w:t>usability</w:t>
      </w:r>
      <w:r w:rsidR="00773D90">
        <w:t xml:space="preserve"> and re-usability</w:t>
      </w:r>
      <w:r w:rsidR="00D3574A">
        <w:t xml:space="preserve"> of the tests</w:t>
      </w:r>
      <w:r w:rsidR="00D207AC">
        <w:t xml:space="preserve"> cases / workflow steps / actions</w:t>
      </w:r>
      <w:r w:rsidR="00D3574A">
        <w:t>.</w:t>
      </w:r>
    </w:p>
    <w:p w:rsidR="00763D02" w:rsidRDefault="00763D02">
      <w:pPr>
        <w:rPr>
          <w:rFonts w:asciiTheme="majorHAnsi" w:eastAsiaTheme="majorEastAsia" w:hAnsiTheme="majorHAnsi" w:cstheme="majorBidi"/>
          <w:color w:val="1F4E79" w:themeColor="accent1" w:themeShade="80"/>
          <w:sz w:val="36"/>
          <w:szCs w:val="36"/>
        </w:rPr>
      </w:pPr>
      <w:r>
        <w:br w:type="page"/>
      </w:r>
    </w:p>
    <w:p w:rsidR="00D3574A" w:rsidRDefault="00D3574A" w:rsidP="00D3574A">
      <w:pPr>
        <w:pStyle w:val="Heading1"/>
      </w:pPr>
      <w:bookmarkStart w:id="1" w:name="_Toc489014932"/>
      <w:r>
        <w:lastRenderedPageBreak/>
        <w:t xml:space="preserve">A typical </w:t>
      </w:r>
      <w:r w:rsidR="008644D7">
        <w:t xml:space="preserve">framework implementation </w:t>
      </w:r>
      <w:r>
        <w:t>approach</w:t>
      </w:r>
      <w:bookmarkEnd w:id="1"/>
    </w:p>
    <w:p w:rsidR="009B46C0" w:rsidRPr="009B46C0" w:rsidRDefault="009B46C0" w:rsidP="009B46C0"/>
    <w:p w:rsidR="0089702D" w:rsidRDefault="00A04C17" w:rsidP="00787E18">
      <w:r>
        <w:t>A</w:t>
      </w:r>
      <w:r w:rsidR="00753FE6">
        <w:t xml:space="preserve"> </w:t>
      </w:r>
      <w:r w:rsidR="00135E55">
        <w:t xml:space="preserve">typical </w:t>
      </w:r>
      <w:r w:rsidR="009C1B63">
        <w:t>tactical</w:t>
      </w:r>
      <w:r w:rsidR="00753FE6">
        <w:t xml:space="preserve"> approach normally taken when developing a web based front end framework is to a. use (or build) a page factory library for retrieving page information (i.e. information on the pages being tested) an</w:t>
      </w:r>
      <w:r w:rsidR="000E4FF5">
        <w:t xml:space="preserve">d </w:t>
      </w:r>
      <w:r w:rsidR="00753FE6">
        <w:t xml:space="preserve">b. include test execution flow/steps within code (or scripts). </w:t>
      </w:r>
    </w:p>
    <w:p w:rsidR="0089702D" w:rsidRDefault="00421F34" w:rsidP="00787E18">
      <w:r>
        <w:t xml:space="preserve">Another approach (which is poor, </w:t>
      </w:r>
      <w:proofErr w:type="spellStart"/>
      <w:r>
        <w:t>clumbersome</w:t>
      </w:r>
      <w:proofErr w:type="spellEnd"/>
      <w:r>
        <w:t xml:space="preserve"> and extremely difficult to manage) is to manage page interactions DIRECTLY in the test itself along with the test flows</w:t>
      </w:r>
      <w:r w:rsidR="00C67940">
        <w:t>. The latter I have seen at various organisations</w:t>
      </w:r>
      <w:r w:rsidR="0089702D">
        <w:t xml:space="preserve"> (Waitrose for example)</w:t>
      </w:r>
      <w:r w:rsidR="00C67940">
        <w:t xml:space="preserve"> and I will only advise as route NOT to take and must be avoided (especially within an enterprise development environment)</w:t>
      </w:r>
      <w:r w:rsidR="0089702D">
        <w:t xml:space="preserve"> at all costs IF you require tests to be stable and manageable.</w:t>
      </w:r>
    </w:p>
    <w:p w:rsidR="00392903" w:rsidRDefault="00392903" w:rsidP="00971A30">
      <w:pPr>
        <w:pStyle w:val="Heading2"/>
      </w:pPr>
    </w:p>
    <w:p w:rsidR="00971A30" w:rsidRDefault="008F47BF" w:rsidP="00971A30">
      <w:pPr>
        <w:pStyle w:val="Heading2"/>
      </w:pPr>
      <w:bookmarkStart w:id="2" w:name="_Toc489014933"/>
      <w:r>
        <w:t>The</w:t>
      </w:r>
      <w:r w:rsidR="00494622">
        <w:t xml:space="preserve"> </w:t>
      </w:r>
      <w:r w:rsidR="00494622" w:rsidRPr="002C291D">
        <w:rPr>
          <w:i/>
        </w:rPr>
        <w:t>traditional</w:t>
      </w:r>
      <w:r w:rsidR="00494622">
        <w:t xml:space="preserve"> </w:t>
      </w:r>
      <w:r w:rsidR="00596E5C">
        <w:t xml:space="preserve">page </w:t>
      </w:r>
      <w:r w:rsidR="00C859DB">
        <w:t>factory</w:t>
      </w:r>
      <w:r w:rsidR="00596E5C">
        <w:t xml:space="preserve"> </w:t>
      </w:r>
      <w:r w:rsidR="00494622">
        <w:t>ap</w:t>
      </w:r>
      <w:r w:rsidR="002C291D">
        <w:t>p</w:t>
      </w:r>
      <w:r w:rsidR="00494622">
        <w:t>roach</w:t>
      </w:r>
      <w:bookmarkEnd w:id="2"/>
    </w:p>
    <w:p w:rsidR="00971A30" w:rsidRPr="00971A30" w:rsidRDefault="00971A30" w:rsidP="00971A30"/>
    <w:p w:rsidR="00C5089C" w:rsidRDefault="0089702D" w:rsidP="00787E18">
      <w:r>
        <w:t xml:space="preserve">The </w:t>
      </w:r>
      <w:r w:rsidR="009C1B63">
        <w:t xml:space="preserve">former is the approach taken in the development of </w:t>
      </w:r>
      <w:r>
        <w:t xml:space="preserve">Maxwell </w:t>
      </w:r>
      <w:r w:rsidR="009C1B63">
        <w:t xml:space="preserve">but </w:t>
      </w:r>
      <w:r w:rsidR="004B18AC">
        <w:t>has</w:t>
      </w:r>
      <w:r>
        <w:t xml:space="preserve"> a slight difference to the traditional page factory</w:t>
      </w:r>
      <w:r w:rsidR="000C549B">
        <w:t xml:space="preserve"> implementations. </w:t>
      </w:r>
      <w:r w:rsidR="00C5089C">
        <w:t>The main difference is the approach taken in how pages (and their elements) are defined. Most page factories define pages in code, where pages are represented by classes. Elements of these pages are represented by properties (or getters/setters) of the class.</w:t>
      </w:r>
      <w:r w:rsidR="00252C71">
        <w:t xml:space="preserve"> Using Maxwell, all pages and their elements are defined within an XML file (pages.xml).</w:t>
      </w:r>
    </w:p>
    <w:p w:rsidR="008644D7" w:rsidRDefault="008644D7" w:rsidP="008644D7">
      <w:pPr>
        <w:pStyle w:val="Heading2"/>
      </w:pPr>
    </w:p>
    <w:p w:rsidR="008644D7" w:rsidRDefault="00E63635" w:rsidP="008644D7">
      <w:pPr>
        <w:pStyle w:val="Heading2"/>
      </w:pPr>
      <w:r>
        <w:t>Example of the traditional page factory approach</w:t>
      </w:r>
      <w:r w:rsidR="00A90E8E">
        <w:t xml:space="preserve"> - </w:t>
      </w:r>
      <w:proofErr w:type="spellStart"/>
      <w:r w:rsidR="00A90E8E">
        <w:t>ToolsQA</w:t>
      </w:r>
      <w:proofErr w:type="spellEnd"/>
    </w:p>
    <w:p w:rsidR="008644D7" w:rsidRDefault="008644D7" w:rsidP="008644D7"/>
    <w:p w:rsidR="00252BAC" w:rsidRDefault="00364F82" w:rsidP="009914FE">
      <w:r>
        <w:t>Libraries such as the one developed by Tools QA (</w:t>
      </w:r>
      <w:hyperlink r:id="rId13" w:history="1">
        <w:r w:rsidRPr="00615C75">
          <w:rPr>
            <w:rStyle w:val="Hyperlink"/>
          </w:rPr>
          <w:t>http://toolsqa.com/selenium-webdriver/page-object-pattern-model-page-factory/</w:t>
        </w:r>
      </w:hyperlink>
      <w:r>
        <w:t>)</w:t>
      </w:r>
      <w:r>
        <w:t xml:space="preserve"> use the traditional class approach for defining pages and their elements</w:t>
      </w:r>
      <w:r>
        <w:t xml:space="preserve">. </w:t>
      </w:r>
      <w:r w:rsidR="005D7C5B">
        <w:t>This general</w:t>
      </w:r>
      <w:r w:rsidR="00AA6FF2">
        <w:t xml:space="preserve"> approach is absolutely </w:t>
      </w:r>
      <w:r w:rsidR="000B15C9">
        <w:t>fine</w:t>
      </w:r>
      <w:r w:rsidR="00753FE6">
        <w:t xml:space="preserve"> but</w:t>
      </w:r>
      <w:r w:rsidR="000B15C9">
        <w:t xml:space="preserve"> </w:t>
      </w:r>
      <w:r w:rsidR="00753FE6">
        <w:t xml:space="preserve">most require </w:t>
      </w:r>
      <w:r w:rsidR="00055E8A">
        <w:t>coders</w:t>
      </w:r>
      <w:r w:rsidR="00753FE6">
        <w:t xml:space="preserve"> to defin</w:t>
      </w:r>
      <w:r w:rsidR="000B15C9">
        <w:t xml:space="preserve">e </w:t>
      </w:r>
      <w:r w:rsidR="001A66D0">
        <w:t xml:space="preserve">and describe </w:t>
      </w:r>
      <w:r w:rsidR="000B15C9">
        <w:t>pages in code</w:t>
      </w:r>
      <w:r w:rsidR="003623A6">
        <w:t xml:space="preserve"> in the form of classes (per page)</w:t>
      </w:r>
      <w:r w:rsidR="000B15C9">
        <w:t xml:space="preserve">. A page would </w:t>
      </w:r>
      <w:r w:rsidR="00FA47E7">
        <w:t xml:space="preserve">typically </w:t>
      </w:r>
      <w:r w:rsidR="000B15C9">
        <w:t>be represented by a class</w:t>
      </w:r>
      <w:r w:rsidR="00B03918">
        <w:t xml:space="preserve"> with their </w:t>
      </w:r>
      <w:r w:rsidR="000B15C9">
        <w:t>buttons, input</w:t>
      </w:r>
      <w:r w:rsidR="00B03918">
        <w:t>s, tex</w:t>
      </w:r>
      <w:r w:rsidR="000B15C9">
        <w:t xml:space="preserve">t boxes </w:t>
      </w:r>
      <w:proofErr w:type="spellStart"/>
      <w:r w:rsidR="000B15C9">
        <w:t>etc</w:t>
      </w:r>
      <w:proofErr w:type="spellEnd"/>
      <w:r w:rsidR="000B15C9">
        <w:t xml:space="preserve"> represented by getters/setters (or properties in .NET). </w:t>
      </w:r>
    </w:p>
    <w:p w:rsidR="00CB41BB" w:rsidRDefault="00CB41BB">
      <w:pPr>
        <w:rPr>
          <w:rFonts w:asciiTheme="majorHAnsi" w:eastAsiaTheme="majorEastAsia" w:hAnsiTheme="majorHAnsi" w:cstheme="majorBidi"/>
          <w:color w:val="2E74B5" w:themeColor="accent1" w:themeShade="BF"/>
          <w:sz w:val="28"/>
          <w:szCs w:val="28"/>
        </w:rPr>
      </w:pPr>
      <w:r>
        <w:br w:type="page"/>
      </w:r>
    </w:p>
    <w:p w:rsidR="005D7C5B" w:rsidRDefault="00CB41BB" w:rsidP="00CB41BB">
      <w:pPr>
        <w:pStyle w:val="Heading3"/>
      </w:pPr>
      <w:r>
        <w:lastRenderedPageBreak/>
        <w:t>Defining pages</w:t>
      </w:r>
    </w:p>
    <w:p w:rsidR="00CB41BB" w:rsidRPr="00CB41BB" w:rsidRDefault="00CB41BB" w:rsidP="00CB41BB"/>
    <w:p w:rsidR="00451BBA" w:rsidRPr="00FC4D99" w:rsidRDefault="00451BBA" w:rsidP="00FC4D99">
      <w:pPr>
        <w:jc w:val="center"/>
        <w:rPr>
          <w:b/>
          <w:bCs/>
          <w:i/>
          <w:iCs/>
        </w:rPr>
      </w:pPr>
      <w:r w:rsidRPr="004C4988">
        <w:rPr>
          <w:rStyle w:val="IntenseEmphasis"/>
        </w:rPr>
        <w:t xml:space="preserve">Example </w:t>
      </w:r>
      <w:r w:rsidR="00987AA6">
        <w:rPr>
          <w:rStyle w:val="IntenseEmphasis"/>
        </w:rPr>
        <w:t>traditional page representation in code (</w:t>
      </w:r>
      <w:r w:rsidR="00C93EE8">
        <w:rPr>
          <w:rStyle w:val="IntenseEmphasis"/>
        </w:rPr>
        <w:t xml:space="preserve">Tools QA </w:t>
      </w:r>
      <w:r w:rsidR="00987AA6">
        <w:rPr>
          <w:rStyle w:val="IntenseEmphasis"/>
        </w:rPr>
        <w:t xml:space="preserve">- </w:t>
      </w:r>
      <w:r w:rsidR="00987AA6">
        <w:t xml:space="preserve">from </w:t>
      </w:r>
      <w:hyperlink r:id="rId14" w:history="1">
        <w:r w:rsidR="00987AA6" w:rsidRPr="00615C75">
          <w:rPr>
            <w:rStyle w:val="Hyperlink"/>
          </w:rPr>
          <w:t>http://toolsqa.com/selenium-webdriver/c-sharp/pagefactory-in-c/</w:t>
        </w:r>
      </w:hyperlink>
      <w:r w:rsidR="00987AA6">
        <w:t>)</w:t>
      </w:r>
    </w:p>
    <w:p w:rsidR="002B6870" w:rsidRDefault="00451BBA" w:rsidP="004C4988">
      <w:pPr>
        <w:jc w:val="center"/>
      </w:pPr>
      <w:r>
        <w:rPr>
          <w:noProof/>
          <w:lang w:eastAsia="en-GB"/>
        </w:rPr>
        <w:drawing>
          <wp:inline distT="0" distB="0" distL="0" distR="0" wp14:anchorId="285F79FA" wp14:editId="71D72AFB">
            <wp:extent cx="5327650" cy="33020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7650" cy="3302000"/>
                    </a:xfrm>
                    <a:prstGeom prst="rect">
                      <a:avLst/>
                    </a:prstGeom>
                    <a:noFill/>
                    <a:ln>
                      <a:noFill/>
                    </a:ln>
                  </pic:spPr>
                </pic:pic>
              </a:graphicData>
            </a:graphic>
          </wp:inline>
        </w:drawing>
      </w:r>
    </w:p>
    <w:p w:rsidR="00EF0ADA" w:rsidRDefault="00023EE4" w:rsidP="00EF0ADA">
      <w:r>
        <w:t xml:space="preserve">The </w:t>
      </w:r>
      <w:r w:rsidR="00CB41BB">
        <w:t>image</w:t>
      </w:r>
      <w:r w:rsidR="00EF0ADA">
        <w:t xml:space="preserve"> </w:t>
      </w:r>
      <w:r>
        <w:t xml:space="preserve">above illustrates how pages are </w:t>
      </w:r>
      <w:r w:rsidR="00CD5245">
        <w:t xml:space="preserve">typically </w:t>
      </w:r>
      <w:r>
        <w:t>defined and represented</w:t>
      </w:r>
      <w:r w:rsidR="00EF0ADA">
        <w:t>.</w:t>
      </w:r>
      <w:r>
        <w:t xml:space="preserve"> This example is used by </w:t>
      </w:r>
      <w:proofErr w:type="spellStart"/>
      <w:r>
        <w:t>ToolsQA</w:t>
      </w:r>
      <w:proofErr w:type="spellEnd"/>
      <w:r>
        <w:t>, where t</w:t>
      </w:r>
      <w:r w:rsidR="00EF0ADA">
        <w:t xml:space="preserve">he page itself (under test) is represented by a class, </w:t>
      </w:r>
      <w:r w:rsidR="00EF0ADA">
        <w:t xml:space="preserve">named </w:t>
      </w:r>
      <w:proofErr w:type="spellStart"/>
      <w:r w:rsidR="00EF0ADA">
        <w:t>LoginPage</w:t>
      </w:r>
      <w:proofErr w:type="spellEnd"/>
      <w:proofErr w:type="gramStart"/>
      <w:r>
        <w:t xml:space="preserve">. </w:t>
      </w:r>
      <w:proofErr w:type="gramEnd"/>
      <w:r>
        <w:t>This class</w:t>
      </w:r>
      <w:r w:rsidR="00EF0ADA">
        <w:t xml:space="preserve"> has properties (getters and setters) </w:t>
      </w:r>
      <w:r w:rsidR="00474450">
        <w:t>which represent</w:t>
      </w:r>
      <w:r w:rsidR="00EF0ADA">
        <w:t xml:space="preserve"> each element to </w:t>
      </w:r>
      <w:r w:rsidR="00645FE2">
        <w:t xml:space="preserve">be interacted with on </w:t>
      </w:r>
      <w:r w:rsidR="00FF6193">
        <w:t>the Login</w:t>
      </w:r>
      <w:r w:rsidR="00645FE2">
        <w:t xml:space="preserve"> page:</w:t>
      </w:r>
      <w:r w:rsidR="00EF0ADA">
        <w:t xml:space="preserve"> </w:t>
      </w:r>
      <w:r w:rsidR="00EF0ADA" w:rsidRPr="00574F45">
        <w:rPr>
          <w:i/>
        </w:rPr>
        <w:t>login</w:t>
      </w:r>
      <w:r w:rsidR="00EF0ADA">
        <w:t xml:space="preserve">, </w:t>
      </w:r>
      <w:r w:rsidR="00EF0ADA" w:rsidRPr="00574F45">
        <w:rPr>
          <w:i/>
        </w:rPr>
        <w:t>password</w:t>
      </w:r>
      <w:r w:rsidR="00EF0ADA">
        <w:t xml:space="preserve"> and </w:t>
      </w:r>
      <w:r w:rsidR="00EF0ADA" w:rsidRPr="00574F45">
        <w:rPr>
          <w:i/>
        </w:rPr>
        <w:t>log</w:t>
      </w:r>
      <w:r w:rsidR="00DA006C">
        <w:t>.</w:t>
      </w:r>
    </w:p>
    <w:p w:rsidR="00224EED" w:rsidRDefault="00224EED" w:rsidP="00224EED">
      <w:pPr>
        <w:pStyle w:val="Heading3"/>
      </w:pPr>
    </w:p>
    <w:p w:rsidR="00F0242F" w:rsidRDefault="00224EED" w:rsidP="00224EED">
      <w:pPr>
        <w:pStyle w:val="Heading3"/>
      </w:pPr>
      <w:r>
        <w:t>Using page factory definitions</w:t>
      </w:r>
      <w:r w:rsidR="00163234">
        <w:t xml:space="preserve"> (page objects)</w:t>
      </w:r>
      <w:r>
        <w:t xml:space="preserve"> in tests</w:t>
      </w:r>
    </w:p>
    <w:p w:rsidR="00224EED" w:rsidRPr="00224EED" w:rsidRDefault="00224EED" w:rsidP="00224EED"/>
    <w:p w:rsidR="00EF0ADA" w:rsidRPr="00D35C50" w:rsidRDefault="005B5014" w:rsidP="00D35C50">
      <w:pPr>
        <w:jc w:val="center"/>
        <w:rPr>
          <w:b/>
          <w:bCs/>
          <w:i/>
          <w:iCs/>
        </w:rPr>
      </w:pPr>
      <w:r w:rsidRPr="004C4988">
        <w:rPr>
          <w:rStyle w:val="IntenseEmphasis"/>
        </w:rPr>
        <w:t xml:space="preserve">Example </w:t>
      </w:r>
      <w:r>
        <w:rPr>
          <w:rStyle w:val="IntenseEmphasis"/>
        </w:rPr>
        <w:t>Tools QA / traditional p</w:t>
      </w:r>
      <w:r w:rsidRPr="004C4988">
        <w:rPr>
          <w:rStyle w:val="IntenseEmphasis"/>
        </w:rPr>
        <w:t>age object usage</w:t>
      </w:r>
    </w:p>
    <w:p w:rsidR="00B9341C" w:rsidRDefault="009422F2" w:rsidP="00787E18">
      <w:r>
        <w:t xml:space="preserve">The image </w:t>
      </w:r>
      <w:r w:rsidR="009A2880">
        <w:t>below</w:t>
      </w:r>
      <w:r>
        <w:t xml:space="preserve"> show</w:t>
      </w:r>
      <w:r w:rsidR="00B83623">
        <w:t>s</w:t>
      </w:r>
      <w:r>
        <w:t xml:space="preserve"> </w:t>
      </w:r>
      <w:r w:rsidR="003741C1">
        <w:t>how the previously defined</w:t>
      </w:r>
      <w:r w:rsidR="00B000DC">
        <w:t xml:space="preserve"> </w:t>
      </w:r>
      <w:r>
        <w:t>page object</w:t>
      </w:r>
      <w:r w:rsidR="003741C1">
        <w:t xml:space="preserve"> is</w:t>
      </w:r>
      <w:r w:rsidR="003345EC">
        <w:t xml:space="preserve"> </w:t>
      </w:r>
      <w:r>
        <w:t>used</w:t>
      </w:r>
      <w:r w:rsidR="003345EC">
        <w:t xml:space="preserve"> based on the Tools QA page factory</w:t>
      </w:r>
      <w:r w:rsidR="00BE4B4B">
        <w:t xml:space="preserve">. The </w:t>
      </w:r>
      <w:r w:rsidR="00B9341C">
        <w:t xml:space="preserve">steps </w:t>
      </w:r>
      <w:r w:rsidR="00BE4B4B">
        <w:t xml:space="preserve">used </w:t>
      </w:r>
      <w:r w:rsidR="00B9341C">
        <w:t>are</w:t>
      </w:r>
      <w:r w:rsidR="00BE4B4B">
        <w:t xml:space="preserve"> as follows</w:t>
      </w:r>
      <w:r w:rsidR="00B9341C">
        <w:t>:</w:t>
      </w:r>
    </w:p>
    <w:p w:rsidR="00B9341C" w:rsidRPr="00F15D37" w:rsidRDefault="00B9341C" w:rsidP="00B9341C">
      <w:pPr>
        <w:pStyle w:val="ListParagraph"/>
        <w:numPr>
          <w:ilvl w:val="0"/>
          <w:numId w:val="12"/>
        </w:numPr>
        <w:rPr>
          <w:b/>
          <w:i/>
        </w:rPr>
      </w:pPr>
      <w:r w:rsidRPr="00F15D37">
        <w:rPr>
          <w:b/>
          <w:i/>
        </w:rPr>
        <w:t>Define the driver object (the object which dictates the browser to be used in the test (Firefox in this case).</w:t>
      </w:r>
    </w:p>
    <w:p w:rsidR="00BE09E3" w:rsidRDefault="00BE09E3" w:rsidP="00BE09E3">
      <w:pPr>
        <w:pStyle w:val="ListParagraph"/>
      </w:pPr>
    </w:p>
    <w:p w:rsidR="00BE09E3" w:rsidRDefault="00BE09E3" w:rsidP="00BE09E3">
      <w:pPr>
        <w:pStyle w:val="ListParagraph"/>
        <w:jc w:val="center"/>
      </w:pPr>
      <w:r>
        <w:rPr>
          <w:noProof/>
          <w:lang w:eastAsia="en-GB"/>
        </w:rPr>
        <w:drawing>
          <wp:inline distT="0" distB="0" distL="0" distR="0">
            <wp:extent cx="3384550" cy="393700"/>
            <wp:effectExtent l="0" t="0" r="6350" b="635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4550" cy="393700"/>
                    </a:xfrm>
                    <a:prstGeom prst="rect">
                      <a:avLst/>
                    </a:prstGeom>
                    <a:noFill/>
                    <a:ln>
                      <a:noFill/>
                    </a:ln>
                  </pic:spPr>
                </pic:pic>
              </a:graphicData>
            </a:graphic>
          </wp:inline>
        </w:drawing>
      </w:r>
    </w:p>
    <w:p w:rsidR="00D22107" w:rsidRDefault="00D22107" w:rsidP="00D22107">
      <w:pPr>
        <w:pStyle w:val="ListParagraph"/>
      </w:pPr>
    </w:p>
    <w:p w:rsidR="001B2D04" w:rsidRPr="00F15D37" w:rsidRDefault="001B2D04" w:rsidP="00B9341C">
      <w:pPr>
        <w:pStyle w:val="ListParagraph"/>
        <w:numPr>
          <w:ilvl w:val="0"/>
          <w:numId w:val="12"/>
        </w:numPr>
        <w:rPr>
          <w:b/>
          <w:i/>
        </w:rPr>
      </w:pPr>
      <w:r w:rsidRPr="00F15D37">
        <w:rPr>
          <w:b/>
          <w:i/>
        </w:rPr>
        <w:t>Set the URL</w:t>
      </w:r>
      <w:r w:rsidR="004E14AA" w:rsidRPr="00F15D37">
        <w:rPr>
          <w:b/>
          <w:i/>
        </w:rPr>
        <w:t xml:space="preserve"> property of the driver object to the page under test</w:t>
      </w:r>
      <w:r w:rsidRPr="00F15D37">
        <w:rPr>
          <w:b/>
          <w:i/>
        </w:rPr>
        <w:t>.</w:t>
      </w:r>
    </w:p>
    <w:p w:rsidR="00D22107" w:rsidRDefault="00D22107" w:rsidP="00D22107">
      <w:pPr>
        <w:pStyle w:val="ListParagraph"/>
      </w:pPr>
    </w:p>
    <w:p w:rsidR="00BE09E3" w:rsidRDefault="00BE09E3" w:rsidP="00BE09E3">
      <w:pPr>
        <w:pStyle w:val="ListParagraph"/>
        <w:jc w:val="center"/>
      </w:pPr>
      <w:r>
        <w:rPr>
          <w:noProof/>
          <w:lang w:eastAsia="en-GB"/>
        </w:rPr>
        <w:drawing>
          <wp:inline distT="0" distB="0" distL="0" distR="0">
            <wp:extent cx="3384550" cy="27305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4550" cy="273050"/>
                    </a:xfrm>
                    <a:prstGeom prst="rect">
                      <a:avLst/>
                    </a:prstGeom>
                    <a:noFill/>
                    <a:ln>
                      <a:noFill/>
                    </a:ln>
                  </pic:spPr>
                </pic:pic>
              </a:graphicData>
            </a:graphic>
          </wp:inline>
        </w:drawing>
      </w:r>
    </w:p>
    <w:p w:rsidR="00D22107" w:rsidRDefault="00D22107" w:rsidP="00D22107">
      <w:pPr>
        <w:pStyle w:val="ListParagraph"/>
      </w:pPr>
    </w:p>
    <w:p w:rsidR="002B6870" w:rsidRPr="00F15D37" w:rsidRDefault="001B2D04" w:rsidP="00B9341C">
      <w:pPr>
        <w:pStyle w:val="ListParagraph"/>
        <w:numPr>
          <w:ilvl w:val="0"/>
          <w:numId w:val="12"/>
        </w:numPr>
        <w:rPr>
          <w:b/>
          <w:i/>
        </w:rPr>
      </w:pPr>
      <w:r w:rsidRPr="00F15D37">
        <w:rPr>
          <w:b/>
          <w:i/>
        </w:rPr>
        <w:lastRenderedPageBreak/>
        <w:t>Init</w:t>
      </w:r>
      <w:r w:rsidR="00CB41BB" w:rsidRPr="00F15D37">
        <w:rPr>
          <w:b/>
          <w:i/>
        </w:rPr>
        <w:t xml:space="preserve">ialise the driver with the page(s) </w:t>
      </w:r>
      <w:r w:rsidRPr="00F15D37">
        <w:rPr>
          <w:b/>
          <w:i/>
        </w:rPr>
        <w:t>definition</w:t>
      </w:r>
      <w:r w:rsidR="009422F2" w:rsidRPr="00F15D37">
        <w:rPr>
          <w:b/>
          <w:i/>
        </w:rPr>
        <w:t xml:space="preserve"> by </w:t>
      </w:r>
      <w:r w:rsidR="00CB41BB" w:rsidRPr="00F15D37">
        <w:rPr>
          <w:b/>
          <w:i/>
        </w:rPr>
        <w:t xml:space="preserve">calling </w:t>
      </w:r>
      <w:proofErr w:type="spellStart"/>
      <w:proofErr w:type="gramStart"/>
      <w:r w:rsidR="00CB41BB" w:rsidRPr="00F15D37">
        <w:rPr>
          <w:b/>
          <w:i/>
        </w:rPr>
        <w:t>InitElements</w:t>
      </w:r>
      <w:proofErr w:type="spellEnd"/>
      <w:r w:rsidR="00CB41BB" w:rsidRPr="00F15D37">
        <w:rPr>
          <w:b/>
          <w:i/>
        </w:rPr>
        <w:t>(</w:t>
      </w:r>
      <w:proofErr w:type="gramEnd"/>
      <w:r w:rsidR="00CB41BB" w:rsidRPr="00F15D37">
        <w:rPr>
          <w:b/>
          <w:i/>
        </w:rPr>
        <w:t>) for each page.</w:t>
      </w:r>
    </w:p>
    <w:p w:rsidR="00CB41BB" w:rsidRDefault="00CB41BB" w:rsidP="00CB41BB">
      <w:pPr>
        <w:pStyle w:val="ListParagraph"/>
      </w:pPr>
    </w:p>
    <w:p w:rsidR="00BE09E3" w:rsidRDefault="00BE09E3" w:rsidP="00BE09E3">
      <w:pPr>
        <w:pStyle w:val="ListParagraph"/>
        <w:jc w:val="center"/>
      </w:pPr>
      <w:r>
        <w:rPr>
          <w:noProof/>
          <w:lang w:eastAsia="en-GB"/>
        </w:rPr>
        <w:drawing>
          <wp:inline distT="0" distB="0" distL="0" distR="0">
            <wp:extent cx="3397250" cy="52070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7250" cy="520700"/>
                    </a:xfrm>
                    <a:prstGeom prst="rect">
                      <a:avLst/>
                    </a:prstGeom>
                    <a:noFill/>
                    <a:ln>
                      <a:noFill/>
                    </a:ln>
                  </pic:spPr>
                </pic:pic>
              </a:graphicData>
            </a:graphic>
          </wp:inline>
        </w:drawing>
      </w:r>
    </w:p>
    <w:p w:rsidR="00CB41BB" w:rsidRDefault="00CB41BB" w:rsidP="00CB41BB">
      <w:r>
        <w:t>… and then finally …</w:t>
      </w:r>
    </w:p>
    <w:p w:rsidR="00CB41BB" w:rsidRDefault="00CB41BB" w:rsidP="00CB41BB">
      <w:pPr>
        <w:pStyle w:val="ListParagraph"/>
        <w:numPr>
          <w:ilvl w:val="0"/>
          <w:numId w:val="12"/>
        </w:numPr>
      </w:pPr>
      <w:r>
        <w:t xml:space="preserve">Start interacting (clicking, sending text </w:t>
      </w:r>
      <w:proofErr w:type="spellStart"/>
      <w:r>
        <w:t>etc</w:t>
      </w:r>
      <w:proofErr w:type="spellEnd"/>
      <w:r>
        <w:t>) with the page.</w:t>
      </w:r>
    </w:p>
    <w:p w:rsidR="00D427BA" w:rsidRDefault="00D427BA" w:rsidP="00D427BA">
      <w:pPr>
        <w:jc w:val="center"/>
      </w:pPr>
      <w:r>
        <w:rPr>
          <w:noProof/>
          <w:lang w:eastAsia="en-GB"/>
        </w:rPr>
        <w:drawing>
          <wp:inline distT="0" distB="0" distL="0" distR="0">
            <wp:extent cx="2425700" cy="40005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25700" cy="400050"/>
                    </a:xfrm>
                    <a:prstGeom prst="rect">
                      <a:avLst/>
                    </a:prstGeom>
                    <a:noFill/>
                    <a:ln>
                      <a:noFill/>
                    </a:ln>
                  </pic:spPr>
                </pic:pic>
              </a:graphicData>
            </a:graphic>
          </wp:inline>
        </w:drawing>
      </w:r>
    </w:p>
    <w:p w:rsidR="00CB41BB" w:rsidRDefault="00F15D37" w:rsidP="00CB41BB">
      <w:r>
        <w:t>A typical class (in this case, NUNIT based) would look like this:</w:t>
      </w:r>
    </w:p>
    <w:p w:rsidR="003B7A09" w:rsidRDefault="003B7A09" w:rsidP="00DE36DD">
      <w:pPr>
        <w:jc w:val="center"/>
      </w:pPr>
      <w:r>
        <w:rPr>
          <w:noProof/>
          <w:lang w:eastAsia="en-GB"/>
        </w:rPr>
        <w:drawing>
          <wp:inline distT="0" distB="0" distL="0" distR="0" wp14:anchorId="6698E41B" wp14:editId="1273C2A4">
            <wp:extent cx="4057650" cy="3568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57650" cy="3568700"/>
                    </a:xfrm>
                    <a:prstGeom prst="rect">
                      <a:avLst/>
                    </a:prstGeom>
                    <a:noFill/>
                    <a:ln>
                      <a:noFill/>
                    </a:ln>
                  </pic:spPr>
                </pic:pic>
              </a:graphicData>
            </a:graphic>
          </wp:inline>
        </w:drawing>
      </w:r>
    </w:p>
    <w:p w:rsidR="003B7A09" w:rsidRDefault="003B7A09" w:rsidP="00787E18"/>
    <w:p w:rsidR="0059425D" w:rsidRDefault="0059425D">
      <w:r>
        <w:br w:type="page"/>
      </w:r>
    </w:p>
    <w:p w:rsidR="003B7A09" w:rsidRDefault="00F15D37" w:rsidP="0059425D">
      <w:pPr>
        <w:pStyle w:val="Heading1"/>
      </w:pPr>
      <w:bookmarkStart w:id="3" w:name="_Toc489014935"/>
      <w:r>
        <w:lastRenderedPageBreak/>
        <w:t xml:space="preserve">Maxwell </w:t>
      </w:r>
      <w:r w:rsidR="0059425D">
        <w:t>Framework approach</w:t>
      </w:r>
      <w:bookmarkEnd w:id="3"/>
    </w:p>
    <w:p w:rsidR="003B7A09" w:rsidRDefault="003B7A09" w:rsidP="00787E18"/>
    <w:p w:rsidR="0004563D" w:rsidRDefault="00F03539" w:rsidP="0004563D">
      <w:pPr>
        <w:pStyle w:val="Heading2"/>
      </w:pPr>
      <w:bookmarkStart w:id="4" w:name="_Toc489014936"/>
      <w:r>
        <w:t>Drawbacks to traditional</w:t>
      </w:r>
      <w:r w:rsidR="00CA42E5">
        <w:t xml:space="preserve"> p</w:t>
      </w:r>
      <w:r w:rsidR="0004563D">
        <w:t xml:space="preserve">age </w:t>
      </w:r>
      <w:r w:rsidR="00F761A7">
        <w:t>factory/</w:t>
      </w:r>
      <w:r w:rsidR="0004563D">
        <w:t>management</w:t>
      </w:r>
      <w:r w:rsidR="009538FD">
        <w:t xml:space="preserve"> approach</w:t>
      </w:r>
      <w:bookmarkEnd w:id="4"/>
    </w:p>
    <w:p w:rsidR="0004563D" w:rsidRPr="0004563D" w:rsidRDefault="0004563D" w:rsidP="0004563D"/>
    <w:p w:rsidR="002B6870" w:rsidRDefault="002B6870" w:rsidP="00787E18">
      <w:r>
        <w:t xml:space="preserve">Whilst </w:t>
      </w:r>
      <w:r w:rsidR="00183238">
        <w:t>the</w:t>
      </w:r>
      <w:r w:rsidR="00D2011D">
        <w:t>se</w:t>
      </w:r>
      <w:r w:rsidR="00183238">
        <w:t xml:space="preserve"> separation of concerns</w:t>
      </w:r>
      <w:r w:rsidR="000B15C9">
        <w:t xml:space="preserve"> </w:t>
      </w:r>
      <w:r w:rsidR="00183238">
        <w:t>makes sense (the concerns in this case being page and test execution flow management),</w:t>
      </w:r>
      <w:r w:rsidR="000B15C9">
        <w:t xml:space="preserve"> in the real world, </w:t>
      </w:r>
      <w:r w:rsidR="00183238" w:rsidRPr="00F03539">
        <w:rPr>
          <w:i/>
          <w:u w:val="single"/>
        </w:rPr>
        <w:t>HOW</w:t>
      </w:r>
      <w:r w:rsidR="00183238">
        <w:t xml:space="preserve"> this is implemented i</w:t>
      </w:r>
      <w:r w:rsidR="00210A2B">
        <w:t xml:space="preserve">s one of the keys to </w:t>
      </w:r>
      <w:r w:rsidR="000F59C0">
        <w:t>having</w:t>
      </w:r>
      <w:r w:rsidR="00C13E94">
        <w:t xml:space="preserve"> </w:t>
      </w:r>
      <w:r w:rsidR="00183238">
        <w:t>suitably reliable set of tests. This increasingly becomes important as the number of test cases developed becomes a significant count</w:t>
      </w:r>
      <w:r w:rsidR="006D3FD0">
        <w:t xml:space="preserve"> and even more so if the application being tested is enterprise</w:t>
      </w:r>
      <w:r w:rsidR="00183238">
        <w:t>.</w:t>
      </w:r>
    </w:p>
    <w:p w:rsidR="009D5887" w:rsidRDefault="008644D7" w:rsidP="00787E18">
      <w:r>
        <w:t xml:space="preserve">For example, if the </w:t>
      </w:r>
      <w:proofErr w:type="spellStart"/>
      <w:r>
        <w:t>xpath</w:t>
      </w:r>
      <w:proofErr w:type="spellEnd"/>
      <w:r>
        <w:t xml:space="preserve"> location of a</w:t>
      </w:r>
      <w:r w:rsidR="009D1CC9">
        <w:t xml:space="preserve"> certain</w:t>
      </w:r>
      <w:r>
        <w:t xml:space="preserve"> button has changed then you will need to</w:t>
      </w:r>
      <w:r w:rsidR="009D1CC9">
        <w:t xml:space="preserve"> update the class and rebuild the tests</w:t>
      </w:r>
      <w:r>
        <w:t xml:space="preserve"> </w:t>
      </w:r>
      <w:proofErr w:type="spellStart"/>
      <w:r>
        <w:t>etc</w:t>
      </w:r>
      <w:proofErr w:type="spellEnd"/>
      <w:r>
        <w:t xml:space="preserve"> to reflect the change. Also, if the </w:t>
      </w:r>
      <w:proofErr w:type="spellStart"/>
      <w:r>
        <w:t>xpath</w:t>
      </w:r>
      <w:proofErr w:type="spellEnd"/>
      <w:r>
        <w:t xml:space="preserve"> location of a certain element</w:t>
      </w:r>
      <w:r w:rsidR="009D1CC9">
        <w:t>s vary</w:t>
      </w:r>
      <w:r>
        <w:t xml:space="preserve"> between each environment (this has been known to happen) then you will need to branch the tests in source </w:t>
      </w:r>
      <w:r w:rsidRPr="003A02F4">
        <w:rPr>
          <w:i/>
        </w:rPr>
        <w:t xml:space="preserve">control PER </w:t>
      </w:r>
      <w:proofErr w:type="gramStart"/>
      <w:r w:rsidRPr="003A02F4">
        <w:rPr>
          <w:i/>
        </w:rPr>
        <w:t>ENVIRONMENT</w:t>
      </w:r>
      <w:r>
        <w:t>!.</w:t>
      </w:r>
      <w:proofErr w:type="gramEnd"/>
    </w:p>
    <w:p w:rsidR="00A75E93" w:rsidRDefault="00A75E93" w:rsidP="008644D7">
      <w:pPr>
        <w:pStyle w:val="Heading2"/>
      </w:pPr>
    </w:p>
    <w:p w:rsidR="009D1CC9" w:rsidRDefault="009D1CC9" w:rsidP="008644D7">
      <w:pPr>
        <w:pStyle w:val="Heading2"/>
      </w:pPr>
      <w:bookmarkStart w:id="5" w:name="_Toc489014937"/>
      <w:r>
        <w:t>Page management</w:t>
      </w:r>
      <w:r w:rsidR="0004563D">
        <w:t xml:space="preserve"> in Maxwell</w:t>
      </w:r>
      <w:bookmarkEnd w:id="5"/>
    </w:p>
    <w:p w:rsidR="00A75E93" w:rsidRPr="00A75E93" w:rsidRDefault="00A75E93" w:rsidP="00A75E93"/>
    <w:p w:rsidR="009D1CC9" w:rsidRDefault="00D607A8" w:rsidP="00D607A8">
      <w:r>
        <w:t xml:space="preserve">Pages </w:t>
      </w:r>
      <w:r w:rsidR="00594A23">
        <w:t xml:space="preserve">under test </w:t>
      </w:r>
      <w:r>
        <w:t xml:space="preserve">are managed </w:t>
      </w:r>
      <w:r w:rsidR="0016623E">
        <w:t xml:space="preserve">in Maxwell </w:t>
      </w:r>
      <w:r>
        <w:t xml:space="preserve">by a. expressing/representing their detail within an XML file and b. </w:t>
      </w:r>
      <w:r w:rsidR="00680082">
        <w:t>using this</w:t>
      </w:r>
      <w:r w:rsidR="00A75E93">
        <w:t xml:space="preserve"> representation in code. This differs from the </w:t>
      </w:r>
      <w:r w:rsidR="004F4D9A">
        <w:t>typical</w:t>
      </w:r>
      <w:r w:rsidR="00A75E93">
        <w:t xml:space="preserve"> approach by </w:t>
      </w:r>
      <w:r w:rsidR="004F4D9A">
        <w:t xml:space="preserve">a. </w:t>
      </w:r>
      <w:r w:rsidR="00A75E93">
        <w:t>how pages are defined</w:t>
      </w:r>
      <w:r w:rsidR="004F4D9A">
        <w:t xml:space="preserve"> and expressed and b. how pages and drivers are initialised.</w:t>
      </w:r>
    </w:p>
    <w:p w:rsidR="00EA2633" w:rsidRDefault="00EA2633" w:rsidP="00D607A8"/>
    <w:p w:rsidR="00AD438A" w:rsidRPr="00943360" w:rsidRDefault="000C68BA" w:rsidP="00943360">
      <w:pPr>
        <w:jc w:val="center"/>
        <w:rPr>
          <w:b/>
          <w:bCs/>
          <w:i/>
          <w:iCs/>
        </w:rPr>
      </w:pPr>
      <w:r w:rsidRPr="00943360">
        <w:rPr>
          <w:rStyle w:val="IntenseEmphasis"/>
        </w:rPr>
        <w:t>Example page expression</w:t>
      </w:r>
      <w:r w:rsidR="00943360">
        <w:rPr>
          <w:rStyle w:val="IntenseEmphasis"/>
        </w:rPr>
        <w:t xml:space="preserve"> – </w:t>
      </w:r>
      <w:r w:rsidR="008A3D8C">
        <w:rPr>
          <w:rStyle w:val="IntenseEmphasis"/>
        </w:rPr>
        <w:t xml:space="preserve">representing </w:t>
      </w:r>
      <w:r w:rsidR="00943360">
        <w:rPr>
          <w:rStyle w:val="IntenseEmphasis"/>
        </w:rPr>
        <w:t>Expedia.co.uk</w:t>
      </w:r>
    </w:p>
    <w:p w:rsidR="00AD438A" w:rsidRDefault="00AD438A" w:rsidP="00AD438A">
      <w:r>
        <w:t xml:space="preserve">The image below shows an example of how </w:t>
      </w:r>
      <w:r w:rsidR="00C038F2">
        <w:t>pages are defined and expressed in Maxwell.</w:t>
      </w:r>
      <w:r w:rsidR="00FF3090">
        <w:t xml:space="preserve"> All pages are defined within one XML file. The</w:t>
      </w:r>
      <w:r w:rsidR="00C038F2">
        <w:t xml:space="preserve"> page</w:t>
      </w:r>
      <w:r w:rsidR="00FF3090">
        <w:t xml:space="preserve"> under test itself</w:t>
      </w:r>
      <w:r w:rsidR="00C038F2">
        <w:t xml:space="preserve"> is defined within its own </w:t>
      </w:r>
      <w:r w:rsidR="00C038F2" w:rsidRPr="00FF3090">
        <w:rPr>
          <w:b/>
          <w:i/>
        </w:rPr>
        <w:t>Page XML element</w:t>
      </w:r>
      <w:r w:rsidR="00C038F2">
        <w:t xml:space="preserve"> and each </w:t>
      </w:r>
      <w:r w:rsidR="00FF3090">
        <w:t xml:space="preserve">page </w:t>
      </w:r>
      <w:r w:rsidR="00C038F2">
        <w:t>element (</w:t>
      </w:r>
      <w:r w:rsidR="0020633A">
        <w:t xml:space="preserve">i.e. each element on the page which is </w:t>
      </w:r>
      <w:r w:rsidR="00C038F2">
        <w:t>to be interacted with in the test</w:t>
      </w:r>
      <w:r w:rsidR="005850FD">
        <w:t xml:space="preserve">, e.g. buttons, text boxes </w:t>
      </w:r>
      <w:proofErr w:type="spellStart"/>
      <w:r w:rsidR="005850FD">
        <w:t>etc</w:t>
      </w:r>
      <w:proofErr w:type="spellEnd"/>
      <w:r w:rsidR="0020633A">
        <w:t xml:space="preserve">) are defined as </w:t>
      </w:r>
      <w:r w:rsidR="00C038F2" w:rsidRPr="0020633A">
        <w:rPr>
          <w:b/>
          <w:i/>
        </w:rPr>
        <w:t>Element XML elements</w:t>
      </w:r>
      <w:r w:rsidR="00C038F2">
        <w:t xml:space="preserve"> within the Page XML element.</w:t>
      </w:r>
    </w:p>
    <w:p w:rsidR="00FE78E5" w:rsidRDefault="00FE78E5" w:rsidP="00FE78E5">
      <w:pPr>
        <w:jc w:val="center"/>
      </w:pPr>
      <w:r>
        <w:rPr>
          <w:noProof/>
          <w:lang w:eastAsia="en-GB"/>
        </w:rPr>
        <w:drawing>
          <wp:inline distT="0" distB="0" distL="0" distR="0">
            <wp:extent cx="5238750" cy="74295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8750" cy="742950"/>
                    </a:xfrm>
                    <a:prstGeom prst="rect">
                      <a:avLst/>
                    </a:prstGeom>
                    <a:noFill/>
                    <a:ln>
                      <a:noFill/>
                    </a:ln>
                  </pic:spPr>
                </pic:pic>
              </a:graphicData>
            </a:graphic>
          </wp:inline>
        </w:drawing>
      </w:r>
    </w:p>
    <w:p w:rsidR="0020633A" w:rsidRDefault="0020633A">
      <w:r>
        <w:t>In the simplest case, each page definition has a name …</w:t>
      </w:r>
    </w:p>
    <w:p w:rsidR="0020633A" w:rsidRDefault="0020633A" w:rsidP="0020633A">
      <w:pPr>
        <w:rPr>
          <w:rFonts w:asciiTheme="majorHAnsi" w:eastAsiaTheme="majorEastAsia" w:hAnsiTheme="majorHAnsi" w:cstheme="majorBidi"/>
          <w:color w:val="2E74B5" w:themeColor="accent1" w:themeShade="BF"/>
          <w:sz w:val="28"/>
          <w:szCs w:val="28"/>
        </w:rPr>
      </w:pPr>
      <w:r>
        <w:rPr>
          <w:noProof/>
          <w:lang w:eastAsia="en-GB"/>
        </w:rPr>
        <w:drawing>
          <wp:inline distT="0" distB="0" distL="0" distR="0">
            <wp:extent cx="5384800" cy="666750"/>
            <wp:effectExtent l="0" t="0" r="635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84800" cy="666750"/>
                    </a:xfrm>
                    <a:prstGeom prst="rect">
                      <a:avLst/>
                    </a:prstGeom>
                    <a:noFill/>
                    <a:ln>
                      <a:noFill/>
                    </a:ln>
                  </pic:spPr>
                </pic:pic>
              </a:graphicData>
            </a:graphic>
          </wp:inline>
        </w:drawing>
      </w:r>
      <w:bookmarkStart w:id="6" w:name="_Toc489014939"/>
    </w:p>
    <w:p w:rsidR="0020633A" w:rsidRDefault="0020633A" w:rsidP="0020633A">
      <w:pPr>
        <w:rPr>
          <w:rFonts w:eastAsiaTheme="majorEastAsia"/>
        </w:rPr>
      </w:pPr>
      <w:r>
        <w:rPr>
          <w:rFonts w:eastAsiaTheme="majorEastAsia"/>
        </w:rPr>
        <w:t>… and a URL associated with that name …</w:t>
      </w:r>
    </w:p>
    <w:p w:rsidR="0020633A" w:rsidRPr="0020633A" w:rsidRDefault="0020633A" w:rsidP="0020633A">
      <w:pPr>
        <w:rPr>
          <w:rFonts w:eastAsiaTheme="majorEastAsia"/>
        </w:rPr>
      </w:pPr>
      <w:r>
        <w:rPr>
          <w:rFonts w:eastAsiaTheme="majorEastAsia"/>
          <w:noProof/>
          <w:lang w:eastAsia="en-GB"/>
        </w:rPr>
        <w:drawing>
          <wp:inline distT="0" distB="0" distL="0" distR="0">
            <wp:extent cx="3962400" cy="527050"/>
            <wp:effectExtent l="0" t="0" r="0" b="635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62400" cy="527050"/>
                    </a:xfrm>
                    <a:prstGeom prst="rect">
                      <a:avLst/>
                    </a:prstGeom>
                    <a:noFill/>
                    <a:ln>
                      <a:noFill/>
                    </a:ln>
                  </pic:spPr>
                </pic:pic>
              </a:graphicData>
            </a:graphic>
          </wp:inline>
        </w:drawing>
      </w:r>
    </w:p>
    <w:p w:rsidR="0020633A" w:rsidRDefault="00AE569C" w:rsidP="00AE569C">
      <w:r>
        <w:lastRenderedPageBreak/>
        <w:t xml:space="preserve">The page </w:t>
      </w:r>
      <w:r w:rsidR="00B935C5" w:rsidRPr="006A004B">
        <w:rPr>
          <w:i/>
        </w:rPr>
        <w:t>Name</w:t>
      </w:r>
      <w:r w:rsidR="00B935C5">
        <w:t xml:space="preserve"> element</w:t>
      </w:r>
      <w:r>
        <w:t xml:space="preserve"> is used within the test to retrieve an instance of that page whereas the URL is used by </w:t>
      </w:r>
      <w:proofErr w:type="spellStart"/>
      <w:r>
        <w:t>pageengine</w:t>
      </w:r>
      <w:proofErr w:type="spellEnd"/>
      <w:r>
        <w:t xml:space="preserve"> to navigate to that page.</w:t>
      </w:r>
    </w:p>
    <w:p w:rsidR="0020633A" w:rsidRDefault="0020633A" w:rsidP="00750BD9">
      <w:pPr>
        <w:pStyle w:val="Heading3"/>
      </w:pPr>
      <w:bookmarkStart w:id="7" w:name="_GoBack"/>
      <w:bookmarkEnd w:id="7"/>
    </w:p>
    <w:p w:rsidR="00750BD9" w:rsidRDefault="00750BD9" w:rsidP="00750BD9">
      <w:pPr>
        <w:pStyle w:val="Heading3"/>
      </w:pPr>
      <w:r>
        <w:t>Using page expressions</w:t>
      </w:r>
      <w:bookmarkEnd w:id="6"/>
    </w:p>
    <w:p w:rsidR="00750BD9" w:rsidRDefault="00750BD9" w:rsidP="00750BD9"/>
    <w:p w:rsidR="00BF0C8A" w:rsidRDefault="00BF0C8A" w:rsidP="00750BD9">
      <w:r>
        <w:t>Page expressions are used</w:t>
      </w:r>
      <w:r w:rsidR="00583F42">
        <w:t xml:space="preserve"> by a. first getting an instance of this page by calling the </w:t>
      </w:r>
      <w:proofErr w:type="spellStart"/>
      <w:r w:rsidR="00583F42">
        <w:t>OpenPage</w:t>
      </w:r>
      <w:proofErr w:type="spellEnd"/>
      <w:r w:rsidR="00DC7A41">
        <w:t xml:space="preserve"> </w:t>
      </w:r>
      <w:r w:rsidR="00583F42">
        <w:t>method</w:t>
      </w:r>
      <w:r w:rsidR="00DC7A41">
        <w:t xml:space="preserve"> (which also implicitly navigates to that page using the selected browser)</w:t>
      </w:r>
      <w:r w:rsidR="00583F42">
        <w:t xml:space="preserve"> b. applying actions to the</w:t>
      </w:r>
      <w:r w:rsidR="00C21E39">
        <w:t xml:space="preserve"> page</w:t>
      </w:r>
      <w:r w:rsidR="00583F42">
        <w:t xml:space="preserve"> elements, such as clicking them, reading text, sending text etc.</w:t>
      </w:r>
      <w:r w:rsidR="00C21E39">
        <w:t xml:space="preserve"> A</w:t>
      </w:r>
      <w:r w:rsidR="006A4810">
        <w:t xml:space="preserve">n example of this is shown below using the page </w:t>
      </w:r>
      <w:proofErr w:type="spellStart"/>
      <w:r w:rsidR="00012C21">
        <w:t>ExpediaPage</w:t>
      </w:r>
      <w:proofErr w:type="spellEnd"/>
      <w:r w:rsidR="00012C21">
        <w:t xml:space="preserve"> and </w:t>
      </w:r>
      <w:proofErr w:type="spellStart"/>
      <w:r w:rsidR="00012C21">
        <w:t>ExpediaDeparturePage</w:t>
      </w:r>
      <w:proofErr w:type="spellEnd"/>
      <w:r w:rsidR="00012C21">
        <w:t xml:space="preserve"> </w:t>
      </w:r>
      <w:r w:rsidR="006A4810">
        <w:t>expression</w:t>
      </w:r>
      <w:r w:rsidR="00012C21">
        <w:t>s</w:t>
      </w:r>
      <w:r w:rsidR="006A4810">
        <w:t xml:space="preserve"> shown earlier:</w:t>
      </w:r>
    </w:p>
    <w:p w:rsidR="006A4810" w:rsidRDefault="00661676" w:rsidP="00750BD9">
      <w:r>
        <w:rPr>
          <w:noProof/>
          <w:lang w:eastAsia="en-GB"/>
        </w:rPr>
        <w:drawing>
          <wp:inline distT="0" distB="0" distL="0" distR="0" wp14:anchorId="7311243F" wp14:editId="73A87D5E">
            <wp:extent cx="5492750" cy="461645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92750" cy="4616450"/>
                    </a:xfrm>
                    <a:prstGeom prst="rect">
                      <a:avLst/>
                    </a:prstGeom>
                    <a:noFill/>
                    <a:ln>
                      <a:noFill/>
                    </a:ln>
                  </pic:spPr>
                </pic:pic>
              </a:graphicData>
            </a:graphic>
          </wp:inline>
        </w:drawing>
      </w:r>
    </w:p>
    <w:p w:rsidR="00B00F0A" w:rsidRDefault="00B00F0A" w:rsidP="00750BD9">
      <w:r>
        <w:t xml:space="preserve">Note also that any Selenium based functionality is extracted out from the test. For a test you simply </w:t>
      </w:r>
      <w:r w:rsidR="0002709E">
        <w:t xml:space="preserve">want to </w:t>
      </w:r>
      <w:r>
        <w:t xml:space="preserve">a. open the page and b. interact with its elements. This is opposed to the normal approach which is to define additional </w:t>
      </w:r>
      <w:r w:rsidR="0002709E">
        <w:t>information, such as declaring an instance of the web driver object</w:t>
      </w:r>
      <w:r w:rsidR="000862CC">
        <w:t xml:space="preserve"> </w:t>
      </w:r>
      <w:r w:rsidR="00217E4E">
        <w:t>and initialising an instance</w:t>
      </w:r>
      <w:r w:rsidR="00180B17">
        <w:t xml:space="preserve"> of the defined page against it (</w:t>
      </w:r>
      <w:r w:rsidR="000862CC">
        <w:t xml:space="preserve">along with </w:t>
      </w:r>
      <w:r w:rsidR="00180B17">
        <w:t xml:space="preserve">declaring </w:t>
      </w:r>
      <w:r w:rsidR="000862CC">
        <w:t>the page URL</w:t>
      </w:r>
      <w:r w:rsidR="00180B17">
        <w:t>)</w:t>
      </w:r>
      <w:r w:rsidR="000862CC">
        <w:t>:</w:t>
      </w:r>
    </w:p>
    <w:p w:rsidR="003C6E99" w:rsidRDefault="003C6E99">
      <w:r>
        <w:br w:type="page"/>
      </w:r>
    </w:p>
    <w:p w:rsidR="00217E4E" w:rsidRDefault="003C6E99" w:rsidP="003C6E99">
      <w:pPr>
        <w:pStyle w:val="NoSpacing"/>
        <w:jc w:val="center"/>
      </w:pPr>
      <w:r>
        <w:lastRenderedPageBreak/>
        <w:t xml:space="preserve">Example of the </w:t>
      </w:r>
      <w:r w:rsidRPr="003C6E99">
        <w:rPr>
          <w:i/>
        </w:rPr>
        <w:t>“normal”</w:t>
      </w:r>
      <w:r>
        <w:t xml:space="preserve"> approach of interacting with</w:t>
      </w:r>
    </w:p>
    <w:p w:rsidR="003C6E99" w:rsidRDefault="000A6883" w:rsidP="003C6E99">
      <w:pPr>
        <w:pStyle w:val="NoSpacing"/>
        <w:jc w:val="center"/>
      </w:pPr>
      <w:r>
        <w:t>p</w:t>
      </w:r>
      <w:r w:rsidR="003C6E99">
        <w:t>age elements using a traditional page factory</w:t>
      </w:r>
    </w:p>
    <w:p w:rsidR="003C6E99" w:rsidRDefault="003C6E99" w:rsidP="003C6E99">
      <w:pPr>
        <w:pStyle w:val="NoSpacing"/>
        <w:jc w:val="center"/>
      </w:pPr>
    </w:p>
    <w:p w:rsidR="003C6E99" w:rsidRDefault="00217E4E" w:rsidP="003C6E99">
      <w:pPr>
        <w:jc w:val="center"/>
      </w:pPr>
      <w:r>
        <w:rPr>
          <w:noProof/>
          <w:lang w:eastAsia="en-GB"/>
        </w:rPr>
        <w:drawing>
          <wp:inline distT="0" distB="0" distL="0" distR="0" wp14:anchorId="21DE825A" wp14:editId="703B6C44">
            <wp:extent cx="3098800" cy="1365250"/>
            <wp:effectExtent l="0" t="0" r="6350" b="635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98800" cy="1365250"/>
                    </a:xfrm>
                    <a:prstGeom prst="rect">
                      <a:avLst/>
                    </a:prstGeom>
                    <a:noFill/>
                    <a:ln>
                      <a:noFill/>
                    </a:ln>
                  </pic:spPr>
                </pic:pic>
              </a:graphicData>
            </a:graphic>
          </wp:inline>
        </w:drawing>
      </w:r>
    </w:p>
    <w:p w:rsidR="000A6883" w:rsidRDefault="000A6883" w:rsidP="000A6883"/>
    <w:p w:rsidR="000A6883" w:rsidRDefault="000A6883" w:rsidP="000A6883">
      <w:pPr>
        <w:pStyle w:val="Heading3"/>
      </w:pPr>
      <w:bookmarkStart w:id="8" w:name="_Toc489014940"/>
      <w:r>
        <w:t>Switching between browsers</w:t>
      </w:r>
      <w:bookmarkEnd w:id="8"/>
    </w:p>
    <w:p w:rsidR="000A6883" w:rsidRDefault="000A6883" w:rsidP="000A6883"/>
    <w:p w:rsidR="000A6883" w:rsidRDefault="000A6883" w:rsidP="000A6883">
      <w:r>
        <w:t>Using the traditional approach, browser drivers are typically defined and initialised within the test itself:</w:t>
      </w:r>
    </w:p>
    <w:p w:rsidR="002828F1" w:rsidRDefault="002828F1" w:rsidP="000A6883"/>
    <w:p w:rsidR="00CC6E2B" w:rsidRPr="00030042" w:rsidRDefault="00030042" w:rsidP="00030042">
      <w:pPr>
        <w:jc w:val="center"/>
        <w:rPr>
          <w:rStyle w:val="IntenseEmphasis"/>
        </w:rPr>
      </w:pPr>
      <w:r w:rsidRPr="00030042">
        <w:rPr>
          <w:rStyle w:val="IntenseEmphasis"/>
        </w:rPr>
        <w:t xml:space="preserve">Defining browser (selenium driver) information using </w:t>
      </w:r>
      <w:r>
        <w:rPr>
          <w:rStyle w:val="IntenseEmphasis"/>
        </w:rPr>
        <w:t>typical approach</w:t>
      </w:r>
    </w:p>
    <w:p w:rsidR="000A6883" w:rsidRDefault="000A6883" w:rsidP="00CC6E2B">
      <w:pPr>
        <w:jc w:val="center"/>
      </w:pPr>
      <w:r>
        <w:rPr>
          <w:noProof/>
          <w:lang w:eastAsia="en-GB"/>
        </w:rPr>
        <w:drawing>
          <wp:inline distT="0" distB="0" distL="0" distR="0" wp14:anchorId="32B56809" wp14:editId="7464FA82">
            <wp:extent cx="2997200" cy="52070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97200" cy="520700"/>
                    </a:xfrm>
                    <a:prstGeom prst="rect">
                      <a:avLst/>
                    </a:prstGeom>
                    <a:noFill/>
                    <a:ln>
                      <a:noFill/>
                    </a:ln>
                  </pic:spPr>
                </pic:pic>
              </a:graphicData>
            </a:graphic>
          </wp:inline>
        </w:drawing>
      </w:r>
    </w:p>
    <w:p w:rsidR="00030042" w:rsidRDefault="00030042" w:rsidP="00CC6E2B">
      <w:pPr>
        <w:jc w:val="center"/>
      </w:pPr>
    </w:p>
    <w:p w:rsidR="000A6883" w:rsidRDefault="000A6883" w:rsidP="000A6883">
      <w:r>
        <w:t>So for every test, in theory, a driver instance will need to be created. In the Maxwell framework browsers are defined (and pointed to)</w:t>
      </w:r>
      <w:r w:rsidR="002828F1">
        <w:t xml:space="preserve"> via the tests </w:t>
      </w:r>
      <w:proofErr w:type="spellStart"/>
      <w:r w:rsidR="002828F1">
        <w:t>App.Config</w:t>
      </w:r>
      <w:proofErr w:type="spellEnd"/>
      <w:r w:rsidR="002828F1">
        <w:t xml:space="preserve"> file:</w:t>
      </w:r>
    </w:p>
    <w:p w:rsidR="002828F1" w:rsidRDefault="002828F1" w:rsidP="000A6883"/>
    <w:p w:rsidR="000A6883" w:rsidRPr="00030042" w:rsidRDefault="000A6883" w:rsidP="000A6883">
      <w:pPr>
        <w:jc w:val="center"/>
        <w:rPr>
          <w:rStyle w:val="IntenseEmphasis"/>
        </w:rPr>
      </w:pPr>
      <w:r w:rsidRPr="00030042">
        <w:rPr>
          <w:rStyle w:val="IntenseEmphasis"/>
        </w:rPr>
        <w:t>Defining browser (selenium driver) information</w:t>
      </w:r>
      <w:r w:rsidR="00CC6E2B" w:rsidRPr="00030042">
        <w:rPr>
          <w:rStyle w:val="IntenseEmphasis"/>
        </w:rPr>
        <w:t xml:space="preserve"> using Maxwell</w:t>
      </w:r>
    </w:p>
    <w:p w:rsidR="000A6883" w:rsidRDefault="002828F1" w:rsidP="000A6883">
      <w:pPr>
        <w:jc w:val="center"/>
      </w:pPr>
      <w:r>
        <w:rPr>
          <w:noProof/>
          <w:lang w:eastAsia="en-GB"/>
        </w:rPr>
        <w:drawing>
          <wp:inline distT="0" distB="0" distL="0" distR="0" wp14:anchorId="60EB33E0" wp14:editId="3A3212E2">
            <wp:extent cx="3308350" cy="412750"/>
            <wp:effectExtent l="0" t="0" r="6350" b="635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08350" cy="412750"/>
                    </a:xfrm>
                    <a:prstGeom prst="rect">
                      <a:avLst/>
                    </a:prstGeom>
                    <a:noFill/>
                    <a:ln>
                      <a:noFill/>
                    </a:ln>
                  </pic:spPr>
                </pic:pic>
              </a:graphicData>
            </a:graphic>
          </wp:inline>
        </w:drawing>
      </w:r>
    </w:p>
    <w:p w:rsidR="00BC2A94" w:rsidRDefault="00BC2A94">
      <w:r>
        <w:br w:type="page"/>
      </w:r>
    </w:p>
    <w:p w:rsidR="000A6883" w:rsidRDefault="002828F1" w:rsidP="000A6883">
      <w:r>
        <w:lastRenderedPageBreak/>
        <w:t xml:space="preserve">In this case, all tests will use the browser defined by the </w:t>
      </w:r>
      <w:proofErr w:type="spellStart"/>
      <w:proofErr w:type="gramStart"/>
      <w:r w:rsidRPr="002828F1">
        <w:rPr>
          <w:b/>
          <w:i/>
        </w:rPr>
        <w:t>driver.wrapper</w:t>
      </w:r>
      <w:proofErr w:type="gramEnd"/>
      <w:r w:rsidRPr="002828F1">
        <w:rPr>
          <w:b/>
          <w:i/>
        </w:rPr>
        <w:t>.class</w:t>
      </w:r>
      <w:proofErr w:type="spellEnd"/>
      <w:r>
        <w:rPr>
          <w:b/>
          <w:i/>
        </w:rPr>
        <w:t xml:space="preserve"> key</w:t>
      </w:r>
      <w:r>
        <w:t xml:space="preserve"> within the applications </w:t>
      </w:r>
      <w:proofErr w:type="spellStart"/>
      <w:r>
        <w:t>App.Config</w:t>
      </w:r>
      <w:proofErr w:type="spellEnd"/>
      <w:r>
        <w:t xml:space="preserve"> file. In the case shown above the </w:t>
      </w:r>
      <w:proofErr w:type="spellStart"/>
      <w:r>
        <w:t>IEDriverHandler</w:t>
      </w:r>
      <w:proofErr w:type="spellEnd"/>
      <w:r>
        <w:t xml:space="preserve"> class is used. This class handles the initialisation of the specified selenium driver, in this case Internet Explorer (reflected by the </w:t>
      </w:r>
      <w:r w:rsidRPr="002828F1">
        <w:rPr>
          <w:i/>
        </w:rPr>
        <w:t>IE</w:t>
      </w:r>
      <w:r>
        <w:t xml:space="preserve"> bit of the </w:t>
      </w:r>
      <w:proofErr w:type="spellStart"/>
      <w:r w:rsidRPr="002828F1">
        <w:rPr>
          <w:i/>
        </w:rPr>
        <w:t>IEDriverHandler</w:t>
      </w:r>
      <w:proofErr w:type="spellEnd"/>
      <w:r>
        <w:t xml:space="preserve"> class name).</w:t>
      </w:r>
      <w:r w:rsidR="00927EE2">
        <w:t xml:space="preserve"> Driver wrappers are located within the </w:t>
      </w:r>
      <w:proofErr w:type="spellStart"/>
      <w:r w:rsidR="00927EE2">
        <w:t>pageengine</w:t>
      </w:r>
      <w:proofErr w:type="spellEnd"/>
      <w:r w:rsidR="00927EE2">
        <w:t xml:space="preserve"> project under the </w:t>
      </w:r>
      <w:proofErr w:type="spellStart"/>
      <w:r w:rsidR="00BC2A94">
        <w:t>browserdrivers</w:t>
      </w:r>
      <w:proofErr w:type="spellEnd"/>
      <w:r w:rsidR="00BC2A94">
        <w:t>/</w:t>
      </w:r>
      <w:proofErr w:type="gramStart"/>
      <w:r w:rsidR="00BC2A94">
        <w:t>handlers</w:t>
      </w:r>
      <w:proofErr w:type="gramEnd"/>
      <w:r w:rsidR="00BC2A94">
        <w:t xml:space="preserve"> folder:</w:t>
      </w:r>
    </w:p>
    <w:p w:rsidR="000A6883" w:rsidRPr="00BC2A94" w:rsidRDefault="00BC2A94" w:rsidP="00BC2A94">
      <w:pPr>
        <w:jc w:val="center"/>
        <w:rPr>
          <w:rStyle w:val="IntenseEmphasis"/>
        </w:rPr>
      </w:pPr>
      <w:r w:rsidRPr="00BC2A94">
        <w:rPr>
          <w:rStyle w:val="IntenseEmphasis"/>
        </w:rPr>
        <w:t>B</w:t>
      </w:r>
      <w:r>
        <w:rPr>
          <w:rStyle w:val="IntenseEmphasis"/>
        </w:rPr>
        <w:t xml:space="preserve">rowser </w:t>
      </w:r>
      <w:r w:rsidRPr="00BC2A94">
        <w:rPr>
          <w:rStyle w:val="IntenseEmphasis"/>
        </w:rPr>
        <w:t xml:space="preserve">driver handlers – location in the </w:t>
      </w:r>
      <w:proofErr w:type="spellStart"/>
      <w:r w:rsidRPr="00BC2A94">
        <w:rPr>
          <w:rStyle w:val="IntenseEmphasis"/>
        </w:rPr>
        <w:t>pageengine</w:t>
      </w:r>
      <w:proofErr w:type="spellEnd"/>
      <w:r w:rsidRPr="00BC2A94">
        <w:rPr>
          <w:rStyle w:val="IntenseEmphasis"/>
        </w:rPr>
        <w:t xml:space="preserve"> project</w:t>
      </w:r>
    </w:p>
    <w:p w:rsidR="000A6883" w:rsidRDefault="00BC2A94" w:rsidP="00BC2A94">
      <w:pPr>
        <w:jc w:val="center"/>
      </w:pPr>
      <w:r>
        <w:rPr>
          <w:noProof/>
          <w:lang w:eastAsia="en-GB"/>
        </w:rPr>
        <w:drawing>
          <wp:inline distT="0" distB="0" distL="0" distR="0" wp14:anchorId="2E0B4145" wp14:editId="00D3AD64">
            <wp:extent cx="2984500" cy="3117850"/>
            <wp:effectExtent l="0" t="0" r="6350" b="635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84500" cy="3117850"/>
                    </a:xfrm>
                    <a:prstGeom prst="rect">
                      <a:avLst/>
                    </a:prstGeom>
                    <a:noFill/>
                    <a:ln>
                      <a:noFill/>
                    </a:ln>
                  </pic:spPr>
                </pic:pic>
              </a:graphicData>
            </a:graphic>
          </wp:inline>
        </w:drawing>
      </w:r>
    </w:p>
    <w:p w:rsidR="000A6883" w:rsidRDefault="000A6883" w:rsidP="000A6883"/>
    <w:p w:rsidR="00BC2A94" w:rsidRPr="000A6883" w:rsidRDefault="00BC2A94" w:rsidP="000A6883"/>
    <w:p w:rsidR="008644D7" w:rsidRDefault="009D1CC9" w:rsidP="008644D7">
      <w:pPr>
        <w:pStyle w:val="Heading2"/>
      </w:pPr>
      <w:bookmarkStart w:id="9" w:name="_Toc489014941"/>
      <w:r>
        <w:t>Test flow management</w:t>
      </w:r>
      <w:bookmarkEnd w:id="9"/>
    </w:p>
    <w:p w:rsidR="008644D7" w:rsidRDefault="008644D7" w:rsidP="008644D7"/>
    <w:p w:rsidR="008644D7" w:rsidRDefault="008644D7" w:rsidP="008644D7">
      <w:r>
        <w:t>&lt;write info ere&gt;</w:t>
      </w:r>
    </w:p>
    <w:p w:rsidR="008644D7" w:rsidRDefault="008644D7" w:rsidP="008644D7"/>
    <w:p w:rsidR="008644D7" w:rsidRDefault="008644D7" w:rsidP="008644D7"/>
    <w:p w:rsidR="008644D7" w:rsidRDefault="008644D7" w:rsidP="008644D7"/>
    <w:p w:rsidR="008644D7" w:rsidRDefault="008644D7" w:rsidP="008644D7"/>
    <w:p w:rsidR="008644D7" w:rsidRPr="008644D7" w:rsidRDefault="008644D7" w:rsidP="008644D7"/>
    <w:p w:rsidR="009D5887" w:rsidRPr="005D275D" w:rsidRDefault="009D5887" w:rsidP="00804876">
      <w:pPr>
        <w:ind w:left="720"/>
        <w:jc w:val="center"/>
        <w:rPr>
          <w:sz w:val="28"/>
          <w:szCs w:val="28"/>
        </w:rPr>
      </w:pPr>
    </w:p>
    <w:sectPr w:rsidR="009D5887" w:rsidRPr="005D275D" w:rsidSect="00567890">
      <w:headerReference w:type="even" r:id="rId29"/>
      <w:headerReference w:type="default" r:id="rId30"/>
      <w:footerReference w:type="even" r:id="rId31"/>
      <w:footerReference w:type="default" r:id="rId32"/>
      <w:headerReference w:type="first" r:id="rId33"/>
      <w:footerReference w:type="first" r:id="rId3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12A4" w:rsidRDefault="00A512A4" w:rsidP="00192740">
      <w:pPr>
        <w:spacing w:after="0" w:line="240" w:lineRule="auto"/>
      </w:pPr>
      <w:r>
        <w:separator/>
      </w:r>
    </w:p>
  </w:endnote>
  <w:endnote w:type="continuationSeparator" w:id="0">
    <w:p w:rsidR="00A512A4" w:rsidRDefault="00A512A4" w:rsidP="00192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3A88" w:rsidRDefault="00033A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3A88" w:rsidRDefault="00033A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3A88" w:rsidRDefault="00033A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12A4" w:rsidRDefault="00A512A4" w:rsidP="00192740">
      <w:pPr>
        <w:spacing w:after="0" w:line="240" w:lineRule="auto"/>
      </w:pPr>
      <w:r>
        <w:separator/>
      </w:r>
    </w:p>
  </w:footnote>
  <w:footnote w:type="continuationSeparator" w:id="0">
    <w:p w:rsidR="00A512A4" w:rsidRDefault="00A512A4" w:rsidP="00192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3A88" w:rsidRDefault="00033A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3A88" w:rsidRDefault="00033A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3A88" w:rsidRDefault="00033A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573BE"/>
    <w:multiLevelType w:val="hybridMultilevel"/>
    <w:tmpl w:val="009C9A9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A73120"/>
    <w:multiLevelType w:val="hybridMultilevel"/>
    <w:tmpl w:val="28AEEA0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481EFE"/>
    <w:multiLevelType w:val="hybridMultilevel"/>
    <w:tmpl w:val="6E0A151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194637"/>
    <w:multiLevelType w:val="hybridMultilevel"/>
    <w:tmpl w:val="CFBCD8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9544831"/>
    <w:multiLevelType w:val="hybridMultilevel"/>
    <w:tmpl w:val="77FC8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89655B"/>
    <w:multiLevelType w:val="hybridMultilevel"/>
    <w:tmpl w:val="125A628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6981EA7"/>
    <w:multiLevelType w:val="hybridMultilevel"/>
    <w:tmpl w:val="69F0995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1E07ACC"/>
    <w:multiLevelType w:val="hybridMultilevel"/>
    <w:tmpl w:val="DB20DE2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D506CD"/>
    <w:multiLevelType w:val="hybridMultilevel"/>
    <w:tmpl w:val="BBA8D12C"/>
    <w:lvl w:ilvl="0" w:tplc="20D4CFC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6E42B25"/>
    <w:multiLevelType w:val="hybridMultilevel"/>
    <w:tmpl w:val="E6D06F8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0B47308"/>
    <w:multiLevelType w:val="hybridMultilevel"/>
    <w:tmpl w:val="F38610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4B62AFE"/>
    <w:multiLevelType w:val="hybridMultilevel"/>
    <w:tmpl w:val="090447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9"/>
  </w:num>
  <w:num w:numId="5">
    <w:abstractNumId w:val="2"/>
  </w:num>
  <w:num w:numId="6">
    <w:abstractNumId w:val="3"/>
  </w:num>
  <w:num w:numId="7">
    <w:abstractNumId w:val="8"/>
  </w:num>
  <w:num w:numId="8">
    <w:abstractNumId w:val="4"/>
  </w:num>
  <w:num w:numId="9">
    <w:abstractNumId w:val="5"/>
  </w:num>
  <w:num w:numId="10">
    <w:abstractNumId w:val="10"/>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F4A"/>
    <w:rsid w:val="00001E02"/>
    <w:rsid w:val="00012C21"/>
    <w:rsid w:val="00015D7C"/>
    <w:rsid w:val="000236A7"/>
    <w:rsid w:val="00023EE4"/>
    <w:rsid w:val="0002709E"/>
    <w:rsid w:val="00027801"/>
    <w:rsid w:val="00030042"/>
    <w:rsid w:val="00033A88"/>
    <w:rsid w:val="000345C8"/>
    <w:rsid w:val="000374B1"/>
    <w:rsid w:val="00045475"/>
    <w:rsid w:val="0004563D"/>
    <w:rsid w:val="00055E8A"/>
    <w:rsid w:val="00061764"/>
    <w:rsid w:val="00082194"/>
    <w:rsid w:val="000862CC"/>
    <w:rsid w:val="00094A37"/>
    <w:rsid w:val="000A6883"/>
    <w:rsid w:val="000B15C9"/>
    <w:rsid w:val="000C12D9"/>
    <w:rsid w:val="000C349B"/>
    <w:rsid w:val="000C549B"/>
    <w:rsid w:val="000C68BA"/>
    <w:rsid w:val="000D299A"/>
    <w:rsid w:val="000D3778"/>
    <w:rsid w:val="000E4FF5"/>
    <w:rsid w:val="000E74E5"/>
    <w:rsid w:val="000F1C9C"/>
    <w:rsid w:val="000F59C0"/>
    <w:rsid w:val="000F7F1A"/>
    <w:rsid w:val="00101A09"/>
    <w:rsid w:val="00106781"/>
    <w:rsid w:val="001102BB"/>
    <w:rsid w:val="00110839"/>
    <w:rsid w:val="00125ADB"/>
    <w:rsid w:val="00135E55"/>
    <w:rsid w:val="00143A47"/>
    <w:rsid w:val="00163234"/>
    <w:rsid w:val="0016623E"/>
    <w:rsid w:val="001672AF"/>
    <w:rsid w:val="00173E3A"/>
    <w:rsid w:val="00180B17"/>
    <w:rsid w:val="00182493"/>
    <w:rsid w:val="00183238"/>
    <w:rsid w:val="00183FE5"/>
    <w:rsid w:val="00185445"/>
    <w:rsid w:val="001859D7"/>
    <w:rsid w:val="00192740"/>
    <w:rsid w:val="001A66D0"/>
    <w:rsid w:val="001B2D04"/>
    <w:rsid w:val="001B5EE0"/>
    <w:rsid w:val="001B64A5"/>
    <w:rsid w:val="001B6767"/>
    <w:rsid w:val="001C04B7"/>
    <w:rsid w:val="001C0C59"/>
    <w:rsid w:val="001C17D4"/>
    <w:rsid w:val="001C7B98"/>
    <w:rsid w:val="001D0D20"/>
    <w:rsid w:val="001F2F07"/>
    <w:rsid w:val="001F699F"/>
    <w:rsid w:val="00201100"/>
    <w:rsid w:val="0020633A"/>
    <w:rsid w:val="002101D4"/>
    <w:rsid w:val="00210A2B"/>
    <w:rsid w:val="00214946"/>
    <w:rsid w:val="0021566F"/>
    <w:rsid w:val="00217D21"/>
    <w:rsid w:val="00217E4E"/>
    <w:rsid w:val="00224EED"/>
    <w:rsid w:val="00225622"/>
    <w:rsid w:val="002316C1"/>
    <w:rsid w:val="00233FC9"/>
    <w:rsid w:val="0023402A"/>
    <w:rsid w:val="0023459B"/>
    <w:rsid w:val="00234C59"/>
    <w:rsid w:val="00241306"/>
    <w:rsid w:val="00246419"/>
    <w:rsid w:val="00252BAC"/>
    <w:rsid w:val="00252C05"/>
    <w:rsid w:val="00252C71"/>
    <w:rsid w:val="002576F7"/>
    <w:rsid w:val="00264B65"/>
    <w:rsid w:val="00267DD4"/>
    <w:rsid w:val="00270D6A"/>
    <w:rsid w:val="002710C1"/>
    <w:rsid w:val="002814BA"/>
    <w:rsid w:val="002828F1"/>
    <w:rsid w:val="0028515E"/>
    <w:rsid w:val="002A7BB3"/>
    <w:rsid w:val="002B0AFF"/>
    <w:rsid w:val="002B3933"/>
    <w:rsid w:val="002B6870"/>
    <w:rsid w:val="002C291D"/>
    <w:rsid w:val="002C2E65"/>
    <w:rsid w:val="002D62C6"/>
    <w:rsid w:val="002E12EB"/>
    <w:rsid w:val="002E26DF"/>
    <w:rsid w:val="002E62C9"/>
    <w:rsid w:val="002E71CD"/>
    <w:rsid w:val="002F125F"/>
    <w:rsid w:val="002F1F64"/>
    <w:rsid w:val="002F2559"/>
    <w:rsid w:val="002F5276"/>
    <w:rsid w:val="002F72C1"/>
    <w:rsid w:val="00301092"/>
    <w:rsid w:val="00310A41"/>
    <w:rsid w:val="00325091"/>
    <w:rsid w:val="00333922"/>
    <w:rsid w:val="003345EC"/>
    <w:rsid w:val="003358A0"/>
    <w:rsid w:val="00341440"/>
    <w:rsid w:val="00350CDF"/>
    <w:rsid w:val="00361A6B"/>
    <w:rsid w:val="003623A6"/>
    <w:rsid w:val="00364F82"/>
    <w:rsid w:val="00366131"/>
    <w:rsid w:val="003666A3"/>
    <w:rsid w:val="0036681E"/>
    <w:rsid w:val="00371968"/>
    <w:rsid w:val="003741C1"/>
    <w:rsid w:val="00381AF8"/>
    <w:rsid w:val="00392903"/>
    <w:rsid w:val="003948DD"/>
    <w:rsid w:val="003A02F4"/>
    <w:rsid w:val="003A7B33"/>
    <w:rsid w:val="003B3790"/>
    <w:rsid w:val="003B7A09"/>
    <w:rsid w:val="003C1613"/>
    <w:rsid w:val="003C6E99"/>
    <w:rsid w:val="003D1C6F"/>
    <w:rsid w:val="003D531E"/>
    <w:rsid w:val="003D7EBF"/>
    <w:rsid w:val="003E6ACD"/>
    <w:rsid w:val="003F3E6C"/>
    <w:rsid w:val="003F5C92"/>
    <w:rsid w:val="00400545"/>
    <w:rsid w:val="0040397F"/>
    <w:rsid w:val="004068B7"/>
    <w:rsid w:val="00415F51"/>
    <w:rsid w:val="00420CE4"/>
    <w:rsid w:val="00421F34"/>
    <w:rsid w:val="00447BED"/>
    <w:rsid w:val="00451BBA"/>
    <w:rsid w:val="00452146"/>
    <w:rsid w:val="0046449E"/>
    <w:rsid w:val="004652A7"/>
    <w:rsid w:val="00470A60"/>
    <w:rsid w:val="00474450"/>
    <w:rsid w:val="00480589"/>
    <w:rsid w:val="004832EB"/>
    <w:rsid w:val="00487DA1"/>
    <w:rsid w:val="004900C9"/>
    <w:rsid w:val="00494622"/>
    <w:rsid w:val="004A052E"/>
    <w:rsid w:val="004A1A17"/>
    <w:rsid w:val="004A5B2E"/>
    <w:rsid w:val="004B15F3"/>
    <w:rsid w:val="004B18AC"/>
    <w:rsid w:val="004B73F9"/>
    <w:rsid w:val="004C4988"/>
    <w:rsid w:val="004D34EB"/>
    <w:rsid w:val="004D67F3"/>
    <w:rsid w:val="004E14AA"/>
    <w:rsid w:val="004F4D9A"/>
    <w:rsid w:val="00500B6D"/>
    <w:rsid w:val="005019BB"/>
    <w:rsid w:val="0050222C"/>
    <w:rsid w:val="005042FC"/>
    <w:rsid w:val="00507A0D"/>
    <w:rsid w:val="00510E79"/>
    <w:rsid w:val="00515E9E"/>
    <w:rsid w:val="005208F8"/>
    <w:rsid w:val="005235C9"/>
    <w:rsid w:val="005335D5"/>
    <w:rsid w:val="0055060F"/>
    <w:rsid w:val="00551EA2"/>
    <w:rsid w:val="00555769"/>
    <w:rsid w:val="00567890"/>
    <w:rsid w:val="00571752"/>
    <w:rsid w:val="00574F45"/>
    <w:rsid w:val="00575842"/>
    <w:rsid w:val="00575BD7"/>
    <w:rsid w:val="00582A4D"/>
    <w:rsid w:val="00583F42"/>
    <w:rsid w:val="00584CDC"/>
    <w:rsid w:val="005850FD"/>
    <w:rsid w:val="005914AC"/>
    <w:rsid w:val="0059425D"/>
    <w:rsid w:val="00594A23"/>
    <w:rsid w:val="00596E5C"/>
    <w:rsid w:val="005B0727"/>
    <w:rsid w:val="005B5014"/>
    <w:rsid w:val="005C11FF"/>
    <w:rsid w:val="005C387B"/>
    <w:rsid w:val="005C3F4A"/>
    <w:rsid w:val="005D275D"/>
    <w:rsid w:val="005D6BB4"/>
    <w:rsid w:val="005D7C5B"/>
    <w:rsid w:val="005E4595"/>
    <w:rsid w:val="005F6B32"/>
    <w:rsid w:val="006106B7"/>
    <w:rsid w:val="00624DEB"/>
    <w:rsid w:val="00627187"/>
    <w:rsid w:val="00645FE2"/>
    <w:rsid w:val="00646685"/>
    <w:rsid w:val="00647020"/>
    <w:rsid w:val="00655D9D"/>
    <w:rsid w:val="00661676"/>
    <w:rsid w:val="00672F4B"/>
    <w:rsid w:val="00673C4B"/>
    <w:rsid w:val="00680082"/>
    <w:rsid w:val="00687878"/>
    <w:rsid w:val="00691008"/>
    <w:rsid w:val="0069396C"/>
    <w:rsid w:val="0069662D"/>
    <w:rsid w:val="006972BA"/>
    <w:rsid w:val="006972E2"/>
    <w:rsid w:val="006A004B"/>
    <w:rsid w:val="006A4810"/>
    <w:rsid w:val="006D27AE"/>
    <w:rsid w:val="006D3FD0"/>
    <w:rsid w:val="006D4D60"/>
    <w:rsid w:val="006D6305"/>
    <w:rsid w:val="006E4D6B"/>
    <w:rsid w:val="006F2945"/>
    <w:rsid w:val="006F4643"/>
    <w:rsid w:val="006F4700"/>
    <w:rsid w:val="006F7E44"/>
    <w:rsid w:val="006F7E5A"/>
    <w:rsid w:val="00701FCF"/>
    <w:rsid w:val="007027A0"/>
    <w:rsid w:val="00703EDE"/>
    <w:rsid w:val="00707B55"/>
    <w:rsid w:val="0072018C"/>
    <w:rsid w:val="00736BA1"/>
    <w:rsid w:val="00742F78"/>
    <w:rsid w:val="00746905"/>
    <w:rsid w:val="007502E5"/>
    <w:rsid w:val="00750BD9"/>
    <w:rsid w:val="00753FE6"/>
    <w:rsid w:val="00754C9F"/>
    <w:rsid w:val="00755C6B"/>
    <w:rsid w:val="0075688A"/>
    <w:rsid w:val="0076022B"/>
    <w:rsid w:val="00763D02"/>
    <w:rsid w:val="0076546F"/>
    <w:rsid w:val="007673FA"/>
    <w:rsid w:val="007703AA"/>
    <w:rsid w:val="00773D90"/>
    <w:rsid w:val="00773EB8"/>
    <w:rsid w:val="00773F8E"/>
    <w:rsid w:val="00775C45"/>
    <w:rsid w:val="00787E18"/>
    <w:rsid w:val="00792E8A"/>
    <w:rsid w:val="0079452A"/>
    <w:rsid w:val="007A25C7"/>
    <w:rsid w:val="007B12FA"/>
    <w:rsid w:val="007B4D17"/>
    <w:rsid w:val="007B4D21"/>
    <w:rsid w:val="007B66C9"/>
    <w:rsid w:val="007B66CC"/>
    <w:rsid w:val="007C1172"/>
    <w:rsid w:val="007C774E"/>
    <w:rsid w:val="007D1013"/>
    <w:rsid w:val="007D4DA4"/>
    <w:rsid w:val="007D7C70"/>
    <w:rsid w:val="007E1335"/>
    <w:rsid w:val="007E2F93"/>
    <w:rsid w:val="007F1EEE"/>
    <w:rsid w:val="007F3824"/>
    <w:rsid w:val="007F7F3B"/>
    <w:rsid w:val="00802EE1"/>
    <w:rsid w:val="008043C0"/>
    <w:rsid w:val="00804876"/>
    <w:rsid w:val="008136B9"/>
    <w:rsid w:val="00815D38"/>
    <w:rsid w:val="00820039"/>
    <w:rsid w:val="00823ACE"/>
    <w:rsid w:val="00831D37"/>
    <w:rsid w:val="00832141"/>
    <w:rsid w:val="00841D2F"/>
    <w:rsid w:val="008458F1"/>
    <w:rsid w:val="00845C92"/>
    <w:rsid w:val="0085224F"/>
    <w:rsid w:val="00856538"/>
    <w:rsid w:val="008616DE"/>
    <w:rsid w:val="008631F9"/>
    <w:rsid w:val="008644D7"/>
    <w:rsid w:val="00864D48"/>
    <w:rsid w:val="008704A8"/>
    <w:rsid w:val="008738E5"/>
    <w:rsid w:val="0088657F"/>
    <w:rsid w:val="008949CD"/>
    <w:rsid w:val="0089702D"/>
    <w:rsid w:val="008A178E"/>
    <w:rsid w:val="008A3D8C"/>
    <w:rsid w:val="008B28A9"/>
    <w:rsid w:val="008B2BE9"/>
    <w:rsid w:val="008C0ECA"/>
    <w:rsid w:val="008D2D96"/>
    <w:rsid w:val="008D56F5"/>
    <w:rsid w:val="008E5F5E"/>
    <w:rsid w:val="008E6E42"/>
    <w:rsid w:val="008F47BF"/>
    <w:rsid w:val="00902F50"/>
    <w:rsid w:val="00906734"/>
    <w:rsid w:val="009103CE"/>
    <w:rsid w:val="0091293E"/>
    <w:rsid w:val="00917FDA"/>
    <w:rsid w:val="0092312D"/>
    <w:rsid w:val="00927EE2"/>
    <w:rsid w:val="00934809"/>
    <w:rsid w:val="00941F00"/>
    <w:rsid w:val="009422F2"/>
    <w:rsid w:val="00943360"/>
    <w:rsid w:val="009461EA"/>
    <w:rsid w:val="00947561"/>
    <w:rsid w:val="009538FD"/>
    <w:rsid w:val="00955550"/>
    <w:rsid w:val="009565BB"/>
    <w:rsid w:val="00962F10"/>
    <w:rsid w:val="009633E1"/>
    <w:rsid w:val="00971A30"/>
    <w:rsid w:val="00972251"/>
    <w:rsid w:val="00974DF7"/>
    <w:rsid w:val="00987AA6"/>
    <w:rsid w:val="00990E1C"/>
    <w:rsid w:val="009914FE"/>
    <w:rsid w:val="00992DFE"/>
    <w:rsid w:val="009A2880"/>
    <w:rsid w:val="009A412D"/>
    <w:rsid w:val="009A73B0"/>
    <w:rsid w:val="009B46C0"/>
    <w:rsid w:val="009C1812"/>
    <w:rsid w:val="009C1B63"/>
    <w:rsid w:val="009C5A46"/>
    <w:rsid w:val="009C6E17"/>
    <w:rsid w:val="009D0A28"/>
    <w:rsid w:val="009D1CC9"/>
    <w:rsid w:val="009D5887"/>
    <w:rsid w:val="009E5DB2"/>
    <w:rsid w:val="00A04C17"/>
    <w:rsid w:val="00A05AC2"/>
    <w:rsid w:val="00A17A1A"/>
    <w:rsid w:val="00A263F3"/>
    <w:rsid w:val="00A4016E"/>
    <w:rsid w:val="00A435C8"/>
    <w:rsid w:val="00A44F0F"/>
    <w:rsid w:val="00A452CF"/>
    <w:rsid w:val="00A46DBE"/>
    <w:rsid w:val="00A512A4"/>
    <w:rsid w:val="00A62CC4"/>
    <w:rsid w:val="00A671C9"/>
    <w:rsid w:val="00A67958"/>
    <w:rsid w:val="00A67DCB"/>
    <w:rsid w:val="00A75E93"/>
    <w:rsid w:val="00A815A3"/>
    <w:rsid w:val="00A90E8E"/>
    <w:rsid w:val="00A9224D"/>
    <w:rsid w:val="00AA69A8"/>
    <w:rsid w:val="00AA6FF2"/>
    <w:rsid w:val="00AB3057"/>
    <w:rsid w:val="00AB4DE9"/>
    <w:rsid w:val="00AB5F64"/>
    <w:rsid w:val="00AC51D4"/>
    <w:rsid w:val="00AD3D2B"/>
    <w:rsid w:val="00AD438A"/>
    <w:rsid w:val="00AD6434"/>
    <w:rsid w:val="00AD79B8"/>
    <w:rsid w:val="00AE195A"/>
    <w:rsid w:val="00AE569C"/>
    <w:rsid w:val="00AE5DF5"/>
    <w:rsid w:val="00AE6A3E"/>
    <w:rsid w:val="00AF2CE2"/>
    <w:rsid w:val="00B000DC"/>
    <w:rsid w:val="00B0059C"/>
    <w:rsid w:val="00B00F0A"/>
    <w:rsid w:val="00B03918"/>
    <w:rsid w:val="00B113F7"/>
    <w:rsid w:val="00B117BA"/>
    <w:rsid w:val="00B1658D"/>
    <w:rsid w:val="00B26BAB"/>
    <w:rsid w:val="00B271CD"/>
    <w:rsid w:val="00B30E29"/>
    <w:rsid w:val="00B4197C"/>
    <w:rsid w:val="00B45805"/>
    <w:rsid w:val="00B57E69"/>
    <w:rsid w:val="00B7544D"/>
    <w:rsid w:val="00B83623"/>
    <w:rsid w:val="00B842C7"/>
    <w:rsid w:val="00B84BA1"/>
    <w:rsid w:val="00B85F3F"/>
    <w:rsid w:val="00B9341C"/>
    <w:rsid w:val="00B935C5"/>
    <w:rsid w:val="00BA0769"/>
    <w:rsid w:val="00BA607F"/>
    <w:rsid w:val="00BA7DF6"/>
    <w:rsid w:val="00BC2A94"/>
    <w:rsid w:val="00BD109B"/>
    <w:rsid w:val="00BE09E3"/>
    <w:rsid w:val="00BE47E6"/>
    <w:rsid w:val="00BE4B4B"/>
    <w:rsid w:val="00BF0C8A"/>
    <w:rsid w:val="00BF26F1"/>
    <w:rsid w:val="00C01A5D"/>
    <w:rsid w:val="00C038F2"/>
    <w:rsid w:val="00C11822"/>
    <w:rsid w:val="00C1299A"/>
    <w:rsid w:val="00C13E94"/>
    <w:rsid w:val="00C21AC0"/>
    <w:rsid w:val="00C21E39"/>
    <w:rsid w:val="00C412DF"/>
    <w:rsid w:val="00C500F3"/>
    <w:rsid w:val="00C5089C"/>
    <w:rsid w:val="00C549B1"/>
    <w:rsid w:val="00C5725F"/>
    <w:rsid w:val="00C67940"/>
    <w:rsid w:val="00C702D2"/>
    <w:rsid w:val="00C84DD4"/>
    <w:rsid w:val="00C859DB"/>
    <w:rsid w:val="00C93EE8"/>
    <w:rsid w:val="00C969EE"/>
    <w:rsid w:val="00CA350C"/>
    <w:rsid w:val="00CA42E5"/>
    <w:rsid w:val="00CA4676"/>
    <w:rsid w:val="00CA56D9"/>
    <w:rsid w:val="00CA5CB9"/>
    <w:rsid w:val="00CA70EF"/>
    <w:rsid w:val="00CB1205"/>
    <w:rsid w:val="00CB2C55"/>
    <w:rsid w:val="00CB41BB"/>
    <w:rsid w:val="00CB4572"/>
    <w:rsid w:val="00CC6E2B"/>
    <w:rsid w:val="00CD5245"/>
    <w:rsid w:val="00CE0596"/>
    <w:rsid w:val="00CE38E5"/>
    <w:rsid w:val="00CE5CAC"/>
    <w:rsid w:val="00CF191E"/>
    <w:rsid w:val="00CF30FA"/>
    <w:rsid w:val="00D02D71"/>
    <w:rsid w:val="00D061D0"/>
    <w:rsid w:val="00D07406"/>
    <w:rsid w:val="00D07CB1"/>
    <w:rsid w:val="00D2011D"/>
    <w:rsid w:val="00D206DF"/>
    <w:rsid w:val="00D207AC"/>
    <w:rsid w:val="00D22107"/>
    <w:rsid w:val="00D3574A"/>
    <w:rsid w:val="00D35C50"/>
    <w:rsid w:val="00D410A9"/>
    <w:rsid w:val="00D427BA"/>
    <w:rsid w:val="00D43AF9"/>
    <w:rsid w:val="00D43D16"/>
    <w:rsid w:val="00D4563C"/>
    <w:rsid w:val="00D47A12"/>
    <w:rsid w:val="00D51253"/>
    <w:rsid w:val="00D607A8"/>
    <w:rsid w:val="00D60D08"/>
    <w:rsid w:val="00D668CC"/>
    <w:rsid w:val="00D6699C"/>
    <w:rsid w:val="00D67484"/>
    <w:rsid w:val="00D73507"/>
    <w:rsid w:val="00D75BDD"/>
    <w:rsid w:val="00D92DFF"/>
    <w:rsid w:val="00DA006C"/>
    <w:rsid w:val="00DA4E1A"/>
    <w:rsid w:val="00DC2817"/>
    <w:rsid w:val="00DC5113"/>
    <w:rsid w:val="00DC5322"/>
    <w:rsid w:val="00DC5B3F"/>
    <w:rsid w:val="00DC5E07"/>
    <w:rsid w:val="00DC7A41"/>
    <w:rsid w:val="00DE03D9"/>
    <w:rsid w:val="00DE36DD"/>
    <w:rsid w:val="00DE5883"/>
    <w:rsid w:val="00E03B5A"/>
    <w:rsid w:val="00E06302"/>
    <w:rsid w:val="00E06D5A"/>
    <w:rsid w:val="00E31FB9"/>
    <w:rsid w:val="00E33898"/>
    <w:rsid w:val="00E50922"/>
    <w:rsid w:val="00E51557"/>
    <w:rsid w:val="00E5511F"/>
    <w:rsid w:val="00E623FF"/>
    <w:rsid w:val="00E63635"/>
    <w:rsid w:val="00E647C5"/>
    <w:rsid w:val="00E64E80"/>
    <w:rsid w:val="00E66D8C"/>
    <w:rsid w:val="00E71559"/>
    <w:rsid w:val="00E87083"/>
    <w:rsid w:val="00E924AA"/>
    <w:rsid w:val="00E92B57"/>
    <w:rsid w:val="00E94273"/>
    <w:rsid w:val="00E9550A"/>
    <w:rsid w:val="00E972E5"/>
    <w:rsid w:val="00E97C41"/>
    <w:rsid w:val="00EA0B1B"/>
    <w:rsid w:val="00EA2633"/>
    <w:rsid w:val="00EB7772"/>
    <w:rsid w:val="00EC33E7"/>
    <w:rsid w:val="00EC4142"/>
    <w:rsid w:val="00ED24A1"/>
    <w:rsid w:val="00ED4B0C"/>
    <w:rsid w:val="00ED689C"/>
    <w:rsid w:val="00ED6FCF"/>
    <w:rsid w:val="00ED7357"/>
    <w:rsid w:val="00ED7E7E"/>
    <w:rsid w:val="00EE1596"/>
    <w:rsid w:val="00EE58CA"/>
    <w:rsid w:val="00EF0ADA"/>
    <w:rsid w:val="00F002AF"/>
    <w:rsid w:val="00F0242F"/>
    <w:rsid w:val="00F0328A"/>
    <w:rsid w:val="00F03539"/>
    <w:rsid w:val="00F133C7"/>
    <w:rsid w:val="00F14A1E"/>
    <w:rsid w:val="00F15D37"/>
    <w:rsid w:val="00F360AA"/>
    <w:rsid w:val="00F50FB6"/>
    <w:rsid w:val="00F5292D"/>
    <w:rsid w:val="00F57783"/>
    <w:rsid w:val="00F57C5D"/>
    <w:rsid w:val="00F761A7"/>
    <w:rsid w:val="00F771BF"/>
    <w:rsid w:val="00F802B5"/>
    <w:rsid w:val="00F86187"/>
    <w:rsid w:val="00F92309"/>
    <w:rsid w:val="00FA2B7B"/>
    <w:rsid w:val="00FA47E7"/>
    <w:rsid w:val="00FC0ABE"/>
    <w:rsid w:val="00FC4D99"/>
    <w:rsid w:val="00FC56BC"/>
    <w:rsid w:val="00FC7114"/>
    <w:rsid w:val="00FC7879"/>
    <w:rsid w:val="00FC797B"/>
    <w:rsid w:val="00FD1E66"/>
    <w:rsid w:val="00FD3BD4"/>
    <w:rsid w:val="00FD59F3"/>
    <w:rsid w:val="00FE1B9A"/>
    <w:rsid w:val="00FE78E5"/>
    <w:rsid w:val="00FF3090"/>
    <w:rsid w:val="00FF46D4"/>
    <w:rsid w:val="00FF61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ECC4E"/>
  <w15:chartTrackingRefBased/>
  <w15:docId w15:val="{A5652689-BFAB-48B6-905B-6EF86EC4E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C3F4A"/>
  </w:style>
  <w:style w:type="paragraph" w:styleId="Heading1">
    <w:name w:val="heading 1"/>
    <w:basedOn w:val="Normal"/>
    <w:next w:val="Normal"/>
    <w:link w:val="Heading1Char"/>
    <w:uiPriority w:val="9"/>
    <w:qFormat/>
    <w:rsid w:val="005C3F4A"/>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5C3F4A"/>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5C3F4A"/>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5C3F4A"/>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5C3F4A"/>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5C3F4A"/>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5C3F4A"/>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5C3F4A"/>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5C3F4A"/>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F4A"/>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5C3F4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C3F4A"/>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5C3F4A"/>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5C3F4A"/>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5C3F4A"/>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5C3F4A"/>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5C3F4A"/>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5C3F4A"/>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5C3F4A"/>
    <w:pPr>
      <w:spacing w:line="240" w:lineRule="auto"/>
    </w:pPr>
    <w:rPr>
      <w:b/>
      <w:bCs/>
      <w:smallCaps/>
      <w:color w:val="44546A" w:themeColor="text2"/>
    </w:rPr>
  </w:style>
  <w:style w:type="paragraph" w:styleId="Title">
    <w:name w:val="Title"/>
    <w:basedOn w:val="Normal"/>
    <w:next w:val="Normal"/>
    <w:link w:val="TitleChar"/>
    <w:uiPriority w:val="10"/>
    <w:qFormat/>
    <w:rsid w:val="005C3F4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C3F4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C3F4A"/>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5C3F4A"/>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5C3F4A"/>
    <w:rPr>
      <w:b/>
      <w:bCs/>
    </w:rPr>
  </w:style>
  <w:style w:type="character" w:styleId="Emphasis">
    <w:name w:val="Emphasis"/>
    <w:basedOn w:val="DefaultParagraphFont"/>
    <w:uiPriority w:val="20"/>
    <w:qFormat/>
    <w:rsid w:val="005C3F4A"/>
    <w:rPr>
      <w:i/>
      <w:iCs/>
    </w:rPr>
  </w:style>
  <w:style w:type="paragraph" w:styleId="NoSpacing">
    <w:name w:val="No Spacing"/>
    <w:link w:val="NoSpacingChar"/>
    <w:uiPriority w:val="1"/>
    <w:qFormat/>
    <w:rsid w:val="005C3F4A"/>
    <w:pPr>
      <w:spacing w:after="0" w:line="240" w:lineRule="auto"/>
    </w:pPr>
  </w:style>
  <w:style w:type="paragraph" w:styleId="Quote">
    <w:name w:val="Quote"/>
    <w:basedOn w:val="Normal"/>
    <w:next w:val="Normal"/>
    <w:link w:val="QuoteChar"/>
    <w:uiPriority w:val="29"/>
    <w:qFormat/>
    <w:rsid w:val="005C3F4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C3F4A"/>
    <w:rPr>
      <w:color w:val="44546A" w:themeColor="text2"/>
      <w:sz w:val="24"/>
      <w:szCs w:val="24"/>
    </w:rPr>
  </w:style>
  <w:style w:type="paragraph" w:styleId="IntenseQuote">
    <w:name w:val="Intense Quote"/>
    <w:basedOn w:val="Normal"/>
    <w:next w:val="Normal"/>
    <w:link w:val="IntenseQuoteChar"/>
    <w:uiPriority w:val="30"/>
    <w:qFormat/>
    <w:rsid w:val="005C3F4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C3F4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C3F4A"/>
    <w:rPr>
      <w:i/>
      <w:iCs/>
      <w:color w:val="595959" w:themeColor="text1" w:themeTint="A6"/>
    </w:rPr>
  </w:style>
  <w:style w:type="character" w:styleId="IntenseEmphasis">
    <w:name w:val="Intense Emphasis"/>
    <w:basedOn w:val="DefaultParagraphFont"/>
    <w:uiPriority w:val="21"/>
    <w:qFormat/>
    <w:rsid w:val="005C3F4A"/>
    <w:rPr>
      <w:b/>
      <w:bCs/>
      <w:i/>
      <w:iCs/>
    </w:rPr>
  </w:style>
  <w:style w:type="character" w:styleId="SubtleReference">
    <w:name w:val="Subtle Reference"/>
    <w:basedOn w:val="DefaultParagraphFont"/>
    <w:uiPriority w:val="31"/>
    <w:qFormat/>
    <w:rsid w:val="005C3F4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C3F4A"/>
    <w:rPr>
      <w:b/>
      <w:bCs/>
      <w:smallCaps/>
      <w:color w:val="44546A" w:themeColor="text2"/>
      <w:u w:val="single"/>
    </w:rPr>
  </w:style>
  <w:style w:type="character" w:styleId="BookTitle">
    <w:name w:val="Book Title"/>
    <w:basedOn w:val="DefaultParagraphFont"/>
    <w:uiPriority w:val="33"/>
    <w:qFormat/>
    <w:rsid w:val="005C3F4A"/>
    <w:rPr>
      <w:b/>
      <w:bCs/>
      <w:smallCaps/>
      <w:spacing w:val="10"/>
    </w:rPr>
  </w:style>
  <w:style w:type="paragraph" w:styleId="TOCHeading">
    <w:name w:val="TOC Heading"/>
    <w:basedOn w:val="Heading1"/>
    <w:next w:val="Normal"/>
    <w:uiPriority w:val="39"/>
    <w:unhideWhenUsed/>
    <w:qFormat/>
    <w:rsid w:val="005C3F4A"/>
    <w:pPr>
      <w:outlineLvl w:val="9"/>
    </w:pPr>
  </w:style>
  <w:style w:type="table" w:styleId="TableGrid">
    <w:name w:val="Table Grid"/>
    <w:basedOn w:val="TableNormal"/>
    <w:uiPriority w:val="39"/>
    <w:rsid w:val="005C3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2D71"/>
    <w:pPr>
      <w:ind w:left="720"/>
      <w:contextualSpacing/>
    </w:pPr>
  </w:style>
  <w:style w:type="character" w:customStyle="1" w:styleId="NoSpacingChar">
    <w:name w:val="No Spacing Char"/>
    <w:basedOn w:val="DefaultParagraphFont"/>
    <w:link w:val="NoSpacing"/>
    <w:uiPriority w:val="1"/>
    <w:rsid w:val="00567890"/>
  </w:style>
  <w:style w:type="paragraph" w:styleId="TOC1">
    <w:name w:val="toc 1"/>
    <w:basedOn w:val="Normal"/>
    <w:next w:val="Normal"/>
    <w:autoRedefine/>
    <w:uiPriority w:val="39"/>
    <w:unhideWhenUsed/>
    <w:rsid w:val="00EC4142"/>
    <w:pPr>
      <w:spacing w:after="100"/>
    </w:pPr>
  </w:style>
  <w:style w:type="paragraph" w:styleId="TOC2">
    <w:name w:val="toc 2"/>
    <w:basedOn w:val="Normal"/>
    <w:next w:val="Normal"/>
    <w:autoRedefine/>
    <w:uiPriority w:val="39"/>
    <w:unhideWhenUsed/>
    <w:rsid w:val="00EC4142"/>
    <w:pPr>
      <w:spacing w:after="100"/>
      <w:ind w:left="220"/>
    </w:pPr>
  </w:style>
  <w:style w:type="character" w:styleId="Hyperlink">
    <w:name w:val="Hyperlink"/>
    <w:basedOn w:val="DefaultParagraphFont"/>
    <w:uiPriority w:val="99"/>
    <w:unhideWhenUsed/>
    <w:rsid w:val="00EC4142"/>
    <w:rPr>
      <w:color w:val="0563C1" w:themeColor="hyperlink"/>
      <w:u w:val="single"/>
    </w:rPr>
  </w:style>
  <w:style w:type="paragraph" w:styleId="TOC3">
    <w:name w:val="toc 3"/>
    <w:basedOn w:val="Normal"/>
    <w:next w:val="Normal"/>
    <w:autoRedefine/>
    <w:uiPriority w:val="39"/>
    <w:unhideWhenUsed/>
    <w:rsid w:val="00EC4142"/>
    <w:pPr>
      <w:spacing w:after="100"/>
      <w:ind w:left="440"/>
    </w:pPr>
    <w:rPr>
      <w:rFonts w:cs="Times New Roman"/>
      <w:lang w:val="en-US"/>
    </w:rPr>
  </w:style>
  <w:style w:type="paragraph" w:styleId="Header">
    <w:name w:val="header"/>
    <w:basedOn w:val="Normal"/>
    <w:link w:val="HeaderChar"/>
    <w:uiPriority w:val="99"/>
    <w:unhideWhenUsed/>
    <w:rsid w:val="001927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2740"/>
  </w:style>
  <w:style w:type="paragraph" w:styleId="Footer">
    <w:name w:val="footer"/>
    <w:basedOn w:val="Normal"/>
    <w:link w:val="FooterChar"/>
    <w:uiPriority w:val="99"/>
    <w:unhideWhenUsed/>
    <w:rsid w:val="001927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2740"/>
  </w:style>
  <w:style w:type="paragraph" w:styleId="BalloonText">
    <w:name w:val="Balloon Text"/>
    <w:basedOn w:val="Normal"/>
    <w:link w:val="BalloonTextChar"/>
    <w:uiPriority w:val="99"/>
    <w:semiHidden/>
    <w:unhideWhenUsed/>
    <w:rsid w:val="00ED7E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7E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oolsqa.com/selenium-webdriver/page-object-pattern-model-page-factory/"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www.k2.org"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2.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toolsqa.com/selenium-webdriver/c-sharp/pagefactory-in-c/"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guide for creating robust and reliable test frameworks based on simple testing and development principles within an enterprise environment</Abstract>
  <CompanyAddress/>
  <CompanyPhone/>
  <CompanyFax/>
  <CompanyEmail>des.mccarter@bjss.com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5742D4-A428-4000-8B12-B4A994992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10</Pages>
  <Words>1385</Words>
  <Characters>7896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NPS tEST FRAMEWORK</vt:lpstr>
    </vt:vector>
  </TitlesOfParts>
  <Company/>
  <LinksUpToDate>false</LinksUpToDate>
  <CharactersWithSpaces>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MAXWELL TEST FRAMEWORK</dc:title>
  <dc:subject>A general guide to web based automation testing</dc:subject>
  <dc:creator>Des McCarter (@BJSS)</dc:creator>
  <cp:keywords/>
  <dc:description/>
  <cp:lastModifiedBy>Des McCarter</cp:lastModifiedBy>
  <cp:revision>225</cp:revision>
  <cp:lastPrinted>2017-07-28T13:36:00Z</cp:lastPrinted>
  <dcterms:created xsi:type="dcterms:W3CDTF">2017-07-28T08:15:00Z</dcterms:created>
  <dcterms:modified xsi:type="dcterms:W3CDTF">2017-07-28T15:21:00Z</dcterms:modified>
</cp:coreProperties>
</file>