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F19" w:rsidRDefault="00916F19" w:rsidP="00916F19">
      <w:pPr>
        <w:pStyle w:val="NoSpacing"/>
        <w:ind w:left="-1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ENTANDA SECONDARY SCHOOL</w:t>
      </w:r>
    </w:p>
    <w:p w:rsidR="00916F19" w:rsidRDefault="00916F19" w:rsidP="00916F19">
      <w:pPr>
        <w:pStyle w:val="NoSpacing"/>
        <w:ind w:left="-1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00F6E">
        <w:rPr>
          <w:rFonts w:asciiTheme="majorBidi" w:hAnsiTheme="majorBidi" w:cstheme="majorBidi"/>
          <w:b/>
          <w:bCs/>
          <w:sz w:val="28"/>
          <w:szCs w:val="28"/>
          <w:u w:val="single"/>
        </w:rPr>
        <w:t>FEES STRUCTURE AND PAYMENT FOR 20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23</w:t>
      </w:r>
      <w:r w:rsidRPr="00D00F6E">
        <w:rPr>
          <w:rFonts w:asciiTheme="majorBidi" w:hAnsiTheme="majorBidi" w:cstheme="majorBidi"/>
          <w:b/>
          <w:bCs/>
          <w:sz w:val="28"/>
          <w:szCs w:val="28"/>
          <w:u w:val="single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58"/>
        <w:gridCol w:w="1229"/>
        <w:gridCol w:w="1408"/>
        <w:gridCol w:w="1170"/>
        <w:gridCol w:w="1795"/>
      </w:tblGrid>
      <w:tr w:rsidR="00916F19" w:rsidRPr="00487A98" w:rsidTr="00C218B7">
        <w:tc>
          <w:tcPr>
            <w:tcW w:w="3658" w:type="dxa"/>
          </w:tcPr>
          <w:p w:rsidR="00916F19" w:rsidRPr="00487A98" w:rsidRDefault="00916F19" w:rsidP="00C218B7">
            <w:pPr>
              <w:pStyle w:val="NoSpacing"/>
              <w:tabs>
                <w:tab w:val="left" w:pos="420"/>
                <w:tab w:val="center" w:pos="1631"/>
              </w:tabs>
              <w:ind w:left="-180"/>
              <w:rPr>
                <w:rFonts w:asciiTheme="majorBidi" w:hAnsiTheme="majorBidi" w:cstheme="majorBidi"/>
                <w:b/>
                <w:bCs/>
                <w:sz w:val="27"/>
                <w:szCs w:val="27"/>
              </w:rPr>
            </w:pPr>
            <w:r>
              <w:rPr>
                <w:rFonts w:asciiTheme="majorBidi" w:hAnsiTheme="majorBidi" w:cstheme="majorBidi"/>
                <w:b/>
                <w:bCs/>
                <w:sz w:val="27"/>
                <w:szCs w:val="27"/>
              </w:rPr>
              <w:tab/>
            </w:r>
            <w:r>
              <w:rPr>
                <w:rFonts w:asciiTheme="majorBidi" w:hAnsiTheme="majorBidi" w:cstheme="majorBidi"/>
                <w:b/>
                <w:bCs/>
                <w:sz w:val="27"/>
                <w:szCs w:val="27"/>
              </w:rPr>
              <w:tab/>
            </w:r>
            <w:r w:rsidRPr="00487A98">
              <w:rPr>
                <w:rFonts w:asciiTheme="majorBidi" w:hAnsiTheme="majorBidi" w:cstheme="majorBidi"/>
                <w:b/>
                <w:bCs/>
                <w:sz w:val="27"/>
                <w:szCs w:val="27"/>
              </w:rPr>
              <w:t>Vote head</w:t>
            </w:r>
          </w:p>
        </w:tc>
        <w:tc>
          <w:tcPr>
            <w:tcW w:w="1229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</w:rPr>
            </w:pPr>
            <w:r w:rsidRPr="00487A98">
              <w:rPr>
                <w:rFonts w:asciiTheme="majorBidi" w:hAnsiTheme="majorBidi" w:cstheme="majorBidi"/>
                <w:b/>
                <w:bCs/>
                <w:sz w:val="27"/>
                <w:szCs w:val="27"/>
              </w:rPr>
              <w:t>Term 1</w:t>
            </w:r>
          </w:p>
        </w:tc>
        <w:tc>
          <w:tcPr>
            <w:tcW w:w="1408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</w:rPr>
            </w:pPr>
            <w:r w:rsidRPr="00487A98">
              <w:rPr>
                <w:rFonts w:asciiTheme="majorBidi" w:hAnsiTheme="majorBidi" w:cstheme="majorBidi"/>
                <w:b/>
                <w:bCs/>
                <w:sz w:val="27"/>
                <w:szCs w:val="27"/>
              </w:rPr>
              <w:t>Term 2</w:t>
            </w:r>
          </w:p>
        </w:tc>
        <w:tc>
          <w:tcPr>
            <w:tcW w:w="1170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</w:rPr>
            </w:pPr>
            <w:r w:rsidRPr="00487A98">
              <w:rPr>
                <w:rFonts w:asciiTheme="majorBidi" w:hAnsiTheme="majorBidi" w:cstheme="majorBidi"/>
                <w:b/>
                <w:bCs/>
                <w:sz w:val="27"/>
                <w:szCs w:val="27"/>
              </w:rPr>
              <w:t>Term 3</w:t>
            </w:r>
          </w:p>
        </w:tc>
        <w:tc>
          <w:tcPr>
            <w:tcW w:w="1795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</w:rPr>
            </w:pPr>
            <w:r w:rsidRPr="00487A98">
              <w:rPr>
                <w:rFonts w:asciiTheme="majorBidi" w:hAnsiTheme="majorBidi" w:cstheme="majorBidi"/>
                <w:b/>
                <w:bCs/>
                <w:sz w:val="27"/>
                <w:szCs w:val="27"/>
              </w:rPr>
              <w:t>Total Ksh.</w:t>
            </w:r>
          </w:p>
        </w:tc>
      </w:tr>
      <w:tr w:rsidR="00916F19" w:rsidRPr="00487A98" w:rsidTr="00C218B7">
        <w:tc>
          <w:tcPr>
            <w:tcW w:w="3658" w:type="dxa"/>
          </w:tcPr>
          <w:p w:rsidR="00916F19" w:rsidRPr="00487A98" w:rsidRDefault="00916F19" w:rsidP="00916F19">
            <w:pPr>
              <w:pStyle w:val="NoSpacing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/>
                <w:sz w:val="27"/>
                <w:szCs w:val="27"/>
              </w:rPr>
              <w:t xml:space="preserve">             Lunch FEES</w:t>
            </w:r>
          </w:p>
        </w:tc>
        <w:tc>
          <w:tcPr>
            <w:tcW w:w="1229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/>
                <w:sz w:val="27"/>
                <w:szCs w:val="27"/>
              </w:rPr>
              <w:t>1,00</w:t>
            </w:r>
            <w:r w:rsidRPr="00487A98">
              <w:rPr>
                <w:rFonts w:asciiTheme="majorBidi" w:hAnsiTheme="majorBidi" w:cstheme="majorBidi"/>
                <w:sz w:val="27"/>
                <w:szCs w:val="27"/>
              </w:rPr>
              <w:t>0</w:t>
            </w:r>
          </w:p>
        </w:tc>
        <w:tc>
          <w:tcPr>
            <w:tcW w:w="1408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/>
                <w:sz w:val="27"/>
                <w:szCs w:val="27"/>
              </w:rPr>
              <w:t>1,00</w:t>
            </w:r>
            <w:r w:rsidRPr="00487A98">
              <w:rPr>
                <w:rFonts w:asciiTheme="majorBidi" w:hAnsiTheme="majorBidi" w:cstheme="majorBidi"/>
                <w:sz w:val="27"/>
                <w:szCs w:val="27"/>
              </w:rPr>
              <w:t>0</w:t>
            </w:r>
          </w:p>
        </w:tc>
        <w:tc>
          <w:tcPr>
            <w:tcW w:w="1170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/>
                <w:sz w:val="27"/>
                <w:szCs w:val="27"/>
              </w:rPr>
              <w:t>1,00</w:t>
            </w:r>
            <w:r w:rsidRPr="00487A98">
              <w:rPr>
                <w:rFonts w:asciiTheme="majorBidi" w:hAnsiTheme="majorBidi" w:cstheme="majorBidi"/>
                <w:sz w:val="27"/>
                <w:szCs w:val="27"/>
              </w:rPr>
              <w:t>0</w:t>
            </w:r>
          </w:p>
        </w:tc>
        <w:tc>
          <w:tcPr>
            <w:tcW w:w="1795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/>
                <w:sz w:val="27"/>
                <w:szCs w:val="27"/>
              </w:rPr>
              <w:t>3,0</w:t>
            </w:r>
            <w:r w:rsidRPr="00487A98">
              <w:rPr>
                <w:rFonts w:asciiTheme="majorBidi" w:hAnsiTheme="majorBidi" w:cstheme="majorBidi"/>
                <w:sz w:val="27"/>
                <w:szCs w:val="27"/>
              </w:rPr>
              <w:t>00.00</w:t>
            </w:r>
          </w:p>
        </w:tc>
      </w:tr>
      <w:tr w:rsidR="00916F19" w:rsidRPr="00487A98" w:rsidTr="00C218B7">
        <w:tc>
          <w:tcPr>
            <w:tcW w:w="3658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sz w:val="27"/>
                <w:szCs w:val="27"/>
              </w:rPr>
            </w:pPr>
            <w:r w:rsidRPr="00487A98">
              <w:rPr>
                <w:rFonts w:asciiTheme="majorBidi" w:hAnsiTheme="majorBidi" w:cstheme="majorBidi"/>
                <w:sz w:val="27"/>
                <w:szCs w:val="27"/>
              </w:rPr>
              <w:t>Activity fee</w:t>
            </w:r>
          </w:p>
        </w:tc>
        <w:tc>
          <w:tcPr>
            <w:tcW w:w="1229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/>
                <w:sz w:val="27"/>
                <w:szCs w:val="27"/>
              </w:rPr>
              <w:t xml:space="preserve"> 1000</w:t>
            </w:r>
          </w:p>
        </w:tc>
        <w:tc>
          <w:tcPr>
            <w:tcW w:w="1408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/>
                <w:sz w:val="27"/>
                <w:szCs w:val="27"/>
              </w:rPr>
              <w:t xml:space="preserve"> 1000</w:t>
            </w:r>
          </w:p>
        </w:tc>
        <w:tc>
          <w:tcPr>
            <w:tcW w:w="1170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/>
                <w:sz w:val="27"/>
                <w:szCs w:val="27"/>
              </w:rPr>
              <w:t xml:space="preserve"> 1000</w:t>
            </w:r>
          </w:p>
        </w:tc>
        <w:tc>
          <w:tcPr>
            <w:tcW w:w="1795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/>
                <w:sz w:val="27"/>
                <w:szCs w:val="27"/>
              </w:rPr>
              <w:t>3,000</w:t>
            </w:r>
            <w:r w:rsidRPr="00487A98">
              <w:rPr>
                <w:rFonts w:asciiTheme="majorBidi" w:hAnsiTheme="majorBidi" w:cstheme="majorBidi"/>
                <w:sz w:val="27"/>
                <w:szCs w:val="27"/>
              </w:rPr>
              <w:t>.00</w:t>
            </w:r>
          </w:p>
        </w:tc>
      </w:tr>
      <w:tr w:rsidR="00916F19" w:rsidRPr="00487A98" w:rsidTr="00C218B7">
        <w:tc>
          <w:tcPr>
            <w:tcW w:w="3658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/>
                <w:sz w:val="27"/>
                <w:szCs w:val="27"/>
              </w:rPr>
              <w:t>BOM Teachers</w:t>
            </w:r>
          </w:p>
        </w:tc>
        <w:tc>
          <w:tcPr>
            <w:tcW w:w="1229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/>
                <w:sz w:val="27"/>
                <w:szCs w:val="27"/>
              </w:rPr>
              <w:t>1,000</w:t>
            </w:r>
          </w:p>
        </w:tc>
        <w:tc>
          <w:tcPr>
            <w:tcW w:w="1408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/>
                <w:sz w:val="27"/>
                <w:szCs w:val="27"/>
              </w:rPr>
              <w:t>1,000</w:t>
            </w:r>
          </w:p>
        </w:tc>
        <w:tc>
          <w:tcPr>
            <w:tcW w:w="1170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/>
                <w:sz w:val="27"/>
                <w:szCs w:val="27"/>
              </w:rPr>
              <w:t>1,000</w:t>
            </w:r>
          </w:p>
        </w:tc>
        <w:tc>
          <w:tcPr>
            <w:tcW w:w="1795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/>
                <w:sz w:val="27"/>
                <w:szCs w:val="27"/>
              </w:rPr>
              <w:t>3,000.00</w:t>
            </w:r>
          </w:p>
        </w:tc>
      </w:tr>
      <w:tr w:rsidR="00916F19" w:rsidRPr="00487A98" w:rsidTr="00C218B7">
        <w:tc>
          <w:tcPr>
            <w:tcW w:w="3658" w:type="dxa"/>
          </w:tcPr>
          <w:p w:rsidR="00916F19" w:rsidRDefault="00916F19" w:rsidP="00C218B7">
            <w:pPr>
              <w:pStyle w:val="NoSpacing"/>
              <w:ind w:left="-180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/>
                <w:sz w:val="27"/>
                <w:szCs w:val="27"/>
              </w:rPr>
              <w:t xml:space="preserve">       P.A (Development)</w:t>
            </w:r>
          </w:p>
        </w:tc>
        <w:tc>
          <w:tcPr>
            <w:tcW w:w="1229" w:type="dxa"/>
          </w:tcPr>
          <w:p w:rsidR="00916F19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/>
                <w:sz w:val="27"/>
                <w:szCs w:val="27"/>
              </w:rPr>
              <w:t xml:space="preserve"> 500</w:t>
            </w:r>
          </w:p>
        </w:tc>
        <w:tc>
          <w:tcPr>
            <w:tcW w:w="1408" w:type="dxa"/>
          </w:tcPr>
          <w:p w:rsidR="00916F19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/>
                <w:sz w:val="27"/>
                <w:szCs w:val="27"/>
              </w:rPr>
              <w:t xml:space="preserve"> 500</w:t>
            </w:r>
          </w:p>
        </w:tc>
        <w:tc>
          <w:tcPr>
            <w:tcW w:w="1170" w:type="dxa"/>
          </w:tcPr>
          <w:p w:rsidR="00916F19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/>
                <w:sz w:val="27"/>
                <w:szCs w:val="27"/>
              </w:rPr>
              <w:t xml:space="preserve"> 500</w:t>
            </w:r>
          </w:p>
        </w:tc>
        <w:tc>
          <w:tcPr>
            <w:tcW w:w="1795" w:type="dxa"/>
          </w:tcPr>
          <w:p w:rsidR="00916F19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sz w:val="27"/>
                <w:szCs w:val="27"/>
              </w:rPr>
            </w:pPr>
            <w:r>
              <w:rPr>
                <w:rFonts w:asciiTheme="majorBidi" w:hAnsiTheme="majorBidi" w:cstheme="majorBidi"/>
                <w:sz w:val="27"/>
                <w:szCs w:val="27"/>
              </w:rPr>
              <w:t>1,500.00</w:t>
            </w:r>
          </w:p>
        </w:tc>
      </w:tr>
      <w:tr w:rsidR="00916F19" w:rsidRPr="00487A98" w:rsidTr="00C218B7">
        <w:trPr>
          <w:trHeight w:val="242"/>
        </w:trPr>
        <w:tc>
          <w:tcPr>
            <w:tcW w:w="3658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</w:rPr>
            </w:pPr>
            <w:r>
              <w:rPr>
                <w:rFonts w:asciiTheme="majorBidi" w:hAnsiTheme="majorBidi" w:cstheme="majorBidi"/>
                <w:b/>
                <w:bCs/>
                <w:sz w:val="27"/>
                <w:szCs w:val="27"/>
              </w:rPr>
              <w:t>TOTAL</w:t>
            </w:r>
          </w:p>
        </w:tc>
        <w:tc>
          <w:tcPr>
            <w:tcW w:w="1229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</w:rPr>
            </w:pPr>
            <w:r>
              <w:rPr>
                <w:rFonts w:asciiTheme="majorBidi" w:hAnsiTheme="majorBidi" w:cstheme="majorBidi"/>
                <w:b/>
                <w:bCs/>
                <w:sz w:val="27"/>
                <w:szCs w:val="27"/>
              </w:rPr>
              <w:t>350</w:t>
            </w:r>
            <w:r w:rsidRPr="00487A98">
              <w:rPr>
                <w:rFonts w:asciiTheme="majorBidi" w:hAnsiTheme="majorBidi" w:cstheme="majorBidi"/>
                <w:b/>
                <w:bCs/>
                <w:sz w:val="27"/>
                <w:szCs w:val="27"/>
              </w:rPr>
              <w:t>0</w:t>
            </w:r>
          </w:p>
        </w:tc>
        <w:tc>
          <w:tcPr>
            <w:tcW w:w="1408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</w:rPr>
            </w:pPr>
            <w:r>
              <w:rPr>
                <w:rFonts w:asciiTheme="majorBidi" w:hAnsiTheme="majorBidi" w:cstheme="majorBidi"/>
                <w:b/>
                <w:bCs/>
                <w:sz w:val="27"/>
                <w:szCs w:val="27"/>
              </w:rPr>
              <w:t>350</w:t>
            </w:r>
            <w:r w:rsidRPr="00487A98">
              <w:rPr>
                <w:rFonts w:asciiTheme="majorBidi" w:hAnsiTheme="majorBidi" w:cstheme="majorBidi"/>
                <w:b/>
                <w:bCs/>
                <w:sz w:val="27"/>
                <w:szCs w:val="27"/>
              </w:rPr>
              <w:t>0</w:t>
            </w:r>
          </w:p>
        </w:tc>
        <w:tc>
          <w:tcPr>
            <w:tcW w:w="1170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</w:rPr>
            </w:pPr>
            <w:r>
              <w:rPr>
                <w:rFonts w:asciiTheme="majorBidi" w:hAnsiTheme="majorBidi" w:cstheme="majorBidi"/>
                <w:b/>
                <w:bCs/>
                <w:sz w:val="27"/>
                <w:szCs w:val="27"/>
              </w:rPr>
              <w:t>350</w:t>
            </w:r>
            <w:r w:rsidRPr="00487A98">
              <w:rPr>
                <w:rFonts w:asciiTheme="majorBidi" w:hAnsiTheme="majorBidi" w:cstheme="majorBidi"/>
                <w:b/>
                <w:bCs/>
                <w:sz w:val="27"/>
                <w:szCs w:val="27"/>
              </w:rPr>
              <w:t>0</w:t>
            </w:r>
          </w:p>
        </w:tc>
        <w:tc>
          <w:tcPr>
            <w:tcW w:w="1795" w:type="dxa"/>
          </w:tcPr>
          <w:p w:rsidR="00916F19" w:rsidRPr="00487A98" w:rsidRDefault="00916F19" w:rsidP="00C218B7">
            <w:pPr>
              <w:pStyle w:val="NoSpacing"/>
              <w:ind w:left="-180"/>
              <w:jc w:val="center"/>
              <w:rPr>
                <w:rFonts w:asciiTheme="majorBidi" w:hAnsiTheme="majorBidi" w:cstheme="majorBidi"/>
                <w:b/>
                <w:bCs/>
                <w:sz w:val="27"/>
                <w:szCs w:val="27"/>
              </w:rPr>
            </w:pPr>
            <w:r>
              <w:rPr>
                <w:rFonts w:asciiTheme="majorBidi" w:hAnsiTheme="majorBidi" w:cstheme="majorBidi"/>
                <w:b/>
                <w:bCs/>
                <w:sz w:val="27"/>
                <w:szCs w:val="27"/>
              </w:rPr>
              <w:t>10,500</w:t>
            </w:r>
          </w:p>
        </w:tc>
      </w:tr>
    </w:tbl>
    <w:p w:rsidR="00916F19" w:rsidRDefault="00916F19" w:rsidP="00916F19">
      <w:pPr>
        <w:pStyle w:val="NoSpacing"/>
        <w:ind w:left="-180"/>
        <w:rPr>
          <w:rFonts w:asciiTheme="majorBidi" w:hAnsiTheme="majorBidi" w:cstheme="majorBidi"/>
          <w:b/>
          <w:bCs/>
          <w:sz w:val="28"/>
          <w:szCs w:val="28"/>
        </w:rPr>
      </w:pPr>
    </w:p>
    <w:p w:rsidR="00916F19" w:rsidRPr="00931ED1" w:rsidRDefault="00916F19" w:rsidP="00916F19">
      <w:pPr>
        <w:pStyle w:val="NoSpacing"/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 w:rsidRPr="00D00F6E">
        <w:rPr>
          <w:rFonts w:asciiTheme="majorBidi" w:hAnsiTheme="majorBidi" w:cstheme="majorBidi"/>
          <w:b/>
          <w:bCs/>
          <w:sz w:val="28"/>
          <w:szCs w:val="28"/>
        </w:rPr>
        <w:t>SCHOOL ACCOUNT NO:</w:t>
      </w:r>
      <w:r w:rsidRPr="00682AFC">
        <w:rPr>
          <w:rFonts w:asciiTheme="majorBidi" w:hAnsiTheme="majorBidi" w:cstheme="majorBidi"/>
          <w:sz w:val="28"/>
          <w:szCs w:val="28"/>
        </w:rPr>
        <w:t>KCB TAVETA BRANCH-</w:t>
      </w:r>
      <w:r w:rsidRPr="00931ED1">
        <w:rPr>
          <w:rFonts w:asciiTheme="majorBidi" w:hAnsiTheme="majorBidi" w:cstheme="majorBidi"/>
          <w:b/>
          <w:bCs/>
          <w:sz w:val="28"/>
          <w:szCs w:val="28"/>
        </w:rPr>
        <w:t>1112648593</w:t>
      </w:r>
    </w:p>
    <w:p w:rsidR="00916F19" w:rsidRPr="00682AFC" w:rsidRDefault="00916F19" w:rsidP="00916F19">
      <w:pPr>
        <w:pStyle w:val="NoSpacing"/>
        <w:ind w:left="-180"/>
        <w:rPr>
          <w:rFonts w:asciiTheme="majorBidi" w:hAnsiTheme="majorBidi" w:cstheme="majorBidi"/>
          <w:sz w:val="28"/>
          <w:szCs w:val="28"/>
        </w:rPr>
      </w:pPr>
      <w:r w:rsidRPr="00682AFC">
        <w:rPr>
          <w:rFonts w:asciiTheme="majorBidi" w:hAnsiTheme="majorBidi" w:cstheme="majorBidi"/>
          <w:sz w:val="28"/>
          <w:szCs w:val="28"/>
        </w:rPr>
        <w:t xml:space="preserve">Mtaani agent slips are </w:t>
      </w:r>
      <w:r w:rsidRPr="00931ED1">
        <w:rPr>
          <w:rFonts w:asciiTheme="majorBidi" w:hAnsiTheme="majorBidi" w:cstheme="majorBidi"/>
          <w:b/>
          <w:bCs/>
          <w:sz w:val="28"/>
          <w:szCs w:val="28"/>
        </w:rPr>
        <w:t>NOT</w:t>
      </w:r>
      <w:r w:rsidRPr="00682AFC">
        <w:rPr>
          <w:rFonts w:asciiTheme="majorBidi" w:hAnsiTheme="majorBidi" w:cstheme="majorBidi"/>
          <w:sz w:val="28"/>
          <w:szCs w:val="28"/>
        </w:rPr>
        <w:t xml:space="preserve"> allowed.</w:t>
      </w:r>
    </w:p>
    <w:p w:rsidR="00916F19" w:rsidRDefault="00916F19" w:rsidP="00916F19">
      <w:pPr>
        <w:pStyle w:val="NoSpacing"/>
        <w:ind w:left="-1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916F19" w:rsidRPr="00E67CBD" w:rsidRDefault="00916F19" w:rsidP="00916F19">
      <w:pPr>
        <w:pStyle w:val="NoSpacing"/>
        <w:ind w:left="-180"/>
        <w:rPr>
          <w:rFonts w:asciiTheme="majorBidi" w:hAnsiTheme="majorBidi" w:cstheme="majorBidi"/>
          <w:b/>
          <w:sz w:val="26"/>
          <w:szCs w:val="26"/>
        </w:rPr>
      </w:pPr>
      <w:r w:rsidRPr="00E67CBD">
        <w:rPr>
          <w:rFonts w:asciiTheme="majorBidi" w:hAnsiTheme="majorBidi" w:cstheme="majorBidi"/>
          <w:b/>
          <w:bCs/>
          <w:sz w:val="26"/>
          <w:szCs w:val="26"/>
          <w:u w:val="single"/>
        </w:rPr>
        <w:t>NB:</w:t>
      </w:r>
      <w:r w:rsidRPr="00E67CBD">
        <w:rPr>
          <w:rFonts w:asciiTheme="majorBidi" w:hAnsiTheme="majorBidi" w:cstheme="majorBidi"/>
          <w:sz w:val="26"/>
          <w:szCs w:val="26"/>
        </w:rPr>
        <w:t xml:space="preserve"> Admission of students will be done </w:t>
      </w:r>
      <w:r w:rsidRPr="00E67CBD">
        <w:rPr>
          <w:rFonts w:asciiTheme="majorBidi" w:hAnsiTheme="majorBidi" w:cstheme="majorBidi"/>
          <w:b/>
          <w:sz w:val="26"/>
          <w:szCs w:val="26"/>
        </w:rPr>
        <w:t>ONLYon Monday to Friday and not on weekends.</w:t>
      </w:r>
    </w:p>
    <w:p w:rsidR="00916F19" w:rsidRPr="00E67CBD" w:rsidRDefault="00916F19" w:rsidP="00916F19">
      <w:pPr>
        <w:pStyle w:val="NoSpacing"/>
        <w:ind w:left="-180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16F19" w:rsidRPr="00E67CBD" w:rsidRDefault="00916F19" w:rsidP="00916F19">
      <w:pPr>
        <w:pStyle w:val="NoSpacing"/>
        <w:ind w:left="-18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E67CBD">
        <w:rPr>
          <w:rFonts w:asciiTheme="majorBidi" w:hAnsiTheme="majorBidi" w:cstheme="majorBidi"/>
          <w:b/>
          <w:bCs/>
          <w:sz w:val="26"/>
          <w:szCs w:val="26"/>
          <w:u w:val="single"/>
        </w:rPr>
        <w:t>SCHOOL UNIFORM.</w:t>
      </w:r>
    </w:p>
    <w:p w:rsidR="00916F19" w:rsidRPr="00E67CBD" w:rsidRDefault="00916F19" w:rsidP="00916F19">
      <w:pPr>
        <w:pStyle w:val="NoSpacing"/>
        <w:ind w:left="-180"/>
        <w:rPr>
          <w:rFonts w:asciiTheme="majorBidi" w:hAnsiTheme="majorBidi" w:cstheme="majorBidi"/>
          <w:b/>
          <w:bCs/>
          <w:sz w:val="26"/>
          <w:szCs w:val="26"/>
        </w:rPr>
      </w:pPr>
      <w:r w:rsidRPr="00E67CBD">
        <w:rPr>
          <w:rFonts w:asciiTheme="majorBidi" w:hAnsiTheme="majorBidi" w:cstheme="majorBidi"/>
          <w:b/>
          <w:bCs/>
          <w:sz w:val="26"/>
          <w:szCs w:val="26"/>
          <w:u w:val="single"/>
        </w:rPr>
        <w:t>NB:</w:t>
      </w:r>
      <w:r w:rsidRPr="00E67CBD">
        <w:rPr>
          <w:rFonts w:asciiTheme="majorBidi" w:hAnsiTheme="majorBidi" w:cstheme="majorBidi"/>
          <w:b/>
          <w:bCs/>
          <w:sz w:val="26"/>
          <w:szCs w:val="26"/>
        </w:rPr>
        <w:t xml:space="preserve">   All uniform is availab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le in school at a cost of Ksh. 800/- </w:t>
      </w:r>
      <w:r w:rsidRPr="00E67CBD">
        <w:rPr>
          <w:rFonts w:asciiTheme="majorBidi" w:hAnsiTheme="majorBidi" w:cstheme="majorBidi"/>
          <w:b/>
          <w:bCs/>
          <w:sz w:val="26"/>
          <w:szCs w:val="26"/>
        </w:rPr>
        <w:t xml:space="preserve">  (Payable in cash.)</w:t>
      </w:r>
    </w:p>
    <w:p w:rsidR="00916F19" w:rsidRPr="00E67CBD" w:rsidRDefault="00916F19" w:rsidP="00916F19">
      <w:pPr>
        <w:pStyle w:val="NoSpacing"/>
        <w:ind w:left="-180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916F19" w:rsidRPr="00E67CBD" w:rsidRDefault="00916F19" w:rsidP="00916F19">
      <w:pPr>
        <w:pStyle w:val="NoSpacing"/>
        <w:ind w:left="-18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E67CBD">
        <w:rPr>
          <w:rFonts w:asciiTheme="majorBidi" w:hAnsiTheme="majorBidi" w:cstheme="majorBidi"/>
          <w:b/>
          <w:bCs/>
          <w:sz w:val="26"/>
          <w:szCs w:val="26"/>
          <w:u w:val="single"/>
        </w:rPr>
        <w:t>Carry with you the following items:-</w:t>
      </w:r>
    </w:p>
    <w:p w:rsidR="00916F19" w:rsidRPr="00E67CBD" w:rsidRDefault="00916F19" w:rsidP="00916F19">
      <w:pPr>
        <w:pStyle w:val="NoSpacing"/>
        <w:spacing w:line="276" w:lineRule="auto"/>
        <w:ind w:left="-180"/>
        <w:rPr>
          <w:rFonts w:asciiTheme="majorBidi" w:hAnsiTheme="majorBidi" w:cstheme="majorBidi"/>
          <w:sz w:val="26"/>
          <w:szCs w:val="26"/>
        </w:rPr>
      </w:pPr>
      <w:r w:rsidRPr="00E67CBD">
        <w:rPr>
          <w:rFonts w:asciiTheme="majorBidi" w:hAnsiTheme="majorBidi" w:cstheme="majorBidi"/>
          <w:sz w:val="26"/>
          <w:szCs w:val="26"/>
        </w:rPr>
        <w:t>a.  A pair of black Leather shoes with either buckle or laces.</w:t>
      </w:r>
    </w:p>
    <w:p w:rsidR="00916F19" w:rsidRPr="00E67CBD" w:rsidRDefault="00916F19" w:rsidP="00916F19">
      <w:pPr>
        <w:pStyle w:val="NoSpacing"/>
        <w:spacing w:line="276" w:lineRule="auto"/>
        <w:ind w:left="-180"/>
        <w:rPr>
          <w:rFonts w:asciiTheme="majorBidi" w:hAnsiTheme="majorBidi" w:cstheme="majorBidi"/>
          <w:sz w:val="26"/>
          <w:szCs w:val="26"/>
        </w:rPr>
      </w:pPr>
      <w:r w:rsidRPr="00E67CBD">
        <w:rPr>
          <w:rFonts w:asciiTheme="majorBidi" w:hAnsiTheme="majorBidi" w:cstheme="majorBidi"/>
          <w:sz w:val="26"/>
          <w:szCs w:val="26"/>
        </w:rPr>
        <w:t xml:space="preserve">b. White sport shoes for P.E. and Games. </w:t>
      </w:r>
    </w:p>
    <w:p w:rsidR="00916F19" w:rsidRDefault="00916F19" w:rsidP="00916F19">
      <w:pPr>
        <w:pStyle w:val="NoSpacing"/>
        <w:spacing w:line="276" w:lineRule="auto"/>
        <w:ind w:left="-180"/>
        <w:rPr>
          <w:rFonts w:asciiTheme="majorBidi" w:hAnsiTheme="majorBidi" w:cstheme="majorBidi"/>
          <w:b/>
          <w:sz w:val="26"/>
          <w:szCs w:val="26"/>
        </w:rPr>
      </w:pPr>
      <w:r w:rsidRPr="00E67CBD">
        <w:rPr>
          <w:rFonts w:asciiTheme="majorBidi" w:hAnsiTheme="majorBidi" w:cstheme="majorBidi"/>
          <w:b/>
          <w:sz w:val="26"/>
          <w:szCs w:val="26"/>
        </w:rPr>
        <w:t>NB: Carry all your items, in a black sizeable non-metallic suitcase.</w:t>
      </w:r>
    </w:p>
    <w:p w:rsidR="00916F19" w:rsidRPr="00E67CBD" w:rsidRDefault="00916F19" w:rsidP="00916F19">
      <w:pPr>
        <w:pStyle w:val="NoSpacing"/>
        <w:ind w:left="-18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E67CBD">
        <w:rPr>
          <w:rFonts w:asciiTheme="majorBidi" w:hAnsiTheme="majorBidi" w:cstheme="majorBidi"/>
          <w:b/>
          <w:bCs/>
          <w:sz w:val="26"/>
          <w:szCs w:val="26"/>
          <w:u w:val="single"/>
        </w:rPr>
        <w:t>IMPORTANT THINGS TO CARRY TO SCHOOL:</w:t>
      </w:r>
    </w:p>
    <w:p w:rsidR="00916F19" w:rsidRPr="00E67CBD" w:rsidRDefault="00916F19" w:rsidP="00916F19">
      <w:pPr>
        <w:pStyle w:val="NoSpacing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E67CBD">
        <w:rPr>
          <w:rFonts w:asciiTheme="majorBidi" w:hAnsiTheme="majorBidi" w:cstheme="majorBidi"/>
          <w:sz w:val="26"/>
          <w:szCs w:val="26"/>
        </w:rPr>
        <w:t>Geometrical Mathematical set, 30cm ruler.</w:t>
      </w:r>
    </w:p>
    <w:p w:rsidR="00916F19" w:rsidRPr="00E67CBD" w:rsidRDefault="00916F19" w:rsidP="00916F19">
      <w:pPr>
        <w:pStyle w:val="NoSpacing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E67CBD">
        <w:rPr>
          <w:rFonts w:asciiTheme="majorBidi" w:hAnsiTheme="majorBidi" w:cstheme="majorBidi"/>
          <w:sz w:val="26"/>
          <w:szCs w:val="26"/>
        </w:rPr>
        <w:t>Bible – Revised Standard Version./Quran.</w:t>
      </w:r>
    </w:p>
    <w:p w:rsidR="00916F19" w:rsidRPr="00E67CBD" w:rsidRDefault="00916F19" w:rsidP="00916F19">
      <w:pPr>
        <w:pStyle w:val="NoSpacing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E67CBD">
        <w:rPr>
          <w:rFonts w:asciiTheme="majorBidi" w:hAnsiTheme="majorBidi" w:cstheme="majorBidi"/>
          <w:sz w:val="26"/>
          <w:szCs w:val="26"/>
        </w:rPr>
        <w:t>One graph book.</w:t>
      </w:r>
    </w:p>
    <w:p w:rsidR="00916F19" w:rsidRPr="00E67CBD" w:rsidRDefault="00916F19" w:rsidP="00916F19">
      <w:pPr>
        <w:pStyle w:val="NoSpacing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E67CBD">
        <w:rPr>
          <w:rFonts w:asciiTheme="majorBidi" w:hAnsiTheme="majorBidi" w:cstheme="majorBidi"/>
          <w:sz w:val="26"/>
          <w:szCs w:val="26"/>
        </w:rPr>
        <w:t>Oxford Advanced Learners Dictionary.</w:t>
      </w:r>
    </w:p>
    <w:p w:rsidR="00916F19" w:rsidRPr="00E67CBD" w:rsidRDefault="00916F19" w:rsidP="00916F19">
      <w:pPr>
        <w:pStyle w:val="NoSpacing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E67CBD">
        <w:rPr>
          <w:rFonts w:asciiTheme="majorBidi" w:hAnsiTheme="majorBidi" w:cstheme="majorBidi"/>
          <w:sz w:val="26"/>
          <w:szCs w:val="26"/>
        </w:rPr>
        <w:t>Kamusiya Kiswahili Sanifu.</w:t>
      </w:r>
    </w:p>
    <w:p w:rsidR="00916F19" w:rsidRPr="00E67CBD" w:rsidRDefault="00916F19" w:rsidP="00916F19">
      <w:pPr>
        <w:pStyle w:val="NoSpacing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E67CBD">
        <w:rPr>
          <w:rFonts w:asciiTheme="majorBidi" w:hAnsiTheme="majorBidi" w:cstheme="majorBidi"/>
          <w:sz w:val="26"/>
          <w:szCs w:val="26"/>
        </w:rPr>
        <w:t>Moran Secondary School ATLAS</w:t>
      </w:r>
    </w:p>
    <w:p w:rsidR="00916F19" w:rsidRPr="00E67CBD" w:rsidRDefault="00916F19" w:rsidP="00916F19">
      <w:pPr>
        <w:pStyle w:val="NoSpacing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E67CBD">
        <w:rPr>
          <w:rFonts w:asciiTheme="majorBidi" w:hAnsiTheme="majorBidi" w:cstheme="majorBidi"/>
          <w:sz w:val="26"/>
          <w:szCs w:val="26"/>
        </w:rPr>
        <w:t>Three files/folders.</w:t>
      </w:r>
    </w:p>
    <w:p w:rsidR="00916F19" w:rsidRPr="00E67CBD" w:rsidRDefault="00916F19" w:rsidP="00916F19">
      <w:pPr>
        <w:pStyle w:val="NoSpacing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E67CBD">
        <w:rPr>
          <w:rFonts w:asciiTheme="majorBidi" w:hAnsiTheme="majorBidi" w:cstheme="majorBidi"/>
          <w:sz w:val="26"/>
          <w:szCs w:val="26"/>
        </w:rPr>
        <w:t>Golden bells (Mandatory)</w:t>
      </w:r>
    </w:p>
    <w:p w:rsidR="00916F19" w:rsidRPr="00E67CBD" w:rsidRDefault="00916F19" w:rsidP="00916F19">
      <w:pPr>
        <w:pStyle w:val="NoSpacing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E67CBD">
        <w:rPr>
          <w:rFonts w:asciiTheme="majorBidi" w:hAnsiTheme="majorBidi" w:cstheme="majorBidi"/>
          <w:sz w:val="26"/>
          <w:szCs w:val="26"/>
        </w:rPr>
        <w:t>12 A4 Exercise books of 96 pages (ruled 11 and 1 squared)</w:t>
      </w:r>
    </w:p>
    <w:p w:rsidR="00916F19" w:rsidRPr="00E67CBD" w:rsidRDefault="00916F19" w:rsidP="00916F19">
      <w:pPr>
        <w:pStyle w:val="NoSpacing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E67CBD">
        <w:rPr>
          <w:rFonts w:asciiTheme="majorBidi" w:hAnsiTheme="majorBidi" w:cstheme="majorBidi"/>
          <w:sz w:val="26"/>
          <w:szCs w:val="26"/>
        </w:rPr>
        <w:t>One Ream of Printing Papers.</w:t>
      </w:r>
    </w:p>
    <w:p w:rsidR="00C21E12" w:rsidRDefault="00C21E12"/>
    <w:p w:rsidR="00916F19" w:rsidRDefault="00916F19"/>
    <w:sectPr w:rsidR="00916F19" w:rsidSect="00C2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C6241"/>
    <w:multiLevelType w:val="hybridMultilevel"/>
    <w:tmpl w:val="6AAE04A0"/>
    <w:lvl w:ilvl="0" w:tplc="32567106">
      <w:start w:val="1"/>
      <w:numFmt w:val="lowerRoman"/>
      <w:lvlText w:val="%1."/>
      <w:lvlJc w:val="left"/>
      <w:pPr>
        <w:ind w:left="5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16F19"/>
    <w:rsid w:val="00916F19"/>
    <w:rsid w:val="00C21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F19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6F1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2025-06-16T09:16:00Z</dcterms:created>
  <dcterms:modified xsi:type="dcterms:W3CDTF">2025-06-16T09:21:00Z</dcterms:modified>
</cp:coreProperties>
</file>