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DBB1404" w:rsidR="0051768B" w:rsidRPr="009B6A94" w:rsidRDefault="00DD629E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color w:val="000000" w:themeColor="text1"/>
              </w:rPr>
              <w:t>Курсов</w:t>
            </w:r>
            <w:r w:rsidR="00D8506B">
              <w:rPr>
                <w:rFonts w:ascii="Noto Sans" w:hAnsi="Noto Sans" w:cs="Noto Sans"/>
                <w:color w:val="000000" w:themeColor="text1"/>
              </w:rPr>
              <w:t>ой</w:t>
            </w:r>
            <w:r w:rsidRPr="009B6A94">
              <w:rPr>
                <w:rFonts w:ascii="Noto Sans" w:hAnsi="Noto Sans" w:cs="Noto Sans"/>
                <w:color w:val="000000" w:themeColor="text1"/>
              </w:rPr>
              <w:t xml:space="preserve"> </w:t>
            </w:r>
            <w:r w:rsidR="00796F96" w:rsidRPr="009B6A94">
              <w:rPr>
                <w:rFonts w:ascii="Noto Sans" w:hAnsi="Noto Sans" w:cs="Noto Sans"/>
                <w:color w:val="000000" w:themeColor="text1"/>
              </w:rPr>
              <w:t>проект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08C1349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37176">
                  <w:rPr>
                    <w:rFonts w:ascii="Noto Sans" w:hAnsi="Noto Sans" w:cs="Noto Sans"/>
                    <w:color w:val="auto"/>
                  </w:rPr>
                  <w:t>Уравнения математической физики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951BEFE" w:rsidR="0051768B" w:rsidRPr="003B4698" w:rsidRDefault="001A45A8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F8AE602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A6072A">
                  <w:rPr>
                    <w:sz w:val="24"/>
                    <w:szCs w:val="24"/>
                  </w:rPr>
                  <w:t xml:space="preserve">22, </w:t>
                </w:r>
                <w:r w:rsidR="00237176">
                  <w:rPr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4AE6A97" w:rsidR="00BF30EC" w:rsidRPr="00B30F2F" w:rsidRDefault="00C809E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Соловейчик Юрий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D0BBAAA" w:rsidR="00BF30EC" w:rsidRPr="00B30F2F" w:rsidRDefault="005B172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илья игоревич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48FD550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03226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32F1976" w14:textId="3AC02281" w:rsidR="00993392" w:rsidRPr="00A47F67" w:rsidRDefault="00993392" w:rsidP="004F0FD8">
      <w:pPr>
        <w:pStyle w:val="af9"/>
        <w:spacing w:after="240"/>
        <w:ind w:left="-567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 xml:space="preserve">Задача (вариант </w:t>
      </w:r>
      <w:r w:rsidR="00A6072A">
        <w:rPr>
          <w:rFonts w:ascii="Noto Sans" w:hAnsi="Noto Sans" w:cs="Noto Sans"/>
          <w:sz w:val="28"/>
          <w:szCs w:val="28"/>
          <w:lang w:val="en-US"/>
        </w:rPr>
        <w:t>22, 6</w:t>
      </w:r>
      <w:r w:rsidRPr="00A47F67">
        <w:rPr>
          <w:rFonts w:ascii="Noto Sans" w:hAnsi="Noto Sans" w:cs="Noto Sans"/>
          <w:sz w:val="28"/>
          <w:szCs w:val="28"/>
        </w:rPr>
        <w:t>):</w:t>
      </w:r>
    </w:p>
    <w:p w14:paraId="29FA03E1" w14:textId="4BCC4572" w:rsidR="00A6072A" w:rsidRDefault="00A6072A" w:rsidP="00A6072A">
      <w:pPr>
        <w:pStyle w:val="af9"/>
        <w:spacing w:after="24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 w:rsidRPr="00A6072A">
        <w:rPr>
          <w:rFonts w:ascii="Noto Sans" w:hAnsi="Noto Sans" w:cs="Noto Sans"/>
          <w:sz w:val="24"/>
          <w:szCs w:val="24"/>
        </w:rPr>
        <w:t>(</w:t>
      </w:r>
      <w:r>
        <w:rPr>
          <w:rFonts w:ascii="Noto Sans" w:hAnsi="Noto Sans" w:cs="Noto Sans"/>
          <w:sz w:val="24"/>
          <w:szCs w:val="24"/>
        </w:rPr>
        <w:t>Вариант 22</w:t>
      </w:r>
      <w:r w:rsidRPr="00A6072A">
        <w:rPr>
          <w:rFonts w:ascii="Noto Sans" w:hAnsi="Noto Sans" w:cs="Noto Sans"/>
          <w:sz w:val="24"/>
          <w:szCs w:val="24"/>
        </w:rPr>
        <w:t>)</w:t>
      </w:r>
      <w:r>
        <w:rPr>
          <w:rFonts w:ascii="Noto Sans" w:hAnsi="Noto Sans" w:cs="Noto Sans"/>
          <w:sz w:val="24"/>
          <w:szCs w:val="24"/>
        </w:rPr>
        <w:t xml:space="preserve"> </w:t>
      </w:r>
      <w:r w:rsidR="00993392" w:rsidRPr="00A47F67">
        <w:rPr>
          <w:rFonts w:ascii="Noto Sans" w:hAnsi="Noto Sans" w:cs="Noto Sans"/>
          <w:b w:val="0"/>
          <w:bCs w:val="0"/>
          <w:sz w:val="24"/>
          <w:szCs w:val="24"/>
        </w:rPr>
        <w:t>МКЭ для двумерной краевой задачи для эллиптическ</w:t>
      </w:r>
      <w:r w:rsidR="000552C8" w:rsidRPr="00A47F67">
        <w:rPr>
          <w:rFonts w:ascii="Noto Sans" w:hAnsi="Noto Sans" w:cs="Noto Sans"/>
          <w:b w:val="0"/>
          <w:bCs w:val="0"/>
          <w:sz w:val="24"/>
          <w:szCs w:val="24"/>
        </w:rPr>
        <w:t>ого уравнения в декартовой системе координат. Базисные функции линейные на треугольниках. Краевые условия всех типов. Коэффициент диффузии λ разложить по квадратичным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143FC48F" w14:textId="53E37CB1" w:rsidR="00A431AE" w:rsidRDefault="00A6072A" w:rsidP="00A6072A">
      <w:pPr>
        <w:pStyle w:val="af9"/>
        <w:spacing w:after="24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(Вариант 6) 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Решить с помощью МКЭ двумерную гиперболическую задачу в декартовых координатах. Неявная трехслойная схема по времени. </w:t>
      </w:r>
    </w:p>
    <w:p w14:paraId="5933640C" w14:textId="36CE4A82" w:rsidR="00A6072A" w:rsidRDefault="00A6072A" w:rsidP="00F53001">
      <w:pPr>
        <w:pStyle w:val="af9"/>
        <w:numPr>
          <w:ilvl w:val="0"/>
          <w:numId w:val="23"/>
        </w:numPr>
        <w:spacing w:after="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Постановка задачи</w:t>
      </w:r>
    </w:p>
    <w:p w14:paraId="75049D26" w14:textId="6024A808" w:rsidR="002E5EFA" w:rsidRPr="002E5EFA" w:rsidRDefault="002E5EFA" w:rsidP="00F53001">
      <w:pPr>
        <w:pStyle w:val="af9"/>
        <w:spacing w:after="0"/>
        <w:ind w:left="-210"/>
        <w:rPr>
          <w:rFonts w:ascii="Noto Sans" w:hAnsi="Noto Sans" w:cs="Noto Sans"/>
          <w:b w:val="0"/>
          <w:bCs w:val="0"/>
          <w:sz w:val="24"/>
          <w:szCs w:val="24"/>
        </w:rPr>
      </w:pPr>
      <w:r w:rsidRPr="002E5EFA">
        <w:rPr>
          <w:rFonts w:ascii="Noto Sans" w:hAnsi="Noto Sans" w:cs="Noto Sans"/>
          <w:b w:val="0"/>
          <w:bCs w:val="0"/>
          <w:sz w:val="24"/>
          <w:szCs w:val="24"/>
        </w:rPr>
        <w:t>Уравнение гиперболического типа имеет следующий вид:</w:t>
      </w:r>
    </w:p>
    <w:p w14:paraId="2C4794F0" w14:textId="38C9EC97" w:rsidR="00A6072A" w:rsidRDefault="001140E5" w:rsidP="00B273BE">
      <w:pPr>
        <w:pStyle w:val="af9"/>
        <w:spacing w:after="0"/>
        <w:ind w:left="-210"/>
      </w:pPr>
      <w:r>
        <w:object w:dxaOrig="3879" w:dyaOrig="660" w14:anchorId="518827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65pt;height:41pt" o:ole="">
            <v:imagedata r:id="rId13" o:title=""/>
          </v:shape>
          <o:OLEObject Type="Embed" ProgID="Unknown" ShapeID="_x0000_i1025" DrawAspect="Content" ObjectID="_1713692591" r:id="rId14"/>
        </w:object>
      </w:r>
    </w:p>
    <w:p w14:paraId="3991C69D" w14:textId="0A524839" w:rsidR="002E5EFA" w:rsidRDefault="002E5EFA" w:rsidP="00B273BE">
      <w:pPr>
        <w:pStyle w:val="af9"/>
        <w:spacing w:after="0"/>
        <w:ind w:left="-2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Уравнение </w:t>
      </w:r>
      <w:r w:rsidR="00E91042">
        <w:rPr>
          <w:rFonts w:ascii="Noto Sans" w:hAnsi="Noto Sans" w:cs="Noto Sans"/>
          <w:b w:val="0"/>
          <w:bCs w:val="0"/>
          <w:sz w:val="24"/>
          <w:szCs w:val="24"/>
        </w:rPr>
        <w:t xml:space="preserve">заданно в некоторой области </w:t>
      </w:r>
      <w:r w:rsidR="00EA119C"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5A3ED3F5">
          <v:shape id="_x0000_i1026" type="#_x0000_t75" style="width:13.4pt;height:13.4pt" o:ole="">
            <v:imagedata r:id="rId15" o:title=""/>
          </v:shape>
          <o:OLEObject Type="Embed" ProgID="Unknown" ShapeID="_x0000_i1026" DrawAspect="Content" ObjectID="_1713692592" r:id="rId16"/>
        </w:object>
      </w:r>
      <w:r w:rsidR="00EA119C">
        <w:rPr>
          <w:rFonts w:ascii="Noto Sans" w:hAnsi="Noto Sans" w:cs="Noto Sans"/>
          <w:sz w:val="22"/>
          <w:szCs w:val="22"/>
        </w:rPr>
        <w:t xml:space="preserve"> </w:t>
      </w:r>
      <w:r w:rsidR="00EA119C">
        <w:rPr>
          <w:rFonts w:ascii="Noto Sans" w:hAnsi="Noto Sans" w:cs="Noto Sans"/>
          <w:b w:val="0"/>
          <w:bCs w:val="0"/>
          <w:sz w:val="24"/>
          <w:szCs w:val="24"/>
        </w:rPr>
        <w:t xml:space="preserve">с границей </w:t>
      </w:r>
      <w:r w:rsidR="00EA119C" w:rsidRPr="00693CA4">
        <w:rPr>
          <w:rFonts w:ascii="Noto Sans" w:hAnsi="Noto Sans" w:cs="Noto Sans"/>
          <w:position w:val="-16"/>
          <w:sz w:val="22"/>
          <w:szCs w:val="22"/>
        </w:rPr>
        <w:object w:dxaOrig="1600" w:dyaOrig="360" w14:anchorId="23552F82">
          <v:shape id="_x0000_i1027" type="#_x0000_t75" style="width:103.8pt;height:24.3pt" o:ole="">
            <v:imagedata r:id="rId17" o:title=""/>
          </v:shape>
          <o:OLEObject Type="Embed" ProgID="Unknown" ShapeID="_x0000_i1027" DrawAspect="Content" ObjectID="_1713692593" r:id="rId18"/>
        </w:object>
      </w:r>
      <w:r w:rsidR="00EA119C">
        <w:rPr>
          <w:rFonts w:ascii="Noto Sans" w:hAnsi="Noto Sans" w:cs="Noto Sans"/>
          <w:sz w:val="22"/>
          <w:szCs w:val="22"/>
        </w:rPr>
        <w:t xml:space="preserve"> </w:t>
      </w:r>
      <w:r w:rsidR="00EA119C">
        <w:rPr>
          <w:rFonts w:ascii="Noto Sans" w:hAnsi="Noto Sans" w:cs="Noto Sans"/>
          <w:b w:val="0"/>
          <w:bCs w:val="0"/>
          <w:sz w:val="24"/>
          <w:szCs w:val="24"/>
        </w:rPr>
        <w:t xml:space="preserve">и краевыми условиями: </w:t>
      </w:r>
    </w:p>
    <w:p w14:paraId="11A969A2" w14:textId="536EE810" w:rsidR="00EA119C" w:rsidRPr="00EA119C" w:rsidRDefault="00B273BE" w:rsidP="00B273BE">
      <w:pPr>
        <w:pStyle w:val="af9"/>
        <w:spacing w:after="0"/>
        <w:ind w:left="-210"/>
        <w:rPr>
          <w:rFonts w:ascii="Noto Sans" w:hAnsi="Noto Sans" w:cs="Noto Sans"/>
          <w:b w:val="0"/>
          <w:bCs w:val="0"/>
          <w:sz w:val="24"/>
          <w:szCs w:val="24"/>
        </w:rPr>
      </w:pPr>
      <w:r w:rsidRPr="00A47F67">
        <w:rPr>
          <w:rFonts w:ascii="Noto Sans" w:hAnsi="Noto Sans" w:cs="Noto Sans"/>
          <w:sz w:val="22"/>
          <w:szCs w:val="22"/>
        </w:rPr>
        <w:object w:dxaOrig="2420" w:dyaOrig="1740" w14:anchorId="729B85F4">
          <v:shape id="_x0000_i1028" type="#_x0000_t75" style="width:143.15pt;height:103pt" o:ole="">
            <v:imagedata r:id="rId19" o:title=""/>
          </v:shape>
          <o:OLEObject Type="Embed" ProgID="Unknown" ShapeID="_x0000_i1028" DrawAspect="Content" ObjectID="_1713692594" r:id="rId20"/>
        </w:object>
      </w:r>
    </w:p>
    <w:p w14:paraId="14183BC1" w14:textId="2E773D85" w:rsidR="002E5EFA" w:rsidRDefault="00B273BE" w:rsidP="00B273BE">
      <w:pPr>
        <w:pStyle w:val="af9"/>
        <w:spacing w:after="0"/>
        <w:ind w:left="-2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В декартовой системе координат это уравнение может быть записано в виде: </w:t>
      </w:r>
    </w:p>
    <w:p w14:paraId="2F7FF14E" w14:textId="2AF475E1" w:rsidR="00B273BE" w:rsidRPr="00611730" w:rsidRDefault="001140E5" w:rsidP="00B273BE">
      <w:pPr>
        <w:pStyle w:val="af9"/>
        <w:spacing w:after="0"/>
        <w:ind w:left="-210"/>
        <w:rPr>
          <w:lang w:val="en-US"/>
        </w:rPr>
      </w:pPr>
      <w:r>
        <w:object w:dxaOrig="4300" w:dyaOrig="720" w14:anchorId="5BF5AC30">
          <v:shape id="_x0000_i1029" type="#_x0000_t75" style="width:282.15pt;height:46.9pt" o:ole="">
            <v:imagedata r:id="rId21" o:title=""/>
          </v:shape>
          <o:OLEObject Type="Embed" ProgID="Unknown" ShapeID="_x0000_i1029" DrawAspect="Content" ObjectID="_1713692595" r:id="rId22"/>
        </w:object>
      </w:r>
    </w:p>
    <w:p w14:paraId="3B6D8076" w14:textId="1AC78301" w:rsidR="00F53001" w:rsidRPr="00895C6A" w:rsidRDefault="00F53001" w:rsidP="00F53001">
      <w:pPr>
        <w:pStyle w:val="af9"/>
        <w:numPr>
          <w:ilvl w:val="0"/>
          <w:numId w:val="23"/>
        </w:numPr>
        <w:spacing w:after="0"/>
        <w:rPr>
          <w:rFonts w:ascii="Noto Sans" w:hAnsi="Noto Sans" w:cs="Noto Sans"/>
          <w:sz w:val="28"/>
          <w:szCs w:val="28"/>
          <w:lang w:val="en-US"/>
        </w:rPr>
      </w:pPr>
      <w:r>
        <w:rPr>
          <w:rFonts w:ascii="Noto Sans" w:hAnsi="Noto Sans" w:cs="Noto Sans"/>
          <w:sz w:val="28"/>
          <w:szCs w:val="28"/>
        </w:rPr>
        <w:t>Теоретическая часть</w:t>
      </w:r>
    </w:p>
    <w:p w14:paraId="72F97050" w14:textId="1CFB478F" w:rsidR="00895C6A" w:rsidRPr="00666894" w:rsidRDefault="00666894" w:rsidP="00895C6A">
      <w:pPr>
        <w:pStyle w:val="af9"/>
        <w:numPr>
          <w:ilvl w:val="1"/>
          <w:numId w:val="23"/>
        </w:numPr>
        <w:spacing w:after="0"/>
        <w:rPr>
          <w:rFonts w:ascii="Noto Sans" w:hAnsi="Noto Sans" w:cs="Noto Sans"/>
          <w:sz w:val="28"/>
          <w:szCs w:val="28"/>
          <w:lang w:val="en-US"/>
        </w:rPr>
      </w:pPr>
      <w:r>
        <w:rPr>
          <w:rFonts w:ascii="Noto Sans" w:hAnsi="Noto Sans" w:cs="Noto Sans"/>
          <w:sz w:val="28"/>
          <w:szCs w:val="28"/>
        </w:rPr>
        <w:t>Дискретизация по времени</w:t>
      </w:r>
    </w:p>
    <w:p w14:paraId="6EF50B5E" w14:textId="2DCB23AA" w:rsidR="00666894" w:rsidRDefault="00D86249" w:rsidP="00666894">
      <w:pPr>
        <w:pStyle w:val="af9"/>
        <w:spacing w:after="0"/>
        <w:ind w:left="513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Представим искомое решение </w:t>
      </w:r>
      <w:r w:rsidRPr="00D86249">
        <w:rPr>
          <w:position w:val="-6"/>
        </w:rPr>
        <w:object w:dxaOrig="200" w:dyaOrig="220" w14:anchorId="12DC5C46">
          <v:shape id="_x0000_i1030" type="#_x0000_t75" style="width:14.25pt;height:16.75pt" o:ole="">
            <v:imagedata r:id="rId23" o:title=""/>
          </v:shape>
          <o:OLEObject Type="Embed" ProgID="Unknown" ShapeID="_x0000_i1030" DrawAspect="Content" ObjectID="_1713692596" r:id="rId24"/>
        </w:object>
      </w:r>
      <w:r w:rsidR="009E40BF">
        <w:rPr>
          <w:rFonts w:ascii="Noto Sans" w:hAnsi="Noto Sans" w:cs="Noto Sans"/>
          <w:b w:val="0"/>
          <w:bCs w:val="0"/>
          <w:position w:val="-6"/>
          <w:sz w:val="24"/>
          <w:szCs w:val="24"/>
        </w:rPr>
        <w:t xml:space="preserve"> </w:t>
      </w:r>
      <w:r w:rsidR="009E40BF" w:rsidRPr="009E40BF">
        <w:rPr>
          <w:rFonts w:ascii="Noto Sans" w:hAnsi="Noto Sans" w:cs="Noto Sans"/>
          <w:b w:val="0"/>
          <w:bCs w:val="0"/>
          <w:sz w:val="24"/>
          <w:szCs w:val="24"/>
        </w:rPr>
        <w:t>на интервале</w:t>
      </w:r>
      <w:r w:rsidR="009E40BF">
        <w:rPr>
          <w:rFonts w:ascii="Noto Sans" w:hAnsi="Noto Sans" w:cs="Noto Sans"/>
          <w:b w:val="0"/>
          <w:bCs w:val="0"/>
          <w:sz w:val="24"/>
          <w:szCs w:val="24"/>
        </w:rPr>
        <w:t xml:space="preserve"> </w:t>
      </w:r>
      <w:r w:rsidR="009E40BF" w:rsidRPr="009E40BF">
        <w:rPr>
          <w:position w:val="-18"/>
        </w:rPr>
        <w:object w:dxaOrig="840" w:dyaOrig="440" w14:anchorId="137F6CDC">
          <v:shape id="_x0000_i1031" type="#_x0000_t75" style="width:60.3pt;height:31.8pt" o:ole="">
            <v:imagedata r:id="rId25" o:title=""/>
          </v:shape>
          <o:OLEObject Type="Embed" ProgID="Unknown" ShapeID="_x0000_i1031" DrawAspect="Content" ObjectID="_1713692597" r:id="rId26"/>
        </w:object>
      </w:r>
      <w:r w:rsidR="009E40BF">
        <w:rPr>
          <w:rFonts w:ascii="Noto Sans" w:hAnsi="Noto Sans" w:cs="Noto Sans"/>
          <w:b w:val="0"/>
          <w:bCs w:val="0"/>
          <w:sz w:val="24"/>
          <w:szCs w:val="24"/>
        </w:rPr>
        <w:t>в следующем виде:</w:t>
      </w:r>
    </w:p>
    <w:p w14:paraId="65240008" w14:textId="29503178" w:rsidR="009E40BF" w:rsidRDefault="00434EC4" w:rsidP="00666894">
      <w:pPr>
        <w:pStyle w:val="af9"/>
        <w:spacing w:after="0"/>
        <w:ind w:left="513"/>
      </w:pPr>
      <w:r>
        <w:object w:dxaOrig="6480" w:dyaOrig="400" w14:anchorId="3B4F5B7E">
          <v:shape id="_x0000_i1032" type="#_x0000_t75" style="width:420.3pt;height:25.95pt" o:ole="">
            <v:imagedata r:id="rId27" o:title=""/>
          </v:shape>
          <o:OLEObject Type="Embed" ProgID="Unknown" ShapeID="_x0000_i1032" DrawAspect="Content" ObjectID="_1713692598" r:id="rId28"/>
        </w:object>
      </w:r>
    </w:p>
    <w:p w14:paraId="04E21DA6" w14:textId="089158E3" w:rsidR="009E40BF" w:rsidRDefault="009E40BF" w:rsidP="00666894">
      <w:pPr>
        <w:pStyle w:val="af9"/>
        <w:spacing w:after="0"/>
        <w:ind w:left="513"/>
      </w:pPr>
      <w:r>
        <w:object w:dxaOrig="6000" w:dyaOrig="400" w14:anchorId="3AAAF094">
          <v:shape id="_x0000_i1033" type="#_x0000_t75" style="width:393.5pt;height:25.95pt" o:ole="">
            <v:imagedata r:id="rId29" o:title=""/>
          </v:shape>
          <o:OLEObject Type="Embed" ProgID="Unknown" ShapeID="_x0000_i1033" DrawAspect="Content" ObjectID="_1713692599" r:id="rId30"/>
        </w:object>
      </w:r>
    </w:p>
    <w:p w14:paraId="4B0BBF13" w14:textId="38C813E4" w:rsidR="009E40BF" w:rsidRDefault="009E40BF" w:rsidP="00666894">
      <w:pPr>
        <w:pStyle w:val="af9"/>
        <w:spacing w:after="0"/>
        <w:ind w:left="513"/>
      </w:pPr>
      <w:r>
        <w:object w:dxaOrig="7940" w:dyaOrig="420" w14:anchorId="1DA1BE46">
          <v:shape id="_x0000_i1034" type="#_x0000_t75" style="width:481.4pt;height:25.1pt" o:ole="">
            <v:imagedata r:id="rId31" o:title=""/>
          </v:shape>
          <o:OLEObject Type="Embed" ProgID="Unknown" ShapeID="_x0000_i1034" DrawAspect="Content" ObjectID="_1713692600" r:id="rId32"/>
        </w:object>
      </w:r>
    </w:p>
    <w:p w14:paraId="3EABB84D" w14:textId="4DB3659B" w:rsidR="00B273BE" w:rsidRDefault="00434EC4" w:rsidP="009178D1">
      <w:pPr>
        <w:pStyle w:val="af9"/>
        <w:spacing w:after="0"/>
        <w:ind w:left="513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Функции </w:t>
      </w:r>
      <w:r w:rsidRPr="00434EC4">
        <w:rPr>
          <w:position w:val="-12"/>
        </w:rPr>
        <w:object w:dxaOrig="1980" w:dyaOrig="400" w14:anchorId="281C84C8">
          <v:shape id="_x0000_i1035" type="#_x0000_t75" style="width:110.5pt;height:22.6pt" o:ole="">
            <v:imagedata r:id="rId33" o:title=""/>
          </v:shape>
          <o:OLEObject Type="Embed" ProgID="Unknown" ShapeID="_x0000_i1035" DrawAspect="Content" ObjectID="_1713692601" r:id="rId34"/>
        </w:object>
      </w:r>
      <w:r w:rsidR="009178D1" w:rsidRPr="009178D1">
        <w:rPr>
          <w:rFonts w:ascii="Noto Sans" w:hAnsi="Noto Sans" w:cs="Noto Sans"/>
          <w:b w:val="0"/>
          <w:bCs w:val="0"/>
          <w:sz w:val="24"/>
          <w:szCs w:val="24"/>
        </w:rPr>
        <w:t xml:space="preserve"> — это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 базисные</w:t>
      </w:r>
      <w:r w:rsidR="009178D1">
        <w:rPr>
          <w:rFonts w:ascii="Noto Sans" w:hAnsi="Noto Sans" w:cs="Noto Sans"/>
          <w:b w:val="0"/>
          <w:bCs w:val="0"/>
          <w:sz w:val="24"/>
          <w:szCs w:val="24"/>
        </w:rPr>
        <w:t xml:space="preserve"> квадратичные полиномы Лагранжа, которые могут быть записаны в виде: </w:t>
      </w:r>
    </w:p>
    <w:p w14:paraId="764DBCD4" w14:textId="1F5202D6" w:rsidR="009178D1" w:rsidRDefault="009178D1">
      <w:pPr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b/>
          <w:bCs/>
          <w:sz w:val="24"/>
          <w:szCs w:val="24"/>
        </w:rPr>
        <w:br w:type="page"/>
      </w:r>
    </w:p>
    <w:p w14:paraId="28437BEC" w14:textId="6FFEECA0" w:rsidR="009178D1" w:rsidRDefault="009178D1" w:rsidP="009178D1">
      <w:pPr>
        <w:pStyle w:val="af9"/>
        <w:spacing w:after="0"/>
        <w:ind w:left="513"/>
      </w:pPr>
      <w:r>
        <w:object w:dxaOrig="3200" w:dyaOrig="3280" w14:anchorId="2FA6B84A">
          <v:shape id="_x0000_i1036" type="#_x0000_t75" style="width:205.1pt;height:211pt" o:ole="">
            <v:imagedata r:id="rId35" o:title=""/>
          </v:shape>
          <o:OLEObject Type="Embed" ProgID="Unknown" ShapeID="_x0000_i1036" DrawAspect="Content" ObjectID="_1713692602" r:id="rId36"/>
        </w:object>
      </w:r>
    </w:p>
    <w:p w14:paraId="21C8A3F9" w14:textId="5AFC94C5" w:rsidR="009178D1" w:rsidRDefault="009178D1" w:rsidP="009178D1">
      <w:pPr>
        <w:pStyle w:val="af9"/>
        <w:spacing w:after="0"/>
        <w:ind w:left="513"/>
        <w:rPr>
          <w:position w:val="-18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Применим</w:t>
      </w:r>
      <w:r w:rsidR="006A744C">
        <w:rPr>
          <w:rFonts w:ascii="Noto Sans" w:hAnsi="Noto Sans" w:cs="Noto Sans"/>
          <w:b w:val="0"/>
          <w:bCs w:val="0"/>
          <w:sz w:val="24"/>
          <w:szCs w:val="24"/>
        </w:rPr>
        <w:t xml:space="preserve"> представление (2) для аппроксимации производной по времени гиперболического уравнения (1) на временном слое </w:t>
      </w:r>
      <w:r w:rsidR="006A744C" w:rsidRPr="006A744C">
        <w:rPr>
          <w:position w:val="-18"/>
        </w:rPr>
        <w:object w:dxaOrig="520" w:dyaOrig="380" w14:anchorId="41F4D322">
          <v:shape id="_x0000_i1037" type="#_x0000_t75" style="width:39.35pt;height:27.65pt" o:ole="">
            <v:imagedata r:id="rId37" o:title=""/>
          </v:shape>
          <o:OLEObject Type="Embed" ProgID="Unknown" ShapeID="_x0000_i1037" DrawAspect="Content" ObjectID="_1713692603" r:id="rId38"/>
        </w:object>
      </w:r>
    </w:p>
    <w:p w14:paraId="26E42940" w14:textId="12F8E92A" w:rsidR="006A744C" w:rsidRPr="001140E5" w:rsidRDefault="006A744C" w:rsidP="009178D1">
      <w:pPr>
        <w:pStyle w:val="af9"/>
        <w:spacing w:after="0"/>
        <w:ind w:left="513"/>
        <w:rPr>
          <w:rFonts w:ascii="Noto Sans" w:hAnsi="Noto Sans" w:cs="Noto Sans"/>
          <w:b w:val="0"/>
          <w:bCs w:val="0"/>
          <w:position w:val="-12"/>
          <w:sz w:val="24"/>
          <w:szCs w:val="24"/>
          <w:vertAlign w:val="subscript"/>
        </w:rPr>
      </w:pPr>
      <w:r>
        <w:rPr>
          <w:rFonts w:ascii="Noto Sans" w:hAnsi="Noto Sans" w:cs="Noto Sans"/>
          <w:b w:val="0"/>
          <w:bCs w:val="0"/>
          <w:position w:val="-18"/>
          <w:sz w:val="24"/>
          <w:szCs w:val="24"/>
        </w:rPr>
        <w:t>Сначала вычислим производные по</w:t>
      </w:r>
      <w:r w:rsidR="00436ADA" w:rsidRPr="00436ADA">
        <w:rPr>
          <w:rFonts w:ascii="Noto Sans" w:hAnsi="Noto Sans" w:cs="Noto Sans"/>
          <w:b w:val="0"/>
          <w:bCs w:val="0"/>
          <w:position w:val="-18"/>
          <w:sz w:val="24"/>
          <w:szCs w:val="24"/>
        </w:rPr>
        <w:t xml:space="preserve"> </w:t>
      </w:r>
      <w:r w:rsidR="00436ADA">
        <w:rPr>
          <w:rFonts w:ascii="Noto Sans" w:hAnsi="Noto Sans" w:cs="Noto Sans"/>
          <w:b w:val="0"/>
          <w:bCs w:val="0"/>
          <w:position w:val="-18"/>
          <w:sz w:val="24"/>
          <w:szCs w:val="24"/>
          <w:lang w:val="en-US"/>
        </w:rPr>
        <w:t>t</w:t>
      </w:r>
      <w:r w:rsidRPr="006A744C">
        <w:rPr>
          <w:rFonts w:ascii="Noto Sans" w:hAnsi="Noto Sans" w:cs="Noto Sans"/>
          <w:b w:val="0"/>
          <w:bCs w:val="0"/>
          <w:position w:val="-18"/>
          <w:sz w:val="24"/>
          <w:szCs w:val="24"/>
        </w:rPr>
        <w:t xml:space="preserve"> </w:t>
      </w:r>
      <w:r>
        <w:rPr>
          <w:rFonts w:ascii="Noto Sans" w:hAnsi="Noto Sans" w:cs="Noto Sans"/>
          <w:b w:val="0"/>
          <w:bCs w:val="0"/>
          <w:position w:val="-18"/>
          <w:sz w:val="24"/>
          <w:szCs w:val="24"/>
        </w:rPr>
        <w:t xml:space="preserve">функций </w:t>
      </w:r>
      <w:r w:rsidRPr="006A744C">
        <w:rPr>
          <w:position w:val="-32"/>
        </w:rPr>
        <w:object w:dxaOrig="1440" w:dyaOrig="420" w14:anchorId="2BCD639E">
          <v:shape id="_x0000_i1038" type="#_x0000_t75" style="width:89.6pt;height:25.95pt" o:ole="">
            <v:imagedata r:id="rId39" o:title=""/>
          </v:shape>
          <o:OLEObject Type="Embed" ProgID="Unknown" ShapeID="_x0000_i1038" DrawAspect="Content" ObjectID="_1713692604" r:id="rId40"/>
        </w:object>
      </w:r>
      <w:r w:rsidR="00436ADA" w:rsidRPr="00436ADA">
        <w:rPr>
          <w:rFonts w:ascii="Noto Sans" w:hAnsi="Noto Sans" w:cs="Noto Sans"/>
          <w:b w:val="0"/>
          <w:bCs w:val="0"/>
          <w:position w:val="-12"/>
          <w:sz w:val="24"/>
          <w:szCs w:val="24"/>
        </w:rPr>
        <w:t xml:space="preserve">при </w:t>
      </w:r>
      <w:r w:rsidR="001140E5" w:rsidRPr="001140E5">
        <w:rPr>
          <w:position w:val="-32"/>
        </w:rPr>
        <w:object w:dxaOrig="520" w:dyaOrig="380" w14:anchorId="4B56546C">
          <v:shape id="_x0000_i1039" type="#_x0000_t75" style="width:32.65pt;height:23.45pt" o:ole="">
            <v:imagedata r:id="rId37" o:title=""/>
          </v:shape>
          <o:OLEObject Type="Embed" ProgID="Unknown" ShapeID="_x0000_i1039" DrawAspect="Content" ObjectID="_1713692605" r:id="rId41"/>
        </w:object>
      </w:r>
    </w:p>
    <w:p w14:paraId="0B70A682" w14:textId="512C6965" w:rsidR="001140E5" w:rsidRDefault="001140E5" w:rsidP="009178D1">
      <w:pPr>
        <w:pStyle w:val="af9"/>
        <w:spacing w:after="0"/>
        <w:ind w:left="513"/>
      </w:pPr>
      <w:r>
        <w:object w:dxaOrig="4800" w:dyaOrig="2600" w14:anchorId="2607E061">
          <v:shape id="_x0000_i1040" type="#_x0000_t75" style="width:294.7pt;height:160.75pt" o:ole="">
            <v:imagedata r:id="rId42" o:title=""/>
          </v:shape>
          <o:OLEObject Type="Embed" ProgID="Unknown" ShapeID="_x0000_i1040" DrawAspect="Content" ObjectID="_1713692606" r:id="rId43"/>
        </w:object>
      </w:r>
    </w:p>
    <w:p w14:paraId="2FD41E9C" w14:textId="429FD059" w:rsidR="001140E5" w:rsidRDefault="001140E5" w:rsidP="00662CB6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Подставляем в уравнение (1):</w:t>
      </w:r>
    </w:p>
    <w:p w14:paraId="0808BDDA" w14:textId="5AD61259" w:rsidR="001140E5" w:rsidRDefault="00611730" w:rsidP="00662CB6">
      <w:pPr>
        <w:pStyle w:val="af9"/>
        <w:spacing w:after="0"/>
        <w:ind w:left="510"/>
      </w:pPr>
      <w:r>
        <w:object w:dxaOrig="10140" w:dyaOrig="760" w14:anchorId="548D538B">
          <v:shape id="_x0000_i1041" type="#_x0000_t75" style="width:490.6pt;height:36.85pt" o:ole="">
            <v:imagedata r:id="rId44" o:title=""/>
          </v:shape>
          <o:OLEObject Type="Embed" ProgID="Unknown" ShapeID="_x0000_i1041" DrawAspect="Content" ObjectID="_1713692607" r:id="rId45"/>
        </w:object>
      </w:r>
    </w:p>
    <w:p w14:paraId="618AD512" w14:textId="677DAFA0" w:rsidR="00EE5A49" w:rsidRDefault="00EE5A49" w:rsidP="00662CB6">
      <w:pPr>
        <w:pStyle w:val="af9"/>
        <w:spacing w:after="0"/>
        <w:ind w:left="510"/>
        <w:rPr>
          <w:rFonts w:ascii="Noto Sans" w:hAnsi="Noto Sans" w:cs="Noto Sans"/>
          <w:b w:val="0"/>
          <w:bCs w:val="0"/>
          <w:position w:val="-12"/>
          <w:sz w:val="24"/>
          <w:szCs w:val="24"/>
        </w:rPr>
      </w:pPr>
      <w:r>
        <w:rPr>
          <w:rFonts w:ascii="Noto Sans" w:hAnsi="Noto Sans" w:cs="Noto Sans"/>
          <w:b w:val="0"/>
          <w:bCs w:val="0"/>
          <w:position w:val="-12"/>
          <w:sz w:val="24"/>
          <w:szCs w:val="24"/>
        </w:rPr>
        <w:t xml:space="preserve">Переносим все известные компоненты в правую часть: </w:t>
      </w:r>
    </w:p>
    <w:p w14:paraId="5BC77726" w14:textId="34EE2525" w:rsidR="00EE5A49" w:rsidRDefault="00E908E1" w:rsidP="00662CB6">
      <w:pPr>
        <w:pStyle w:val="af9"/>
        <w:spacing w:after="0"/>
        <w:ind w:left="510"/>
      </w:pPr>
      <w:r>
        <w:object w:dxaOrig="10520" w:dyaOrig="760" w14:anchorId="76323694">
          <v:shape id="_x0000_i1042" type="#_x0000_t75" style="width:510.7pt;height:36.85pt" o:ole="">
            <v:imagedata r:id="rId46" o:title=""/>
          </v:shape>
          <o:OLEObject Type="Embed" ProgID="Unknown" ShapeID="_x0000_i1042" DrawAspect="Content" ObjectID="_1713692608" r:id="rId47"/>
        </w:object>
      </w:r>
    </w:p>
    <w:p w14:paraId="65348F20" w14:textId="43EB88DD" w:rsidR="00662CB6" w:rsidRDefault="00662CB6" w:rsidP="00662CB6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Для удобства заменим:</w:t>
      </w:r>
    </w:p>
    <w:p w14:paraId="3DEE6FA3" w14:textId="0760F727" w:rsidR="00662CB6" w:rsidRDefault="00662CB6" w:rsidP="00662CB6">
      <w:pPr>
        <w:pStyle w:val="af9"/>
        <w:spacing w:after="0"/>
        <w:ind w:left="510"/>
      </w:pPr>
      <w:r>
        <w:object w:dxaOrig="2439" w:dyaOrig="680" w14:anchorId="36874593">
          <v:shape id="_x0000_i1043" type="#_x0000_t75" style="width:135.65pt;height:37.65pt" o:ole="">
            <v:imagedata r:id="rId48" o:title=""/>
          </v:shape>
          <o:OLEObject Type="Embed" ProgID="Unknown" ShapeID="_x0000_i1043" DrawAspect="Content" ObjectID="_1713692609" r:id="rId49"/>
        </w:object>
      </w:r>
    </w:p>
    <w:p w14:paraId="2DF65076" w14:textId="1DAAA58F" w:rsidR="00662CB6" w:rsidRDefault="00E908E1" w:rsidP="00662CB6">
      <w:pPr>
        <w:pStyle w:val="af9"/>
        <w:spacing w:after="0"/>
        <w:ind w:left="510"/>
      </w:pPr>
      <w:r>
        <w:object w:dxaOrig="6399" w:dyaOrig="760" w14:anchorId="6C4EA509">
          <v:shape id="_x0000_i1044" type="#_x0000_t75" style="width:399.35pt;height:46.9pt" o:ole="">
            <v:imagedata r:id="rId50" o:title=""/>
          </v:shape>
          <o:OLEObject Type="Embed" ProgID="Unknown" ShapeID="_x0000_i1044" DrawAspect="Content" ObjectID="_1713692610" r:id="rId51"/>
        </w:object>
      </w:r>
    </w:p>
    <w:p w14:paraId="08B2A87A" w14:textId="34069A10" w:rsidR="00662CB6" w:rsidRDefault="00662CB6" w:rsidP="00662CB6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Получим:</w:t>
      </w:r>
    </w:p>
    <w:p w14:paraId="7C51212A" w14:textId="32F4CD24" w:rsidR="00662CB6" w:rsidRDefault="009723F4" w:rsidP="00662CB6">
      <w:pPr>
        <w:pStyle w:val="af9"/>
        <w:spacing w:after="0"/>
        <w:ind w:left="510"/>
      </w:pPr>
      <w:r>
        <w:object w:dxaOrig="3080" w:dyaOrig="440" w14:anchorId="0A580690">
          <v:shape id="_x0000_i1045" type="#_x0000_t75" style="width:220.2pt;height:31.8pt" o:ole="">
            <v:imagedata r:id="rId52" o:title=""/>
          </v:shape>
          <o:OLEObject Type="Embed" ProgID="Unknown" ShapeID="_x0000_i1045" DrawAspect="Content" ObjectID="_1713692611" r:id="rId53"/>
        </w:object>
      </w:r>
    </w:p>
    <w:p w14:paraId="4DAC0121" w14:textId="77777777" w:rsidR="00662CB6" w:rsidRDefault="00662CB6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1477C4E2" w14:textId="0679AFFB" w:rsidR="005E7361" w:rsidRPr="00666894" w:rsidRDefault="005E7361" w:rsidP="005E7361">
      <w:pPr>
        <w:pStyle w:val="af9"/>
        <w:numPr>
          <w:ilvl w:val="1"/>
          <w:numId w:val="23"/>
        </w:numPr>
        <w:spacing w:after="0"/>
        <w:rPr>
          <w:rFonts w:ascii="Noto Sans" w:hAnsi="Noto Sans" w:cs="Noto Sans"/>
          <w:sz w:val="28"/>
          <w:szCs w:val="28"/>
          <w:lang w:val="en-US"/>
        </w:rPr>
      </w:pPr>
      <w:r>
        <w:rPr>
          <w:rFonts w:ascii="Noto Sans" w:hAnsi="Noto Sans" w:cs="Noto Sans"/>
          <w:sz w:val="28"/>
          <w:szCs w:val="28"/>
        </w:rPr>
        <w:lastRenderedPageBreak/>
        <w:t>Вариационная постановка</w:t>
      </w:r>
      <w:r w:rsidR="008C2E9D">
        <w:rPr>
          <w:rFonts w:ascii="Noto Sans" w:hAnsi="Noto Sans" w:cs="Noto Sans"/>
          <w:sz w:val="28"/>
          <w:szCs w:val="28"/>
        </w:rPr>
        <w:t xml:space="preserve"> </w:t>
      </w:r>
    </w:p>
    <w:p w14:paraId="1A18F643" w14:textId="32CC23F2" w:rsidR="003454F3" w:rsidRPr="009723F4" w:rsidRDefault="009723F4" w:rsidP="003454F3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Выполняем вариационную постановку методом </w:t>
      </w:r>
      <w:proofErr w:type="spellStart"/>
      <w:r>
        <w:rPr>
          <w:rFonts w:ascii="Noto Sans" w:hAnsi="Noto Sans" w:cs="Noto Sans"/>
          <w:b w:val="0"/>
          <w:bCs w:val="0"/>
          <w:sz w:val="24"/>
          <w:szCs w:val="24"/>
        </w:rPr>
        <w:t>Галёркина</w:t>
      </w:r>
      <w:proofErr w:type="spellEnd"/>
      <w:r>
        <w:rPr>
          <w:rFonts w:ascii="Noto Sans" w:hAnsi="Noto Sans" w:cs="Noto Sans"/>
          <w:b w:val="0"/>
          <w:bCs w:val="0"/>
          <w:sz w:val="24"/>
          <w:szCs w:val="24"/>
        </w:rPr>
        <w:t xml:space="preserve">. </w:t>
      </w:r>
    </w:p>
    <w:p w14:paraId="27626319" w14:textId="0155F0EF" w:rsidR="00662CB6" w:rsidRDefault="00893E01" w:rsidP="003454F3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В общем виде постановка </w:t>
      </w:r>
      <w:proofErr w:type="spellStart"/>
      <w:r>
        <w:rPr>
          <w:rFonts w:ascii="Noto Sans" w:hAnsi="Noto Sans" w:cs="Noto Sans"/>
          <w:b w:val="0"/>
          <w:bCs w:val="0"/>
          <w:sz w:val="24"/>
          <w:szCs w:val="24"/>
        </w:rPr>
        <w:t>Галёркина</w:t>
      </w:r>
      <w:proofErr w:type="spellEnd"/>
      <w:r>
        <w:rPr>
          <w:rFonts w:ascii="Noto Sans" w:hAnsi="Noto Sans" w:cs="Noto Sans"/>
          <w:b w:val="0"/>
          <w:bCs w:val="0"/>
          <w:sz w:val="24"/>
          <w:szCs w:val="24"/>
        </w:rPr>
        <w:t xml:space="preserve"> для операторного уравнения </w:t>
      </w:r>
      <w:r w:rsidRPr="00893E01">
        <w:rPr>
          <w:position w:val="-6"/>
        </w:rPr>
        <w:object w:dxaOrig="760" w:dyaOrig="320" w14:anchorId="0FC26256">
          <v:shape id="_x0000_i1046" type="#_x0000_t75" style="width:42.7pt;height:18.4pt" o:ole="">
            <v:imagedata r:id="rId54" o:title=""/>
          </v:shape>
          <o:OLEObject Type="Embed" ProgID="Unknown" ShapeID="_x0000_i1046" DrawAspect="Content" ObjectID="_1713692612" r:id="rId55"/>
        </w:object>
      </w:r>
      <w:r w:rsidRPr="00893E01">
        <w:rPr>
          <w:position w:val="-6"/>
        </w:rPr>
        <w:t xml:space="preserve"> 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записывается в следующем виде: </w:t>
      </w:r>
    </w:p>
    <w:p w14:paraId="11EF87FC" w14:textId="14CEB72A" w:rsidR="00893E01" w:rsidRDefault="001D3563" w:rsidP="009723F4">
      <w:pPr>
        <w:pStyle w:val="af9"/>
        <w:spacing w:after="0"/>
        <w:ind w:left="510"/>
        <w:jc w:val="center"/>
      </w:pPr>
      <w:r>
        <w:object w:dxaOrig="2400" w:dyaOrig="400" w14:anchorId="7899AEA2">
          <v:shape id="_x0000_i1047" type="#_x0000_t75" style="width:165.75pt;height:27.65pt" o:ole="">
            <v:imagedata r:id="rId56" o:title=""/>
          </v:shape>
          <o:OLEObject Type="Embed" ProgID="Unknown" ShapeID="_x0000_i1047" DrawAspect="Content" ObjectID="_1713692613" r:id="rId57"/>
        </w:object>
      </w:r>
    </w:p>
    <w:p w14:paraId="739919F3" w14:textId="5BB2012A" w:rsidR="009723F4" w:rsidRDefault="009723F4" w:rsidP="009723F4">
      <w:pPr>
        <w:pStyle w:val="af9"/>
        <w:spacing w:after="0"/>
        <w:ind w:left="510"/>
        <w:rPr>
          <w:position w:val="-20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Где  </w:t>
      </w:r>
      <w:r w:rsidR="001D3563" w:rsidRPr="009723F4">
        <w:rPr>
          <w:position w:val="-20"/>
        </w:rPr>
        <w:object w:dxaOrig="2140" w:dyaOrig="520" w14:anchorId="7255FA5F">
          <v:shape id="_x0000_i1048" type="#_x0000_t75" style="width:114.7pt;height:28.45pt" o:ole="">
            <v:imagedata r:id="rId58" o:title=""/>
          </v:shape>
          <o:OLEObject Type="Embed" ProgID="Unknown" ShapeID="_x0000_i1048" DrawAspect="Content" ObjectID="_1713692614" r:id="rId59"/>
        </w:object>
      </w:r>
    </w:p>
    <w:p w14:paraId="71EBC9CA" w14:textId="01B2C537" w:rsidR="003454F3" w:rsidRDefault="001D3563" w:rsidP="009723F4">
      <w:pPr>
        <w:pStyle w:val="af9"/>
        <w:spacing w:after="0"/>
        <w:ind w:left="510"/>
      </w:pPr>
      <w:r>
        <w:object w:dxaOrig="4380" w:dyaOrig="580" w14:anchorId="7E79FA52">
          <v:shape id="_x0000_i1049" type="#_x0000_t75" style="width:262.9pt;height:34.35pt" o:ole="">
            <v:imagedata r:id="rId60" o:title=""/>
          </v:shape>
          <o:OLEObject Type="Embed" ProgID="Unknown" ShapeID="_x0000_i1049" DrawAspect="Content" ObjectID="_1713692615" r:id="rId61"/>
        </w:object>
      </w:r>
    </w:p>
    <w:p w14:paraId="2E0B59D6" w14:textId="561BF11B" w:rsidR="003454F3" w:rsidRDefault="003454F3" w:rsidP="00F52320">
      <w:pPr>
        <w:pStyle w:val="af9"/>
        <w:spacing w:after="0"/>
        <w:ind w:left="510"/>
        <w:jc w:val="left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Применяя формулу Грина</w:t>
      </w:r>
      <w:r w:rsidR="00BC3070" w:rsidRPr="00BC3070">
        <w:rPr>
          <w:rFonts w:ascii="Noto Sans" w:hAnsi="Noto Sans" w:cs="Noto Sans"/>
          <w:b w:val="0"/>
          <w:bCs w:val="0"/>
          <w:sz w:val="24"/>
          <w:szCs w:val="24"/>
        </w:rPr>
        <w:t xml:space="preserve"> </w:t>
      </w:r>
      <w:r w:rsidR="00BC3070">
        <w:rPr>
          <w:rFonts w:ascii="Noto Sans" w:hAnsi="Noto Sans" w:cs="Noto Sans"/>
          <w:b w:val="0"/>
          <w:bCs w:val="0"/>
          <w:sz w:val="24"/>
          <w:szCs w:val="24"/>
        </w:rPr>
        <w:t xml:space="preserve">и учитывая краевые, </w:t>
      </w:r>
      <w:r>
        <w:rPr>
          <w:rFonts w:ascii="Noto Sans" w:hAnsi="Noto Sans" w:cs="Noto Sans"/>
          <w:b w:val="0"/>
          <w:bCs w:val="0"/>
          <w:sz w:val="24"/>
          <w:szCs w:val="24"/>
        </w:rPr>
        <w:t>перепишем уравнение в виде:</w:t>
      </w:r>
    </w:p>
    <w:p w14:paraId="3CE0CF57" w14:textId="596A2CAD" w:rsidR="003454F3" w:rsidRDefault="001D3563" w:rsidP="009723F4">
      <w:pPr>
        <w:pStyle w:val="af9"/>
        <w:spacing w:after="0"/>
        <w:ind w:left="510"/>
      </w:pPr>
      <w:r>
        <w:object w:dxaOrig="7400" w:dyaOrig="620" w14:anchorId="5F5FF03B">
          <v:shape id="_x0000_i1050" type="#_x0000_t75" style="width:443.7pt;height:37.65pt" o:ole="">
            <v:imagedata r:id="rId62" o:title=""/>
          </v:shape>
          <o:OLEObject Type="Embed" ProgID="Unknown" ShapeID="_x0000_i1050" DrawAspect="Content" ObjectID="_1713692616" r:id="rId63"/>
        </w:object>
      </w:r>
    </w:p>
    <w:p w14:paraId="683C00E7" w14:textId="0C652BAD" w:rsidR="003262BA" w:rsidRDefault="003262BA" w:rsidP="009723F4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Исходя из того, что </w:t>
      </w:r>
      <w:r w:rsidRPr="003262BA">
        <w:rPr>
          <w:position w:val="-32"/>
        </w:rPr>
        <w:object w:dxaOrig="1219" w:dyaOrig="700" w14:anchorId="4510BD8F">
          <v:shape id="_x0000_i1051" type="#_x0000_t75" style="width:71.15pt;height:41pt" o:ole="">
            <v:imagedata r:id="rId64" o:title=""/>
          </v:shape>
          <o:OLEObject Type="Embed" ProgID="Unknown" ShapeID="_x0000_i1051" DrawAspect="Content" ObjectID="_1713692617" r:id="rId65"/>
        </w:object>
      </w:r>
      <w:r w:rsidRPr="003262BA">
        <w:rPr>
          <w:rFonts w:ascii="Noto Sans" w:hAnsi="Noto Sans" w:cs="Noto Sans"/>
          <w:b w:val="0"/>
          <w:bCs w:val="0"/>
          <w:sz w:val="24"/>
          <w:szCs w:val="24"/>
        </w:rPr>
        <w:t xml:space="preserve"> 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перепишем уравнение в виде: </w:t>
      </w:r>
    </w:p>
    <w:p w14:paraId="204942D9" w14:textId="364E1237" w:rsidR="003262BA" w:rsidRDefault="003262BA" w:rsidP="009723F4">
      <w:pPr>
        <w:pStyle w:val="af9"/>
        <w:spacing w:after="0"/>
        <w:ind w:left="510"/>
      </w:pPr>
      <w:r>
        <w:object w:dxaOrig="9760" w:dyaOrig="740" w14:anchorId="2F7EF176">
          <v:shape id="_x0000_i1052" type="#_x0000_t75" style="width:490.6pt;height:36.85pt" o:ole="">
            <v:imagedata r:id="rId66" o:title=""/>
          </v:shape>
          <o:OLEObject Type="Embed" ProgID="Unknown" ShapeID="_x0000_i1052" DrawAspect="Content" ObjectID="_1713692618" r:id="rId67"/>
        </w:object>
      </w:r>
    </w:p>
    <w:p w14:paraId="6C1D92AE" w14:textId="154BFA66" w:rsidR="00EA4938" w:rsidRDefault="00EA4938" w:rsidP="009723F4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Исходная задача рассматривается в декартовой системе координат, то</w:t>
      </w:r>
    </w:p>
    <w:p w14:paraId="1ED1D13B" w14:textId="4B6A3164" w:rsidR="00EA4938" w:rsidRDefault="00EA4938" w:rsidP="009723F4">
      <w:pPr>
        <w:pStyle w:val="af9"/>
        <w:spacing w:after="0"/>
        <w:ind w:left="510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20" w:dyaOrig="720" w14:anchorId="24FE095E">
          <v:shape id="_x0000_i1053" type="#_x0000_t75" style="width:111.35pt;height:43.55pt" o:ole="">
            <v:imagedata r:id="rId68" o:title=""/>
          </v:shape>
          <o:OLEObject Type="Embed" ProgID="Unknown" ShapeID="_x0000_i1053" DrawAspect="Content" ObjectID="_1713692619" r:id="rId69"/>
        </w:object>
      </w:r>
    </w:p>
    <w:p w14:paraId="43F5A7D0" w14:textId="370F08D3" w:rsidR="00EA4938" w:rsidRDefault="00EA4938" w:rsidP="009723F4">
      <w:pPr>
        <w:pStyle w:val="af9"/>
        <w:spacing w:after="0"/>
        <w:ind w:left="510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100" w:dyaOrig="660" w14:anchorId="4233B246">
          <v:shape id="_x0000_i1054" type="#_x0000_t75" style="width:193.4pt;height:41pt" o:ole="">
            <v:imagedata r:id="rId70" o:title=""/>
          </v:shape>
          <o:OLEObject Type="Embed" ProgID="Unknown" ShapeID="_x0000_i1054" DrawAspect="Content" ObjectID="_1713692620" r:id="rId71"/>
        </w:object>
      </w:r>
    </w:p>
    <w:p w14:paraId="56D25B9F" w14:textId="67E9DE18" w:rsidR="0070124B" w:rsidRPr="0070124B" w:rsidRDefault="0070124B" w:rsidP="009723F4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Отсюда получаем уравнение в виде:</w:t>
      </w:r>
    </w:p>
    <w:p w14:paraId="2A29F3EA" w14:textId="75E14208" w:rsidR="00EA4938" w:rsidRPr="00EA4938" w:rsidRDefault="00D4541A" w:rsidP="009723F4">
      <w:pPr>
        <w:pStyle w:val="af9"/>
        <w:spacing w:after="0"/>
        <w:ind w:left="510"/>
        <w:rPr>
          <w:rFonts w:ascii="Noto Sans" w:hAnsi="Noto Sans" w:cs="Noto Sans"/>
          <w:b w:val="0"/>
          <w:bCs w:val="0"/>
          <w:sz w:val="24"/>
          <w:szCs w:val="24"/>
        </w:rPr>
      </w:pPr>
      <w:r>
        <w:object w:dxaOrig="7060" w:dyaOrig="1440" w14:anchorId="306D1476">
          <v:shape id="_x0000_i1055" type="#_x0000_t75" style="width:442.9pt;height:90.4pt" o:ole="">
            <v:imagedata r:id="rId72" o:title=""/>
          </v:shape>
          <o:OLEObject Type="Embed" ProgID="Unknown" ShapeID="_x0000_i1055" DrawAspect="Content" ObjectID="_1713692621" r:id="rId73"/>
        </w:object>
      </w:r>
    </w:p>
    <w:p w14:paraId="2F8A2B9E" w14:textId="1BA11D1A" w:rsidR="00F52320" w:rsidRPr="009B0F07" w:rsidRDefault="00F52320" w:rsidP="009B0F07">
      <w:pPr>
        <w:pStyle w:val="af9"/>
        <w:numPr>
          <w:ilvl w:val="1"/>
          <w:numId w:val="23"/>
        </w:numPr>
        <w:spacing w:after="0"/>
        <w:rPr>
          <w:rFonts w:ascii="Noto Sans" w:hAnsi="Noto Sans" w:cs="Noto Sans"/>
          <w:sz w:val="28"/>
          <w:szCs w:val="28"/>
          <w:lang w:val="en-US"/>
        </w:rPr>
      </w:pPr>
      <w:r>
        <w:rPr>
          <w:rFonts w:ascii="Noto Sans" w:hAnsi="Noto Sans" w:cs="Noto Sans"/>
          <w:sz w:val="28"/>
          <w:szCs w:val="28"/>
        </w:rPr>
        <w:t xml:space="preserve">Конечноэлементная дискретизация </w:t>
      </w:r>
    </w:p>
    <w:p w14:paraId="6EBD87A3" w14:textId="77777777" w:rsidR="009B0F07" w:rsidRPr="00A47F67" w:rsidRDefault="009B0F07" w:rsidP="009B0F07">
      <w:pPr>
        <w:pStyle w:val="af9"/>
        <w:spacing w:after="0"/>
        <w:ind w:left="709"/>
        <w:jc w:val="left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 </w:t>
      </w:r>
      <w:bookmarkStart w:id="0" w:name="_Hlk102596537"/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каждом конечном элементе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62E40507">
          <v:shape id="_x0000_i1056" type="#_x0000_t75" style="width:20.95pt;height:22.6pt" o:ole="">
            <v:imagedata r:id="rId74" o:title=""/>
          </v:shape>
          <o:OLEObject Type="Embed" ProgID="Unknown" ShapeID="_x0000_i1056" DrawAspect="Content" ObjectID="_1713692622" r:id="rId7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треугольнике эти функции будут совпадать с функциями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2600" w:dyaOrig="400" w14:anchorId="60A1D8B9">
          <v:shape id="_x0000_i1057" type="#_x0000_t75" style="width:154.05pt;height:24.3pt" o:ole="">
            <v:imagedata r:id="rId76" o:title=""/>
          </v:shape>
          <o:OLEObject Type="Embed" ProgID="Unknown" ShapeID="_x0000_i1057" DrawAspect="Content" ObjectID="_1713692623" r:id="rId7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такими, что </w:t>
      </w:r>
      <w:r w:rsidRPr="00A47F67">
        <w:rPr>
          <w:rFonts w:ascii="Noto Sans" w:hAnsi="Noto Sans" w:cs="Noto Sans"/>
          <w:sz w:val="22"/>
          <w:szCs w:val="22"/>
        </w:rPr>
        <w:object w:dxaOrig="6000" w:dyaOrig="420" w14:anchorId="3C0422B9">
          <v:shape id="_x0000_i1058" type="#_x0000_t75" style="width:407.7pt;height:28.45pt" o:ole="">
            <v:imagedata r:id="rId78" o:title=""/>
          </v:shape>
          <o:OLEObject Type="Embed" ProgID="Unknown" ShapeID="_x0000_i1058" DrawAspect="Content" ObjectID="_1713692624" r:id="rId79"/>
        </w:object>
      </w:r>
    </w:p>
    <w:p w14:paraId="78097B90" w14:textId="77777777" w:rsidR="009B0F07" w:rsidRPr="00A47F67" w:rsidRDefault="009B0F07" w:rsidP="009B0F07">
      <w:pPr>
        <w:pStyle w:val="af9"/>
        <w:spacing w:after="0"/>
        <w:ind w:left="709"/>
        <w:jc w:val="left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Любая линейная на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05B4F42B">
          <v:shape id="_x0000_i1059" type="#_x0000_t75" style="width:20.95pt;height:22.6pt" o:ole="">
            <v:imagedata r:id="rId74" o:title=""/>
          </v:shape>
          <o:OLEObject Type="Embed" ProgID="Unknown" ShapeID="_x0000_i1059" DrawAspect="Content" ObjectID="_1713692625" r:id="rId8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функция представима в виде линейной комбинации этих базисных линейных функций, коэффициентами будут значения функции в каждой из вершин треугольника</w:t>
      </w:r>
      <w:bookmarkEnd w:id="0"/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0A07CAC0">
          <v:shape id="_x0000_i1060" type="#_x0000_t75" style="width:20.95pt;height:22.6pt" o:ole="">
            <v:imagedata r:id="rId74" o:title=""/>
          </v:shape>
          <o:OLEObject Type="Embed" ProgID="Unknown" ShapeID="_x0000_i1060" DrawAspect="Content" ObjectID="_1713692626" r:id="rId81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. Таким образом, на каждом конечном элементе нам понадобятся 3 узла – вершины треугольника.</w:t>
      </w:r>
    </w:p>
    <w:p w14:paraId="1ED62D30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Получаем: </w:t>
      </w:r>
    </w:p>
    <w:p w14:paraId="1990573E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320" w:dyaOrig="1080" w14:anchorId="67F9D2E8">
          <v:shape id="_x0000_i1061" type="#_x0000_t75" style="width:82.05pt;height:67pt" o:ole="">
            <v:imagedata r:id="rId82" o:title=""/>
          </v:shape>
          <o:OLEObject Type="Embed" ProgID="Unknown" ShapeID="_x0000_i1061" DrawAspect="Content" ObjectID="_1713692627" r:id="rId83"/>
        </w:object>
      </w:r>
    </w:p>
    <w:p w14:paraId="516F9FF7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При вычислении интегралов от произведений вида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460" w:dyaOrig="380" w14:anchorId="761D0018">
          <v:shape id="_x0000_i1062" type="#_x0000_t75" style="width:26.8pt;height:21.75pt" o:ole="">
            <v:imagedata r:id="rId84" o:title=""/>
          </v:shape>
          <o:OLEObject Type="Embed" ProgID="Unknown" ShapeID="_x0000_i1062" DrawAspect="Content" ObjectID="_1713692628" r:id="rId8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треугольнику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5199958C">
          <v:shape id="_x0000_i1063" type="#_x0000_t75" style="width:20.95pt;height:22.6pt" o:ole="">
            <v:imagedata r:id="rId74" o:title=""/>
          </v:shape>
          <o:OLEObject Type="Embed" ProgID="Unknown" ShapeID="_x0000_i1063" DrawAspect="Content" ObjectID="_1713692629" r:id="rId8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или по любому его ребру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0C0B0D61">
          <v:shape id="_x0000_i1064" type="#_x0000_t75" style="width:16.75pt;height:16.75pt" o:ole="">
            <v:imagedata r:id="rId87" o:title=""/>
          </v:shape>
          <o:OLEObject Type="Embed" ProgID="Unknown" ShapeID="_x0000_i1064" DrawAspect="Content" ObjectID="_1713692630" r:id="rId8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можно использовать формулы:</w:t>
      </w:r>
    </w:p>
    <w:p w14:paraId="4258BAA5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79" w:dyaOrig="1520" w14:anchorId="1F0CFCD6">
          <v:shape id="_x0000_i1065" type="#_x0000_t75" style="width:314.8pt;height:92.95pt" o:ole="">
            <v:imagedata r:id="rId89" o:title=""/>
          </v:shape>
          <o:OLEObject Type="Embed" ProgID="Unknown" ShapeID="_x0000_i1065" DrawAspect="Content" ObjectID="_1713692631" r:id="rId90"/>
        </w:object>
      </w:r>
    </w:p>
    <w:p w14:paraId="60FD25B4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30"/>
          <w:sz w:val="22"/>
          <w:szCs w:val="22"/>
        </w:rPr>
        <w:object w:dxaOrig="1760" w:dyaOrig="620" w14:anchorId="504C52DE">
          <v:shape id="_x0000_i1066" type="#_x0000_t75" style="width:105.5pt;height:36pt" o:ole="">
            <v:imagedata r:id="rId91" o:title=""/>
          </v:shape>
          <o:OLEObject Type="Embed" ProgID="Unknown" ShapeID="_x0000_i1066" DrawAspect="Content" ObjectID="_1713692632" r:id="rId9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— это площадь треугольника</w:t>
      </w:r>
    </w:p>
    <w:p w14:paraId="6A9C5B75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position w:val="6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840" w:dyaOrig="1120" w14:anchorId="1B13E02C">
          <v:shape id="_x0000_i1067" type="#_x0000_t75" style="width:110.5pt;height:67.8pt" o:ole="">
            <v:imagedata r:id="rId93" o:title=""/>
          </v:shape>
          <o:OLEObject Type="Embed" ProgID="Unknown" ShapeID="_x0000_i1067" DrawAspect="Content" ObjectID="_1713692633" r:id="rId94"/>
        </w:object>
      </w:r>
      <w:r w:rsidRPr="00A47F67">
        <w:rPr>
          <w:rFonts w:ascii="Noto Sans" w:hAnsi="Noto Sans" w:cs="Noto Sans"/>
          <w:b w:val="0"/>
          <w:bCs w:val="0"/>
          <w:position w:val="60"/>
          <w:sz w:val="22"/>
          <w:szCs w:val="22"/>
        </w:rPr>
        <w:t>- матрица координат его вершин.</w:t>
      </w:r>
    </w:p>
    <w:p w14:paraId="0B6D7505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построение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60" w14:anchorId="648BC36F">
          <v:shape id="_x0000_i1068" type="#_x0000_t75" style="width:13.4pt;height:15.05pt" o:ole="">
            <v:imagedata r:id="rId95" o:title=""/>
          </v:shape>
          <o:OLEObject Type="Embed" ProgID="Unknown" ShapeID="_x0000_i1068" DrawAspect="Content" ObjectID="_1713692634" r:id="rId9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функций, получаем следующие соотношения:</w:t>
      </w:r>
    </w:p>
    <w:p w14:paraId="012EE84F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260" w:dyaOrig="1120" w14:anchorId="60D57627">
          <v:shape id="_x0000_i1069" type="#_x0000_t75" style="width:138.15pt;height:69.5pt" o:ole="">
            <v:imagedata r:id="rId97" o:title=""/>
          </v:shape>
          <o:OLEObject Type="Embed" ProgID="Unknown" ShapeID="_x0000_i1069" DrawAspect="Content" ObjectID="_1713692635" r:id="rId98"/>
        </w:object>
      </w:r>
    </w:p>
    <w:p w14:paraId="7F92C79B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Получаем систему:</w:t>
      </w:r>
    </w:p>
    <w:p w14:paraId="3D008C42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00" w:dyaOrig="1120" w14:anchorId="7822A788">
          <v:shape id="_x0000_i1070" type="#_x0000_t75" style="width:170.8pt;height:74.5pt" o:ole="">
            <v:imagedata r:id="rId99" o:title=""/>
          </v:shape>
          <o:OLEObject Type="Embed" ProgID="Unknown" ShapeID="_x0000_i1070" DrawAspect="Content" ObjectID="_1713692636" r:id="rId100"/>
        </w:object>
      </w:r>
    </w:p>
    <w:p w14:paraId="5911843C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</w:p>
    <w:p w14:paraId="100ADDD9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Находим коэффициенты линейных функций </w:t>
      </w:r>
    </w:p>
    <w:p w14:paraId="0BED7E77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640" w:dyaOrig="400" w14:anchorId="648205CA">
          <v:shape id="_x0000_i1071" type="#_x0000_t75" style="width:185.85pt;height:28.45pt" o:ole="">
            <v:imagedata r:id="rId101" o:title=""/>
          </v:shape>
          <o:OLEObject Type="Embed" ProgID="Unknown" ShapeID="_x0000_i1071" DrawAspect="Content" ObjectID="_1713692637" r:id="rId102"/>
        </w:object>
      </w:r>
    </w:p>
    <w:p w14:paraId="31194A49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020" w:dyaOrig="1180" w14:anchorId="6B24FA1C">
          <v:shape id="_x0000_i1072" type="#_x0000_t75" style="width:308.95pt;height:72.85pt" o:ole="">
            <v:imagedata r:id="rId103" o:title=""/>
          </v:shape>
          <o:OLEObject Type="Embed" ProgID="Unknown" ShapeID="_x0000_i1072" DrawAspect="Content" ObjectID="_1713692638" r:id="rId104"/>
        </w:object>
      </w:r>
    </w:p>
    <w:p w14:paraId="3243AF0F" w14:textId="0DBCE03F" w:rsidR="00F07E4E" w:rsidRDefault="009B0F07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340" w:dyaOrig="1120" w14:anchorId="049BFB50">
          <v:shape id="_x0000_i1073" type="#_x0000_t75" style="width:308.95pt;height:80.35pt" o:ole="">
            <v:imagedata r:id="rId105" o:title=""/>
          </v:shape>
          <o:OLEObject Type="Embed" ProgID="Unknown" ShapeID="_x0000_i1073" DrawAspect="Content" ObjectID="_1713692639" r:id="rId106"/>
        </w:object>
      </w:r>
    </w:p>
    <w:p w14:paraId="5F0CEBBF" w14:textId="177166B7" w:rsidR="009B0F07" w:rsidRPr="00F07E4E" w:rsidRDefault="00F07E4E" w:rsidP="00F07E4E">
      <w:pPr>
        <w:rPr>
          <w:rFonts w:ascii="Noto Sans" w:hAnsi="Noto Sans" w:cs="Noto Sans"/>
          <w:b/>
          <w:bCs/>
        </w:rPr>
      </w:pPr>
      <w:r>
        <w:rPr>
          <w:rFonts w:ascii="Noto Sans" w:hAnsi="Noto Sans" w:cs="Noto Sans"/>
        </w:rPr>
        <w:br w:type="page"/>
      </w:r>
    </w:p>
    <w:p w14:paraId="699F9270" w14:textId="77777777" w:rsidR="009B0F07" w:rsidRPr="00A47F67" w:rsidRDefault="009B0F07" w:rsidP="00F07E4E">
      <w:pPr>
        <w:pStyle w:val="af9"/>
        <w:numPr>
          <w:ilvl w:val="1"/>
          <w:numId w:val="23"/>
        </w:numPr>
        <w:spacing w:after="0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lastRenderedPageBreak/>
        <w:t>Переход к локальным матрицам</w:t>
      </w:r>
    </w:p>
    <w:p w14:paraId="29C1B12C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Чтобы получить выражения для локальных матриц жёсткости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G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и массы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M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каждого конечного элемента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6F04D858">
          <v:shape id="_x0000_i1074" type="#_x0000_t75" style="width:20.95pt;height:22.6pt" o:ole="">
            <v:imagedata r:id="rId74" o:title=""/>
          </v:shape>
          <o:OLEObject Type="Embed" ProgID="Unknown" ShapeID="_x0000_i1074" DrawAspect="Content" ObjectID="_1713692640" r:id="rId10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, перейдем к решению локальной задачи на каждом конечном элементе. Полученное уравнение для области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260" w14:anchorId="27EC8F39">
          <v:shape id="_x0000_i1075" type="#_x0000_t75" style="width:13.4pt;height:13.4pt" o:ole="">
            <v:imagedata r:id="rId108" o:title=""/>
          </v:shape>
          <o:OLEObject Type="Embed" ProgID="Unknown" ShapeID="_x0000_i1075" DrawAspect="Content" ObjectID="_1713692641" r:id="rId109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представим в виде суммы интегралов по областям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340" w:dyaOrig="360" w14:anchorId="393F3CDF">
          <v:shape id="_x0000_i1076" type="#_x0000_t75" style="width:20.95pt;height:22.6pt" o:ole="">
            <v:imagedata r:id="rId74" o:title=""/>
          </v:shape>
          <o:OLEObject Type="Embed" ProgID="Unknown" ShapeID="_x0000_i1076" DrawAspect="Content" ObjectID="_1713692642" r:id="rId110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без учёта краевых условий.</w:t>
      </w:r>
    </w:p>
    <w:p w14:paraId="06B6C0B3" w14:textId="0CEB34B1" w:rsidR="009B0F07" w:rsidRPr="00A47F67" w:rsidRDefault="00E908E1" w:rsidP="009B0F07">
      <w:pPr>
        <w:pStyle w:val="af9"/>
        <w:spacing w:after="0"/>
        <w:ind w:left="709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860" w:dyaOrig="780" w14:anchorId="4A0F1592">
          <v:shape id="_x0000_i1077" type="#_x0000_t75" style="width:385.95pt;height:51.05pt" o:ole="">
            <v:imagedata r:id="rId111" o:title=""/>
          </v:shape>
          <o:OLEObject Type="Embed" ProgID="Unknown" ShapeID="_x0000_i1077" DrawAspect="Content" ObjectID="_1713692643" r:id="rId112"/>
        </w:object>
      </w:r>
    </w:p>
    <w:p w14:paraId="2C0B5318" w14:textId="77777777" w:rsidR="009B0F07" w:rsidRPr="00A47F67" w:rsidRDefault="009B0F07" w:rsidP="009B0F07">
      <w:pPr>
        <w:pStyle w:val="af9"/>
        <w:spacing w:after="0"/>
        <w:ind w:left="709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Локальная матрица будет представлять собой сумму матриц жёсткости и массы и будет иметь размерность 3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x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3.</w:t>
      </w:r>
    </w:p>
    <w:p w14:paraId="497F7ECF" w14:textId="77777777" w:rsidR="009B0F07" w:rsidRPr="00A47F67" w:rsidRDefault="009B0F07" w:rsidP="009B0F07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жёсткости</w:t>
      </w:r>
    </w:p>
    <w:p w14:paraId="3B30A2CA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первый член в вышеуказанном выражении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элемента:</w:t>
      </w:r>
    </w:p>
    <w:p w14:paraId="53E2062F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260" w:dyaOrig="780" w14:anchorId="3FBB64B8">
          <v:shape id="_x0000_i1078" type="#_x0000_t75" style="width:210.15pt;height:50.25pt" o:ole="">
            <v:imagedata r:id="rId113" o:title=""/>
          </v:shape>
          <o:OLEObject Type="Embed" ProgID="Unknown" ShapeID="_x0000_i1078" DrawAspect="Content" ObjectID="_1713692644" r:id="rId114"/>
        </w:object>
      </w:r>
    </w:p>
    <w:p w14:paraId="21141B02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1313C927">
          <v:shape id="_x0000_i1079" type="#_x0000_t75" style="width:97.1pt;height:23.45pt" o:ole="">
            <v:imagedata r:id="rId115" o:title=""/>
          </v:shape>
          <o:OLEObject Type="Embed" ProgID="Unknown" ShapeID="_x0000_i1079" DrawAspect="Content" ObjectID="_1713692645" r:id="rId116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1B5CDEB7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3760" w:dyaOrig="660" w14:anchorId="79189CA1">
          <v:shape id="_x0000_i1080" type="#_x0000_t75" style="width:263.7pt;height:46.05pt" o:ole="">
            <v:imagedata r:id="rId117" o:title=""/>
          </v:shape>
          <o:OLEObject Type="Embed" ProgID="Unknown" ShapeID="_x0000_i1080" DrawAspect="Content" ObjectID="_1713692646" r:id="rId118"/>
        </w:object>
      </w:r>
    </w:p>
    <w:p w14:paraId="54D8D4CB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В поставленной задаче требуется разложить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403DC6EC">
          <v:shape id="_x0000_i1081" type="#_x0000_t75" style="width:13.4pt;height:17.6pt" o:ole="">
            <v:imagedata r:id="rId119" o:title=""/>
          </v:shape>
          <o:OLEObject Type="Embed" ProgID="Unknown" ShapeID="_x0000_i1081" DrawAspect="Content" ObjectID="_1713692647" r:id="rId120"/>
        </w:object>
      </w:r>
      <w:r w:rsidRPr="00A47F67">
        <w:rPr>
          <w:rFonts w:ascii="Noto Sans" w:hAnsi="Noto Sans" w:cs="Noto Sans"/>
          <w:position w:val="-6"/>
          <w:sz w:val="22"/>
          <w:szCs w:val="22"/>
        </w:rPr>
        <w:t xml:space="preserve"> 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по квадратичным базисным функциям: </w:t>
      </w:r>
      <w:r w:rsidRPr="00A47F67">
        <w:rPr>
          <w:rFonts w:ascii="Noto Sans" w:hAnsi="Noto Sans" w:cs="Noto Sans"/>
          <w:position w:val="-32"/>
          <w:sz w:val="22"/>
          <w:szCs w:val="22"/>
        </w:rPr>
        <w:object w:dxaOrig="1140" w:dyaOrig="680" w14:anchorId="1D051E15">
          <v:shape id="_x0000_i1082" type="#_x0000_t75" style="width:69.5pt;height:41.85pt" o:ole="">
            <v:imagedata r:id="rId121" o:title=""/>
          </v:shape>
          <o:OLEObject Type="Embed" ProgID="Unknown" ShapeID="_x0000_i1082" DrawAspect="Content" ObjectID="_1713692648" r:id="rId12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где</w:t>
      </w:r>
      <w:r w:rsidRPr="00A47F67">
        <w:rPr>
          <w:rFonts w:ascii="Noto Sans" w:hAnsi="Noto Sans" w:cs="Noto Sans"/>
          <w:position w:val="-18"/>
          <w:sz w:val="22"/>
          <w:szCs w:val="22"/>
        </w:rPr>
        <w:object w:dxaOrig="240" w:dyaOrig="360" w14:anchorId="685FD701">
          <v:shape id="_x0000_i1083" type="#_x0000_t75" style="width:15.9pt;height:24.3pt" o:ole="">
            <v:imagedata r:id="rId123" o:title=""/>
          </v:shape>
          <o:OLEObject Type="Embed" ProgID="Unknown" ShapeID="_x0000_i1083" DrawAspect="Content" ObjectID="_1713692649" r:id="rId124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– значение коэффициента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20" w:dyaOrig="279" w14:anchorId="3FC8373A">
          <v:shape id="_x0000_i1084" type="#_x0000_t75" style="width:13.4pt;height:17.6pt" o:ole="">
            <v:imagedata r:id="rId119" o:title=""/>
          </v:shape>
          <o:OLEObject Type="Embed" ProgID="Unknown" ShapeID="_x0000_i1084" DrawAspect="Content" ObjectID="_1713692650" r:id="rId125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в соответствующих узлах, </w:t>
      </w:r>
      <w:r w:rsidRPr="00A47F67">
        <w:rPr>
          <w:rFonts w:ascii="Noto Sans" w:hAnsi="Noto Sans" w:cs="Noto Sans"/>
          <w:position w:val="-6"/>
          <w:sz w:val="22"/>
          <w:szCs w:val="22"/>
        </w:rPr>
        <w:object w:dxaOrig="260" w:dyaOrig="360" w14:anchorId="7EFB7B31">
          <v:shape id="_x0000_i1085" type="#_x0000_t75" style="width:15.05pt;height:20.95pt" o:ole="">
            <v:imagedata r:id="rId126" o:title=""/>
          </v:shape>
          <o:OLEObject Type="Embed" ProgID="Unknown" ShapeID="_x0000_i1085" DrawAspect="Content" ObjectID="_1713692651" r:id="rId127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квадратичные базисные функции, которые определяются следующим образом:</w:t>
      </w:r>
    </w:p>
    <w:p w14:paraId="1D684012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600" w:dyaOrig="2280" w14:anchorId="10B1FFD0">
          <v:shape id="_x0000_i1086" type="#_x0000_t75" style="width:106.35pt;height:151.55pt" o:ole="">
            <v:imagedata r:id="rId128" o:title=""/>
          </v:shape>
          <o:OLEObject Type="Embed" ProgID="Unknown" ShapeID="_x0000_i1086" DrawAspect="Content" ObjectID="_1713692652" r:id="rId129"/>
        </w:object>
      </w:r>
    </w:p>
    <w:p w14:paraId="436EC197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Таким образом, </w:t>
      </w:r>
      <w:r w:rsidRPr="00A47F67">
        <w:rPr>
          <w:rFonts w:ascii="Noto Sans" w:hAnsi="Noto Sans" w:cs="Noto Sans"/>
          <w:position w:val="-40"/>
          <w:sz w:val="22"/>
          <w:szCs w:val="22"/>
        </w:rPr>
        <w:object w:dxaOrig="4400" w:dyaOrig="740" w14:anchorId="17AF8F87">
          <v:shape id="_x0000_i1087" type="#_x0000_t75" style="width:289.65pt;height:48.55pt" o:ole="">
            <v:imagedata r:id="rId130" o:title=""/>
          </v:shape>
          <o:OLEObject Type="Embed" ProgID="Unknown" ShapeID="_x0000_i1087" DrawAspect="Content" ObjectID="_1713692653" r:id="rId131"/>
        </w:object>
      </w:r>
    </w:p>
    <w:p w14:paraId="0B058989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Интегралы от базисных функций равны:</w:t>
      </w:r>
    </w:p>
    <w:p w14:paraId="6E7A11C7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5100" w:dyaOrig="620" w14:anchorId="4521F407">
          <v:shape id="_x0000_i1088" type="#_x0000_t75" style="width:360.85pt;height:43.55pt" o:ole="">
            <v:imagedata r:id="rId132" o:title=""/>
          </v:shape>
          <o:OLEObject Type="Embed" ProgID="Unknown" ShapeID="_x0000_i1088" DrawAspect="Content" ObjectID="_1713692654" r:id="rId133"/>
        </w:object>
      </w:r>
    </w:p>
    <w:p w14:paraId="5C08E44B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640" w:dyaOrig="720" w14:anchorId="429B7D0C">
          <v:shape id="_x0000_i1089" type="#_x0000_t75" style="width:458.8pt;height:49.4pt" o:ole="">
            <v:imagedata r:id="rId134" o:title=""/>
          </v:shape>
          <o:OLEObject Type="Embed" ProgID="Unknown" ShapeID="_x0000_i1089" DrawAspect="Content" ObjectID="_1713692655" r:id="rId135"/>
        </w:object>
      </w:r>
    </w:p>
    <w:p w14:paraId="5C2B0BC1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 интегралы получим: </w:t>
      </w:r>
    </w:p>
    <w:p w14:paraId="7A6EC446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4060" w:dyaOrig="700" w14:anchorId="6218FA4B">
          <v:shape id="_x0000_i1090" type="#_x0000_t75" style="width:285.5pt;height:49.4pt" o:ole="">
            <v:imagedata r:id="rId136" o:title=""/>
          </v:shape>
          <o:OLEObject Type="Embed" ProgID="Unknown" ShapeID="_x0000_i1090" DrawAspect="Content" ObjectID="_1713692656" r:id="rId137"/>
        </w:object>
      </w:r>
    </w:p>
    <w:p w14:paraId="066CB77B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Где </w:t>
      </w:r>
      <w:r w:rsidRPr="00A47F67">
        <w:rPr>
          <w:rFonts w:ascii="Noto Sans" w:hAnsi="Noto Sans" w:cs="Noto Sans"/>
          <w:position w:val="-24"/>
          <w:sz w:val="22"/>
          <w:szCs w:val="22"/>
        </w:rPr>
        <w:object w:dxaOrig="560" w:dyaOrig="680" w14:anchorId="7346ED47">
          <v:shape id="_x0000_i1091" type="#_x0000_t75" style="width:32.65pt;height:39.35pt" o:ole="">
            <v:imagedata r:id="rId138" o:title=""/>
          </v:shape>
          <o:OLEObject Type="Embed" ProgID="Unknown" ShapeID="_x0000_i1091" DrawAspect="Content" ObjectID="_1713692657" r:id="rId139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 сумма значений коэффициента на серединах трех сторон конечного элемента.</w:t>
      </w:r>
    </w:p>
    <w:p w14:paraId="13C79B84" w14:textId="77777777" w:rsidR="009B0F07" w:rsidRPr="00A47F67" w:rsidRDefault="009B0F07" w:rsidP="009B0F07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матрицы массы</w:t>
      </w:r>
    </w:p>
    <w:p w14:paraId="6BA5C269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второй член в выражении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элемента:</w:t>
      </w:r>
    </w:p>
    <w:p w14:paraId="51201D78" w14:textId="4A19B5BB" w:rsidR="009B0F07" w:rsidRPr="00A47F67" w:rsidRDefault="007346CB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1200" w:dyaOrig="620" w14:anchorId="0309BB6D">
          <v:shape id="_x0000_i1092" type="#_x0000_t75" style="width:87.05pt;height:45.2pt" o:ole="">
            <v:imagedata r:id="rId140" o:title=""/>
          </v:shape>
          <o:OLEObject Type="Embed" ProgID="Unknown" ShapeID="_x0000_i1092" DrawAspect="Content" ObjectID="_1713692658" r:id="rId141"/>
        </w:object>
      </w:r>
    </w:p>
    <w:p w14:paraId="58177104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Учитывая, что </w:t>
      </w:r>
      <w:r w:rsidRPr="00A47F67">
        <w:rPr>
          <w:rFonts w:ascii="Noto Sans" w:hAnsi="Noto Sans" w:cs="Noto Sans"/>
          <w:position w:val="-12"/>
          <w:sz w:val="22"/>
          <w:szCs w:val="22"/>
        </w:rPr>
        <w:object w:dxaOrig="1579" w:dyaOrig="380" w14:anchorId="2767F72D">
          <v:shape id="_x0000_i1093" type="#_x0000_t75" style="width:97.1pt;height:23.45pt" o:ole="">
            <v:imagedata r:id="rId115" o:title=""/>
          </v:shape>
          <o:OLEObject Type="Embed" ProgID="Unknown" ShapeID="_x0000_i1093" DrawAspect="Content" ObjectID="_1713692659" r:id="rId14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, получаем:</w:t>
      </w:r>
    </w:p>
    <w:p w14:paraId="165779ED" w14:textId="69335E1C" w:rsidR="009B0F07" w:rsidRDefault="007346CB" w:rsidP="009B0F07">
      <w:pPr>
        <w:pStyle w:val="af9"/>
        <w:spacing w:after="0"/>
        <w:ind w:left="1418"/>
      </w:pPr>
      <w:r w:rsidRPr="00A47F67">
        <w:rPr>
          <w:rFonts w:ascii="Noto Sans" w:hAnsi="Noto Sans" w:cs="Noto Sans"/>
          <w:sz w:val="22"/>
          <w:szCs w:val="22"/>
        </w:rPr>
        <w:object w:dxaOrig="4780" w:dyaOrig="1480" w14:anchorId="5A824421">
          <v:shape id="_x0000_i1094" type="#_x0000_t75" style="width:344.1pt;height:106.35pt" o:ole="">
            <v:imagedata r:id="rId143" o:title=""/>
          </v:shape>
          <o:OLEObject Type="Embed" ProgID="Unknown" ShapeID="_x0000_i1094" DrawAspect="Content" ObjectID="_1713692660" r:id="rId144"/>
        </w:object>
      </w:r>
    </w:p>
    <w:p w14:paraId="34ED39E9" w14:textId="77777777" w:rsidR="009B0F07" w:rsidRPr="00A47F67" w:rsidRDefault="009B0F07" w:rsidP="009B0F07">
      <w:pPr>
        <w:pStyle w:val="af9"/>
        <w:numPr>
          <w:ilvl w:val="2"/>
          <w:numId w:val="17"/>
        </w:numPr>
        <w:spacing w:after="0"/>
        <w:ind w:left="1418"/>
        <w:rPr>
          <w:rFonts w:ascii="Noto Sans" w:hAnsi="Noto Sans" w:cs="Noto Sans"/>
          <w:b w:val="0"/>
          <w:bCs w:val="0"/>
          <w:sz w:val="28"/>
          <w:szCs w:val="28"/>
        </w:rPr>
      </w:pPr>
      <w:r w:rsidRPr="00A47F67">
        <w:rPr>
          <w:rFonts w:ascii="Noto Sans" w:hAnsi="Noto Sans" w:cs="Noto Sans"/>
          <w:sz w:val="28"/>
          <w:szCs w:val="28"/>
        </w:rPr>
        <w:t>Построение вектора правой части</w:t>
      </w:r>
    </w:p>
    <w:p w14:paraId="0BD37E0F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Рассмотрим правую часть выражения для </w:t>
      </w:r>
      <w:r w:rsidRPr="00A47F67">
        <w:rPr>
          <w:rFonts w:ascii="Noto Sans" w:hAnsi="Noto Sans" w:cs="Noto Sans"/>
          <w:b w:val="0"/>
          <w:bCs w:val="0"/>
          <w:sz w:val="22"/>
          <w:szCs w:val="22"/>
          <w:lang w:val="en-US"/>
        </w:rPr>
        <w:t>k</w: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-го конечного элемента:</w:t>
      </w:r>
    </w:p>
    <w:p w14:paraId="4B97B3D4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1120" w:dyaOrig="620" w14:anchorId="527C7B1B">
          <v:shape id="_x0000_i1095" type="#_x0000_t75" style="width:72.85pt;height:41pt" o:ole="">
            <v:imagedata r:id="rId145" o:title=""/>
          </v:shape>
          <o:OLEObject Type="Embed" ProgID="Unknown" ShapeID="_x0000_i1095" DrawAspect="Content" ObjectID="_1713692661" r:id="rId146"/>
        </w:object>
      </w:r>
    </w:p>
    <w:p w14:paraId="15DAB691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position w:val="-24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20" w14:anchorId="0C8BA1D7">
          <v:shape id="_x0000_i1096" type="#_x0000_t75" style="width:16.75pt;height:22.6pt" o:ole="">
            <v:imagedata r:id="rId147" o:title=""/>
          </v:shape>
          <o:OLEObject Type="Embed" ProgID="Unknown" ShapeID="_x0000_i1096" DrawAspect="Content" ObjectID="_1713692662" r:id="rId148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>можно представить в виде:</w:t>
      </w:r>
      <w:r w:rsidRPr="00A47F67">
        <w:rPr>
          <w:rFonts w:ascii="Noto Sans" w:hAnsi="Noto Sans" w:cs="Noto Sans"/>
          <w:position w:val="-24"/>
          <w:sz w:val="22"/>
          <w:szCs w:val="22"/>
        </w:rPr>
        <w:object w:dxaOrig="2120" w:dyaOrig="360" w14:anchorId="63CC5F37">
          <v:shape id="_x0000_i1097" type="#_x0000_t75" style="width:160.75pt;height:26.8pt" o:ole="">
            <v:imagedata r:id="rId149" o:title=""/>
          </v:shape>
          <o:OLEObject Type="Embed" ProgID="Unknown" ShapeID="_x0000_i1097" DrawAspect="Content" ObjectID="_1713692663" r:id="rId150"/>
        </w:object>
      </w:r>
    </w:p>
    <w:p w14:paraId="029A9765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position w:val="-12"/>
          <w:sz w:val="22"/>
          <w:szCs w:val="22"/>
        </w:rPr>
        <w:object w:dxaOrig="240" w:dyaOrig="360" w14:anchorId="326D9DF8">
          <v:shape id="_x0000_i1098" type="#_x0000_t75" style="width:15.05pt;height:23.45pt" o:ole="">
            <v:imagedata r:id="rId151" o:title=""/>
          </v:shape>
          <o:OLEObject Type="Embed" ProgID="Unknown" ShapeID="_x0000_i1098" DrawAspect="Content" ObjectID="_1713692664" r:id="rId152"/>
        </w:object>
      </w:r>
      <w:r w:rsidRPr="00A47F67">
        <w:rPr>
          <w:rFonts w:ascii="Noto Sans" w:hAnsi="Noto Sans" w:cs="Noto Sans"/>
          <w:b w:val="0"/>
          <w:bCs w:val="0"/>
          <w:sz w:val="22"/>
          <w:szCs w:val="22"/>
        </w:rPr>
        <w:t xml:space="preserve"> - значение в вершинах треугольника.</w:t>
      </w:r>
    </w:p>
    <w:p w14:paraId="7FAEB270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  <w:lang w:val="en-US"/>
        </w:rPr>
      </w:pPr>
      <w:r w:rsidRPr="00A47F67">
        <w:rPr>
          <w:rFonts w:ascii="Noto Sans" w:hAnsi="Noto Sans" w:cs="Noto Sans"/>
          <w:sz w:val="22"/>
          <w:szCs w:val="22"/>
        </w:rPr>
        <w:object w:dxaOrig="720" w:dyaOrig="360" w14:anchorId="3251F688">
          <v:shape id="_x0000_i1099" type="#_x0000_t75" style="width:46.05pt;height:23.45pt" o:ole="">
            <v:imagedata r:id="rId153" o:title=""/>
          </v:shape>
          <o:OLEObject Type="Embed" ProgID="Unknown" ShapeID="_x0000_i1099" DrawAspect="Content" ObjectID="_1713692665" r:id="rId154"/>
        </w:object>
      </w:r>
    </w:p>
    <w:p w14:paraId="6C006E18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b w:val="0"/>
          <w:bCs w:val="0"/>
          <w:sz w:val="22"/>
          <w:szCs w:val="22"/>
        </w:rPr>
        <w:t>Получим:</w:t>
      </w:r>
    </w:p>
    <w:p w14:paraId="678C85C7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2540" w:dyaOrig="620" w14:anchorId="0D6B852B">
          <v:shape id="_x0000_i1100" type="#_x0000_t75" style="width:160.75pt;height:40.2pt" o:ole="">
            <v:imagedata r:id="rId155" o:title=""/>
          </v:shape>
          <o:OLEObject Type="Embed" ProgID="Unknown" ShapeID="_x0000_i1100" DrawAspect="Content" ObjectID="_1713692666" r:id="rId156"/>
        </w:object>
      </w:r>
    </w:p>
    <w:p w14:paraId="14F51543" w14:textId="77777777" w:rsidR="009B0F07" w:rsidRPr="00A47F67" w:rsidRDefault="009B0F07" w:rsidP="009B0F07">
      <w:pPr>
        <w:pStyle w:val="af9"/>
        <w:spacing w:after="0"/>
        <w:ind w:left="1418"/>
        <w:rPr>
          <w:rFonts w:ascii="Noto Sans" w:hAnsi="Noto Sans" w:cs="Noto Sans"/>
          <w:b w:val="0"/>
          <w:bCs w:val="0"/>
          <w:sz w:val="22"/>
          <w:szCs w:val="22"/>
        </w:rPr>
      </w:pPr>
      <w:r w:rsidRPr="00A47F67">
        <w:rPr>
          <w:rFonts w:ascii="Noto Sans" w:hAnsi="Noto Sans" w:cs="Noto Sans"/>
          <w:sz w:val="22"/>
          <w:szCs w:val="22"/>
        </w:rPr>
        <w:object w:dxaOrig="6259" w:dyaOrig="760" w14:anchorId="70E07A37">
          <v:shape id="_x0000_i1101" type="#_x0000_t75" style="width:376.75pt;height:45.2pt" o:ole="">
            <v:imagedata r:id="rId157" o:title=""/>
          </v:shape>
          <o:OLEObject Type="Embed" ProgID="Unknown" ShapeID="_x0000_i1101" DrawAspect="Content" ObjectID="_1713692667" r:id="rId158"/>
        </w:object>
      </w:r>
    </w:p>
    <w:p w14:paraId="0EE63422" w14:textId="46F6ECED" w:rsidR="009B0F07" w:rsidRDefault="00F07E4E" w:rsidP="009B0F07">
      <w:pPr>
        <w:pStyle w:val="af9"/>
        <w:spacing w:after="0"/>
        <w:ind w:left="513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В матричном виде (1) будет выглядеть:</w:t>
      </w:r>
    </w:p>
    <w:p w14:paraId="09EC1E36" w14:textId="3F1A619E" w:rsidR="00F07E4E" w:rsidRDefault="00A46F75" w:rsidP="009B0F07">
      <w:pPr>
        <w:pStyle w:val="af9"/>
        <w:spacing w:after="0"/>
        <w:ind w:left="513"/>
      </w:pPr>
      <w:r>
        <w:object w:dxaOrig="10140" w:dyaOrig="760" w14:anchorId="3C078FA0">
          <v:shape id="_x0000_i1102" type="#_x0000_t75" style="width:490.6pt;height:36.85pt" o:ole="">
            <v:imagedata r:id="rId159" o:title=""/>
          </v:shape>
          <o:OLEObject Type="Embed" ProgID="Unknown" ShapeID="_x0000_i1102" DrawAspect="Content" ObjectID="_1713692668" r:id="rId160"/>
        </w:object>
      </w:r>
    </w:p>
    <w:p w14:paraId="372F7818" w14:textId="331EF761" w:rsidR="007346CB" w:rsidRDefault="007346CB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49468624" w14:textId="1BA55E25" w:rsidR="007346CB" w:rsidRPr="007346CB" w:rsidRDefault="00C03226" w:rsidP="007346CB">
      <w:pPr>
        <w:pStyle w:val="af9"/>
        <w:numPr>
          <w:ilvl w:val="0"/>
          <w:numId w:val="23"/>
        </w:numPr>
        <w:spacing w:after="0"/>
        <w:rPr>
          <w:rFonts w:ascii="Noto Sans" w:hAnsi="Noto Sans" w:cs="Noto Sans"/>
          <w:sz w:val="28"/>
          <w:szCs w:val="28"/>
          <w:lang w:val="en-US"/>
        </w:rPr>
      </w:pPr>
      <w:r>
        <w:rPr>
          <w:rFonts w:ascii="Noto Sans" w:hAnsi="Noto Sans" w:cs="Noto Sans"/>
          <w:sz w:val="28"/>
          <w:szCs w:val="28"/>
        </w:rPr>
        <w:lastRenderedPageBreak/>
        <w:t>Метод р</w:t>
      </w:r>
      <w:r w:rsidR="007346CB">
        <w:rPr>
          <w:rFonts w:ascii="Noto Sans" w:hAnsi="Noto Sans" w:cs="Noto Sans"/>
          <w:sz w:val="28"/>
          <w:szCs w:val="28"/>
        </w:rPr>
        <w:t>ешение СЛАУ</w:t>
      </w:r>
    </w:p>
    <w:p w14:paraId="156E9948" w14:textId="52108810" w:rsidR="007346CB" w:rsidRPr="00C03226" w:rsidRDefault="00C03226" w:rsidP="007346CB">
      <w:pPr>
        <w:pStyle w:val="af9"/>
        <w:spacing w:after="0"/>
        <w:ind w:left="153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Локально-оптимальная схема с диагональным предобуславливанием матрицы </w:t>
      </w:r>
    </w:p>
    <w:p w14:paraId="460502BA" w14:textId="77777777" w:rsidR="007346CB" w:rsidRPr="00F07E4E" w:rsidRDefault="007346CB" w:rsidP="009B0F07">
      <w:pPr>
        <w:pStyle w:val="af9"/>
        <w:spacing w:after="0"/>
        <w:ind w:left="513"/>
        <w:rPr>
          <w:rFonts w:ascii="Noto Sans" w:hAnsi="Noto Sans" w:cs="Noto Sans"/>
          <w:b w:val="0"/>
          <w:bCs w:val="0"/>
          <w:sz w:val="24"/>
          <w:szCs w:val="24"/>
        </w:rPr>
      </w:pPr>
    </w:p>
    <w:sectPr w:rsidR="007346CB" w:rsidRPr="00F07E4E" w:rsidSect="00DB6335">
      <w:footerReference w:type="first" r:id="rId161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EE9E4F" w14:textId="77777777" w:rsidR="0034019B" w:rsidRDefault="0034019B" w:rsidP="00BC5F26">
      <w:pPr>
        <w:spacing w:after="0" w:line="240" w:lineRule="auto"/>
      </w:pPr>
      <w:r>
        <w:separator/>
      </w:r>
    </w:p>
  </w:endnote>
  <w:endnote w:type="continuationSeparator" w:id="0">
    <w:p w14:paraId="4467503A" w14:textId="77777777" w:rsidR="0034019B" w:rsidRDefault="0034019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AC362" w14:textId="77777777" w:rsidR="0034019B" w:rsidRDefault="0034019B" w:rsidP="00BC5F26">
      <w:pPr>
        <w:spacing w:after="0" w:line="240" w:lineRule="auto"/>
      </w:pPr>
      <w:r>
        <w:separator/>
      </w:r>
    </w:p>
  </w:footnote>
  <w:footnote w:type="continuationSeparator" w:id="0">
    <w:p w14:paraId="04F80448" w14:textId="77777777" w:rsidR="0034019B" w:rsidRDefault="0034019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D1F0F"/>
    <w:multiLevelType w:val="hybridMultilevel"/>
    <w:tmpl w:val="4E2A16F4"/>
    <w:lvl w:ilvl="0" w:tplc="04190019">
      <w:start w:val="1"/>
      <w:numFmt w:val="lowerLetter"/>
      <w:lvlText w:val="%1."/>
      <w:lvlJc w:val="left"/>
      <w:pPr>
        <w:ind w:left="873" w:hanging="360"/>
      </w:p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2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95659B"/>
    <w:multiLevelType w:val="hybridMultilevel"/>
    <w:tmpl w:val="25907BF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7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B1C3271"/>
    <w:multiLevelType w:val="hybridMultilevel"/>
    <w:tmpl w:val="6948897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4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F534AB"/>
    <w:multiLevelType w:val="hybridMultilevel"/>
    <w:tmpl w:val="A10A8E24"/>
    <w:lvl w:ilvl="0" w:tplc="04190019">
      <w:start w:val="1"/>
      <w:numFmt w:val="lowerLetter"/>
      <w:lvlText w:val="%1."/>
      <w:lvlJc w:val="left"/>
      <w:pPr>
        <w:ind w:left="873" w:hanging="360"/>
      </w:p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0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20"/>
  </w:num>
  <w:num w:numId="10">
    <w:abstractNumId w:val="19"/>
  </w:num>
  <w:num w:numId="11">
    <w:abstractNumId w:val="2"/>
  </w:num>
  <w:num w:numId="12">
    <w:abstractNumId w:val="11"/>
  </w:num>
  <w:num w:numId="13">
    <w:abstractNumId w:val="18"/>
  </w:num>
  <w:num w:numId="14">
    <w:abstractNumId w:val="21"/>
  </w:num>
  <w:num w:numId="15">
    <w:abstractNumId w:val="22"/>
  </w:num>
  <w:num w:numId="16">
    <w:abstractNumId w:val="17"/>
  </w:num>
  <w:num w:numId="17">
    <w:abstractNumId w:val="7"/>
  </w:num>
  <w:num w:numId="18">
    <w:abstractNumId w:val="14"/>
  </w:num>
  <w:num w:numId="19">
    <w:abstractNumId w:val="9"/>
  </w:num>
  <w:num w:numId="20">
    <w:abstractNumId w:val="15"/>
  </w:num>
  <w:num w:numId="21">
    <w:abstractNumId w:val="24"/>
  </w:num>
  <w:num w:numId="22">
    <w:abstractNumId w:val="12"/>
  </w:num>
  <w:num w:numId="23">
    <w:abstractNumId w:val="16"/>
  </w:num>
  <w:num w:numId="24">
    <w:abstractNumId w:val="23"/>
  </w:num>
  <w:num w:numId="25">
    <w:abstractNumId w:val="25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0FC"/>
    <w:rsid w:val="00002550"/>
    <w:rsid w:val="000025A5"/>
    <w:rsid w:val="000026E3"/>
    <w:rsid w:val="000049D1"/>
    <w:rsid w:val="00005AF6"/>
    <w:rsid w:val="00006D81"/>
    <w:rsid w:val="00007218"/>
    <w:rsid w:val="00011CDB"/>
    <w:rsid w:val="00014CCC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0E5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3563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2022E6"/>
    <w:rsid w:val="00205138"/>
    <w:rsid w:val="00205807"/>
    <w:rsid w:val="00210DB0"/>
    <w:rsid w:val="002128C7"/>
    <w:rsid w:val="00215B33"/>
    <w:rsid w:val="00217D81"/>
    <w:rsid w:val="002212FD"/>
    <w:rsid w:val="002219DC"/>
    <w:rsid w:val="00224ABC"/>
    <w:rsid w:val="0022731C"/>
    <w:rsid w:val="00227CEB"/>
    <w:rsid w:val="00231575"/>
    <w:rsid w:val="00233EE1"/>
    <w:rsid w:val="00237176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E5EFA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262BA"/>
    <w:rsid w:val="003304CE"/>
    <w:rsid w:val="00331086"/>
    <w:rsid w:val="0033362D"/>
    <w:rsid w:val="0033499C"/>
    <w:rsid w:val="00337928"/>
    <w:rsid w:val="00337A34"/>
    <w:rsid w:val="0034019B"/>
    <w:rsid w:val="0034299A"/>
    <w:rsid w:val="00344DCC"/>
    <w:rsid w:val="003454F3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4EC4"/>
    <w:rsid w:val="0043579F"/>
    <w:rsid w:val="00435EDA"/>
    <w:rsid w:val="00436271"/>
    <w:rsid w:val="00436ADA"/>
    <w:rsid w:val="004379D1"/>
    <w:rsid w:val="004412F6"/>
    <w:rsid w:val="00453263"/>
    <w:rsid w:val="00453B22"/>
    <w:rsid w:val="004546F1"/>
    <w:rsid w:val="00455A11"/>
    <w:rsid w:val="0046276A"/>
    <w:rsid w:val="00462D1F"/>
    <w:rsid w:val="00466101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D9A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AA9"/>
    <w:rsid w:val="00596BD4"/>
    <w:rsid w:val="005A0128"/>
    <w:rsid w:val="005A0DDA"/>
    <w:rsid w:val="005A7FC0"/>
    <w:rsid w:val="005B0E9B"/>
    <w:rsid w:val="005B14AF"/>
    <w:rsid w:val="005B1720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E7361"/>
    <w:rsid w:val="005F0677"/>
    <w:rsid w:val="005F1E48"/>
    <w:rsid w:val="005F3BB2"/>
    <w:rsid w:val="005F5143"/>
    <w:rsid w:val="005F6037"/>
    <w:rsid w:val="005F73EC"/>
    <w:rsid w:val="00601320"/>
    <w:rsid w:val="00603568"/>
    <w:rsid w:val="00610C24"/>
    <w:rsid w:val="00610D2F"/>
    <w:rsid w:val="00611730"/>
    <w:rsid w:val="006119B1"/>
    <w:rsid w:val="00611D99"/>
    <w:rsid w:val="0061335E"/>
    <w:rsid w:val="00620FAD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2CB6"/>
    <w:rsid w:val="00663F13"/>
    <w:rsid w:val="006645B4"/>
    <w:rsid w:val="0066689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44C"/>
    <w:rsid w:val="006A7C70"/>
    <w:rsid w:val="006B201D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24B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41BE"/>
    <w:rsid w:val="0073438D"/>
    <w:rsid w:val="007346CB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3E01"/>
    <w:rsid w:val="0089468F"/>
    <w:rsid w:val="00895C6A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2505"/>
    <w:rsid w:val="008C2E9D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78D1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23F4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0F07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41D6"/>
    <w:rsid w:val="009D6703"/>
    <w:rsid w:val="009E0273"/>
    <w:rsid w:val="009E40BF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40378"/>
    <w:rsid w:val="00A40FEF"/>
    <w:rsid w:val="00A411F4"/>
    <w:rsid w:val="00A431AE"/>
    <w:rsid w:val="00A457C2"/>
    <w:rsid w:val="00A46F75"/>
    <w:rsid w:val="00A47F67"/>
    <w:rsid w:val="00A50AAC"/>
    <w:rsid w:val="00A5108B"/>
    <w:rsid w:val="00A55B70"/>
    <w:rsid w:val="00A5644B"/>
    <w:rsid w:val="00A5760D"/>
    <w:rsid w:val="00A60312"/>
    <w:rsid w:val="00A6072A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80681"/>
    <w:rsid w:val="00A81703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72C5"/>
    <w:rsid w:val="00B17F47"/>
    <w:rsid w:val="00B247B5"/>
    <w:rsid w:val="00B24DE1"/>
    <w:rsid w:val="00B25934"/>
    <w:rsid w:val="00B26051"/>
    <w:rsid w:val="00B273BE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07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226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7A5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2775"/>
    <w:rsid w:val="00D25ED7"/>
    <w:rsid w:val="00D35B2E"/>
    <w:rsid w:val="00D40814"/>
    <w:rsid w:val="00D4467A"/>
    <w:rsid w:val="00D4541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6249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08E1"/>
    <w:rsid w:val="00E91042"/>
    <w:rsid w:val="00E91AC4"/>
    <w:rsid w:val="00E92582"/>
    <w:rsid w:val="00E92AB9"/>
    <w:rsid w:val="00E9697D"/>
    <w:rsid w:val="00EA119C"/>
    <w:rsid w:val="00EA3A92"/>
    <w:rsid w:val="00EA4938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E5A49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07E4E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2320"/>
    <w:rsid w:val="00F53001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oleObject" Target="embeddings/oleObject26.bin"/><Relationship Id="rId84" Type="http://schemas.openxmlformats.org/officeDocument/2006/relationships/image" Target="media/image38.wmf"/><Relationship Id="rId138" Type="http://schemas.openxmlformats.org/officeDocument/2006/relationships/image" Target="media/image63.wmf"/><Relationship Id="rId159" Type="http://schemas.openxmlformats.org/officeDocument/2006/relationships/image" Target="media/image73.wmf"/><Relationship Id="rId107" Type="http://schemas.openxmlformats.org/officeDocument/2006/relationships/oleObject" Target="embeddings/oleObject50.bin"/><Relationship Id="rId11" Type="http://schemas.openxmlformats.org/officeDocument/2006/relationships/footer" Target="footer1.xml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4.wmf"/><Relationship Id="rId128" Type="http://schemas.openxmlformats.org/officeDocument/2006/relationships/image" Target="media/image58.wmf"/><Relationship Id="rId149" Type="http://schemas.openxmlformats.org/officeDocument/2006/relationships/image" Target="media/image68.wmf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78.bin"/><Relationship Id="rId22" Type="http://schemas.openxmlformats.org/officeDocument/2006/relationships/oleObject" Target="embeddings/oleObject5.bin"/><Relationship Id="rId43" Type="http://schemas.openxmlformats.org/officeDocument/2006/relationships/oleObject" Target="embeddings/oleObject16.bin"/><Relationship Id="rId64" Type="http://schemas.openxmlformats.org/officeDocument/2006/relationships/image" Target="media/image29.wmf"/><Relationship Id="rId118" Type="http://schemas.openxmlformats.org/officeDocument/2006/relationships/oleObject" Target="embeddings/oleObject56.bin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47.wmf"/><Relationship Id="rId108" Type="http://schemas.openxmlformats.org/officeDocument/2006/relationships/image" Target="media/image49.wmf"/><Relationship Id="rId124" Type="http://schemas.openxmlformats.org/officeDocument/2006/relationships/oleObject" Target="embeddings/oleObject59.bin"/><Relationship Id="rId129" Type="http://schemas.openxmlformats.org/officeDocument/2006/relationships/oleObject" Target="embeddings/oleObject62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2.bin"/><Relationship Id="rId91" Type="http://schemas.openxmlformats.org/officeDocument/2006/relationships/image" Target="media/image41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4.wmf"/><Relationship Id="rId145" Type="http://schemas.openxmlformats.org/officeDocument/2006/relationships/image" Target="media/image66.wmf"/><Relationship Id="rId16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4.bin"/><Relationship Id="rId119" Type="http://schemas.openxmlformats.org/officeDocument/2006/relationships/image" Target="media/image54.wmf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7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9.bin"/><Relationship Id="rId130" Type="http://schemas.openxmlformats.org/officeDocument/2006/relationships/image" Target="media/image59.wmf"/><Relationship Id="rId135" Type="http://schemas.openxmlformats.org/officeDocument/2006/relationships/oleObject" Target="embeddings/oleObject65.bin"/><Relationship Id="rId151" Type="http://schemas.openxmlformats.org/officeDocument/2006/relationships/image" Target="media/image69.wmf"/><Relationship Id="rId156" Type="http://schemas.openxmlformats.org/officeDocument/2006/relationships/oleObject" Target="embeddings/oleObject76.bin"/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39" Type="http://schemas.openxmlformats.org/officeDocument/2006/relationships/image" Target="media/image17.wmf"/><Relationship Id="rId109" Type="http://schemas.openxmlformats.org/officeDocument/2006/relationships/oleObject" Target="embeddings/oleObject51.bin"/><Relationship Id="rId34" Type="http://schemas.openxmlformats.org/officeDocument/2006/relationships/oleObject" Target="embeddings/oleObject11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5.wmf"/><Relationship Id="rId97" Type="http://schemas.openxmlformats.org/officeDocument/2006/relationships/image" Target="media/image44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7.bin"/><Relationship Id="rId125" Type="http://schemas.openxmlformats.org/officeDocument/2006/relationships/oleObject" Target="embeddings/oleObject60.bin"/><Relationship Id="rId141" Type="http://schemas.openxmlformats.org/officeDocument/2006/relationships/oleObject" Target="embeddings/oleObject68.bin"/><Relationship Id="rId146" Type="http://schemas.openxmlformats.org/officeDocument/2006/relationships/oleObject" Target="embeddings/oleObject71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2.bin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7.bin"/><Relationship Id="rId66" Type="http://schemas.openxmlformats.org/officeDocument/2006/relationships/image" Target="media/image30.wmf"/><Relationship Id="rId87" Type="http://schemas.openxmlformats.org/officeDocument/2006/relationships/image" Target="media/image39.w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2.wmf"/><Relationship Id="rId131" Type="http://schemas.openxmlformats.org/officeDocument/2006/relationships/oleObject" Target="embeddings/oleObject63.bin"/><Relationship Id="rId136" Type="http://schemas.openxmlformats.org/officeDocument/2006/relationships/image" Target="media/image62.wmf"/><Relationship Id="rId157" Type="http://schemas.openxmlformats.org/officeDocument/2006/relationships/image" Target="media/image72.wmf"/><Relationship Id="rId61" Type="http://schemas.openxmlformats.org/officeDocument/2006/relationships/oleObject" Target="embeddings/oleObject25.bin"/><Relationship Id="rId82" Type="http://schemas.openxmlformats.org/officeDocument/2006/relationships/image" Target="media/image37.wmf"/><Relationship Id="rId152" Type="http://schemas.openxmlformats.org/officeDocument/2006/relationships/oleObject" Target="embeddings/oleObject74.bin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6.bin"/><Relationship Id="rId105" Type="http://schemas.openxmlformats.org/officeDocument/2006/relationships/image" Target="media/image48.wmf"/><Relationship Id="rId126" Type="http://schemas.openxmlformats.org/officeDocument/2006/relationships/image" Target="media/image57.wmf"/><Relationship Id="rId147" Type="http://schemas.openxmlformats.org/officeDocument/2006/relationships/image" Target="media/image67.wmf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5.wmf"/><Relationship Id="rId142" Type="http://schemas.openxmlformats.org/officeDocument/2006/relationships/oleObject" Target="embeddings/oleObject69.bin"/><Relationship Id="rId163" Type="http://schemas.openxmlformats.org/officeDocument/2006/relationships/glossaryDocument" Target="glossary/document.xml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image" Target="media/image20.wmf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5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7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0.wmf"/><Relationship Id="rId132" Type="http://schemas.openxmlformats.org/officeDocument/2006/relationships/image" Target="media/image60.wmf"/><Relationship Id="rId153" Type="http://schemas.openxmlformats.org/officeDocument/2006/relationships/image" Target="media/image7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1.bin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52" Type="http://schemas.openxmlformats.org/officeDocument/2006/relationships/image" Target="media/image23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6.wmf"/><Relationship Id="rId94" Type="http://schemas.openxmlformats.org/officeDocument/2006/relationships/oleObject" Target="embeddings/oleObject43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8.bin"/><Relationship Id="rId143" Type="http://schemas.openxmlformats.org/officeDocument/2006/relationships/image" Target="media/image65.wmf"/><Relationship Id="rId148" Type="http://schemas.openxmlformats.org/officeDocument/2006/relationships/oleObject" Target="embeddings/oleObject72.bin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26" Type="http://schemas.openxmlformats.org/officeDocument/2006/relationships/oleObject" Target="embeddings/oleObject7.bin"/><Relationship Id="rId47" Type="http://schemas.openxmlformats.org/officeDocument/2006/relationships/oleObject" Target="embeddings/oleObject18.bin"/><Relationship Id="rId68" Type="http://schemas.openxmlformats.org/officeDocument/2006/relationships/image" Target="media/image31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5.bin"/><Relationship Id="rId16" Type="http://schemas.openxmlformats.org/officeDocument/2006/relationships/oleObject" Target="embeddings/oleObject2.bin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56.w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1.bin"/><Relationship Id="rId27" Type="http://schemas.openxmlformats.org/officeDocument/2006/relationships/image" Target="media/image11.wmf"/><Relationship Id="rId48" Type="http://schemas.openxmlformats.org/officeDocument/2006/relationships/image" Target="media/image21.wmf"/><Relationship Id="rId69" Type="http://schemas.openxmlformats.org/officeDocument/2006/relationships/oleObject" Target="embeddings/oleObject29.bin"/><Relationship Id="rId113" Type="http://schemas.openxmlformats.org/officeDocument/2006/relationships/image" Target="media/image51.wmf"/><Relationship Id="rId134" Type="http://schemas.openxmlformats.org/officeDocument/2006/relationships/image" Target="media/image61.wmf"/><Relationship Id="rId80" Type="http://schemas.openxmlformats.org/officeDocument/2006/relationships/oleObject" Target="embeddings/oleObject35.bin"/><Relationship Id="rId155" Type="http://schemas.openxmlformats.org/officeDocument/2006/relationships/image" Target="media/image71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91B3E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639"/>
    <w:rsid w:val="00307E51"/>
    <w:rsid w:val="00315B34"/>
    <w:rsid w:val="00336772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C4DFF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839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2022-05-10T05:54:00Z</dcterms:modified>
</cp:coreProperties>
</file>