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w:t>
      </w:r>
      <w:r w:rsidRPr="00E30590">
        <w:rPr>
          <w:rFonts w:ascii="Times New Roman" w:eastAsia="Times New Roman" w:hAnsi="Times New Roman" w:cs="Times New Roman"/>
          <w:b/>
          <w:bCs/>
          <w:sz w:val="24"/>
          <w:szCs w:val="24"/>
        </w:rPr>
        <w:t>communications satellite</w:t>
      </w:r>
      <w:r w:rsidRPr="00E30590">
        <w:rPr>
          <w:rFonts w:ascii="Times New Roman" w:eastAsia="Times New Roman" w:hAnsi="Times New Roman" w:cs="Times New Roman"/>
          <w:sz w:val="24"/>
          <w:szCs w:val="24"/>
        </w:rPr>
        <w:t> is an </w:t>
      </w:r>
      <w:hyperlink r:id="rId5" w:tooltip="Artificial satellite" w:history="1">
        <w:r w:rsidRPr="00E30590">
          <w:rPr>
            <w:rFonts w:ascii="Times New Roman" w:eastAsia="Times New Roman" w:hAnsi="Times New Roman" w:cs="Times New Roman"/>
            <w:sz w:val="24"/>
            <w:szCs w:val="24"/>
          </w:rPr>
          <w:t>artificial satellite</w:t>
        </w:r>
      </w:hyperlink>
      <w:r w:rsidRPr="00E30590">
        <w:rPr>
          <w:rFonts w:ascii="Times New Roman" w:eastAsia="Times New Roman" w:hAnsi="Times New Roman" w:cs="Times New Roman"/>
          <w:sz w:val="24"/>
          <w:szCs w:val="24"/>
        </w:rPr>
        <w:t> that relays and amplifies </w:t>
      </w:r>
      <w:hyperlink r:id="rId6" w:tooltip="Radio" w:history="1">
        <w:r w:rsidRPr="00E30590">
          <w:rPr>
            <w:rFonts w:ascii="Times New Roman" w:eastAsia="Times New Roman" w:hAnsi="Times New Roman" w:cs="Times New Roman"/>
            <w:sz w:val="24"/>
            <w:szCs w:val="24"/>
          </w:rPr>
          <w:t>radio</w:t>
        </w:r>
      </w:hyperlink>
      <w:r w:rsidRPr="00E30590">
        <w:rPr>
          <w:rFonts w:ascii="Times New Roman" w:eastAsia="Times New Roman" w:hAnsi="Times New Roman" w:cs="Times New Roman"/>
          <w:sz w:val="24"/>
          <w:szCs w:val="24"/>
        </w:rPr>
        <w:t> telecommunication signals via a </w:t>
      </w:r>
      <w:hyperlink r:id="rId7" w:tooltip="Transponder (satellite communications)" w:history="1">
        <w:r w:rsidRPr="00E30590">
          <w:rPr>
            <w:rFonts w:ascii="Times New Roman" w:eastAsia="Times New Roman" w:hAnsi="Times New Roman" w:cs="Times New Roman"/>
            <w:sz w:val="24"/>
            <w:szCs w:val="24"/>
          </w:rPr>
          <w:t>transponder</w:t>
        </w:r>
      </w:hyperlink>
      <w:r w:rsidRPr="00E30590">
        <w:rPr>
          <w:rFonts w:ascii="Times New Roman" w:eastAsia="Times New Roman" w:hAnsi="Times New Roman" w:cs="Times New Roman"/>
          <w:sz w:val="24"/>
          <w:szCs w:val="24"/>
        </w:rPr>
        <w:t>; it creates a </w:t>
      </w:r>
      <w:hyperlink r:id="rId8" w:tooltip="Communication channel" w:history="1">
        <w:r w:rsidRPr="00E30590">
          <w:rPr>
            <w:rFonts w:ascii="Times New Roman" w:eastAsia="Times New Roman" w:hAnsi="Times New Roman" w:cs="Times New Roman"/>
            <w:sz w:val="24"/>
            <w:szCs w:val="24"/>
          </w:rPr>
          <w:t>communication channel</w:t>
        </w:r>
      </w:hyperlink>
      <w:r w:rsidRPr="00E30590">
        <w:rPr>
          <w:rFonts w:ascii="Times New Roman" w:eastAsia="Times New Roman" w:hAnsi="Times New Roman" w:cs="Times New Roman"/>
          <w:sz w:val="24"/>
          <w:szCs w:val="24"/>
        </w:rPr>
        <w:t> between a source </w:t>
      </w:r>
      <w:hyperlink r:id="rId9" w:tooltip="Transmitter" w:history="1">
        <w:r w:rsidRPr="00E30590">
          <w:rPr>
            <w:rFonts w:ascii="Times New Roman" w:eastAsia="Times New Roman" w:hAnsi="Times New Roman" w:cs="Times New Roman"/>
            <w:sz w:val="24"/>
            <w:szCs w:val="24"/>
          </w:rPr>
          <w:t>transmitter</w:t>
        </w:r>
      </w:hyperlink>
      <w:r w:rsidRPr="00E30590">
        <w:rPr>
          <w:rFonts w:ascii="Times New Roman" w:eastAsia="Times New Roman" w:hAnsi="Times New Roman" w:cs="Times New Roman"/>
          <w:sz w:val="24"/>
          <w:szCs w:val="24"/>
        </w:rPr>
        <w:t> and a </w:t>
      </w:r>
      <w:hyperlink r:id="rId10" w:tooltip="Radio receiver" w:history="1">
        <w:r w:rsidRPr="00E30590">
          <w:rPr>
            <w:rFonts w:ascii="Times New Roman" w:eastAsia="Times New Roman" w:hAnsi="Times New Roman" w:cs="Times New Roman"/>
            <w:sz w:val="24"/>
            <w:szCs w:val="24"/>
          </w:rPr>
          <w:t>receiver</w:t>
        </w:r>
      </w:hyperlink>
      <w:r w:rsidRPr="00E30590">
        <w:rPr>
          <w:rFonts w:ascii="Times New Roman" w:eastAsia="Times New Roman" w:hAnsi="Times New Roman" w:cs="Times New Roman"/>
          <w:sz w:val="24"/>
          <w:szCs w:val="24"/>
        </w:rPr>
        <w:t> at different locations on </w:t>
      </w:r>
      <w:hyperlink r:id="rId11" w:tooltip="Earth" w:history="1">
        <w:r w:rsidRPr="00E30590">
          <w:rPr>
            <w:rFonts w:ascii="Times New Roman" w:eastAsia="Times New Roman" w:hAnsi="Times New Roman" w:cs="Times New Roman"/>
            <w:sz w:val="24"/>
            <w:szCs w:val="24"/>
          </w:rPr>
          <w:t>Earth</w:t>
        </w:r>
      </w:hyperlink>
      <w:r w:rsidRPr="00E30590">
        <w:rPr>
          <w:rFonts w:ascii="Times New Roman" w:eastAsia="Times New Roman" w:hAnsi="Times New Roman" w:cs="Times New Roman"/>
          <w:sz w:val="24"/>
          <w:szCs w:val="24"/>
        </w:rPr>
        <w:t>. Communications satellites are used for </w:t>
      </w:r>
      <w:hyperlink r:id="rId12" w:tooltip="Satellite television" w:history="1">
        <w:r w:rsidRPr="00E30590">
          <w:rPr>
            <w:rFonts w:ascii="Times New Roman" w:eastAsia="Times New Roman" w:hAnsi="Times New Roman" w:cs="Times New Roman"/>
            <w:sz w:val="24"/>
            <w:szCs w:val="24"/>
          </w:rPr>
          <w:t>television</w:t>
        </w:r>
      </w:hyperlink>
      <w:r w:rsidRPr="00E30590">
        <w:rPr>
          <w:rFonts w:ascii="Times New Roman" w:eastAsia="Times New Roman" w:hAnsi="Times New Roman" w:cs="Times New Roman"/>
          <w:sz w:val="24"/>
          <w:szCs w:val="24"/>
        </w:rPr>
        <w:t>, </w:t>
      </w:r>
      <w:hyperlink r:id="rId13" w:tooltip="Telephone" w:history="1">
        <w:r w:rsidRPr="00E30590">
          <w:rPr>
            <w:rFonts w:ascii="Times New Roman" w:eastAsia="Times New Roman" w:hAnsi="Times New Roman" w:cs="Times New Roman"/>
            <w:sz w:val="24"/>
            <w:szCs w:val="24"/>
          </w:rPr>
          <w:t>telephone</w:t>
        </w:r>
      </w:hyperlink>
      <w:r w:rsidRPr="00E30590">
        <w:rPr>
          <w:rFonts w:ascii="Times New Roman" w:eastAsia="Times New Roman" w:hAnsi="Times New Roman" w:cs="Times New Roman"/>
          <w:sz w:val="24"/>
          <w:szCs w:val="24"/>
        </w:rPr>
        <w:t>, </w:t>
      </w:r>
      <w:hyperlink r:id="rId14" w:tooltip="Radio" w:history="1">
        <w:r w:rsidRPr="00E30590">
          <w:rPr>
            <w:rFonts w:ascii="Times New Roman" w:eastAsia="Times New Roman" w:hAnsi="Times New Roman" w:cs="Times New Roman"/>
            <w:sz w:val="24"/>
            <w:szCs w:val="24"/>
          </w:rPr>
          <w:t>radio</w:t>
        </w:r>
      </w:hyperlink>
      <w:r w:rsidRPr="00E30590">
        <w:rPr>
          <w:rFonts w:ascii="Times New Roman" w:eastAsia="Times New Roman" w:hAnsi="Times New Roman" w:cs="Times New Roman"/>
          <w:sz w:val="24"/>
          <w:szCs w:val="24"/>
        </w:rPr>
        <w:t>, </w:t>
      </w:r>
      <w:hyperlink r:id="rId15" w:tooltip="Internet" w:history="1">
        <w:r w:rsidRPr="00E30590">
          <w:rPr>
            <w:rFonts w:ascii="Times New Roman" w:eastAsia="Times New Roman" w:hAnsi="Times New Roman" w:cs="Times New Roman"/>
            <w:sz w:val="24"/>
            <w:szCs w:val="24"/>
          </w:rPr>
          <w:t>internet</w:t>
        </w:r>
      </w:hyperlink>
      <w:r w:rsidRPr="00E30590">
        <w:rPr>
          <w:rFonts w:ascii="Times New Roman" w:eastAsia="Times New Roman" w:hAnsi="Times New Roman" w:cs="Times New Roman"/>
          <w:sz w:val="24"/>
          <w:szCs w:val="24"/>
        </w:rPr>
        <w:t>, and </w:t>
      </w:r>
      <w:hyperlink r:id="rId16" w:tooltip="Military" w:history="1">
        <w:r w:rsidRPr="00E30590">
          <w:rPr>
            <w:rFonts w:ascii="Times New Roman" w:eastAsia="Times New Roman" w:hAnsi="Times New Roman" w:cs="Times New Roman"/>
            <w:sz w:val="24"/>
            <w:szCs w:val="24"/>
          </w:rPr>
          <w:t>military</w:t>
        </w:r>
      </w:hyperlink>
      <w:r w:rsidRPr="00E30590">
        <w:rPr>
          <w:rFonts w:ascii="Times New Roman" w:eastAsia="Times New Roman" w:hAnsi="Times New Roman" w:cs="Times New Roman"/>
          <w:sz w:val="24"/>
          <w:szCs w:val="24"/>
        </w:rPr>
        <w:t> applications.</w:t>
      </w:r>
      <w:hyperlink r:id="rId17" w:anchor="cite_note-1" w:history="1">
        <w:r w:rsidRPr="00E30590">
          <w:rPr>
            <w:rFonts w:ascii="Times New Roman" w:eastAsia="Times New Roman" w:hAnsi="Times New Roman" w:cs="Times New Roman"/>
            <w:sz w:val="24"/>
            <w:szCs w:val="24"/>
            <w:vertAlign w:val="superscript"/>
          </w:rPr>
          <w:t>[1]</w:t>
        </w:r>
      </w:hyperlink>
      <w:r w:rsidRPr="00E30590">
        <w:rPr>
          <w:rFonts w:ascii="Times New Roman" w:eastAsia="Times New Roman" w:hAnsi="Times New Roman" w:cs="Times New Roman"/>
          <w:sz w:val="24"/>
          <w:szCs w:val="24"/>
        </w:rPr>
        <w:t> Some communications satellites are in </w:t>
      </w:r>
      <w:hyperlink r:id="rId18" w:tooltip="Geostationary orbit" w:history="1">
        <w:r w:rsidRPr="00E30590">
          <w:rPr>
            <w:rFonts w:ascii="Times New Roman" w:eastAsia="Times New Roman" w:hAnsi="Times New Roman" w:cs="Times New Roman"/>
            <w:sz w:val="24"/>
            <w:szCs w:val="24"/>
          </w:rPr>
          <w:t>geostationary orbit</w:t>
        </w:r>
      </w:hyperlink>
      <w:r w:rsidRPr="00E30590">
        <w:rPr>
          <w:rFonts w:ascii="Times New Roman" w:eastAsia="Times New Roman" w:hAnsi="Times New Roman" w:cs="Times New Roman"/>
          <w:sz w:val="24"/>
          <w:szCs w:val="24"/>
        </w:rPr>
        <w:t> 22,236 miles (35,785 km) above the </w:t>
      </w:r>
      <w:hyperlink r:id="rId19" w:tooltip="Equator" w:history="1">
        <w:r w:rsidRPr="00E30590">
          <w:rPr>
            <w:rFonts w:ascii="Times New Roman" w:eastAsia="Times New Roman" w:hAnsi="Times New Roman" w:cs="Times New Roman"/>
            <w:sz w:val="24"/>
            <w:szCs w:val="24"/>
          </w:rPr>
          <w:t>equator</w:t>
        </w:r>
      </w:hyperlink>
      <w:r w:rsidRPr="00E30590">
        <w:rPr>
          <w:rFonts w:ascii="Times New Roman" w:eastAsia="Times New Roman" w:hAnsi="Times New Roman" w:cs="Times New Roman"/>
          <w:sz w:val="24"/>
          <w:szCs w:val="24"/>
        </w:rPr>
        <w:t>, so that the satellite appears stationary at the same point in the sky; therefore the </w:t>
      </w:r>
      <w:hyperlink r:id="rId20" w:tooltip="Satellite dish" w:history="1">
        <w:r w:rsidRPr="00E30590">
          <w:rPr>
            <w:rFonts w:ascii="Times New Roman" w:eastAsia="Times New Roman" w:hAnsi="Times New Roman" w:cs="Times New Roman"/>
            <w:sz w:val="24"/>
            <w:szCs w:val="24"/>
          </w:rPr>
          <w:t>satellite dish</w:t>
        </w:r>
      </w:hyperlink>
      <w:r w:rsidRPr="00E30590">
        <w:rPr>
          <w:rFonts w:ascii="Times New Roman" w:eastAsia="Times New Roman" w:hAnsi="Times New Roman" w:cs="Times New Roman"/>
          <w:sz w:val="24"/>
          <w:szCs w:val="24"/>
        </w:rPr>
        <w:t> antennas of ground stations can be aimed permanently at that spot and do not have to move to track the satellite. However, most form </w:t>
      </w:r>
      <w:hyperlink r:id="rId21" w:tooltip="Satellite constellation" w:history="1">
        <w:r w:rsidRPr="00E30590">
          <w:rPr>
            <w:rFonts w:ascii="Times New Roman" w:eastAsia="Times New Roman" w:hAnsi="Times New Roman" w:cs="Times New Roman"/>
            <w:sz w:val="24"/>
            <w:szCs w:val="24"/>
          </w:rPr>
          <w:t>satellite constellations</w:t>
        </w:r>
      </w:hyperlink>
      <w:r w:rsidRPr="00E30590">
        <w:rPr>
          <w:rFonts w:ascii="Times New Roman" w:eastAsia="Times New Roman" w:hAnsi="Times New Roman" w:cs="Times New Roman"/>
          <w:sz w:val="24"/>
          <w:szCs w:val="24"/>
        </w:rPr>
        <w:t> in </w:t>
      </w:r>
      <w:hyperlink r:id="rId22" w:tooltip="Low Earth orbit" w:history="1">
        <w:r w:rsidRPr="00E30590">
          <w:rPr>
            <w:rFonts w:ascii="Times New Roman" w:eastAsia="Times New Roman" w:hAnsi="Times New Roman" w:cs="Times New Roman"/>
            <w:sz w:val="24"/>
            <w:szCs w:val="24"/>
          </w:rPr>
          <w:t>low Earth orbit</w:t>
        </w:r>
      </w:hyperlink>
      <w:r w:rsidRPr="00E30590">
        <w:rPr>
          <w:rFonts w:ascii="Times New Roman" w:eastAsia="Times New Roman" w:hAnsi="Times New Roman" w:cs="Times New Roman"/>
          <w:sz w:val="24"/>
          <w:szCs w:val="24"/>
        </w:rPr>
        <w:t>, where ground antennas must track the satellites and switch between them frequently.</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w:t>
      </w:r>
      <w:hyperlink r:id="rId23" w:tooltip="Radio wave" w:history="1">
        <w:r w:rsidRPr="00E30590">
          <w:rPr>
            <w:rFonts w:ascii="Times New Roman" w:eastAsia="Times New Roman" w:hAnsi="Times New Roman" w:cs="Times New Roman"/>
            <w:sz w:val="24"/>
            <w:szCs w:val="24"/>
          </w:rPr>
          <w:t>radio waves</w:t>
        </w:r>
      </w:hyperlink>
      <w:r w:rsidRPr="00E30590">
        <w:rPr>
          <w:rFonts w:ascii="Times New Roman" w:eastAsia="Times New Roman" w:hAnsi="Times New Roman" w:cs="Times New Roman"/>
          <w:sz w:val="24"/>
          <w:szCs w:val="24"/>
        </w:rPr>
        <w:t> used for telecommunications links travel by </w:t>
      </w:r>
      <w:hyperlink r:id="rId24" w:tooltip="Line-of-sight propagation" w:history="1">
        <w:r w:rsidRPr="00E30590">
          <w:rPr>
            <w:rFonts w:ascii="Times New Roman" w:eastAsia="Times New Roman" w:hAnsi="Times New Roman" w:cs="Times New Roman"/>
            <w:sz w:val="24"/>
            <w:szCs w:val="24"/>
          </w:rPr>
          <w:t>line of sight</w:t>
        </w:r>
      </w:hyperlink>
      <w:r w:rsidRPr="00E30590">
        <w:rPr>
          <w:rFonts w:ascii="Times New Roman" w:eastAsia="Times New Roman" w:hAnsi="Times New Roman" w:cs="Times New Roman"/>
          <w:sz w:val="24"/>
          <w:szCs w:val="24"/>
        </w:rPr>
        <w:t> and so are obstructed by the curve of the Earth. The purpose of communications satellites is to relay the signal around the curve of the Earth allowing communication between widely separated geographical points.</w:t>
      </w:r>
      <w:hyperlink r:id="rId25" w:anchor="cite_note-2" w:history="1">
        <w:r w:rsidRPr="00E30590">
          <w:rPr>
            <w:rFonts w:ascii="Times New Roman" w:eastAsia="Times New Roman" w:hAnsi="Times New Roman" w:cs="Times New Roman"/>
            <w:sz w:val="24"/>
            <w:szCs w:val="24"/>
            <w:vertAlign w:val="superscript"/>
          </w:rPr>
          <w:t>[2]</w:t>
        </w:r>
      </w:hyperlink>
      <w:r w:rsidRPr="00E30590">
        <w:rPr>
          <w:rFonts w:ascii="Times New Roman" w:eastAsia="Times New Roman" w:hAnsi="Times New Roman" w:cs="Times New Roman"/>
          <w:sz w:val="24"/>
          <w:szCs w:val="24"/>
        </w:rPr>
        <w:t> Communications satellites operate across a wide range of radio and </w:t>
      </w:r>
      <w:hyperlink r:id="rId26" w:tooltip="Microwave" w:history="1">
        <w:r w:rsidRPr="00E30590">
          <w:rPr>
            <w:rFonts w:ascii="Times New Roman" w:eastAsia="Times New Roman" w:hAnsi="Times New Roman" w:cs="Times New Roman"/>
            <w:sz w:val="24"/>
            <w:szCs w:val="24"/>
          </w:rPr>
          <w:t>microwave</w:t>
        </w:r>
      </w:hyperlink>
      <w:r w:rsidRPr="00E30590">
        <w:rPr>
          <w:rFonts w:ascii="Times New Roman" w:eastAsia="Times New Roman" w:hAnsi="Times New Roman" w:cs="Times New Roman"/>
          <w:sz w:val="24"/>
          <w:szCs w:val="24"/>
        </w:rPr>
        <w:t> </w:t>
      </w:r>
      <w:hyperlink r:id="rId27" w:tooltip="Frequencies" w:history="1">
        <w:r w:rsidRPr="00E30590">
          <w:rPr>
            <w:rFonts w:ascii="Times New Roman" w:eastAsia="Times New Roman" w:hAnsi="Times New Roman" w:cs="Times New Roman"/>
            <w:sz w:val="24"/>
            <w:szCs w:val="24"/>
          </w:rPr>
          <w:t>frequencies</w:t>
        </w:r>
      </w:hyperlink>
      <w:r w:rsidRPr="00E30590">
        <w:rPr>
          <w:rFonts w:ascii="Times New Roman" w:eastAsia="Times New Roman" w:hAnsi="Times New Roman" w:cs="Times New Roman"/>
          <w:sz w:val="24"/>
          <w:szCs w:val="24"/>
        </w:rPr>
        <w:t>. To avoid signal interference, international organizations have regulations for which frequency ranges or "bands" certain organizations are allowed to use. This allocation of bands minimizes the risk of signal interference.</w:t>
      </w:r>
      <w:hyperlink r:id="rId28" w:anchor="cite_note-aerospace.org-3" w:history="1">
        <w:r w:rsidRPr="00E30590">
          <w:rPr>
            <w:rFonts w:ascii="Times New Roman" w:eastAsia="Times New Roman" w:hAnsi="Times New Roman" w:cs="Times New Roman"/>
            <w:sz w:val="24"/>
            <w:szCs w:val="24"/>
            <w:vertAlign w:val="superscript"/>
          </w:rPr>
          <w:t>[3]</w:t>
        </w:r>
      </w:hyperlink>
    </w:p>
    <w:p w:rsidR="00E30590" w:rsidRPr="00E30590" w:rsidRDefault="00E30590" w:rsidP="00E30590">
      <w:pPr>
        <w:shd w:val="clear" w:color="auto" w:fill="FFFFFF"/>
        <w:spacing w:after="60" w:line="240" w:lineRule="auto"/>
        <w:outlineLvl w:val="1"/>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History</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Origins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October 1945, </w:t>
      </w:r>
      <w:hyperlink r:id="rId29" w:tooltip="Arthur C. Clarke" w:history="1">
        <w:r w:rsidRPr="00E30590">
          <w:rPr>
            <w:rFonts w:ascii="Times New Roman" w:eastAsia="Times New Roman" w:hAnsi="Times New Roman" w:cs="Times New Roman"/>
            <w:sz w:val="24"/>
            <w:szCs w:val="24"/>
          </w:rPr>
          <w:t>Arthur C. Clarke</w:t>
        </w:r>
      </w:hyperlink>
      <w:r w:rsidRPr="00E30590">
        <w:rPr>
          <w:rFonts w:ascii="Times New Roman" w:eastAsia="Times New Roman" w:hAnsi="Times New Roman" w:cs="Times New Roman"/>
          <w:sz w:val="24"/>
          <w:szCs w:val="24"/>
        </w:rPr>
        <w:t> published an article titled "Extraterrestrial Relays" in the British magazine </w:t>
      </w:r>
      <w:hyperlink r:id="rId30" w:tooltip="Wireless World" w:history="1">
        <w:r w:rsidRPr="00E30590">
          <w:rPr>
            <w:rFonts w:ascii="Times New Roman" w:eastAsia="Times New Roman" w:hAnsi="Times New Roman" w:cs="Times New Roman"/>
            <w:i/>
            <w:iCs/>
            <w:sz w:val="24"/>
            <w:szCs w:val="24"/>
          </w:rPr>
          <w:t>Wireless World</w:t>
        </w:r>
      </w:hyperlink>
      <w:r w:rsidRPr="00E30590">
        <w:rPr>
          <w:rFonts w:ascii="Times New Roman" w:eastAsia="Times New Roman" w:hAnsi="Times New Roman" w:cs="Times New Roman"/>
          <w:sz w:val="24"/>
          <w:szCs w:val="24"/>
        </w:rPr>
        <w:t>.</w:t>
      </w:r>
      <w:hyperlink r:id="rId31" w:anchor="cite_note-ww-october1945-4" w:history="1">
        <w:r w:rsidRPr="00E30590">
          <w:rPr>
            <w:rFonts w:ascii="Times New Roman" w:eastAsia="Times New Roman" w:hAnsi="Times New Roman" w:cs="Times New Roman"/>
            <w:sz w:val="24"/>
            <w:szCs w:val="24"/>
            <w:vertAlign w:val="superscript"/>
          </w:rPr>
          <w:t>[4]</w:t>
        </w:r>
      </w:hyperlink>
      <w:r w:rsidRPr="00E30590">
        <w:rPr>
          <w:rFonts w:ascii="Times New Roman" w:eastAsia="Times New Roman" w:hAnsi="Times New Roman" w:cs="Times New Roman"/>
          <w:sz w:val="24"/>
          <w:szCs w:val="24"/>
        </w:rPr>
        <w:t> The article described the fundamentals behind the deployment of </w:t>
      </w:r>
      <w:hyperlink r:id="rId32" w:tooltip="Satellite" w:history="1">
        <w:r w:rsidRPr="00E30590">
          <w:rPr>
            <w:rFonts w:ascii="Times New Roman" w:eastAsia="Times New Roman" w:hAnsi="Times New Roman" w:cs="Times New Roman"/>
            <w:sz w:val="24"/>
            <w:szCs w:val="24"/>
          </w:rPr>
          <w:t>artificial satellites</w:t>
        </w:r>
      </w:hyperlink>
      <w:r w:rsidRPr="00E30590">
        <w:rPr>
          <w:rFonts w:ascii="Times New Roman" w:eastAsia="Times New Roman" w:hAnsi="Times New Roman" w:cs="Times New Roman"/>
          <w:sz w:val="24"/>
          <w:szCs w:val="24"/>
        </w:rPr>
        <w:t> in geostationary orbits to relay radio signals. Because of this, Arthur C. Clarke is often quoted as being the </w:t>
      </w:r>
      <w:hyperlink r:id="rId33" w:tooltip="Invention" w:history="1">
        <w:r w:rsidRPr="00E30590">
          <w:rPr>
            <w:rFonts w:ascii="Times New Roman" w:eastAsia="Times New Roman" w:hAnsi="Times New Roman" w:cs="Times New Roman"/>
            <w:sz w:val="24"/>
            <w:szCs w:val="24"/>
          </w:rPr>
          <w:t>inventor</w:t>
        </w:r>
      </w:hyperlink>
      <w:r w:rsidRPr="00E30590">
        <w:rPr>
          <w:rFonts w:ascii="Times New Roman" w:eastAsia="Times New Roman" w:hAnsi="Times New Roman" w:cs="Times New Roman"/>
          <w:sz w:val="24"/>
          <w:szCs w:val="24"/>
        </w:rPr>
        <w:t> of the concept of the communications satellite, and the term 'Clarke Belt' is employed as a description of the orbit.</w:t>
      </w:r>
      <w:hyperlink r:id="rId34" w:anchor="cite_note-wapo-19970803-5" w:history="1">
        <w:r w:rsidRPr="00E30590">
          <w:rPr>
            <w:rFonts w:ascii="Times New Roman" w:eastAsia="Times New Roman" w:hAnsi="Times New Roman" w:cs="Times New Roman"/>
            <w:sz w:val="24"/>
            <w:szCs w:val="24"/>
            <w:vertAlign w:val="superscript"/>
          </w:rPr>
          <w:t>[5]</w:t>
        </w:r>
      </w:hyperlink>
    </w:p>
    <w:p w:rsidR="00E30590" w:rsidRPr="00E30590" w:rsidRDefault="00E30590" w:rsidP="00E30590">
      <w:pPr>
        <w:spacing w:after="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noProof/>
          <w:sz w:val="24"/>
          <w:szCs w:val="24"/>
          <w:bdr w:val="none" w:sz="0" w:space="0" w:color="auto" w:frame="1"/>
        </w:rPr>
        <w:drawing>
          <wp:inline distT="0" distB="0" distL="0" distR="0" wp14:anchorId="73EFF1CD" wp14:editId="571C2860">
            <wp:extent cx="2381885" cy="1956435"/>
            <wp:effectExtent l="0" t="0" r="0" b="5715"/>
            <wp:docPr id="6" name="Picture 6">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885" cy="1956435"/>
                    </a:xfrm>
                    <a:prstGeom prst="rect">
                      <a:avLst/>
                    </a:prstGeom>
                    <a:noFill/>
                    <a:ln>
                      <a:noFill/>
                    </a:ln>
                  </pic:spPr>
                </pic:pic>
              </a:graphicData>
            </a:graphic>
          </wp:inline>
        </w:drawing>
      </w:r>
      <w:r w:rsidRPr="00E30590">
        <w:rPr>
          <w:rFonts w:ascii="Times New Roman" w:eastAsia="Times New Roman" w:hAnsi="Times New Roman" w:cs="Times New Roman"/>
          <w:sz w:val="24"/>
          <w:szCs w:val="24"/>
        </w:rPr>
        <w:t>Replica of Sputnik 1</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first </w:t>
      </w:r>
      <w:hyperlink r:id="rId37" w:tooltip="Satellite" w:history="1">
        <w:r w:rsidRPr="00E30590">
          <w:rPr>
            <w:rFonts w:ascii="Times New Roman" w:eastAsia="Times New Roman" w:hAnsi="Times New Roman" w:cs="Times New Roman"/>
            <w:sz w:val="24"/>
            <w:szCs w:val="24"/>
          </w:rPr>
          <w:t>artificial Earth satellite</w:t>
        </w:r>
      </w:hyperlink>
      <w:r w:rsidRPr="00E30590">
        <w:rPr>
          <w:rFonts w:ascii="Times New Roman" w:eastAsia="Times New Roman" w:hAnsi="Times New Roman" w:cs="Times New Roman"/>
          <w:sz w:val="24"/>
          <w:szCs w:val="24"/>
        </w:rPr>
        <w:t> was </w:t>
      </w:r>
      <w:hyperlink r:id="rId38" w:tooltip="Sputnik 1" w:history="1">
        <w:r w:rsidRPr="00E30590">
          <w:rPr>
            <w:rFonts w:ascii="Times New Roman" w:eastAsia="Times New Roman" w:hAnsi="Times New Roman" w:cs="Times New Roman"/>
            <w:sz w:val="24"/>
            <w:szCs w:val="24"/>
          </w:rPr>
          <w:t>Sputnik 1</w:t>
        </w:r>
      </w:hyperlink>
      <w:r w:rsidRPr="00E30590">
        <w:rPr>
          <w:rFonts w:ascii="Times New Roman" w:eastAsia="Times New Roman" w:hAnsi="Times New Roman" w:cs="Times New Roman"/>
          <w:sz w:val="24"/>
          <w:szCs w:val="24"/>
        </w:rPr>
        <w:t>, which was put into orbit by the </w:t>
      </w:r>
      <w:hyperlink r:id="rId39" w:tooltip="Soviet Union" w:history="1">
        <w:r w:rsidRPr="00E30590">
          <w:rPr>
            <w:rFonts w:ascii="Times New Roman" w:eastAsia="Times New Roman" w:hAnsi="Times New Roman" w:cs="Times New Roman"/>
            <w:sz w:val="24"/>
            <w:szCs w:val="24"/>
          </w:rPr>
          <w:t>Soviet Union</w:t>
        </w:r>
      </w:hyperlink>
      <w:r w:rsidRPr="00E30590">
        <w:rPr>
          <w:rFonts w:ascii="Times New Roman" w:eastAsia="Times New Roman" w:hAnsi="Times New Roman" w:cs="Times New Roman"/>
          <w:sz w:val="24"/>
          <w:szCs w:val="24"/>
        </w:rPr>
        <w:t> on 4 October 1957. It was developed by </w:t>
      </w:r>
      <w:hyperlink r:id="rId40" w:tooltip="Mikhail Tikhonravov" w:history="1">
        <w:r w:rsidRPr="00E30590">
          <w:rPr>
            <w:rFonts w:ascii="Times New Roman" w:eastAsia="Times New Roman" w:hAnsi="Times New Roman" w:cs="Times New Roman"/>
            <w:sz w:val="24"/>
            <w:szCs w:val="24"/>
          </w:rPr>
          <w:t>Mikhail Tikhonravov</w:t>
        </w:r>
      </w:hyperlink>
      <w:r w:rsidRPr="00E30590">
        <w:rPr>
          <w:rFonts w:ascii="Times New Roman" w:eastAsia="Times New Roman" w:hAnsi="Times New Roman" w:cs="Times New Roman"/>
          <w:sz w:val="24"/>
          <w:szCs w:val="24"/>
        </w:rPr>
        <w:t> and </w:t>
      </w:r>
      <w:hyperlink r:id="rId41" w:tooltip="Sergey Korolev" w:history="1">
        <w:r w:rsidRPr="00E30590">
          <w:rPr>
            <w:rFonts w:ascii="Times New Roman" w:eastAsia="Times New Roman" w:hAnsi="Times New Roman" w:cs="Times New Roman"/>
            <w:sz w:val="24"/>
            <w:szCs w:val="24"/>
          </w:rPr>
          <w:t>Sergey Korolev</w:t>
        </w:r>
      </w:hyperlink>
      <w:r w:rsidRPr="00E30590">
        <w:rPr>
          <w:rFonts w:ascii="Times New Roman" w:eastAsia="Times New Roman" w:hAnsi="Times New Roman" w:cs="Times New Roman"/>
          <w:sz w:val="24"/>
          <w:szCs w:val="24"/>
        </w:rPr>
        <w:t>, building on work by </w:t>
      </w:r>
      <w:hyperlink r:id="rId42" w:tooltip="Konstantin Tsiolkovsky" w:history="1">
        <w:r w:rsidRPr="00E30590">
          <w:rPr>
            <w:rFonts w:ascii="Times New Roman" w:eastAsia="Times New Roman" w:hAnsi="Times New Roman" w:cs="Times New Roman"/>
            <w:sz w:val="24"/>
            <w:szCs w:val="24"/>
          </w:rPr>
          <w:t>Konstantin Tsiolkovsky</w:t>
        </w:r>
      </w:hyperlink>
      <w:r w:rsidRPr="00E30590">
        <w:rPr>
          <w:rFonts w:ascii="Times New Roman" w:eastAsia="Times New Roman" w:hAnsi="Times New Roman" w:cs="Times New Roman"/>
          <w:sz w:val="24"/>
          <w:szCs w:val="24"/>
        </w:rPr>
        <w:t>.</w:t>
      </w:r>
      <w:hyperlink r:id="rId43" w:anchor="cite_note-airandspace-200711-6" w:history="1">
        <w:r w:rsidRPr="00E30590">
          <w:rPr>
            <w:rFonts w:ascii="Times New Roman" w:eastAsia="Times New Roman" w:hAnsi="Times New Roman" w:cs="Times New Roman"/>
            <w:sz w:val="24"/>
            <w:szCs w:val="24"/>
            <w:vertAlign w:val="superscript"/>
          </w:rPr>
          <w:t>[6]</w:t>
        </w:r>
      </w:hyperlink>
      <w:r w:rsidRPr="00E30590">
        <w:rPr>
          <w:rFonts w:ascii="Times New Roman" w:eastAsia="Times New Roman" w:hAnsi="Times New Roman" w:cs="Times New Roman"/>
          <w:sz w:val="24"/>
          <w:szCs w:val="24"/>
        </w:rPr>
        <w:t> Sputnik 1 was equipped with an on-board </w:t>
      </w:r>
      <w:hyperlink r:id="rId44" w:tooltip="Radio" w:history="1">
        <w:r w:rsidRPr="00E30590">
          <w:rPr>
            <w:rFonts w:ascii="Times New Roman" w:eastAsia="Times New Roman" w:hAnsi="Times New Roman" w:cs="Times New Roman"/>
            <w:sz w:val="24"/>
            <w:szCs w:val="24"/>
          </w:rPr>
          <w:t>radio</w:t>
        </w:r>
      </w:hyperlink>
      <w:r w:rsidRPr="00E30590">
        <w:rPr>
          <w:rFonts w:ascii="Times New Roman" w:eastAsia="Times New Roman" w:hAnsi="Times New Roman" w:cs="Times New Roman"/>
          <w:sz w:val="24"/>
          <w:szCs w:val="24"/>
        </w:rPr>
        <w:t> </w:t>
      </w:r>
      <w:hyperlink r:id="rId45" w:tooltip="Transmitter" w:history="1">
        <w:r w:rsidRPr="00E30590">
          <w:rPr>
            <w:rFonts w:ascii="Times New Roman" w:eastAsia="Times New Roman" w:hAnsi="Times New Roman" w:cs="Times New Roman"/>
            <w:sz w:val="24"/>
            <w:szCs w:val="24"/>
          </w:rPr>
          <w:t>transmitter</w:t>
        </w:r>
      </w:hyperlink>
      <w:r w:rsidRPr="00E30590">
        <w:rPr>
          <w:rFonts w:ascii="Times New Roman" w:eastAsia="Times New Roman" w:hAnsi="Times New Roman" w:cs="Times New Roman"/>
          <w:sz w:val="24"/>
          <w:szCs w:val="24"/>
        </w:rPr>
        <w:t xml:space="preserve"> that worked on two frequencies of 20.005 and 40.002 MHz, or 7 and 15 meters wavelength. The satellite was not placed in orbit to send data from one point on Earth to another, but the radio transmitter was meant to study the properties of radio wave distribution </w:t>
      </w:r>
      <w:r w:rsidRPr="00E30590">
        <w:rPr>
          <w:rFonts w:ascii="Times New Roman" w:eastAsia="Times New Roman" w:hAnsi="Times New Roman" w:cs="Times New Roman"/>
          <w:sz w:val="24"/>
          <w:szCs w:val="24"/>
        </w:rPr>
        <w:lastRenderedPageBreak/>
        <w:t>throughout the ionosphere. The launch of Sputnik 1 was a major step in the exploration of space and rocket development, and marks the beginning of the </w:t>
      </w:r>
      <w:hyperlink r:id="rId46" w:tooltip="Space Age" w:history="1">
        <w:r w:rsidRPr="00E30590">
          <w:rPr>
            <w:rFonts w:ascii="Times New Roman" w:eastAsia="Times New Roman" w:hAnsi="Times New Roman" w:cs="Times New Roman"/>
            <w:sz w:val="24"/>
            <w:szCs w:val="24"/>
          </w:rPr>
          <w:t>Space Age</w:t>
        </w:r>
      </w:hyperlink>
      <w:r w:rsidRPr="00E30590">
        <w:rPr>
          <w:rFonts w:ascii="Times New Roman" w:eastAsia="Times New Roman" w:hAnsi="Times New Roman" w:cs="Times New Roman"/>
          <w:sz w:val="24"/>
          <w:szCs w:val="24"/>
        </w:rPr>
        <w:t>.</w:t>
      </w:r>
      <w:hyperlink r:id="rId47" w:anchor="cite_note-russianspaceweb-sputnikdesign-7" w:history="1">
        <w:r w:rsidRPr="00E30590">
          <w:rPr>
            <w:rFonts w:ascii="Times New Roman" w:eastAsia="Times New Roman" w:hAnsi="Times New Roman" w:cs="Times New Roman"/>
            <w:sz w:val="24"/>
            <w:szCs w:val="24"/>
            <w:vertAlign w:val="superscript"/>
          </w:rPr>
          <w:t>[7]</w:t>
        </w:r>
      </w:hyperlink>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Early active and passive satellite experiments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There are two major classes of communications satellites, </w:t>
      </w:r>
      <w:hyperlink r:id="rId48" w:tooltip="Balloon satellite" w:history="1">
        <w:r w:rsidRPr="00E30590">
          <w:rPr>
            <w:rFonts w:ascii="Times New Roman" w:eastAsia="Times New Roman" w:hAnsi="Times New Roman" w:cs="Times New Roman"/>
            <w:i/>
            <w:iCs/>
            <w:sz w:val="24"/>
            <w:szCs w:val="24"/>
          </w:rPr>
          <w:t>passive</w:t>
        </w:r>
      </w:hyperlink>
      <w:r w:rsidRPr="00E30590">
        <w:rPr>
          <w:rFonts w:ascii="Times New Roman" w:eastAsia="Times New Roman" w:hAnsi="Times New Roman" w:cs="Times New Roman"/>
          <w:sz w:val="24"/>
          <w:szCs w:val="24"/>
        </w:rPr>
        <w:t> and </w:t>
      </w:r>
      <w:r w:rsidRPr="00E30590">
        <w:rPr>
          <w:rFonts w:ascii="Times New Roman" w:eastAsia="Times New Roman" w:hAnsi="Times New Roman" w:cs="Times New Roman"/>
          <w:i/>
          <w:iCs/>
          <w:sz w:val="24"/>
          <w:szCs w:val="24"/>
        </w:rPr>
        <w:t>active</w:t>
      </w:r>
      <w:r w:rsidRPr="00E30590">
        <w:rPr>
          <w:rFonts w:ascii="Times New Roman" w:eastAsia="Times New Roman" w:hAnsi="Times New Roman" w:cs="Times New Roman"/>
          <w:sz w:val="24"/>
          <w:szCs w:val="24"/>
        </w:rPr>
        <w:t>. Passive satellites only </w:t>
      </w:r>
      <w:hyperlink r:id="rId49" w:tooltip="Reflector (antenna)" w:history="1">
        <w:r w:rsidRPr="00E30590">
          <w:rPr>
            <w:rFonts w:ascii="Times New Roman" w:eastAsia="Times New Roman" w:hAnsi="Times New Roman" w:cs="Times New Roman"/>
            <w:sz w:val="24"/>
            <w:szCs w:val="24"/>
          </w:rPr>
          <w:t>reflect</w:t>
        </w:r>
      </w:hyperlink>
      <w:r w:rsidRPr="00E30590">
        <w:rPr>
          <w:rFonts w:ascii="Times New Roman" w:eastAsia="Times New Roman" w:hAnsi="Times New Roman" w:cs="Times New Roman"/>
          <w:sz w:val="24"/>
          <w:szCs w:val="24"/>
        </w:rPr>
        <w:t> the signal coming from the source, toward the direction of the receiver. With passive satellites, the reflected signal is not amplified at the satellite, and only a small amount of the transmitted energy actually reaches the receiver. Since the satellite is so far above Earth, the radio signal is attenuated due to </w:t>
      </w:r>
      <w:hyperlink r:id="rId50" w:tooltip="Free-space path loss" w:history="1">
        <w:r w:rsidRPr="00E30590">
          <w:rPr>
            <w:rFonts w:ascii="Times New Roman" w:eastAsia="Times New Roman" w:hAnsi="Times New Roman" w:cs="Times New Roman"/>
            <w:sz w:val="24"/>
            <w:szCs w:val="24"/>
          </w:rPr>
          <w:t>free-space path loss</w:t>
        </w:r>
      </w:hyperlink>
      <w:r w:rsidRPr="00E30590">
        <w:rPr>
          <w:rFonts w:ascii="Times New Roman" w:eastAsia="Times New Roman" w:hAnsi="Times New Roman" w:cs="Times New Roman"/>
          <w:sz w:val="24"/>
          <w:szCs w:val="24"/>
        </w:rPr>
        <w:t>, so the signal received on Earth is very weak. Active satellites, on the other hand, amplify the received signal before retransmitting it to the receiver on the ground.</w:t>
      </w:r>
      <w:hyperlink r:id="rId51" w:anchor="cite_note-aerospace.org-3" w:history="1">
        <w:r w:rsidRPr="00E30590">
          <w:rPr>
            <w:rFonts w:ascii="Times New Roman" w:eastAsia="Times New Roman" w:hAnsi="Times New Roman" w:cs="Times New Roman"/>
            <w:sz w:val="24"/>
            <w:szCs w:val="24"/>
            <w:vertAlign w:val="superscript"/>
          </w:rPr>
          <w:t>[3]</w:t>
        </w:r>
      </w:hyperlink>
      <w:r w:rsidRPr="00E30590">
        <w:rPr>
          <w:rFonts w:ascii="Times New Roman" w:eastAsia="Times New Roman" w:hAnsi="Times New Roman" w:cs="Times New Roman"/>
          <w:sz w:val="24"/>
          <w:szCs w:val="24"/>
        </w:rPr>
        <w:t> Passive satellites were the first communications satellites, but are little used now.</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Work that was begun in the field of electrical intelligence gathering at the </w:t>
      </w:r>
      <w:hyperlink r:id="rId52" w:tooltip="United States Naval Research Laboratory" w:history="1">
        <w:r w:rsidRPr="00E30590">
          <w:rPr>
            <w:rFonts w:ascii="Times New Roman" w:eastAsia="Times New Roman" w:hAnsi="Times New Roman" w:cs="Times New Roman"/>
            <w:sz w:val="24"/>
            <w:szCs w:val="24"/>
          </w:rPr>
          <w:t>United States Naval Research Laboratory</w:t>
        </w:r>
      </w:hyperlink>
      <w:r w:rsidRPr="00E30590">
        <w:rPr>
          <w:rFonts w:ascii="Times New Roman" w:eastAsia="Times New Roman" w:hAnsi="Times New Roman" w:cs="Times New Roman"/>
          <w:sz w:val="24"/>
          <w:szCs w:val="24"/>
        </w:rPr>
        <w:t> in 1951 led to a project named </w:t>
      </w:r>
      <w:hyperlink r:id="rId53" w:tooltip="Communication Moon Relay" w:history="1">
        <w:r w:rsidRPr="00E30590">
          <w:rPr>
            <w:rFonts w:ascii="Times New Roman" w:eastAsia="Times New Roman" w:hAnsi="Times New Roman" w:cs="Times New Roman"/>
            <w:sz w:val="24"/>
            <w:szCs w:val="24"/>
          </w:rPr>
          <w:t>Communication Moon Relay</w:t>
        </w:r>
      </w:hyperlink>
      <w:r w:rsidRPr="00E30590">
        <w:rPr>
          <w:rFonts w:ascii="Times New Roman" w:eastAsia="Times New Roman" w:hAnsi="Times New Roman" w:cs="Times New Roman"/>
          <w:sz w:val="24"/>
          <w:szCs w:val="24"/>
        </w:rPr>
        <w:t>. Military planners had long shown considerable interest in secure and reliable communications lines as a tactical necessity, and the ultimate goal of this project was the creation of the longest communications circuit in human history, with the Moon, Earth's natural satellite, acting as a passive relay. After achieving the first transoceanic communication between </w:t>
      </w:r>
      <w:hyperlink r:id="rId54" w:tooltip="Washington, D.C." w:history="1">
        <w:r w:rsidRPr="00E30590">
          <w:rPr>
            <w:rFonts w:ascii="Times New Roman" w:eastAsia="Times New Roman" w:hAnsi="Times New Roman" w:cs="Times New Roman"/>
            <w:sz w:val="24"/>
            <w:szCs w:val="24"/>
          </w:rPr>
          <w:t>Washington, D.C.</w:t>
        </w:r>
      </w:hyperlink>
      <w:r w:rsidRPr="00E30590">
        <w:rPr>
          <w:rFonts w:ascii="Times New Roman" w:eastAsia="Times New Roman" w:hAnsi="Times New Roman" w:cs="Times New Roman"/>
          <w:sz w:val="24"/>
          <w:szCs w:val="24"/>
        </w:rPr>
        <w:t>, and Hawaii on 23 January 1956, this system was publicly inaugurated and put into formal production in January 1960.</w:t>
      </w:r>
      <w:hyperlink r:id="rId55" w:anchor="cite_note-nasa-sp-4217-8" w:history="1">
        <w:r w:rsidRPr="00E30590">
          <w:rPr>
            <w:rFonts w:ascii="Times New Roman" w:eastAsia="Times New Roman" w:hAnsi="Times New Roman" w:cs="Times New Roman"/>
            <w:sz w:val="24"/>
            <w:szCs w:val="24"/>
            <w:vertAlign w:val="superscript"/>
          </w:rPr>
          <w:t>[8]</w:t>
        </w:r>
      </w:hyperlink>
    </w:p>
    <w:p w:rsidR="00E30590" w:rsidRPr="00E30590" w:rsidRDefault="00E30590" w:rsidP="00E30590">
      <w:pPr>
        <w:spacing w:after="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noProof/>
          <w:sz w:val="24"/>
          <w:szCs w:val="24"/>
          <w:bdr w:val="none" w:sz="0" w:space="0" w:color="auto" w:frame="1"/>
        </w:rPr>
        <w:drawing>
          <wp:inline distT="0" distB="0" distL="0" distR="0" wp14:anchorId="6E45E215" wp14:editId="09FF3F76">
            <wp:extent cx="2381885" cy="3232150"/>
            <wp:effectExtent l="0" t="0" r="0" b="6350"/>
            <wp:docPr id="5" name="Picture 5">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885" cy="3232150"/>
                    </a:xfrm>
                    <a:prstGeom prst="rect">
                      <a:avLst/>
                    </a:prstGeom>
                    <a:noFill/>
                    <a:ln>
                      <a:noFill/>
                    </a:ln>
                  </pic:spPr>
                </pic:pic>
              </a:graphicData>
            </a:graphic>
          </wp:inline>
        </w:drawing>
      </w:r>
      <w:r w:rsidRPr="00E30590">
        <w:rPr>
          <w:rFonts w:ascii="Times New Roman" w:eastAsia="Times New Roman" w:hAnsi="Times New Roman" w:cs="Times New Roman"/>
          <w:sz w:val="24"/>
          <w:szCs w:val="24"/>
        </w:rPr>
        <w:t>The Atlas-B with SCORE on the launch pad; the rocket (without booster engines) constituted the satellite.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first satellite purpose-built to actively relay communications was </w:t>
      </w:r>
      <w:hyperlink r:id="rId58" w:tooltip="SCORE (satellite)" w:history="1">
        <w:r w:rsidRPr="00E30590">
          <w:rPr>
            <w:rFonts w:ascii="Times New Roman" w:eastAsia="Times New Roman" w:hAnsi="Times New Roman" w:cs="Times New Roman"/>
            <w:sz w:val="24"/>
            <w:szCs w:val="24"/>
          </w:rPr>
          <w:t>Project SCORE</w:t>
        </w:r>
      </w:hyperlink>
      <w:r w:rsidRPr="00E30590">
        <w:rPr>
          <w:rFonts w:ascii="Times New Roman" w:eastAsia="Times New Roman" w:hAnsi="Times New Roman" w:cs="Times New Roman"/>
          <w:sz w:val="24"/>
          <w:szCs w:val="24"/>
        </w:rPr>
        <w:t>, led by </w:t>
      </w:r>
      <w:hyperlink r:id="rId59" w:tooltip="Advanced Research Projects Agency" w:history="1">
        <w:r w:rsidRPr="00E30590">
          <w:rPr>
            <w:rFonts w:ascii="Times New Roman" w:eastAsia="Times New Roman" w:hAnsi="Times New Roman" w:cs="Times New Roman"/>
            <w:sz w:val="24"/>
            <w:szCs w:val="24"/>
          </w:rPr>
          <w:t>Advanced Research Projects Agency</w:t>
        </w:r>
      </w:hyperlink>
      <w:r w:rsidRPr="00E30590">
        <w:rPr>
          <w:rFonts w:ascii="Times New Roman" w:eastAsia="Times New Roman" w:hAnsi="Times New Roman" w:cs="Times New Roman"/>
          <w:sz w:val="24"/>
          <w:szCs w:val="24"/>
        </w:rPr>
        <w:t> (ARPA) and launched on 18 December 1958, which used a tape recorder to carry a stored voice message, as well as to receive, store, and retransmit messages. It was used to send a Christmas greeting to the world from U.S. President </w:t>
      </w:r>
      <w:hyperlink r:id="rId60" w:tooltip="Dwight D. Eisenhower" w:history="1">
        <w:r w:rsidRPr="00E30590">
          <w:rPr>
            <w:rFonts w:ascii="Times New Roman" w:eastAsia="Times New Roman" w:hAnsi="Times New Roman" w:cs="Times New Roman"/>
            <w:sz w:val="24"/>
            <w:szCs w:val="24"/>
          </w:rPr>
          <w:t xml:space="preserve">Dwight D. </w:t>
        </w:r>
        <w:r w:rsidRPr="00E30590">
          <w:rPr>
            <w:rFonts w:ascii="Times New Roman" w:eastAsia="Times New Roman" w:hAnsi="Times New Roman" w:cs="Times New Roman"/>
            <w:sz w:val="24"/>
            <w:szCs w:val="24"/>
          </w:rPr>
          <w:lastRenderedPageBreak/>
          <w:t>Eisenhower</w:t>
        </w:r>
      </w:hyperlink>
      <w:r w:rsidRPr="00E30590">
        <w:rPr>
          <w:rFonts w:ascii="Times New Roman" w:eastAsia="Times New Roman" w:hAnsi="Times New Roman" w:cs="Times New Roman"/>
          <w:sz w:val="24"/>
          <w:szCs w:val="24"/>
        </w:rPr>
        <w:t>. The satellite also executed several realtime transmissions before the non-rechargeable batteries failed on 30 December 1958 after eight hours of actual operation.</w:t>
      </w:r>
      <w:hyperlink r:id="rId61" w:anchor="cite_note-9" w:history="1">
        <w:r w:rsidRPr="00E30590">
          <w:rPr>
            <w:rFonts w:ascii="Times New Roman" w:eastAsia="Times New Roman" w:hAnsi="Times New Roman" w:cs="Times New Roman"/>
            <w:sz w:val="24"/>
            <w:szCs w:val="24"/>
            <w:vertAlign w:val="superscript"/>
          </w:rPr>
          <w:t>[9]</w:t>
        </w:r>
      </w:hyperlink>
      <w:hyperlink r:id="rId62" w:anchor="cite_note-10" w:history="1">
        <w:r w:rsidRPr="00E30590">
          <w:rPr>
            <w:rFonts w:ascii="Times New Roman" w:eastAsia="Times New Roman" w:hAnsi="Times New Roman" w:cs="Times New Roman"/>
            <w:sz w:val="24"/>
            <w:szCs w:val="24"/>
            <w:vertAlign w:val="superscript"/>
          </w:rPr>
          <w:t>[10]</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direct successor to SCORE was another ARPA-led project called Courier. </w:t>
      </w:r>
      <w:hyperlink r:id="rId63" w:tooltip="Courier 1B" w:history="1">
        <w:r w:rsidRPr="00E30590">
          <w:rPr>
            <w:rFonts w:ascii="Times New Roman" w:eastAsia="Times New Roman" w:hAnsi="Times New Roman" w:cs="Times New Roman"/>
            <w:sz w:val="24"/>
            <w:szCs w:val="24"/>
          </w:rPr>
          <w:t>Courier 1B</w:t>
        </w:r>
      </w:hyperlink>
      <w:r w:rsidRPr="00E30590">
        <w:rPr>
          <w:rFonts w:ascii="Times New Roman" w:eastAsia="Times New Roman" w:hAnsi="Times New Roman" w:cs="Times New Roman"/>
          <w:sz w:val="24"/>
          <w:szCs w:val="24"/>
        </w:rPr>
        <w:t> was launched on 4 October 1960 to explore whether it would be possible to establish a global military communications network by using "delayed repeater" satellites, which receive and store information until commanded to rebroadcast them. After 17 days, a command system failure ended communications from the satellite.</w:t>
      </w:r>
      <w:hyperlink r:id="rId64" w:anchor="cite_note-11" w:history="1">
        <w:r w:rsidRPr="00E30590">
          <w:rPr>
            <w:rFonts w:ascii="Times New Roman" w:eastAsia="Times New Roman" w:hAnsi="Times New Roman" w:cs="Times New Roman"/>
            <w:sz w:val="24"/>
            <w:szCs w:val="24"/>
            <w:vertAlign w:val="superscript"/>
          </w:rPr>
          <w:t>[11]</w:t>
        </w:r>
      </w:hyperlink>
      <w:hyperlink r:id="rId65" w:anchor="cite_note-PR1960-12" w:history="1">
        <w:r w:rsidRPr="00E30590">
          <w:rPr>
            <w:rFonts w:ascii="Times New Roman" w:eastAsia="Times New Roman" w:hAnsi="Times New Roman" w:cs="Times New Roman"/>
            <w:sz w:val="24"/>
            <w:szCs w:val="24"/>
            <w:vertAlign w:val="superscript"/>
          </w:rPr>
          <w:t>[12]</w:t>
        </w:r>
      </w:hyperlink>
    </w:p>
    <w:p w:rsidR="00E30590" w:rsidRPr="00E30590" w:rsidRDefault="00390734" w:rsidP="00E30590">
      <w:pPr>
        <w:shd w:val="clear" w:color="auto" w:fill="FFFFFF"/>
        <w:spacing w:before="120" w:after="240" w:line="240" w:lineRule="auto"/>
        <w:rPr>
          <w:rFonts w:ascii="Times New Roman" w:eastAsia="Times New Roman" w:hAnsi="Times New Roman" w:cs="Times New Roman"/>
          <w:sz w:val="24"/>
          <w:szCs w:val="24"/>
        </w:rPr>
      </w:pPr>
      <w:hyperlink r:id="rId66" w:tooltip="NASA" w:history="1">
        <w:r w:rsidR="00E30590" w:rsidRPr="00E30590">
          <w:rPr>
            <w:rFonts w:ascii="Times New Roman" w:eastAsia="Times New Roman" w:hAnsi="Times New Roman" w:cs="Times New Roman"/>
            <w:sz w:val="24"/>
            <w:szCs w:val="24"/>
          </w:rPr>
          <w:t>NASA</w:t>
        </w:r>
      </w:hyperlink>
      <w:r w:rsidR="00E30590" w:rsidRPr="00E30590">
        <w:rPr>
          <w:rFonts w:ascii="Times New Roman" w:eastAsia="Times New Roman" w:hAnsi="Times New Roman" w:cs="Times New Roman"/>
          <w:sz w:val="24"/>
          <w:szCs w:val="24"/>
        </w:rPr>
        <w:t>'s satellite applications program launched the first artificial satellite used for passive relay communications in </w:t>
      </w:r>
      <w:hyperlink r:id="rId67" w:tooltip="Echo 1" w:history="1">
        <w:r w:rsidR="00E30590" w:rsidRPr="00E30590">
          <w:rPr>
            <w:rFonts w:ascii="Times New Roman" w:eastAsia="Times New Roman" w:hAnsi="Times New Roman" w:cs="Times New Roman"/>
            <w:sz w:val="24"/>
            <w:szCs w:val="24"/>
          </w:rPr>
          <w:t>Echo 1</w:t>
        </w:r>
      </w:hyperlink>
      <w:r w:rsidR="00E30590" w:rsidRPr="00E30590">
        <w:rPr>
          <w:rFonts w:ascii="Times New Roman" w:eastAsia="Times New Roman" w:hAnsi="Times New Roman" w:cs="Times New Roman"/>
          <w:sz w:val="24"/>
          <w:szCs w:val="24"/>
        </w:rPr>
        <w:t> on 12 August 1960. Echo 1 was an aluminized </w:t>
      </w:r>
      <w:hyperlink r:id="rId68" w:tooltip="Balloon satellite" w:history="1">
        <w:r w:rsidR="00E30590" w:rsidRPr="00E30590">
          <w:rPr>
            <w:rFonts w:ascii="Times New Roman" w:eastAsia="Times New Roman" w:hAnsi="Times New Roman" w:cs="Times New Roman"/>
            <w:sz w:val="24"/>
            <w:szCs w:val="24"/>
          </w:rPr>
          <w:t>balloon satellite</w:t>
        </w:r>
      </w:hyperlink>
      <w:r w:rsidR="00E30590" w:rsidRPr="00E30590">
        <w:rPr>
          <w:rFonts w:ascii="Times New Roman" w:eastAsia="Times New Roman" w:hAnsi="Times New Roman" w:cs="Times New Roman"/>
          <w:sz w:val="24"/>
          <w:szCs w:val="24"/>
        </w:rPr>
        <w:t> acting as a passive </w:t>
      </w:r>
      <w:hyperlink r:id="rId69" w:tooltip="Reflection (physics)" w:history="1">
        <w:r w:rsidR="00E30590" w:rsidRPr="00E30590">
          <w:rPr>
            <w:rFonts w:ascii="Times New Roman" w:eastAsia="Times New Roman" w:hAnsi="Times New Roman" w:cs="Times New Roman"/>
            <w:sz w:val="24"/>
            <w:szCs w:val="24"/>
          </w:rPr>
          <w:t>reflector</w:t>
        </w:r>
      </w:hyperlink>
      <w:r w:rsidR="00E30590" w:rsidRPr="00E30590">
        <w:rPr>
          <w:rFonts w:ascii="Times New Roman" w:eastAsia="Times New Roman" w:hAnsi="Times New Roman" w:cs="Times New Roman"/>
          <w:sz w:val="24"/>
          <w:szCs w:val="24"/>
        </w:rPr>
        <w:t> of </w:t>
      </w:r>
      <w:hyperlink r:id="rId70" w:tooltip="Microwave" w:history="1">
        <w:r w:rsidR="00E30590" w:rsidRPr="00E30590">
          <w:rPr>
            <w:rFonts w:ascii="Times New Roman" w:eastAsia="Times New Roman" w:hAnsi="Times New Roman" w:cs="Times New Roman"/>
            <w:sz w:val="24"/>
            <w:szCs w:val="24"/>
          </w:rPr>
          <w:t>microwave</w:t>
        </w:r>
      </w:hyperlink>
      <w:r w:rsidR="00E30590" w:rsidRPr="00E30590">
        <w:rPr>
          <w:rFonts w:ascii="Times New Roman" w:eastAsia="Times New Roman" w:hAnsi="Times New Roman" w:cs="Times New Roman"/>
          <w:sz w:val="24"/>
          <w:szCs w:val="24"/>
        </w:rPr>
        <w:t> signals. Communication signals were bounced off the satellite from one point on Earth to another. This experiment sought to establish the feasibility of worldwide broadcasts of telephone, radio, and television signals.</w:t>
      </w:r>
      <w:hyperlink r:id="rId71" w:anchor="cite_note-PR1960-12" w:history="1">
        <w:r w:rsidR="00E30590" w:rsidRPr="00E30590">
          <w:rPr>
            <w:rFonts w:ascii="Times New Roman" w:eastAsia="Times New Roman" w:hAnsi="Times New Roman" w:cs="Times New Roman"/>
            <w:sz w:val="24"/>
            <w:szCs w:val="24"/>
            <w:vertAlign w:val="superscript"/>
          </w:rPr>
          <w:t>[12]</w:t>
        </w:r>
      </w:hyperlink>
      <w:hyperlink r:id="rId72" w:anchor="cite_note-13" w:history="1">
        <w:r w:rsidR="00E30590" w:rsidRPr="00E30590">
          <w:rPr>
            <w:rFonts w:ascii="Times New Roman" w:eastAsia="Times New Roman" w:hAnsi="Times New Roman" w:cs="Times New Roman"/>
            <w:sz w:val="24"/>
            <w:szCs w:val="24"/>
            <w:vertAlign w:val="superscript"/>
          </w:rPr>
          <w:t>[13]</w:t>
        </w:r>
      </w:hyperlink>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More firsts and further experiments</w:t>
      </w:r>
    </w:p>
    <w:p w:rsidR="00E30590" w:rsidRPr="00E30590" w:rsidRDefault="00390734" w:rsidP="00E30590">
      <w:pPr>
        <w:shd w:val="clear" w:color="auto" w:fill="FFFFFF"/>
        <w:spacing w:before="120" w:after="240" w:line="240" w:lineRule="auto"/>
        <w:rPr>
          <w:rFonts w:ascii="Times New Roman" w:eastAsia="Times New Roman" w:hAnsi="Times New Roman" w:cs="Times New Roman"/>
          <w:sz w:val="24"/>
          <w:szCs w:val="24"/>
        </w:rPr>
      </w:pPr>
      <w:hyperlink r:id="rId73" w:tooltip="Telstar" w:history="1">
        <w:r w:rsidR="00E30590" w:rsidRPr="00E30590">
          <w:rPr>
            <w:rFonts w:ascii="Times New Roman" w:eastAsia="Times New Roman" w:hAnsi="Times New Roman" w:cs="Times New Roman"/>
            <w:sz w:val="24"/>
            <w:szCs w:val="24"/>
          </w:rPr>
          <w:t>Telstar</w:t>
        </w:r>
      </w:hyperlink>
      <w:r w:rsidR="00E30590" w:rsidRPr="00E30590">
        <w:rPr>
          <w:rFonts w:ascii="Times New Roman" w:eastAsia="Times New Roman" w:hAnsi="Times New Roman" w:cs="Times New Roman"/>
          <w:sz w:val="24"/>
          <w:szCs w:val="24"/>
        </w:rPr>
        <w:t> was the first active, direct relay communications commercial satellite and marked the first transatlantic transmission of television signals. Belonging to </w:t>
      </w:r>
      <w:hyperlink r:id="rId74" w:tooltip="AT&amp;T Corporation" w:history="1">
        <w:r w:rsidR="00E30590" w:rsidRPr="00E30590">
          <w:rPr>
            <w:rFonts w:ascii="Times New Roman" w:eastAsia="Times New Roman" w:hAnsi="Times New Roman" w:cs="Times New Roman"/>
            <w:sz w:val="24"/>
            <w:szCs w:val="24"/>
          </w:rPr>
          <w:t>AT&amp;T</w:t>
        </w:r>
      </w:hyperlink>
      <w:r w:rsidR="00E30590" w:rsidRPr="00E30590">
        <w:rPr>
          <w:rFonts w:ascii="Times New Roman" w:eastAsia="Times New Roman" w:hAnsi="Times New Roman" w:cs="Times New Roman"/>
          <w:sz w:val="24"/>
          <w:szCs w:val="24"/>
        </w:rPr>
        <w:t> as part of a multi-national agreement between AT&amp;T, </w:t>
      </w:r>
      <w:hyperlink r:id="rId75" w:tooltip="Bell Labs" w:history="1">
        <w:r w:rsidR="00E30590" w:rsidRPr="00E30590">
          <w:rPr>
            <w:rFonts w:ascii="Times New Roman" w:eastAsia="Times New Roman" w:hAnsi="Times New Roman" w:cs="Times New Roman"/>
            <w:sz w:val="24"/>
            <w:szCs w:val="24"/>
          </w:rPr>
          <w:t>Bell Telephone Laboratories</w:t>
        </w:r>
      </w:hyperlink>
      <w:r w:rsidR="00E30590" w:rsidRPr="00E30590">
        <w:rPr>
          <w:rFonts w:ascii="Times New Roman" w:eastAsia="Times New Roman" w:hAnsi="Times New Roman" w:cs="Times New Roman"/>
          <w:sz w:val="24"/>
          <w:szCs w:val="24"/>
        </w:rPr>
        <w:t>, NASA, the British </w:t>
      </w:r>
      <w:hyperlink r:id="rId76" w:tooltip="General Post Office" w:history="1">
        <w:r w:rsidR="00E30590" w:rsidRPr="00E30590">
          <w:rPr>
            <w:rFonts w:ascii="Times New Roman" w:eastAsia="Times New Roman" w:hAnsi="Times New Roman" w:cs="Times New Roman"/>
            <w:sz w:val="24"/>
            <w:szCs w:val="24"/>
          </w:rPr>
          <w:t>General Post Office</w:t>
        </w:r>
      </w:hyperlink>
      <w:r w:rsidR="00E30590" w:rsidRPr="00E30590">
        <w:rPr>
          <w:rFonts w:ascii="Times New Roman" w:eastAsia="Times New Roman" w:hAnsi="Times New Roman" w:cs="Times New Roman"/>
          <w:sz w:val="24"/>
          <w:szCs w:val="24"/>
        </w:rPr>
        <w:t>, and the </w:t>
      </w:r>
      <w:hyperlink r:id="rId77" w:tooltip="Orange S.A." w:history="1">
        <w:r w:rsidR="00E30590" w:rsidRPr="00E30590">
          <w:rPr>
            <w:rFonts w:ascii="Times New Roman" w:eastAsia="Times New Roman" w:hAnsi="Times New Roman" w:cs="Times New Roman"/>
            <w:sz w:val="24"/>
            <w:szCs w:val="24"/>
          </w:rPr>
          <w:t>French National PTT</w:t>
        </w:r>
      </w:hyperlink>
      <w:r w:rsidR="00E30590" w:rsidRPr="00E30590">
        <w:rPr>
          <w:rFonts w:ascii="Times New Roman" w:eastAsia="Times New Roman" w:hAnsi="Times New Roman" w:cs="Times New Roman"/>
          <w:sz w:val="24"/>
          <w:szCs w:val="24"/>
        </w:rPr>
        <w:t> (Post Office) to develop satellite communications, it was launched by NASA from </w:t>
      </w:r>
      <w:hyperlink r:id="rId78" w:tooltip="Cape Canaveral" w:history="1">
        <w:r w:rsidR="00E30590" w:rsidRPr="00E30590">
          <w:rPr>
            <w:rFonts w:ascii="Times New Roman" w:eastAsia="Times New Roman" w:hAnsi="Times New Roman" w:cs="Times New Roman"/>
            <w:sz w:val="24"/>
            <w:szCs w:val="24"/>
          </w:rPr>
          <w:t>Cape Canaveral</w:t>
        </w:r>
      </w:hyperlink>
      <w:r w:rsidR="00E30590" w:rsidRPr="00E30590">
        <w:rPr>
          <w:rFonts w:ascii="Times New Roman" w:eastAsia="Times New Roman" w:hAnsi="Times New Roman" w:cs="Times New Roman"/>
          <w:sz w:val="24"/>
          <w:szCs w:val="24"/>
        </w:rPr>
        <w:t> on 10 July 1962, in the first privately sponsored space launch.</w:t>
      </w:r>
      <w:hyperlink r:id="rId79" w:anchor="cite_note-14" w:history="1">
        <w:r w:rsidR="00E30590" w:rsidRPr="00E30590">
          <w:rPr>
            <w:rFonts w:ascii="Times New Roman" w:eastAsia="Times New Roman" w:hAnsi="Times New Roman" w:cs="Times New Roman"/>
            <w:sz w:val="24"/>
            <w:szCs w:val="24"/>
            <w:vertAlign w:val="superscript"/>
          </w:rPr>
          <w:t>[14]</w:t>
        </w:r>
      </w:hyperlink>
      <w:hyperlink r:id="rId80" w:anchor="cite_note-PR1962-15" w:history="1">
        <w:r w:rsidR="00E30590" w:rsidRPr="00E30590">
          <w:rPr>
            <w:rFonts w:ascii="Times New Roman" w:eastAsia="Times New Roman" w:hAnsi="Times New Roman" w:cs="Times New Roman"/>
            <w:sz w:val="24"/>
            <w:szCs w:val="24"/>
            <w:vertAlign w:val="superscript"/>
          </w:rPr>
          <w:t>[15]</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Another passive relay experiment primarily intended for military communications purposes was </w:t>
      </w:r>
      <w:hyperlink r:id="rId81" w:tooltip="Project West Ford" w:history="1">
        <w:r w:rsidRPr="00E30590">
          <w:rPr>
            <w:rFonts w:ascii="Times New Roman" w:eastAsia="Times New Roman" w:hAnsi="Times New Roman" w:cs="Times New Roman"/>
            <w:sz w:val="24"/>
            <w:szCs w:val="24"/>
          </w:rPr>
          <w:t>Project West Ford</w:t>
        </w:r>
      </w:hyperlink>
      <w:r w:rsidRPr="00E30590">
        <w:rPr>
          <w:rFonts w:ascii="Times New Roman" w:eastAsia="Times New Roman" w:hAnsi="Times New Roman" w:cs="Times New Roman"/>
          <w:sz w:val="24"/>
          <w:szCs w:val="24"/>
        </w:rPr>
        <w:t>, which was led by </w:t>
      </w:r>
      <w:hyperlink r:id="rId82" w:tooltip="Massachusetts Institute of Technology" w:history="1">
        <w:r w:rsidRPr="00E30590">
          <w:rPr>
            <w:rFonts w:ascii="Times New Roman" w:eastAsia="Times New Roman" w:hAnsi="Times New Roman" w:cs="Times New Roman"/>
            <w:sz w:val="24"/>
            <w:szCs w:val="24"/>
          </w:rPr>
          <w:t>Massachusetts Institute of Technology</w:t>
        </w:r>
      </w:hyperlink>
      <w:r w:rsidRPr="00E30590">
        <w:rPr>
          <w:rFonts w:ascii="Times New Roman" w:eastAsia="Times New Roman" w:hAnsi="Times New Roman" w:cs="Times New Roman"/>
          <w:sz w:val="24"/>
          <w:szCs w:val="24"/>
        </w:rPr>
        <w:t>'s </w:t>
      </w:r>
      <w:hyperlink r:id="rId83" w:tooltip="Lincoln Laboratory" w:history="1">
        <w:r w:rsidRPr="00E30590">
          <w:rPr>
            <w:rFonts w:ascii="Times New Roman" w:eastAsia="Times New Roman" w:hAnsi="Times New Roman" w:cs="Times New Roman"/>
            <w:sz w:val="24"/>
            <w:szCs w:val="24"/>
          </w:rPr>
          <w:t>Lincoln Laboratory</w:t>
        </w:r>
      </w:hyperlink>
      <w:r w:rsidRPr="00E30590">
        <w:rPr>
          <w:rFonts w:ascii="Times New Roman" w:eastAsia="Times New Roman" w:hAnsi="Times New Roman" w:cs="Times New Roman"/>
          <w:sz w:val="24"/>
          <w:szCs w:val="24"/>
        </w:rPr>
        <w:t>.</w:t>
      </w:r>
      <w:hyperlink r:id="rId84" w:anchor="cite_note-BTI-8-16" w:history="1">
        <w:r w:rsidRPr="00E30590">
          <w:rPr>
            <w:rFonts w:ascii="Times New Roman" w:eastAsia="Times New Roman" w:hAnsi="Times New Roman" w:cs="Times New Roman"/>
            <w:sz w:val="24"/>
            <w:szCs w:val="24"/>
            <w:vertAlign w:val="superscript"/>
          </w:rPr>
          <w:t>[16]</w:t>
        </w:r>
      </w:hyperlink>
      <w:r w:rsidRPr="00E30590">
        <w:rPr>
          <w:rFonts w:ascii="Times New Roman" w:eastAsia="Times New Roman" w:hAnsi="Times New Roman" w:cs="Times New Roman"/>
          <w:sz w:val="24"/>
          <w:szCs w:val="24"/>
        </w:rPr>
        <w:t> After an initial failure in 1961, a launch on 9 May 1963 dispersed 350 million copper needle dipoles to create a passive reflecting belt. Even though only about half of the dipoles properly separated from each other,</w:t>
      </w:r>
      <w:hyperlink r:id="rId85" w:anchor="cite_note-17" w:history="1">
        <w:r w:rsidRPr="00E30590">
          <w:rPr>
            <w:rFonts w:ascii="Times New Roman" w:eastAsia="Times New Roman" w:hAnsi="Times New Roman" w:cs="Times New Roman"/>
            <w:sz w:val="24"/>
            <w:szCs w:val="24"/>
            <w:vertAlign w:val="superscript"/>
          </w:rPr>
          <w:t>[17]</w:t>
        </w:r>
      </w:hyperlink>
      <w:r w:rsidRPr="00E30590">
        <w:rPr>
          <w:rFonts w:ascii="Times New Roman" w:eastAsia="Times New Roman" w:hAnsi="Times New Roman" w:cs="Times New Roman"/>
          <w:sz w:val="24"/>
          <w:szCs w:val="24"/>
        </w:rPr>
        <w:t> the project was able to successfully experiment and communicate using frequencies in the </w:t>
      </w:r>
      <w:hyperlink r:id="rId86" w:tooltip="Super high frequency" w:history="1">
        <w:r w:rsidRPr="00E30590">
          <w:rPr>
            <w:rFonts w:ascii="Times New Roman" w:eastAsia="Times New Roman" w:hAnsi="Times New Roman" w:cs="Times New Roman"/>
            <w:sz w:val="24"/>
            <w:szCs w:val="24"/>
          </w:rPr>
          <w:t>SHF</w:t>
        </w:r>
      </w:hyperlink>
      <w:r w:rsidRPr="00E30590">
        <w:rPr>
          <w:rFonts w:ascii="Times New Roman" w:eastAsia="Times New Roman" w:hAnsi="Times New Roman" w:cs="Times New Roman"/>
          <w:sz w:val="24"/>
          <w:szCs w:val="24"/>
        </w:rPr>
        <w:t> </w:t>
      </w:r>
      <w:hyperlink r:id="rId87" w:tooltip="X band" w:history="1">
        <w:r w:rsidRPr="00E30590">
          <w:rPr>
            <w:rFonts w:ascii="Times New Roman" w:eastAsia="Times New Roman" w:hAnsi="Times New Roman" w:cs="Times New Roman"/>
            <w:sz w:val="24"/>
            <w:szCs w:val="24"/>
          </w:rPr>
          <w:t>X band</w:t>
        </w:r>
      </w:hyperlink>
      <w:r w:rsidRPr="00E30590">
        <w:rPr>
          <w:rFonts w:ascii="Times New Roman" w:eastAsia="Times New Roman" w:hAnsi="Times New Roman" w:cs="Times New Roman"/>
          <w:sz w:val="24"/>
          <w:szCs w:val="24"/>
        </w:rPr>
        <w:t> spectrum.</w:t>
      </w:r>
      <w:hyperlink r:id="rId88" w:anchor="cite_note-NASAComp5-18" w:history="1">
        <w:r w:rsidRPr="00E30590">
          <w:rPr>
            <w:rFonts w:ascii="Times New Roman" w:eastAsia="Times New Roman" w:hAnsi="Times New Roman" w:cs="Times New Roman"/>
            <w:sz w:val="24"/>
            <w:szCs w:val="24"/>
            <w:vertAlign w:val="superscript"/>
          </w:rPr>
          <w:t>[18]</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An immediate antecedent of the geostationary satellites was the </w:t>
      </w:r>
      <w:hyperlink r:id="rId89" w:tooltip="Hughes Aircraft Company" w:history="1">
        <w:r w:rsidRPr="00E30590">
          <w:rPr>
            <w:rFonts w:ascii="Times New Roman" w:eastAsia="Times New Roman" w:hAnsi="Times New Roman" w:cs="Times New Roman"/>
            <w:sz w:val="24"/>
            <w:szCs w:val="24"/>
          </w:rPr>
          <w:t>Hughes Aircraft Company</w:t>
        </w:r>
      </w:hyperlink>
      <w:r w:rsidRPr="00E30590">
        <w:rPr>
          <w:rFonts w:ascii="Times New Roman" w:eastAsia="Times New Roman" w:hAnsi="Times New Roman" w:cs="Times New Roman"/>
          <w:sz w:val="24"/>
          <w:szCs w:val="24"/>
        </w:rPr>
        <w:t>'s </w:t>
      </w:r>
      <w:hyperlink r:id="rId90" w:tooltip="Syncom" w:history="1">
        <w:r w:rsidRPr="00E30590">
          <w:rPr>
            <w:rFonts w:ascii="Times New Roman" w:eastAsia="Times New Roman" w:hAnsi="Times New Roman" w:cs="Times New Roman"/>
            <w:sz w:val="24"/>
            <w:szCs w:val="24"/>
          </w:rPr>
          <w:t>Syncom 2</w:t>
        </w:r>
      </w:hyperlink>
      <w:r w:rsidRPr="00E30590">
        <w:rPr>
          <w:rFonts w:ascii="Times New Roman" w:eastAsia="Times New Roman" w:hAnsi="Times New Roman" w:cs="Times New Roman"/>
          <w:sz w:val="24"/>
          <w:szCs w:val="24"/>
        </w:rPr>
        <w:t>, launched on 26 July 1963. Syncom 2 was the first communications satellite in a </w:t>
      </w:r>
      <w:hyperlink r:id="rId91" w:tooltip="Geosynchronous orbit" w:history="1">
        <w:r w:rsidRPr="00E30590">
          <w:rPr>
            <w:rFonts w:ascii="Times New Roman" w:eastAsia="Times New Roman" w:hAnsi="Times New Roman" w:cs="Times New Roman"/>
            <w:sz w:val="24"/>
            <w:szCs w:val="24"/>
          </w:rPr>
          <w:t>geosynchronous orbit</w:t>
        </w:r>
      </w:hyperlink>
      <w:r w:rsidRPr="00E30590">
        <w:rPr>
          <w:rFonts w:ascii="Times New Roman" w:eastAsia="Times New Roman" w:hAnsi="Times New Roman" w:cs="Times New Roman"/>
          <w:sz w:val="24"/>
          <w:szCs w:val="24"/>
        </w:rPr>
        <w:t>. It revolved around the Earth once per day at constant speed, but because it still had north–south motion, special equipment was needed to track it.</w:t>
      </w:r>
      <w:hyperlink r:id="rId92" w:anchor="cite_note-19" w:history="1">
        <w:r w:rsidRPr="00E30590">
          <w:rPr>
            <w:rFonts w:ascii="Times New Roman" w:eastAsia="Times New Roman" w:hAnsi="Times New Roman" w:cs="Times New Roman"/>
            <w:sz w:val="24"/>
            <w:szCs w:val="24"/>
            <w:vertAlign w:val="superscript"/>
          </w:rPr>
          <w:t>[19]</w:t>
        </w:r>
      </w:hyperlink>
      <w:r w:rsidRPr="00E30590">
        <w:rPr>
          <w:rFonts w:ascii="Times New Roman" w:eastAsia="Times New Roman" w:hAnsi="Times New Roman" w:cs="Times New Roman"/>
          <w:sz w:val="24"/>
          <w:szCs w:val="24"/>
        </w:rPr>
        <w:t> Its successor, </w:t>
      </w:r>
      <w:hyperlink r:id="rId93" w:tooltip="Syncom" w:history="1">
        <w:r w:rsidRPr="00E30590">
          <w:rPr>
            <w:rFonts w:ascii="Times New Roman" w:eastAsia="Times New Roman" w:hAnsi="Times New Roman" w:cs="Times New Roman"/>
            <w:sz w:val="24"/>
            <w:szCs w:val="24"/>
          </w:rPr>
          <w:t>Syncom 3</w:t>
        </w:r>
      </w:hyperlink>
      <w:r w:rsidRPr="00E30590">
        <w:rPr>
          <w:rFonts w:ascii="Times New Roman" w:eastAsia="Times New Roman" w:hAnsi="Times New Roman" w:cs="Times New Roman"/>
          <w:sz w:val="24"/>
          <w:szCs w:val="24"/>
        </w:rPr>
        <w:t>, launched on 19 July 1964, was the first geostationary communications satellite. Syncom 3 obtained a geosynchronous orbit, without a north–south motion, making it appear from the ground as a stationary object in the sky.</w:t>
      </w:r>
      <w:hyperlink r:id="rId94" w:anchor="cite_note-20" w:history="1">
        <w:r w:rsidRPr="00E30590">
          <w:rPr>
            <w:rFonts w:ascii="Times New Roman" w:eastAsia="Times New Roman" w:hAnsi="Times New Roman" w:cs="Times New Roman"/>
            <w:sz w:val="24"/>
            <w:szCs w:val="24"/>
            <w:vertAlign w:val="superscript"/>
          </w:rPr>
          <w:t>[20]</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direct extension of the passive experiments of Project West Ford was the </w:t>
      </w:r>
      <w:hyperlink r:id="rId95" w:tooltip="Lincoln Experimental Satellite" w:history="1">
        <w:r w:rsidRPr="00E30590">
          <w:rPr>
            <w:rFonts w:ascii="Times New Roman" w:eastAsia="Times New Roman" w:hAnsi="Times New Roman" w:cs="Times New Roman"/>
            <w:sz w:val="24"/>
            <w:szCs w:val="24"/>
          </w:rPr>
          <w:t>Lincoln Experimental Satellite</w:t>
        </w:r>
      </w:hyperlink>
      <w:r w:rsidRPr="00E30590">
        <w:rPr>
          <w:rFonts w:ascii="Times New Roman" w:eastAsia="Times New Roman" w:hAnsi="Times New Roman" w:cs="Times New Roman"/>
          <w:sz w:val="24"/>
          <w:szCs w:val="24"/>
        </w:rPr>
        <w:t> program, also conducted by the Lincoln Laboratory on behalf of the </w:t>
      </w:r>
      <w:hyperlink r:id="rId96" w:tooltip="United States Department of Defense" w:history="1">
        <w:r w:rsidRPr="00E30590">
          <w:rPr>
            <w:rFonts w:ascii="Times New Roman" w:eastAsia="Times New Roman" w:hAnsi="Times New Roman" w:cs="Times New Roman"/>
            <w:sz w:val="24"/>
            <w:szCs w:val="24"/>
          </w:rPr>
          <w:t>United States Department of Defense</w:t>
        </w:r>
      </w:hyperlink>
      <w:r w:rsidRPr="00E30590">
        <w:rPr>
          <w:rFonts w:ascii="Times New Roman" w:eastAsia="Times New Roman" w:hAnsi="Times New Roman" w:cs="Times New Roman"/>
          <w:sz w:val="24"/>
          <w:szCs w:val="24"/>
        </w:rPr>
        <w:t>.</w:t>
      </w:r>
      <w:hyperlink r:id="rId97" w:anchor="cite_note-BTI-8-16" w:history="1">
        <w:r w:rsidRPr="00E30590">
          <w:rPr>
            <w:rFonts w:ascii="Times New Roman" w:eastAsia="Times New Roman" w:hAnsi="Times New Roman" w:cs="Times New Roman"/>
            <w:sz w:val="24"/>
            <w:szCs w:val="24"/>
            <w:vertAlign w:val="superscript"/>
          </w:rPr>
          <w:t>[16]</w:t>
        </w:r>
      </w:hyperlink>
      <w:r w:rsidRPr="00E30590">
        <w:rPr>
          <w:rFonts w:ascii="Times New Roman" w:eastAsia="Times New Roman" w:hAnsi="Times New Roman" w:cs="Times New Roman"/>
          <w:sz w:val="24"/>
          <w:szCs w:val="24"/>
        </w:rPr>
        <w:t> The </w:t>
      </w:r>
      <w:hyperlink r:id="rId98" w:tooltip="LES-1" w:history="1">
        <w:r w:rsidRPr="00E30590">
          <w:rPr>
            <w:rFonts w:ascii="Times New Roman" w:eastAsia="Times New Roman" w:hAnsi="Times New Roman" w:cs="Times New Roman"/>
            <w:sz w:val="24"/>
            <w:szCs w:val="24"/>
          </w:rPr>
          <w:t>LES-1</w:t>
        </w:r>
      </w:hyperlink>
      <w:r w:rsidRPr="00E30590">
        <w:rPr>
          <w:rFonts w:ascii="Times New Roman" w:eastAsia="Times New Roman" w:hAnsi="Times New Roman" w:cs="Times New Roman"/>
          <w:sz w:val="24"/>
          <w:szCs w:val="24"/>
        </w:rPr>
        <w:t> active communications satellite was launched on 11 February 1965 to explore the feasibility of active solid-state X band long-range military communications. A total of nine satellites were launched between 1965 and 1976 as part of this series.</w:t>
      </w:r>
      <w:hyperlink r:id="rId99" w:anchor="cite_note-21" w:history="1">
        <w:r w:rsidRPr="00E30590">
          <w:rPr>
            <w:rFonts w:ascii="Times New Roman" w:eastAsia="Times New Roman" w:hAnsi="Times New Roman" w:cs="Times New Roman"/>
            <w:sz w:val="24"/>
            <w:szCs w:val="24"/>
            <w:vertAlign w:val="superscript"/>
          </w:rPr>
          <w:t>[21]</w:t>
        </w:r>
      </w:hyperlink>
      <w:hyperlink r:id="rId100" w:anchor="cite_note-NASAComp9-22" w:history="1">
        <w:r w:rsidRPr="00E30590">
          <w:rPr>
            <w:rFonts w:ascii="Times New Roman" w:eastAsia="Times New Roman" w:hAnsi="Times New Roman" w:cs="Times New Roman"/>
            <w:sz w:val="24"/>
            <w:szCs w:val="24"/>
            <w:vertAlign w:val="superscript"/>
          </w:rPr>
          <w:t>[22]</w:t>
        </w:r>
      </w:hyperlink>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International commercial satellite projects</w:t>
      </w:r>
    </w:p>
    <w:p w:rsidR="00E30590" w:rsidRPr="00E30590" w:rsidRDefault="00E30590" w:rsidP="00E30590">
      <w:pPr>
        <w:spacing w:after="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noProof/>
          <w:sz w:val="24"/>
          <w:szCs w:val="24"/>
          <w:bdr w:val="none" w:sz="0" w:space="0" w:color="auto" w:frame="1"/>
        </w:rPr>
        <w:lastRenderedPageBreak/>
        <w:drawing>
          <wp:inline distT="0" distB="0" distL="0" distR="0" wp14:anchorId="203240D9" wp14:editId="42EE9A66">
            <wp:extent cx="2381885" cy="3104515"/>
            <wp:effectExtent l="0" t="0" r="0" b="635"/>
            <wp:docPr id="4" name="Picture 4">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381885" cy="3104515"/>
                    </a:xfrm>
                    <a:prstGeom prst="rect">
                      <a:avLst/>
                    </a:prstGeom>
                    <a:noFill/>
                    <a:ln>
                      <a:noFill/>
                    </a:ln>
                  </pic:spPr>
                </pic:pic>
              </a:graphicData>
            </a:graphic>
          </wp:inline>
        </w:drawing>
      </w:r>
      <w:r w:rsidRPr="00E30590">
        <w:rPr>
          <w:rFonts w:ascii="Times New Roman" w:eastAsia="Times New Roman" w:hAnsi="Times New Roman" w:cs="Times New Roman"/>
          <w:sz w:val="24"/>
          <w:szCs w:val="24"/>
        </w:rPr>
        <w:t>A stamp depicting the </w:t>
      </w:r>
      <w:hyperlink r:id="rId103" w:tooltip="Palapa" w:history="1">
        <w:r w:rsidRPr="00E30590">
          <w:rPr>
            <w:rFonts w:ascii="Times New Roman" w:eastAsia="Times New Roman" w:hAnsi="Times New Roman" w:cs="Times New Roman"/>
            <w:sz w:val="24"/>
            <w:szCs w:val="24"/>
          </w:rPr>
          <w:t>Palapa D satellite</w:t>
        </w:r>
      </w:hyperlink>
      <w:r w:rsidRPr="00E30590">
        <w:rPr>
          <w:rFonts w:ascii="Times New Roman" w:eastAsia="Times New Roman" w:hAnsi="Times New Roman" w:cs="Times New Roman"/>
          <w:sz w:val="24"/>
          <w:szCs w:val="24"/>
        </w:rPr>
        <w:t>; the Palapa D satellite is a commercial satellite from </w:t>
      </w:r>
      <w:hyperlink r:id="rId104" w:tooltip="Indonesia" w:history="1">
        <w:r w:rsidRPr="00E30590">
          <w:rPr>
            <w:rFonts w:ascii="Times New Roman" w:eastAsia="Times New Roman" w:hAnsi="Times New Roman" w:cs="Times New Roman"/>
            <w:sz w:val="24"/>
            <w:szCs w:val="24"/>
          </w:rPr>
          <w:t>Indonesia</w:t>
        </w:r>
      </w:hyperlink>
      <w:r w:rsidRPr="00E30590">
        <w:rPr>
          <w:rFonts w:ascii="Times New Roman" w:eastAsia="Times New Roman" w:hAnsi="Times New Roman" w:cs="Times New Roman"/>
          <w:sz w:val="24"/>
          <w:szCs w:val="24"/>
        </w:rPr>
        <w:t>.</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the United States, 1962 saw the creation of the </w:t>
      </w:r>
      <w:hyperlink r:id="rId105" w:tooltip="COMSAT" w:history="1">
        <w:r w:rsidRPr="00E30590">
          <w:rPr>
            <w:rFonts w:ascii="Times New Roman" w:eastAsia="Times New Roman" w:hAnsi="Times New Roman" w:cs="Times New Roman"/>
            <w:sz w:val="24"/>
            <w:szCs w:val="24"/>
          </w:rPr>
          <w:t>Communications Satellite Corporation</w:t>
        </w:r>
      </w:hyperlink>
      <w:r w:rsidRPr="00E30590">
        <w:rPr>
          <w:rFonts w:ascii="Times New Roman" w:eastAsia="Times New Roman" w:hAnsi="Times New Roman" w:cs="Times New Roman"/>
          <w:sz w:val="24"/>
          <w:szCs w:val="24"/>
        </w:rPr>
        <w:t> (COMSAT) private corporation, which was subject to instruction by the US Government on matters of national policy.</w:t>
      </w:r>
      <w:hyperlink r:id="rId106" w:anchor="cite_note-HSA-1-23" w:history="1">
        <w:r w:rsidRPr="00E30590">
          <w:rPr>
            <w:rFonts w:ascii="Times New Roman" w:eastAsia="Times New Roman" w:hAnsi="Times New Roman" w:cs="Times New Roman"/>
            <w:sz w:val="24"/>
            <w:szCs w:val="24"/>
            <w:vertAlign w:val="superscript"/>
          </w:rPr>
          <w:t>[23]</w:t>
        </w:r>
      </w:hyperlink>
      <w:r w:rsidRPr="00E30590">
        <w:rPr>
          <w:rFonts w:ascii="Times New Roman" w:eastAsia="Times New Roman" w:hAnsi="Times New Roman" w:cs="Times New Roman"/>
          <w:sz w:val="24"/>
          <w:szCs w:val="24"/>
        </w:rPr>
        <w:t> Over the next two years, international negotiations led to the Intelsat Agreements, which in turn led to the launch of Intelsat 1, also known as Early Bird, on 6 April 1965, and which was the first commercial communications satellite to be placed in geosynchronous orbit.</w:t>
      </w:r>
      <w:hyperlink r:id="rId107" w:anchor="cite_note-24" w:history="1">
        <w:r w:rsidRPr="00E30590">
          <w:rPr>
            <w:rFonts w:ascii="Times New Roman" w:eastAsia="Times New Roman" w:hAnsi="Times New Roman" w:cs="Times New Roman"/>
            <w:sz w:val="24"/>
            <w:szCs w:val="24"/>
            <w:vertAlign w:val="superscript"/>
          </w:rPr>
          <w:t>[24]</w:t>
        </w:r>
      </w:hyperlink>
      <w:hyperlink r:id="rId108" w:anchor="cite_note-NASAComp10-25" w:history="1">
        <w:r w:rsidRPr="00E30590">
          <w:rPr>
            <w:rFonts w:ascii="Times New Roman" w:eastAsia="Times New Roman" w:hAnsi="Times New Roman" w:cs="Times New Roman"/>
            <w:sz w:val="24"/>
            <w:szCs w:val="24"/>
            <w:vertAlign w:val="superscript"/>
          </w:rPr>
          <w:t>[25]</w:t>
        </w:r>
      </w:hyperlink>
      <w:r w:rsidRPr="00E30590">
        <w:rPr>
          <w:rFonts w:ascii="Times New Roman" w:eastAsia="Times New Roman" w:hAnsi="Times New Roman" w:cs="Times New Roman"/>
          <w:sz w:val="24"/>
          <w:szCs w:val="24"/>
        </w:rPr>
        <w:t> Subsequent Intelsat launches in the 1960s provided multi-destination service and video, audio, and data service to ships at sea (Intelsat 2 in 1966–67), and the completion of a fully global network with Intelsat 3 in 1969–70. By the 1980s, with significant expansions in commercial satellite capacity, Intelsat was on its way to become part of the competitive private telecommunications industry, and had started to get competition from the likes of </w:t>
      </w:r>
      <w:hyperlink r:id="rId109" w:tooltip="PanAmSat" w:history="1">
        <w:r w:rsidRPr="00E30590">
          <w:rPr>
            <w:rFonts w:ascii="Times New Roman" w:eastAsia="Times New Roman" w:hAnsi="Times New Roman" w:cs="Times New Roman"/>
            <w:sz w:val="24"/>
            <w:szCs w:val="24"/>
          </w:rPr>
          <w:t>PanAmSat</w:t>
        </w:r>
      </w:hyperlink>
      <w:r w:rsidRPr="00E30590">
        <w:rPr>
          <w:rFonts w:ascii="Times New Roman" w:eastAsia="Times New Roman" w:hAnsi="Times New Roman" w:cs="Times New Roman"/>
          <w:sz w:val="24"/>
          <w:szCs w:val="24"/>
        </w:rPr>
        <w:t> in the United States, which, ironically, was then bought by its archrival in 2005.</w:t>
      </w:r>
      <w:hyperlink r:id="rId110" w:anchor="cite_note-HSA-1-23" w:history="1">
        <w:r w:rsidRPr="00E30590">
          <w:rPr>
            <w:rFonts w:ascii="Times New Roman" w:eastAsia="Times New Roman" w:hAnsi="Times New Roman" w:cs="Times New Roman"/>
            <w:sz w:val="24"/>
            <w:szCs w:val="24"/>
            <w:vertAlign w:val="superscript"/>
          </w:rPr>
          <w:t>[23]</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When Intelsat was launched, the United States was the only launch source outside of the </w:t>
      </w:r>
      <w:hyperlink r:id="rId111" w:tooltip="Soviet Union" w:history="1">
        <w:r w:rsidRPr="00E30590">
          <w:rPr>
            <w:rFonts w:ascii="Times New Roman" w:eastAsia="Times New Roman" w:hAnsi="Times New Roman" w:cs="Times New Roman"/>
            <w:sz w:val="24"/>
            <w:szCs w:val="24"/>
          </w:rPr>
          <w:t>Soviet Union</w:t>
        </w:r>
      </w:hyperlink>
      <w:r w:rsidRPr="00E30590">
        <w:rPr>
          <w:rFonts w:ascii="Times New Roman" w:eastAsia="Times New Roman" w:hAnsi="Times New Roman" w:cs="Times New Roman"/>
          <w:sz w:val="24"/>
          <w:szCs w:val="24"/>
        </w:rPr>
        <w:t>, who did not participate in the Intelsat agreements.</w:t>
      </w:r>
      <w:hyperlink r:id="rId112" w:anchor="cite_note-HSA-1-23" w:history="1">
        <w:r w:rsidRPr="00E30590">
          <w:rPr>
            <w:rFonts w:ascii="Times New Roman" w:eastAsia="Times New Roman" w:hAnsi="Times New Roman" w:cs="Times New Roman"/>
            <w:sz w:val="24"/>
            <w:szCs w:val="24"/>
            <w:vertAlign w:val="superscript"/>
          </w:rPr>
          <w:t>[23]</w:t>
        </w:r>
      </w:hyperlink>
      <w:r w:rsidRPr="00E30590">
        <w:rPr>
          <w:rFonts w:ascii="Times New Roman" w:eastAsia="Times New Roman" w:hAnsi="Times New Roman" w:cs="Times New Roman"/>
          <w:sz w:val="24"/>
          <w:szCs w:val="24"/>
        </w:rPr>
        <w:t> The Soviet Union launched its first communications satellite on 23 April 1965 as part of the </w:t>
      </w:r>
      <w:hyperlink r:id="rId113" w:tooltip="Molniya (satellite)" w:history="1">
        <w:r w:rsidRPr="00E30590">
          <w:rPr>
            <w:rFonts w:ascii="Times New Roman" w:eastAsia="Times New Roman" w:hAnsi="Times New Roman" w:cs="Times New Roman"/>
            <w:sz w:val="24"/>
            <w:szCs w:val="24"/>
          </w:rPr>
          <w:t>Molniya</w:t>
        </w:r>
      </w:hyperlink>
      <w:r w:rsidRPr="00E30590">
        <w:rPr>
          <w:rFonts w:ascii="Times New Roman" w:eastAsia="Times New Roman" w:hAnsi="Times New Roman" w:cs="Times New Roman"/>
          <w:sz w:val="24"/>
          <w:szCs w:val="24"/>
        </w:rPr>
        <w:t> program.</w:t>
      </w:r>
      <w:hyperlink r:id="rId114" w:anchor="cite_note-26" w:history="1">
        <w:r w:rsidRPr="00E30590">
          <w:rPr>
            <w:rFonts w:ascii="Times New Roman" w:eastAsia="Times New Roman" w:hAnsi="Times New Roman" w:cs="Times New Roman"/>
            <w:sz w:val="24"/>
            <w:szCs w:val="24"/>
            <w:vertAlign w:val="superscript"/>
          </w:rPr>
          <w:t>[26]</w:t>
        </w:r>
      </w:hyperlink>
      <w:r w:rsidRPr="00E30590">
        <w:rPr>
          <w:rFonts w:ascii="Times New Roman" w:eastAsia="Times New Roman" w:hAnsi="Times New Roman" w:cs="Times New Roman"/>
          <w:sz w:val="24"/>
          <w:szCs w:val="24"/>
        </w:rPr>
        <w:t> This program was also unique at the time for its use of what then became known as the </w:t>
      </w:r>
      <w:hyperlink r:id="rId115" w:tooltip="Molniya orbit" w:history="1">
        <w:r w:rsidRPr="00E30590">
          <w:rPr>
            <w:rFonts w:ascii="Times New Roman" w:eastAsia="Times New Roman" w:hAnsi="Times New Roman" w:cs="Times New Roman"/>
            <w:sz w:val="24"/>
            <w:szCs w:val="24"/>
          </w:rPr>
          <w:t>Molniya orbit</w:t>
        </w:r>
      </w:hyperlink>
      <w:r w:rsidRPr="00E30590">
        <w:rPr>
          <w:rFonts w:ascii="Times New Roman" w:eastAsia="Times New Roman" w:hAnsi="Times New Roman" w:cs="Times New Roman"/>
          <w:sz w:val="24"/>
          <w:szCs w:val="24"/>
        </w:rPr>
        <w:t>, which describes a </w:t>
      </w:r>
      <w:hyperlink r:id="rId116" w:tooltip="Highly elliptical orbit" w:history="1">
        <w:r w:rsidRPr="00E30590">
          <w:rPr>
            <w:rFonts w:ascii="Times New Roman" w:eastAsia="Times New Roman" w:hAnsi="Times New Roman" w:cs="Times New Roman"/>
            <w:sz w:val="24"/>
            <w:szCs w:val="24"/>
          </w:rPr>
          <w:t>highly elliptical orbit</w:t>
        </w:r>
      </w:hyperlink>
      <w:r w:rsidRPr="00E30590">
        <w:rPr>
          <w:rFonts w:ascii="Times New Roman" w:eastAsia="Times New Roman" w:hAnsi="Times New Roman" w:cs="Times New Roman"/>
          <w:sz w:val="24"/>
          <w:szCs w:val="24"/>
        </w:rPr>
        <w:t>, with two high apogees daily over the northern hemisphere. This orbit provides a long dwell time over Russian territory as well as over Canada at higher latitudes than geostationary orbits over the equator.</w:t>
      </w:r>
      <w:hyperlink r:id="rId117" w:anchor="cite_note-27" w:history="1">
        <w:r w:rsidRPr="00E30590">
          <w:rPr>
            <w:rFonts w:ascii="Times New Roman" w:eastAsia="Times New Roman" w:hAnsi="Times New Roman" w:cs="Times New Roman"/>
            <w:sz w:val="24"/>
            <w:szCs w:val="24"/>
            <w:vertAlign w:val="superscript"/>
          </w:rPr>
          <w:t>[27]</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the 2020s, the popularity of </w:t>
      </w:r>
      <w:hyperlink r:id="rId118" w:tooltip="Low Earth orbit" w:history="1">
        <w:r w:rsidRPr="00E30590">
          <w:rPr>
            <w:rFonts w:ascii="Times New Roman" w:eastAsia="Times New Roman" w:hAnsi="Times New Roman" w:cs="Times New Roman"/>
            <w:sz w:val="24"/>
            <w:szCs w:val="24"/>
          </w:rPr>
          <w:t>low Earth orbit</w:t>
        </w:r>
      </w:hyperlink>
      <w:r w:rsidRPr="00E30590">
        <w:rPr>
          <w:rFonts w:ascii="Times New Roman" w:eastAsia="Times New Roman" w:hAnsi="Times New Roman" w:cs="Times New Roman"/>
          <w:sz w:val="24"/>
          <w:szCs w:val="24"/>
        </w:rPr>
        <w:t> </w:t>
      </w:r>
      <w:hyperlink r:id="rId119" w:tooltip="Satellite internet constellation" w:history="1">
        <w:r w:rsidRPr="00E30590">
          <w:rPr>
            <w:rFonts w:ascii="Times New Roman" w:eastAsia="Times New Roman" w:hAnsi="Times New Roman" w:cs="Times New Roman"/>
            <w:sz w:val="24"/>
            <w:szCs w:val="24"/>
          </w:rPr>
          <w:t>satellite internet constellations</w:t>
        </w:r>
      </w:hyperlink>
      <w:r w:rsidRPr="00E30590">
        <w:rPr>
          <w:rFonts w:ascii="Times New Roman" w:eastAsia="Times New Roman" w:hAnsi="Times New Roman" w:cs="Times New Roman"/>
          <w:sz w:val="24"/>
          <w:szCs w:val="24"/>
        </w:rPr>
        <w:t> providing relatively low-cost internet services led to reducing demand for new </w:t>
      </w:r>
      <w:hyperlink r:id="rId120" w:tooltip="Geostationary orbit" w:history="1">
        <w:r w:rsidRPr="00E30590">
          <w:rPr>
            <w:rFonts w:ascii="Times New Roman" w:eastAsia="Times New Roman" w:hAnsi="Times New Roman" w:cs="Times New Roman"/>
            <w:sz w:val="24"/>
            <w:szCs w:val="24"/>
          </w:rPr>
          <w:t>geostationary orbit</w:t>
        </w:r>
      </w:hyperlink>
      <w:r w:rsidRPr="00E30590">
        <w:rPr>
          <w:rFonts w:ascii="Times New Roman" w:eastAsia="Times New Roman" w:hAnsi="Times New Roman" w:cs="Times New Roman"/>
          <w:sz w:val="24"/>
          <w:szCs w:val="24"/>
        </w:rPr>
        <w:t> communications satellites.</w:t>
      </w:r>
      <w:hyperlink r:id="rId121" w:anchor="cite_note-telegraph-20241204-28" w:history="1">
        <w:r w:rsidRPr="00E30590">
          <w:rPr>
            <w:rFonts w:ascii="Times New Roman" w:eastAsia="Times New Roman" w:hAnsi="Times New Roman" w:cs="Times New Roman"/>
            <w:sz w:val="24"/>
            <w:szCs w:val="24"/>
            <w:vertAlign w:val="superscript"/>
          </w:rPr>
          <w:t>[28]</w:t>
        </w:r>
      </w:hyperlink>
    </w:p>
    <w:p w:rsidR="00E30590" w:rsidRPr="00E30590" w:rsidRDefault="00E30590" w:rsidP="00E30590">
      <w:pPr>
        <w:shd w:val="clear" w:color="auto" w:fill="FFFFFF"/>
        <w:spacing w:after="60" w:line="240" w:lineRule="auto"/>
        <w:outlineLvl w:val="1"/>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Satellite orbits</w:t>
      </w:r>
    </w:p>
    <w:p w:rsidR="00E30590" w:rsidRPr="00E30590" w:rsidRDefault="00E30590" w:rsidP="00E30590">
      <w:pPr>
        <w:spacing w:after="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noProof/>
          <w:sz w:val="24"/>
          <w:szCs w:val="24"/>
          <w:bdr w:val="none" w:sz="0" w:space="0" w:color="auto" w:frame="1"/>
        </w:rPr>
        <w:lastRenderedPageBreak/>
        <w:drawing>
          <wp:inline distT="0" distB="0" distL="0" distR="0" wp14:anchorId="56A62587" wp14:editId="3EFA8A27">
            <wp:extent cx="2381885" cy="2381885"/>
            <wp:effectExtent l="0" t="0" r="0" b="0"/>
            <wp:docPr id="3" name="Picture 3">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inline>
        </w:drawing>
      </w:r>
      <w:r w:rsidRPr="00E30590">
        <w:rPr>
          <w:rFonts w:ascii="Times New Roman" w:eastAsia="Times New Roman" w:hAnsi="Times New Roman" w:cs="Times New Roman"/>
          <w:sz w:val="24"/>
          <w:szCs w:val="24"/>
        </w:rPr>
        <w:t>Clickable image, highlighting </w:t>
      </w:r>
      <w:hyperlink r:id="rId124" w:tooltip="Medium Earth Orbit" w:history="1">
        <w:r w:rsidRPr="00E30590">
          <w:rPr>
            <w:rFonts w:ascii="Times New Roman" w:eastAsia="Times New Roman" w:hAnsi="Times New Roman" w:cs="Times New Roman"/>
            <w:sz w:val="24"/>
            <w:szCs w:val="24"/>
          </w:rPr>
          <w:t>medium altitude orbits around Earth</w:t>
        </w:r>
      </w:hyperlink>
      <w:r w:rsidRPr="00E30590">
        <w:rPr>
          <w:rFonts w:ascii="Times New Roman" w:eastAsia="Times New Roman" w:hAnsi="Times New Roman" w:cs="Times New Roman"/>
          <w:sz w:val="24"/>
          <w:szCs w:val="24"/>
        </w:rPr>
        <w:t>,</w:t>
      </w:r>
      <w:hyperlink r:id="rId125" w:anchor="cite_note-29" w:history="1">
        <w:r w:rsidRPr="00E30590">
          <w:rPr>
            <w:rFonts w:ascii="Times New Roman" w:eastAsia="Times New Roman" w:hAnsi="Times New Roman" w:cs="Times New Roman"/>
            <w:sz w:val="24"/>
            <w:szCs w:val="24"/>
            <w:vertAlign w:val="superscript"/>
          </w:rPr>
          <w:t>[a]</w:t>
        </w:r>
      </w:hyperlink>
      <w:r w:rsidRPr="00E30590">
        <w:rPr>
          <w:rFonts w:ascii="Times New Roman" w:eastAsia="Times New Roman" w:hAnsi="Times New Roman" w:cs="Times New Roman"/>
          <w:sz w:val="24"/>
          <w:szCs w:val="24"/>
        </w:rPr>
        <w:t> from </w:t>
      </w:r>
      <w:hyperlink r:id="rId126" w:tooltip="Low Earth orbit" w:history="1">
        <w:r w:rsidRPr="00E30590">
          <w:rPr>
            <w:rFonts w:ascii="Times New Roman" w:eastAsia="Times New Roman" w:hAnsi="Times New Roman" w:cs="Times New Roman"/>
            <w:sz w:val="24"/>
            <w:szCs w:val="24"/>
          </w:rPr>
          <w:t>Low Earth</w:t>
        </w:r>
      </w:hyperlink>
      <w:r w:rsidRPr="00E30590">
        <w:rPr>
          <w:rFonts w:ascii="Times New Roman" w:eastAsia="Times New Roman" w:hAnsi="Times New Roman" w:cs="Times New Roman"/>
          <w:sz w:val="24"/>
          <w:szCs w:val="24"/>
        </w:rPr>
        <w:t> to the lowest </w:t>
      </w:r>
      <w:hyperlink r:id="rId127" w:tooltip="High Earth orbit" w:history="1">
        <w:r w:rsidRPr="00E30590">
          <w:rPr>
            <w:rFonts w:ascii="Times New Roman" w:eastAsia="Times New Roman" w:hAnsi="Times New Roman" w:cs="Times New Roman"/>
            <w:sz w:val="24"/>
            <w:szCs w:val="24"/>
          </w:rPr>
          <w:t>High Earth orbit</w:t>
        </w:r>
      </w:hyperlink>
      <w:r w:rsidRPr="00E30590">
        <w:rPr>
          <w:rFonts w:ascii="Times New Roman" w:eastAsia="Times New Roman" w:hAnsi="Times New Roman" w:cs="Times New Roman"/>
          <w:sz w:val="24"/>
          <w:szCs w:val="24"/>
        </w:rPr>
        <w:t> (</w:t>
      </w:r>
      <w:hyperlink r:id="rId128" w:tooltip="Geostationary Earth orbit" w:history="1">
        <w:r w:rsidRPr="00E30590">
          <w:rPr>
            <w:rFonts w:ascii="Times New Roman" w:eastAsia="Times New Roman" w:hAnsi="Times New Roman" w:cs="Times New Roman"/>
            <w:sz w:val="24"/>
            <w:szCs w:val="24"/>
          </w:rPr>
          <w:t>geostationary orbit</w:t>
        </w:r>
      </w:hyperlink>
      <w:r w:rsidRPr="00E30590">
        <w:rPr>
          <w:rFonts w:ascii="Times New Roman" w:eastAsia="Times New Roman" w:hAnsi="Times New Roman" w:cs="Times New Roman"/>
          <w:sz w:val="24"/>
          <w:szCs w:val="24"/>
        </w:rPr>
        <w:t> and its </w:t>
      </w:r>
      <w:hyperlink r:id="rId129" w:tooltip="Graveyard orbit" w:history="1">
        <w:r w:rsidRPr="00E30590">
          <w:rPr>
            <w:rFonts w:ascii="Times New Roman" w:eastAsia="Times New Roman" w:hAnsi="Times New Roman" w:cs="Times New Roman"/>
            <w:sz w:val="24"/>
            <w:szCs w:val="24"/>
          </w:rPr>
          <w:t>graveyard orbit</w:t>
        </w:r>
      </w:hyperlink>
      <w:r w:rsidRPr="00E30590">
        <w:rPr>
          <w:rFonts w:ascii="Times New Roman" w:eastAsia="Times New Roman" w:hAnsi="Times New Roman" w:cs="Times New Roman"/>
          <w:sz w:val="24"/>
          <w:szCs w:val="24"/>
        </w:rPr>
        <w:t>, at one ninth of the </w:t>
      </w:r>
      <w:hyperlink r:id="rId130" w:tooltip="Lunar distance" w:history="1">
        <w:r w:rsidRPr="00E30590">
          <w:rPr>
            <w:rFonts w:ascii="Times New Roman" w:eastAsia="Times New Roman" w:hAnsi="Times New Roman" w:cs="Times New Roman"/>
            <w:sz w:val="24"/>
            <w:szCs w:val="24"/>
          </w:rPr>
          <w:t>Moon's orbital distance</w:t>
        </w:r>
      </w:hyperlink>
      <w:r w:rsidRPr="00E30590">
        <w:rPr>
          <w:rFonts w:ascii="Times New Roman" w:eastAsia="Times New Roman" w:hAnsi="Times New Roman" w:cs="Times New Roman"/>
          <w:sz w:val="24"/>
          <w:szCs w:val="24"/>
        </w:rPr>
        <w:t>),</w:t>
      </w:r>
      <w:hyperlink r:id="rId131" w:anchor="cite_note-30" w:history="1">
        <w:r w:rsidRPr="00E30590">
          <w:rPr>
            <w:rFonts w:ascii="Times New Roman" w:eastAsia="Times New Roman" w:hAnsi="Times New Roman" w:cs="Times New Roman"/>
            <w:sz w:val="24"/>
            <w:szCs w:val="24"/>
            <w:vertAlign w:val="superscript"/>
          </w:rPr>
          <w:t>[b]</w:t>
        </w:r>
      </w:hyperlink>
      <w:r w:rsidRPr="00E30590">
        <w:rPr>
          <w:rFonts w:ascii="Times New Roman" w:eastAsia="Times New Roman" w:hAnsi="Times New Roman" w:cs="Times New Roman"/>
          <w:sz w:val="24"/>
          <w:szCs w:val="24"/>
        </w:rPr>
        <w:t> with the </w:t>
      </w:r>
      <w:hyperlink r:id="rId132" w:tooltip="Van Allen radiation belt" w:history="1">
        <w:r w:rsidRPr="00E30590">
          <w:rPr>
            <w:rFonts w:ascii="Times New Roman" w:eastAsia="Times New Roman" w:hAnsi="Times New Roman" w:cs="Times New Roman"/>
            <w:sz w:val="24"/>
            <w:szCs w:val="24"/>
          </w:rPr>
          <w:t>Van Allen radiation belts</w:t>
        </w:r>
      </w:hyperlink>
      <w:r w:rsidRPr="00E30590">
        <w:rPr>
          <w:rFonts w:ascii="Times New Roman" w:eastAsia="Times New Roman" w:hAnsi="Times New Roman" w:cs="Times New Roman"/>
          <w:sz w:val="24"/>
          <w:szCs w:val="24"/>
        </w:rPr>
        <w:t> and the </w:t>
      </w:r>
      <w:hyperlink r:id="rId133" w:tooltip="Earth" w:history="1">
        <w:r w:rsidRPr="00E30590">
          <w:rPr>
            <w:rFonts w:ascii="Times New Roman" w:eastAsia="Times New Roman" w:hAnsi="Times New Roman" w:cs="Times New Roman"/>
            <w:sz w:val="24"/>
            <w:szCs w:val="24"/>
          </w:rPr>
          <w:t>Earth</w:t>
        </w:r>
      </w:hyperlink>
      <w:r w:rsidRPr="00E30590">
        <w:rPr>
          <w:rFonts w:ascii="Times New Roman" w:eastAsia="Times New Roman" w:hAnsi="Times New Roman" w:cs="Times New Roman"/>
          <w:sz w:val="24"/>
          <w:szCs w:val="24"/>
        </w:rPr>
        <w:t> to scale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Communications satellites usually have one of three primary types of </w:t>
      </w:r>
      <w:hyperlink r:id="rId134" w:tooltip="Orbit" w:history="1">
        <w:r w:rsidRPr="00E30590">
          <w:rPr>
            <w:rFonts w:ascii="Times New Roman" w:eastAsia="Times New Roman" w:hAnsi="Times New Roman" w:cs="Times New Roman"/>
            <w:sz w:val="24"/>
            <w:szCs w:val="24"/>
          </w:rPr>
          <w:t>orbit</w:t>
        </w:r>
      </w:hyperlink>
      <w:r w:rsidRPr="00E30590">
        <w:rPr>
          <w:rFonts w:ascii="Times New Roman" w:eastAsia="Times New Roman" w:hAnsi="Times New Roman" w:cs="Times New Roman"/>
          <w:sz w:val="24"/>
          <w:szCs w:val="24"/>
        </w:rPr>
        <w:t>, while other </w:t>
      </w:r>
      <w:hyperlink r:id="rId135" w:tooltip="List of orbits" w:history="1">
        <w:r w:rsidRPr="00E30590">
          <w:rPr>
            <w:rFonts w:ascii="Times New Roman" w:eastAsia="Times New Roman" w:hAnsi="Times New Roman" w:cs="Times New Roman"/>
            <w:sz w:val="24"/>
            <w:szCs w:val="24"/>
          </w:rPr>
          <w:t>orbital classifications</w:t>
        </w:r>
      </w:hyperlink>
      <w:r w:rsidRPr="00E30590">
        <w:rPr>
          <w:rFonts w:ascii="Times New Roman" w:eastAsia="Times New Roman" w:hAnsi="Times New Roman" w:cs="Times New Roman"/>
          <w:sz w:val="24"/>
          <w:szCs w:val="24"/>
        </w:rPr>
        <w:t> are used to further specify orbital details. MEO and LEO are non-geostationary orbit (NGSO).</w:t>
      </w:r>
    </w:p>
    <w:p w:rsidR="00E30590" w:rsidRPr="00E30590" w:rsidRDefault="00E30590" w:rsidP="00E30590">
      <w:pPr>
        <w:numPr>
          <w:ilvl w:val="0"/>
          <w:numId w:val="1"/>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Geostationary satellites have a </w:t>
      </w:r>
      <w:hyperlink r:id="rId136" w:tooltip="Geostationary orbit" w:history="1">
        <w:r w:rsidRPr="00E30590">
          <w:rPr>
            <w:rFonts w:ascii="Times New Roman" w:eastAsia="Times New Roman" w:hAnsi="Times New Roman" w:cs="Times New Roman"/>
            <w:i/>
            <w:iCs/>
            <w:sz w:val="24"/>
            <w:szCs w:val="24"/>
          </w:rPr>
          <w:t>geostationary orbit</w:t>
        </w:r>
      </w:hyperlink>
      <w:r w:rsidRPr="00E30590">
        <w:rPr>
          <w:rFonts w:ascii="Times New Roman" w:eastAsia="Times New Roman" w:hAnsi="Times New Roman" w:cs="Times New Roman"/>
          <w:sz w:val="24"/>
          <w:szCs w:val="24"/>
        </w:rPr>
        <w:t> (GEO), which is 22,236 miles (35,785 km) from Earth's surface. This orbit has the characteristic that the satellite’s apparent position in the sky, as viewed from the ground, does not change, the satellite appears to "stand still" in the sky. This is because the satellite's orbital period is the same as the rotation rate of the Earth. The advantage of this orbit is that ground antennas do not have to track the satellite across the sky; they can be fixed to point at the location in the sky the satellite appears.</w:t>
      </w:r>
    </w:p>
    <w:p w:rsidR="00E30590" w:rsidRPr="00E30590" w:rsidRDefault="00390734" w:rsidP="00E30590">
      <w:pPr>
        <w:numPr>
          <w:ilvl w:val="0"/>
          <w:numId w:val="1"/>
        </w:numPr>
        <w:shd w:val="clear" w:color="auto" w:fill="FFFFFF"/>
        <w:spacing w:before="100" w:beforeAutospacing="1" w:after="24" w:line="240" w:lineRule="auto"/>
        <w:ind w:left="384"/>
        <w:rPr>
          <w:rFonts w:ascii="Times New Roman" w:eastAsia="Times New Roman" w:hAnsi="Times New Roman" w:cs="Times New Roman"/>
          <w:sz w:val="24"/>
          <w:szCs w:val="24"/>
        </w:rPr>
      </w:pPr>
      <w:hyperlink r:id="rId137" w:tooltip="Medium Earth orbit" w:history="1">
        <w:r w:rsidR="00E30590" w:rsidRPr="00E30590">
          <w:rPr>
            <w:rFonts w:ascii="Times New Roman" w:eastAsia="Times New Roman" w:hAnsi="Times New Roman" w:cs="Times New Roman"/>
            <w:i/>
            <w:iCs/>
            <w:sz w:val="24"/>
            <w:szCs w:val="24"/>
          </w:rPr>
          <w:t>Medium Earth orbit</w:t>
        </w:r>
      </w:hyperlink>
      <w:r w:rsidR="00E30590" w:rsidRPr="00E30590">
        <w:rPr>
          <w:rFonts w:ascii="Times New Roman" w:eastAsia="Times New Roman" w:hAnsi="Times New Roman" w:cs="Times New Roman"/>
          <w:sz w:val="24"/>
          <w:szCs w:val="24"/>
        </w:rPr>
        <w:t> (MEO) satellites are closer to Earth. </w:t>
      </w:r>
      <w:hyperlink r:id="rId138" w:tooltip="Orbital altitude" w:history="1">
        <w:r w:rsidR="00E30590" w:rsidRPr="00E30590">
          <w:rPr>
            <w:rFonts w:ascii="Times New Roman" w:eastAsia="Times New Roman" w:hAnsi="Times New Roman" w:cs="Times New Roman"/>
            <w:sz w:val="24"/>
            <w:szCs w:val="24"/>
          </w:rPr>
          <w:t>Orbital altitudes</w:t>
        </w:r>
      </w:hyperlink>
      <w:r w:rsidR="00E30590" w:rsidRPr="00E30590">
        <w:rPr>
          <w:rFonts w:ascii="Times New Roman" w:eastAsia="Times New Roman" w:hAnsi="Times New Roman" w:cs="Times New Roman"/>
          <w:sz w:val="24"/>
          <w:szCs w:val="24"/>
        </w:rPr>
        <w:t> range from 2,000 to 36,000 kilometres (1,200 to 22,400 mi) above Earth.</w:t>
      </w:r>
    </w:p>
    <w:p w:rsidR="00E30590" w:rsidRPr="00E30590" w:rsidRDefault="00E30590" w:rsidP="00E30590">
      <w:pPr>
        <w:numPr>
          <w:ilvl w:val="0"/>
          <w:numId w:val="1"/>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region below medium orbits is referred to as </w:t>
      </w:r>
      <w:hyperlink r:id="rId139" w:tooltip="Low Earth orbit" w:history="1">
        <w:r w:rsidRPr="00E30590">
          <w:rPr>
            <w:rFonts w:ascii="Times New Roman" w:eastAsia="Times New Roman" w:hAnsi="Times New Roman" w:cs="Times New Roman"/>
            <w:i/>
            <w:iCs/>
            <w:sz w:val="24"/>
            <w:szCs w:val="24"/>
          </w:rPr>
          <w:t>low Earth orbit</w:t>
        </w:r>
      </w:hyperlink>
      <w:r w:rsidRPr="00E30590">
        <w:rPr>
          <w:rFonts w:ascii="Times New Roman" w:eastAsia="Times New Roman" w:hAnsi="Times New Roman" w:cs="Times New Roman"/>
          <w:sz w:val="24"/>
          <w:szCs w:val="24"/>
        </w:rPr>
        <w:t> (LEO), and is about 160 to 2,000 kilometres (99 to 1,243 mi) above Earth.</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As satellites in MEO and LEO orbit the Earth faster, they do not remain visible in the sky to a fixed point on Earth continually like a geostationary satellite, but appear to a ground observer to cross the sky and "set" when they go behind the Earth beyond the visible horizon. Therefore, to provide continuous communications capability with these lower orbits requires a larger number of satellites, so that one of these satellites will always be visible in the sky for transmission of communication signals. However, due to their closer distance to the Earth, LEO or MEO satellites can communicate to ground with reduced latency and at lower power than would be required from a geosynchronous orbit.</w:t>
      </w:r>
      <w:hyperlink r:id="rId140" w:anchor="cite_note-31" w:history="1">
        <w:r w:rsidRPr="00E30590">
          <w:rPr>
            <w:rFonts w:ascii="Times New Roman" w:eastAsia="Times New Roman" w:hAnsi="Times New Roman" w:cs="Times New Roman"/>
            <w:sz w:val="24"/>
            <w:szCs w:val="24"/>
            <w:vertAlign w:val="superscript"/>
          </w:rPr>
          <w:t>[29]</w:t>
        </w:r>
      </w:hyperlink>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Low Earth orbit (LEO)</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141" w:tooltip="Low Earth orbit" w:history="1">
        <w:r w:rsidRPr="00E30590">
          <w:rPr>
            <w:rFonts w:ascii="Times New Roman" w:eastAsia="Times New Roman" w:hAnsi="Times New Roman" w:cs="Times New Roman"/>
            <w:i/>
            <w:iCs/>
            <w:sz w:val="24"/>
            <w:szCs w:val="24"/>
          </w:rPr>
          <w:t>Low Earth orbit</w:t>
        </w:r>
      </w:hyperlink>
    </w:p>
    <w:p w:rsidR="00E30590" w:rsidRPr="00E30590" w:rsidRDefault="00E30590" w:rsidP="00E30590">
      <w:pPr>
        <w:shd w:val="clear" w:color="auto" w:fill="FFFFFF"/>
        <w:spacing w:after="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bdr w:val="single" w:sz="6" w:space="0" w:color="000000" w:frame="1"/>
          <w:shd w:val="clear" w:color="auto" w:fill="00FFFF"/>
        </w:rPr>
        <w:t> </w:t>
      </w:r>
      <w:r w:rsidRPr="00E30590">
        <w:rPr>
          <w:rFonts w:ascii="Times New Roman" w:eastAsia="Times New Roman" w:hAnsi="Times New Roman" w:cs="Times New Roman"/>
          <w:sz w:val="24"/>
          <w:szCs w:val="24"/>
        </w:rPr>
        <w:t> </w:t>
      </w:r>
      <w:hyperlink r:id="rId142" w:tooltip="Low Earth orbit" w:history="1">
        <w:r w:rsidRPr="00E30590">
          <w:rPr>
            <w:rFonts w:ascii="Times New Roman" w:eastAsia="Times New Roman" w:hAnsi="Times New Roman" w:cs="Times New Roman"/>
            <w:sz w:val="24"/>
            <w:szCs w:val="24"/>
          </w:rPr>
          <w:t>Low Earth orbit</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lastRenderedPageBreak/>
        <w:t>A </w:t>
      </w:r>
      <w:hyperlink r:id="rId143" w:tooltip="Low Earth orbit" w:history="1">
        <w:r w:rsidRPr="00E30590">
          <w:rPr>
            <w:rFonts w:ascii="Times New Roman" w:eastAsia="Times New Roman" w:hAnsi="Times New Roman" w:cs="Times New Roman"/>
            <w:sz w:val="24"/>
            <w:szCs w:val="24"/>
          </w:rPr>
          <w:t>low Earth orbit</w:t>
        </w:r>
      </w:hyperlink>
      <w:r w:rsidRPr="00E30590">
        <w:rPr>
          <w:rFonts w:ascii="Times New Roman" w:eastAsia="Times New Roman" w:hAnsi="Times New Roman" w:cs="Times New Roman"/>
          <w:sz w:val="24"/>
          <w:szCs w:val="24"/>
        </w:rPr>
        <w:t> (LEO) typically is a circular orbit about 160 to 2,000 kilometres (99 to 1,243 mi) above the Earth's surface and, correspondingly, a period (time to revolve around the Earth) of about 90 minutes.</w:t>
      </w:r>
      <w:hyperlink r:id="rId144" w:anchor="cite_note-32" w:history="1">
        <w:r w:rsidRPr="00E30590">
          <w:rPr>
            <w:rFonts w:ascii="Times New Roman" w:eastAsia="Times New Roman" w:hAnsi="Times New Roman" w:cs="Times New Roman"/>
            <w:sz w:val="24"/>
            <w:szCs w:val="24"/>
            <w:vertAlign w:val="superscript"/>
          </w:rPr>
          <w:t>[30]</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Because of their low altitude, these satellites are only visible from within a radius of roughly 1,000 kilometres (620 mi) from the sub-satellite point. In addition, satellites in low Earth orbit change their position relative to the ground position quickly. So even for local applications, many satellites are needed if the mission requires uninterrupted connectivity.</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Low-Earth-orbiting satellites are less expensive to launch into orbit than geostationary satellites and, due to proximity to the ground, do not require as high </w:t>
      </w:r>
      <w:hyperlink r:id="rId145" w:tooltip="Signal strength" w:history="1">
        <w:r w:rsidRPr="00E30590">
          <w:rPr>
            <w:rFonts w:ascii="Times New Roman" w:eastAsia="Times New Roman" w:hAnsi="Times New Roman" w:cs="Times New Roman"/>
            <w:sz w:val="24"/>
            <w:szCs w:val="24"/>
          </w:rPr>
          <w:t>signal strength</w:t>
        </w:r>
      </w:hyperlink>
      <w:r w:rsidRPr="00E30590">
        <w:rPr>
          <w:rFonts w:ascii="Times New Roman" w:eastAsia="Times New Roman" w:hAnsi="Times New Roman" w:cs="Times New Roman"/>
          <w:sz w:val="24"/>
          <w:szCs w:val="24"/>
        </w:rPr>
        <w:t> (signal strength falls off as the square of the distance from the source, so the effect is considerable). Thus there is a trade off between the number of satellites and their cost.</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addition, there are important differences in the onboard and ground equipment needed to support the two types of missions.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Satellite constellation</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146" w:tooltip="Satellite constellation" w:history="1">
        <w:r w:rsidRPr="00E30590">
          <w:rPr>
            <w:rFonts w:ascii="Times New Roman" w:eastAsia="Times New Roman" w:hAnsi="Times New Roman" w:cs="Times New Roman"/>
            <w:i/>
            <w:iCs/>
            <w:sz w:val="24"/>
            <w:szCs w:val="24"/>
          </w:rPr>
          <w:t>Satellite constellation</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group of satellites working in concert is known as a </w:t>
      </w:r>
      <w:hyperlink r:id="rId147" w:tooltip="Satellite constellation" w:history="1">
        <w:r w:rsidRPr="00E30590">
          <w:rPr>
            <w:rFonts w:ascii="Times New Roman" w:eastAsia="Times New Roman" w:hAnsi="Times New Roman" w:cs="Times New Roman"/>
            <w:sz w:val="24"/>
            <w:szCs w:val="24"/>
          </w:rPr>
          <w:t>satellite constellation</w:t>
        </w:r>
      </w:hyperlink>
      <w:r w:rsidRPr="00E30590">
        <w:rPr>
          <w:rFonts w:ascii="Times New Roman" w:eastAsia="Times New Roman" w:hAnsi="Times New Roman" w:cs="Times New Roman"/>
          <w:sz w:val="24"/>
          <w:szCs w:val="24"/>
        </w:rPr>
        <w:t>. Two such constellations, intended to provide </w:t>
      </w:r>
      <w:hyperlink r:id="rId148" w:tooltip="Satellite phone" w:history="1">
        <w:r w:rsidRPr="00E30590">
          <w:rPr>
            <w:rFonts w:ascii="Times New Roman" w:eastAsia="Times New Roman" w:hAnsi="Times New Roman" w:cs="Times New Roman"/>
            <w:sz w:val="24"/>
            <w:szCs w:val="24"/>
          </w:rPr>
          <w:t>satellite phone</w:t>
        </w:r>
      </w:hyperlink>
      <w:r w:rsidRPr="00E30590">
        <w:rPr>
          <w:rFonts w:ascii="Times New Roman" w:eastAsia="Times New Roman" w:hAnsi="Times New Roman" w:cs="Times New Roman"/>
          <w:sz w:val="24"/>
          <w:szCs w:val="24"/>
        </w:rPr>
        <w:t> and low-speed data services, primarily to remote areas, are the </w:t>
      </w:r>
      <w:hyperlink r:id="rId149" w:tooltip="Iridium (satellite)" w:history="1">
        <w:r w:rsidRPr="00E30590">
          <w:rPr>
            <w:rFonts w:ascii="Times New Roman" w:eastAsia="Times New Roman" w:hAnsi="Times New Roman" w:cs="Times New Roman"/>
            <w:sz w:val="24"/>
            <w:szCs w:val="24"/>
          </w:rPr>
          <w:t>Iridium</w:t>
        </w:r>
      </w:hyperlink>
      <w:r w:rsidRPr="00E30590">
        <w:rPr>
          <w:rFonts w:ascii="Times New Roman" w:eastAsia="Times New Roman" w:hAnsi="Times New Roman" w:cs="Times New Roman"/>
          <w:sz w:val="24"/>
          <w:szCs w:val="24"/>
        </w:rPr>
        <w:t> and </w:t>
      </w:r>
      <w:hyperlink r:id="rId150" w:tooltip="Globalstar" w:history="1">
        <w:r w:rsidRPr="00E30590">
          <w:rPr>
            <w:rFonts w:ascii="Times New Roman" w:eastAsia="Times New Roman" w:hAnsi="Times New Roman" w:cs="Times New Roman"/>
            <w:sz w:val="24"/>
            <w:szCs w:val="24"/>
          </w:rPr>
          <w:t>Globalstar</w:t>
        </w:r>
      </w:hyperlink>
      <w:r w:rsidRPr="00E30590">
        <w:rPr>
          <w:rFonts w:ascii="Times New Roman" w:eastAsia="Times New Roman" w:hAnsi="Times New Roman" w:cs="Times New Roman"/>
          <w:sz w:val="24"/>
          <w:szCs w:val="24"/>
        </w:rPr>
        <w:t> systems. The Iridium system has 66 satellites, which </w:t>
      </w:r>
      <w:hyperlink r:id="rId151" w:tooltip="Orbital inclination" w:history="1">
        <w:r w:rsidRPr="00E30590">
          <w:rPr>
            <w:rFonts w:ascii="Times New Roman" w:eastAsia="Times New Roman" w:hAnsi="Times New Roman" w:cs="Times New Roman"/>
            <w:sz w:val="24"/>
            <w:szCs w:val="24"/>
          </w:rPr>
          <w:t>orbital inclination</w:t>
        </w:r>
      </w:hyperlink>
      <w:r w:rsidRPr="00E30590">
        <w:rPr>
          <w:rFonts w:ascii="Times New Roman" w:eastAsia="Times New Roman" w:hAnsi="Times New Roman" w:cs="Times New Roman"/>
          <w:sz w:val="24"/>
          <w:szCs w:val="24"/>
        </w:rPr>
        <w:t> of 86.4° and inter-satellite links provide service availability over the entire surface of Earth. </w:t>
      </w:r>
      <w:hyperlink r:id="rId152" w:tooltip="Starlink" w:history="1">
        <w:r w:rsidRPr="00E30590">
          <w:rPr>
            <w:rFonts w:ascii="Times New Roman" w:eastAsia="Times New Roman" w:hAnsi="Times New Roman" w:cs="Times New Roman"/>
            <w:sz w:val="24"/>
            <w:szCs w:val="24"/>
          </w:rPr>
          <w:t>Starlink</w:t>
        </w:r>
      </w:hyperlink>
      <w:r w:rsidRPr="00E30590">
        <w:rPr>
          <w:rFonts w:ascii="Times New Roman" w:eastAsia="Times New Roman" w:hAnsi="Times New Roman" w:cs="Times New Roman"/>
          <w:sz w:val="24"/>
          <w:szCs w:val="24"/>
        </w:rPr>
        <w:t> is a </w:t>
      </w:r>
      <w:hyperlink r:id="rId153" w:tooltip="Satellite internet constellation" w:history="1">
        <w:r w:rsidRPr="00E30590">
          <w:rPr>
            <w:rFonts w:ascii="Times New Roman" w:eastAsia="Times New Roman" w:hAnsi="Times New Roman" w:cs="Times New Roman"/>
            <w:sz w:val="24"/>
            <w:szCs w:val="24"/>
          </w:rPr>
          <w:t>satellite internet constellation</w:t>
        </w:r>
      </w:hyperlink>
      <w:r w:rsidRPr="00E30590">
        <w:rPr>
          <w:rFonts w:ascii="Times New Roman" w:eastAsia="Times New Roman" w:hAnsi="Times New Roman" w:cs="Times New Roman"/>
          <w:sz w:val="24"/>
          <w:szCs w:val="24"/>
        </w:rPr>
        <w:t> operated by </w:t>
      </w:r>
      <w:hyperlink r:id="rId154" w:tooltip="SpaceX" w:history="1">
        <w:r w:rsidRPr="00E30590">
          <w:rPr>
            <w:rFonts w:ascii="Times New Roman" w:eastAsia="Times New Roman" w:hAnsi="Times New Roman" w:cs="Times New Roman"/>
            <w:sz w:val="24"/>
            <w:szCs w:val="24"/>
          </w:rPr>
          <w:t>SpaceX</w:t>
        </w:r>
      </w:hyperlink>
      <w:r w:rsidRPr="00E30590">
        <w:rPr>
          <w:rFonts w:ascii="Times New Roman" w:eastAsia="Times New Roman" w:hAnsi="Times New Roman" w:cs="Times New Roman"/>
          <w:sz w:val="24"/>
          <w:szCs w:val="24"/>
        </w:rPr>
        <w:t>, that aims for global </w:t>
      </w:r>
      <w:hyperlink r:id="rId155" w:tooltip="Satellite Internet access" w:history="1">
        <w:r w:rsidRPr="00E30590">
          <w:rPr>
            <w:rFonts w:ascii="Times New Roman" w:eastAsia="Times New Roman" w:hAnsi="Times New Roman" w:cs="Times New Roman"/>
            <w:sz w:val="24"/>
            <w:szCs w:val="24"/>
          </w:rPr>
          <w:t>satellite Internet access</w:t>
        </w:r>
      </w:hyperlink>
      <w:r w:rsidRPr="00E30590">
        <w:rPr>
          <w:rFonts w:ascii="Times New Roman" w:eastAsia="Times New Roman" w:hAnsi="Times New Roman" w:cs="Times New Roman"/>
          <w:sz w:val="24"/>
          <w:szCs w:val="24"/>
        </w:rPr>
        <w:t> coverage.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It is also possible to offer discontinuous coverage using a low-Earth-orbit satellite capable of storing data received while passing over one part of Earth and transmitting it later while passing over another part. This will be the case with the CASCADE system of Canada's </w:t>
      </w:r>
      <w:hyperlink r:id="rId156" w:tooltip="CASSIOPE" w:history="1">
        <w:r w:rsidRPr="00E30590">
          <w:rPr>
            <w:rFonts w:ascii="Times New Roman" w:eastAsia="Times New Roman" w:hAnsi="Times New Roman" w:cs="Times New Roman"/>
            <w:sz w:val="24"/>
            <w:szCs w:val="24"/>
          </w:rPr>
          <w:t>CASSIOPE</w:t>
        </w:r>
      </w:hyperlink>
      <w:r w:rsidRPr="00E30590">
        <w:rPr>
          <w:rFonts w:ascii="Times New Roman" w:eastAsia="Times New Roman" w:hAnsi="Times New Roman" w:cs="Times New Roman"/>
          <w:sz w:val="24"/>
          <w:szCs w:val="24"/>
        </w:rPr>
        <w:t> communications satellite. Another system using this store and forward method is </w:t>
      </w:r>
      <w:hyperlink r:id="rId157" w:tooltip="Orbcomm" w:history="1">
        <w:r w:rsidRPr="00E30590">
          <w:rPr>
            <w:rFonts w:ascii="Times New Roman" w:eastAsia="Times New Roman" w:hAnsi="Times New Roman" w:cs="Times New Roman"/>
            <w:sz w:val="24"/>
            <w:szCs w:val="24"/>
          </w:rPr>
          <w:t>Orbcomm</w:t>
        </w:r>
      </w:hyperlink>
      <w:r w:rsidRPr="00E30590">
        <w:rPr>
          <w:rFonts w:ascii="Times New Roman" w:eastAsia="Times New Roman" w:hAnsi="Times New Roman" w:cs="Times New Roman"/>
          <w:sz w:val="24"/>
          <w:szCs w:val="24"/>
        </w:rPr>
        <w:t>.</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Medium Earth orbit (MEO)</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158" w:tooltip="Medium Earth orbit" w:history="1">
        <w:r w:rsidRPr="00E30590">
          <w:rPr>
            <w:rFonts w:ascii="Times New Roman" w:eastAsia="Times New Roman" w:hAnsi="Times New Roman" w:cs="Times New Roman"/>
            <w:i/>
            <w:iCs/>
            <w:sz w:val="24"/>
            <w:szCs w:val="24"/>
          </w:rPr>
          <w:t>Medium Earth orbit</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medium Earth orbit is a satellite in orbit somewhere between 2,000 and 35,786 kilometres (1,243 and 22,236 mi) above the Earth's surface. MEO satellites are similar to LEO satellites in functionality. MEO satellites are visible for much longer periods of time than LEO satellites, usually between 2 and 8 hours. MEO satellites have a larger coverage area than LEO satellites. A MEO satellite's longer duration of visibility and wider footprint means fewer satellites are needed in a MEO network than a LEO network. One disadvantage is that a MEO satellite's distance gives it a longer time delay and weaker signal than a LEO satellite, although these limitations are not as severe as those of a GEO satellite.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Like LEOs, these satellites do not maintain a stationary distance from the Earth. This is in contrast to the geostationary orbit, where satellites are always 35,786 kilometres (22,236 mi) from Earth.</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lastRenderedPageBreak/>
        <w:t>Typically the orbit of a medium Earth orbit satellite is about 16,000 kilometres (10,000 mi) above Earth.</w:t>
      </w:r>
      <w:hyperlink r:id="rId159" w:anchor="cite_note-33" w:history="1">
        <w:r w:rsidRPr="00E30590">
          <w:rPr>
            <w:rFonts w:ascii="Times New Roman" w:eastAsia="Times New Roman" w:hAnsi="Times New Roman" w:cs="Times New Roman"/>
            <w:sz w:val="24"/>
            <w:szCs w:val="24"/>
            <w:vertAlign w:val="superscript"/>
          </w:rPr>
          <w:t>[31]</w:t>
        </w:r>
      </w:hyperlink>
      <w:r w:rsidRPr="00E30590">
        <w:rPr>
          <w:rFonts w:ascii="Times New Roman" w:eastAsia="Times New Roman" w:hAnsi="Times New Roman" w:cs="Times New Roman"/>
          <w:sz w:val="24"/>
          <w:szCs w:val="24"/>
        </w:rPr>
        <w:t> In various patterns, these satellites make the trip around Earth in anywhere from 2 to 8 hours.</w:t>
      </w:r>
    </w:p>
    <w:p w:rsidR="00E30590" w:rsidRPr="00E30590" w:rsidRDefault="00E30590" w:rsidP="00E30590">
      <w:pPr>
        <w:shd w:val="clear" w:color="auto" w:fill="FFFFFF"/>
        <w:spacing w:after="60" w:line="240" w:lineRule="auto"/>
        <w:outlineLvl w:val="3"/>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Examples of MEO</w:t>
      </w:r>
    </w:p>
    <w:p w:rsidR="00E30590" w:rsidRPr="00E30590" w:rsidRDefault="00E30590" w:rsidP="00E30590">
      <w:pPr>
        <w:numPr>
          <w:ilvl w:val="0"/>
          <w:numId w:val="2"/>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1962, the communications satellite, </w:t>
      </w:r>
      <w:r w:rsidRPr="00E30590">
        <w:rPr>
          <w:rFonts w:ascii="Times New Roman" w:eastAsia="Times New Roman" w:hAnsi="Times New Roman" w:cs="Times New Roman"/>
          <w:b/>
          <w:bCs/>
          <w:sz w:val="24"/>
          <w:szCs w:val="24"/>
        </w:rPr>
        <w:t>Telstar</w:t>
      </w:r>
      <w:r w:rsidRPr="00E30590">
        <w:rPr>
          <w:rFonts w:ascii="Times New Roman" w:eastAsia="Times New Roman" w:hAnsi="Times New Roman" w:cs="Times New Roman"/>
          <w:sz w:val="24"/>
          <w:szCs w:val="24"/>
        </w:rPr>
        <w:t>, was launched. It was a medium Earth orbit satellite designed to help facilitate high-speed telephone signals. Although it was the first practical way to transmit signals over the horizon, its major drawback was soon realised. Because its orbital period of about 2.5 hours did not match the Earth's rotational period of 24 hours, continuous coverage was impossible. It was apparent that multiple MEOs needed to be used in order to provide continuous coverage.</w:t>
      </w:r>
    </w:p>
    <w:p w:rsidR="00E30590" w:rsidRPr="00E30590" w:rsidRDefault="00E30590" w:rsidP="00E30590">
      <w:pPr>
        <w:numPr>
          <w:ilvl w:val="0"/>
          <w:numId w:val="2"/>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2013, the first four of a constellation of 20 MEO satellites was launched. The </w:t>
      </w:r>
      <w:hyperlink r:id="rId160" w:tooltip="O3b" w:history="1">
        <w:r w:rsidRPr="00E30590">
          <w:rPr>
            <w:rFonts w:ascii="Times New Roman" w:eastAsia="Times New Roman" w:hAnsi="Times New Roman" w:cs="Times New Roman"/>
            <w:sz w:val="24"/>
            <w:szCs w:val="24"/>
          </w:rPr>
          <w:t>O3b</w:t>
        </w:r>
      </w:hyperlink>
      <w:r w:rsidRPr="00E30590">
        <w:rPr>
          <w:rFonts w:ascii="Times New Roman" w:eastAsia="Times New Roman" w:hAnsi="Times New Roman" w:cs="Times New Roman"/>
          <w:sz w:val="24"/>
          <w:szCs w:val="24"/>
        </w:rPr>
        <w:t> satellites provide </w:t>
      </w:r>
      <w:hyperlink r:id="rId161" w:tooltip="Internet access" w:history="1">
        <w:r w:rsidRPr="00E30590">
          <w:rPr>
            <w:rFonts w:ascii="Times New Roman" w:eastAsia="Times New Roman" w:hAnsi="Times New Roman" w:cs="Times New Roman"/>
            <w:sz w:val="24"/>
            <w:szCs w:val="24"/>
          </w:rPr>
          <w:t>broadband internet services</w:t>
        </w:r>
      </w:hyperlink>
      <w:r w:rsidRPr="00E30590">
        <w:rPr>
          <w:rFonts w:ascii="Times New Roman" w:eastAsia="Times New Roman" w:hAnsi="Times New Roman" w:cs="Times New Roman"/>
          <w:sz w:val="24"/>
          <w:szCs w:val="24"/>
        </w:rPr>
        <w:t>, in particular to remote locations and maritime and in-flight use, and orbit at an altitude of 8,063 kilometres (5,010 mi)).</w:t>
      </w:r>
      <w:hyperlink r:id="rId162" w:anchor="cite_note-34" w:history="1">
        <w:r w:rsidRPr="00E30590">
          <w:rPr>
            <w:rFonts w:ascii="Times New Roman" w:eastAsia="Times New Roman" w:hAnsi="Times New Roman" w:cs="Times New Roman"/>
            <w:sz w:val="24"/>
            <w:szCs w:val="24"/>
            <w:vertAlign w:val="superscript"/>
          </w:rPr>
          <w:t>[32]</w:t>
        </w:r>
      </w:hyperlink>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Geostationary orbit (GEO)</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163" w:tooltip="Geostationary orbit" w:history="1">
        <w:r w:rsidRPr="00E30590">
          <w:rPr>
            <w:rFonts w:ascii="Times New Roman" w:eastAsia="Times New Roman" w:hAnsi="Times New Roman" w:cs="Times New Roman"/>
            <w:i/>
            <w:iCs/>
            <w:sz w:val="24"/>
            <w:szCs w:val="24"/>
          </w:rPr>
          <w:t>Geostationary orbit</w:t>
        </w:r>
      </w:hyperlink>
    </w:p>
    <w:p w:rsidR="00E30590" w:rsidRPr="00E30590" w:rsidRDefault="00E30590" w:rsidP="00E30590">
      <w:pPr>
        <w:spacing w:after="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noProof/>
          <w:sz w:val="24"/>
          <w:szCs w:val="24"/>
          <w:bdr w:val="none" w:sz="0" w:space="0" w:color="auto" w:frame="1"/>
        </w:rPr>
        <w:drawing>
          <wp:inline distT="0" distB="0" distL="0" distR="0" wp14:anchorId="2C92D967" wp14:editId="18AB1917">
            <wp:extent cx="2381885" cy="2381885"/>
            <wp:effectExtent l="0" t="0" r="0" b="0"/>
            <wp:docPr id="2" name="Picture 2">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64"/>
                    </pic:cNvPr>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381885" cy="2381885"/>
                    </a:xfrm>
                    <a:prstGeom prst="rect">
                      <a:avLst/>
                    </a:prstGeom>
                    <a:noFill/>
                    <a:ln>
                      <a:noFill/>
                    </a:ln>
                  </pic:spPr>
                </pic:pic>
              </a:graphicData>
            </a:graphic>
          </wp:inline>
        </w:drawing>
      </w:r>
      <w:hyperlink r:id="rId166" w:tooltip="Geostationary orbit" w:history="1">
        <w:r w:rsidRPr="00E30590">
          <w:rPr>
            <w:rFonts w:ascii="Times New Roman" w:eastAsia="Times New Roman" w:hAnsi="Times New Roman" w:cs="Times New Roman"/>
            <w:sz w:val="24"/>
            <w:szCs w:val="24"/>
          </w:rPr>
          <w:t>Geostationary orbit</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To an observer on Earth, a satellite in a geostationary orbit appears motionless, in a fixed position in the sky. This is because it revolves around the Earth at Earth's own </w:t>
      </w:r>
      <w:hyperlink r:id="rId167" w:tooltip="Angular velocity" w:history="1">
        <w:r w:rsidRPr="00E30590">
          <w:rPr>
            <w:rFonts w:ascii="Times New Roman" w:eastAsia="Times New Roman" w:hAnsi="Times New Roman" w:cs="Times New Roman"/>
            <w:sz w:val="24"/>
            <w:szCs w:val="24"/>
          </w:rPr>
          <w:t>angular velocity</w:t>
        </w:r>
      </w:hyperlink>
      <w:r w:rsidRPr="00E30590">
        <w:rPr>
          <w:rFonts w:ascii="Times New Roman" w:eastAsia="Times New Roman" w:hAnsi="Times New Roman" w:cs="Times New Roman"/>
          <w:sz w:val="24"/>
          <w:szCs w:val="24"/>
        </w:rPr>
        <w:t> (one revolution per </w:t>
      </w:r>
      <w:hyperlink r:id="rId168" w:tooltip="Sidereal day" w:history="1">
        <w:r w:rsidRPr="00E30590">
          <w:rPr>
            <w:rFonts w:ascii="Times New Roman" w:eastAsia="Times New Roman" w:hAnsi="Times New Roman" w:cs="Times New Roman"/>
            <w:sz w:val="24"/>
            <w:szCs w:val="24"/>
          </w:rPr>
          <w:t>sidereal day</w:t>
        </w:r>
      </w:hyperlink>
      <w:r w:rsidRPr="00E30590">
        <w:rPr>
          <w:rFonts w:ascii="Times New Roman" w:eastAsia="Times New Roman" w:hAnsi="Times New Roman" w:cs="Times New Roman"/>
          <w:sz w:val="24"/>
          <w:szCs w:val="24"/>
        </w:rPr>
        <w:t>, in an </w:t>
      </w:r>
      <w:hyperlink r:id="rId169" w:tooltip="Non-inclined orbit" w:history="1">
        <w:r w:rsidRPr="00E30590">
          <w:rPr>
            <w:rFonts w:ascii="Times New Roman" w:eastAsia="Times New Roman" w:hAnsi="Times New Roman" w:cs="Times New Roman"/>
            <w:sz w:val="24"/>
            <w:szCs w:val="24"/>
          </w:rPr>
          <w:t>equatorial orbit</w:t>
        </w:r>
      </w:hyperlink>
      <w:r w:rsidRPr="00E30590">
        <w:rPr>
          <w:rFonts w:ascii="Times New Roman" w:eastAsia="Times New Roman" w:hAnsi="Times New Roman" w:cs="Times New Roman"/>
          <w:sz w:val="24"/>
          <w:szCs w:val="24"/>
        </w:rPr>
        <w:t>).</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geostationary orbit is useful for communications because ground antennas can be aimed at the satellite without their having to track the satellite's motion. This is relatively inexpensive.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applications that require many ground antennas, such as </w:t>
      </w:r>
      <w:hyperlink r:id="rId170" w:tooltip="DirecTV" w:history="1">
        <w:r w:rsidRPr="00E30590">
          <w:rPr>
            <w:rFonts w:ascii="Times New Roman" w:eastAsia="Times New Roman" w:hAnsi="Times New Roman" w:cs="Times New Roman"/>
            <w:sz w:val="24"/>
            <w:szCs w:val="24"/>
          </w:rPr>
          <w:t>DirecTV</w:t>
        </w:r>
      </w:hyperlink>
      <w:r w:rsidRPr="00E30590">
        <w:rPr>
          <w:rFonts w:ascii="Times New Roman" w:eastAsia="Times New Roman" w:hAnsi="Times New Roman" w:cs="Times New Roman"/>
          <w:sz w:val="24"/>
          <w:szCs w:val="24"/>
        </w:rPr>
        <w:t> distribution, the savings in ground equipment can more than outweigh the cost and complexity of placing a satellite into orbit.</w:t>
      </w:r>
    </w:p>
    <w:p w:rsidR="00E30590" w:rsidRPr="00E30590" w:rsidRDefault="00E30590" w:rsidP="00E30590">
      <w:pPr>
        <w:shd w:val="clear" w:color="auto" w:fill="FFFFFF"/>
        <w:spacing w:after="60" w:line="240" w:lineRule="auto"/>
        <w:outlineLvl w:val="3"/>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Examples of GEO</w:t>
      </w:r>
    </w:p>
    <w:p w:rsidR="00E30590" w:rsidRPr="00E30590" w:rsidRDefault="00E30590" w:rsidP="00E30590">
      <w:pPr>
        <w:numPr>
          <w:ilvl w:val="0"/>
          <w:numId w:val="3"/>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first geostationary satellite was </w:t>
      </w:r>
      <w:hyperlink r:id="rId171" w:tooltip="Syncom 3" w:history="1">
        <w:r w:rsidRPr="00E30590">
          <w:rPr>
            <w:rFonts w:ascii="Times New Roman" w:eastAsia="Times New Roman" w:hAnsi="Times New Roman" w:cs="Times New Roman"/>
            <w:sz w:val="24"/>
            <w:szCs w:val="24"/>
          </w:rPr>
          <w:t>Syncom 3</w:t>
        </w:r>
      </w:hyperlink>
      <w:r w:rsidRPr="00E30590">
        <w:rPr>
          <w:rFonts w:ascii="Times New Roman" w:eastAsia="Times New Roman" w:hAnsi="Times New Roman" w:cs="Times New Roman"/>
          <w:sz w:val="24"/>
          <w:szCs w:val="24"/>
        </w:rPr>
        <w:t>, launched on 19 August 1964, and used for communication across the Pacific starting with television coverage of the </w:t>
      </w:r>
      <w:hyperlink r:id="rId172" w:tooltip="1964 Summer Olympics" w:history="1">
        <w:r w:rsidRPr="00E30590">
          <w:rPr>
            <w:rFonts w:ascii="Times New Roman" w:eastAsia="Times New Roman" w:hAnsi="Times New Roman" w:cs="Times New Roman"/>
            <w:sz w:val="24"/>
            <w:szCs w:val="24"/>
          </w:rPr>
          <w:t xml:space="preserve">1964 Summer </w:t>
        </w:r>
        <w:r w:rsidRPr="00E30590">
          <w:rPr>
            <w:rFonts w:ascii="Times New Roman" w:eastAsia="Times New Roman" w:hAnsi="Times New Roman" w:cs="Times New Roman"/>
            <w:sz w:val="24"/>
            <w:szCs w:val="24"/>
          </w:rPr>
          <w:lastRenderedPageBreak/>
          <w:t>Olympics</w:t>
        </w:r>
      </w:hyperlink>
      <w:r w:rsidRPr="00E30590">
        <w:rPr>
          <w:rFonts w:ascii="Times New Roman" w:eastAsia="Times New Roman" w:hAnsi="Times New Roman" w:cs="Times New Roman"/>
          <w:sz w:val="24"/>
          <w:szCs w:val="24"/>
        </w:rPr>
        <w:t>. Shortly after Syncom 3, </w:t>
      </w:r>
      <w:hyperlink r:id="rId173" w:tooltip="Intelsat I" w:history="1">
        <w:r w:rsidRPr="00E30590">
          <w:rPr>
            <w:rFonts w:ascii="Times New Roman" w:eastAsia="Times New Roman" w:hAnsi="Times New Roman" w:cs="Times New Roman"/>
            <w:sz w:val="24"/>
            <w:szCs w:val="24"/>
          </w:rPr>
          <w:t>Intelsat I</w:t>
        </w:r>
      </w:hyperlink>
      <w:r w:rsidRPr="00E30590">
        <w:rPr>
          <w:rFonts w:ascii="Times New Roman" w:eastAsia="Times New Roman" w:hAnsi="Times New Roman" w:cs="Times New Roman"/>
          <w:sz w:val="24"/>
          <w:szCs w:val="24"/>
        </w:rPr>
        <w:t>, aka </w:t>
      </w:r>
      <w:r w:rsidRPr="00E30590">
        <w:rPr>
          <w:rFonts w:ascii="Times New Roman" w:eastAsia="Times New Roman" w:hAnsi="Times New Roman" w:cs="Times New Roman"/>
          <w:i/>
          <w:iCs/>
          <w:sz w:val="24"/>
          <w:szCs w:val="24"/>
        </w:rPr>
        <w:t>Early Bird</w:t>
      </w:r>
      <w:r w:rsidRPr="00E30590">
        <w:rPr>
          <w:rFonts w:ascii="Times New Roman" w:eastAsia="Times New Roman" w:hAnsi="Times New Roman" w:cs="Times New Roman"/>
          <w:sz w:val="24"/>
          <w:szCs w:val="24"/>
        </w:rPr>
        <w:t>, was launched on 6 April 1965 and placed in orbit at 28° west longitude. It was the first geostationary satellite for telecommunications over the Atlantic Ocean.</w:t>
      </w:r>
    </w:p>
    <w:p w:rsidR="00E30590" w:rsidRPr="00E30590" w:rsidRDefault="00E30590" w:rsidP="00E30590">
      <w:pPr>
        <w:numPr>
          <w:ilvl w:val="0"/>
          <w:numId w:val="3"/>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On 9 November 1972, Canada's first geostationary satellite serving the continent, </w:t>
      </w:r>
      <w:hyperlink r:id="rId174" w:tooltip="Anik A1" w:history="1">
        <w:r w:rsidRPr="00E30590">
          <w:rPr>
            <w:rFonts w:ascii="Times New Roman" w:eastAsia="Times New Roman" w:hAnsi="Times New Roman" w:cs="Times New Roman"/>
            <w:sz w:val="24"/>
            <w:szCs w:val="24"/>
          </w:rPr>
          <w:t>Anik A1</w:t>
        </w:r>
      </w:hyperlink>
      <w:r w:rsidRPr="00E30590">
        <w:rPr>
          <w:rFonts w:ascii="Times New Roman" w:eastAsia="Times New Roman" w:hAnsi="Times New Roman" w:cs="Times New Roman"/>
          <w:sz w:val="24"/>
          <w:szCs w:val="24"/>
        </w:rPr>
        <w:t>, was launched by </w:t>
      </w:r>
      <w:hyperlink r:id="rId175" w:tooltip="Telesat Canada" w:history="1">
        <w:r w:rsidRPr="00E30590">
          <w:rPr>
            <w:rFonts w:ascii="Times New Roman" w:eastAsia="Times New Roman" w:hAnsi="Times New Roman" w:cs="Times New Roman"/>
            <w:sz w:val="24"/>
            <w:szCs w:val="24"/>
          </w:rPr>
          <w:t>Telesat Canada</w:t>
        </w:r>
      </w:hyperlink>
      <w:r w:rsidRPr="00E30590">
        <w:rPr>
          <w:rFonts w:ascii="Times New Roman" w:eastAsia="Times New Roman" w:hAnsi="Times New Roman" w:cs="Times New Roman"/>
          <w:sz w:val="24"/>
          <w:szCs w:val="24"/>
        </w:rPr>
        <w:t>, with the United States following suit with the launch of </w:t>
      </w:r>
      <w:hyperlink r:id="rId176" w:tooltip="Westar 1" w:history="1">
        <w:r w:rsidRPr="00E30590">
          <w:rPr>
            <w:rFonts w:ascii="Times New Roman" w:eastAsia="Times New Roman" w:hAnsi="Times New Roman" w:cs="Times New Roman"/>
            <w:sz w:val="24"/>
            <w:szCs w:val="24"/>
          </w:rPr>
          <w:t>Westar 1</w:t>
        </w:r>
      </w:hyperlink>
      <w:r w:rsidRPr="00E30590">
        <w:rPr>
          <w:rFonts w:ascii="Times New Roman" w:eastAsia="Times New Roman" w:hAnsi="Times New Roman" w:cs="Times New Roman"/>
          <w:sz w:val="24"/>
          <w:szCs w:val="24"/>
        </w:rPr>
        <w:t> by </w:t>
      </w:r>
      <w:hyperlink r:id="rId177" w:tooltip="Western Union" w:history="1">
        <w:r w:rsidRPr="00E30590">
          <w:rPr>
            <w:rFonts w:ascii="Times New Roman" w:eastAsia="Times New Roman" w:hAnsi="Times New Roman" w:cs="Times New Roman"/>
            <w:sz w:val="24"/>
            <w:szCs w:val="24"/>
          </w:rPr>
          <w:t>Western Union</w:t>
        </w:r>
      </w:hyperlink>
      <w:r w:rsidRPr="00E30590">
        <w:rPr>
          <w:rFonts w:ascii="Times New Roman" w:eastAsia="Times New Roman" w:hAnsi="Times New Roman" w:cs="Times New Roman"/>
          <w:sz w:val="24"/>
          <w:szCs w:val="24"/>
        </w:rPr>
        <w:t> on 13 April 1974.</w:t>
      </w:r>
    </w:p>
    <w:p w:rsidR="00E30590" w:rsidRPr="00E30590" w:rsidRDefault="00E30590" w:rsidP="00E30590">
      <w:pPr>
        <w:numPr>
          <w:ilvl w:val="0"/>
          <w:numId w:val="3"/>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On 30 May 1974, the first geostationary communications satellite in the world to be </w:t>
      </w:r>
      <w:hyperlink r:id="rId178" w:tooltip="Three-axis stabilized" w:history="1">
        <w:r w:rsidRPr="00E30590">
          <w:rPr>
            <w:rFonts w:ascii="Times New Roman" w:eastAsia="Times New Roman" w:hAnsi="Times New Roman" w:cs="Times New Roman"/>
            <w:sz w:val="24"/>
            <w:szCs w:val="24"/>
          </w:rPr>
          <w:t>three-axis stabilized</w:t>
        </w:r>
      </w:hyperlink>
      <w:r w:rsidRPr="00E30590">
        <w:rPr>
          <w:rFonts w:ascii="Times New Roman" w:eastAsia="Times New Roman" w:hAnsi="Times New Roman" w:cs="Times New Roman"/>
          <w:sz w:val="24"/>
          <w:szCs w:val="24"/>
        </w:rPr>
        <w:t> was launched: the experimental satellite </w:t>
      </w:r>
      <w:hyperlink r:id="rId179" w:tooltip="ATS-6" w:history="1">
        <w:r w:rsidRPr="00E30590">
          <w:rPr>
            <w:rFonts w:ascii="Times New Roman" w:eastAsia="Times New Roman" w:hAnsi="Times New Roman" w:cs="Times New Roman"/>
            <w:sz w:val="24"/>
            <w:szCs w:val="24"/>
          </w:rPr>
          <w:t>ATS-6</w:t>
        </w:r>
      </w:hyperlink>
      <w:r w:rsidRPr="00E30590">
        <w:rPr>
          <w:rFonts w:ascii="Times New Roman" w:eastAsia="Times New Roman" w:hAnsi="Times New Roman" w:cs="Times New Roman"/>
          <w:sz w:val="24"/>
          <w:szCs w:val="24"/>
        </w:rPr>
        <w:t> built for </w:t>
      </w:r>
      <w:hyperlink r:id="rId180" w:tooltip="NASA" w:history="1">
        <w:r w:rsidRPr="00E30590">
          <w:rPr>
            <w:rFonts w:ascii="Times New Roman" w:eastAsia="Times New Roman" w:hAnsi="Times New Roman" w:cs="Times New Roman"/>
            <w:sz w:val="24"/>
            <w:szCs w:val="24"/>
          </w:rPr>
          <w:t>NASA</w:t>
        </w:r>
      </w:hyperlink>
      <w:r w:rsidRPr="00E30590">
        <w:rPr>
          <w:rFonts w:ascii="Times New Roman" w:eastAsia="Times New Roman" w:hAnsi="Times New Roman" w:cs="Times New Roman"/>
          <w:sz w:val="24"/>
          <w:szCs w:val="24"/>
        </w:rPr>
        <w:t>.</w:t>
      </w:r>
    </w:p>
    <w:p w:rsidR="00E30590" w:rsidRPr="00E30590" w:rsidRDefault="00E30590" w:rsidP="00E30590">
      <w:pPr>
        <w:numPr>
          <w:ilvl w:val="0"/>
          <w:numId w:val="3"/>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After the launches of the Telstar through Westar 1 satellites, RCA Americom (later GE Americom, now </w:t>
      </w:r>
      <w:hyperlink r:id="rId181" w:tooltip="SES (company)" w:history="1">
        <w:r w:rsidRPr="00E30590">
          <w:rPr>
            <w:rFonts w:ascii="Times New Roman" w:eastAsia="Times New Roman" w:hAnsi="Times New Roman" w:cs="Times New Roman"/>
            <w:sz w:val="24"/>
            <w:szCs w:val="24"/>
          </w:rPr>
          <w:t>SES</w:t>
        </w:r>
      </w:hyperlink>
      <w:r w:rsidRPr="00E30590">
        <w:rPr>
          <w:rFonts w:ascii="Times New Roman" w:eastAsia="Times New Roman" w:hAnsi="Times New Roman" w:cs="Times New Roman"/>
          <w:sz w:val="24"/>
          <w:szCs w:val="24"/>
        </w:rPr>
        <w:t>) launched </w:t>
      </w:r>
      <w:hyperlink r:id="rId182" w:tooltip="Satcom 1" w:history="1">
        <w:r w:rsidRPr="00E30590">
          <w:rPr>
            <w:rFonts w:ascii="Times New Roman" w:eastAsia="Times New Roman" w:hAnsi="Times New Roman" w:cs="Times New Roman"/>
            <w:sz w:val="24"/>
            <w:szCs w:val="24"/>
          </w:rPr>
          <w:t>Satcom 1</w:t>
        </w:r>
      </w:hyperlink>
      <w:r w:rsidRPr="00E30590">
        <w:rPr>
          <w:rFonts w:ascii="Times New Roman" w:eastAsia="Times New Roman" w:hAnsi="Times New Roman" w:cs="Times New Roman"/>
          <w:sz w:val="24"/>
          <w:szCs w:val="24"/>
        </w:rPr>
        <w:t> in 1975. It was Satcom 1 that was instrumental in helping early </w:t>
      </w:r>
      <w:hyperlink r:id="rId183" w:tooltip="Cable TV" w:history="1">
        <w:r w:rsidRPr="00E30590">
          <w:rPr>
            <w:rFonts w:ascii="Times New Roman" w:eastAsia="Times New Roman" w:hAnsi="Times New Roman" w:cs="Times New Roman"/>
            <w:sz w:val="24"/>
            <w:szCs w:val="24"/>
          </w:rPr>
          <w:t>cable TV</w:t>
        </w:r>
      </w:hyperlink>
      <w:r w:rsidRPr="00E30590">
        <w:rPr>
          <w:rFonts w:ascii="Times New Roman" w:eastAsia="Times New Roman" w:hAnsi="Times New Roman" w:cs="Times New Roman"/>
          <w:sz w:val="24"/>
          <w:szCs w:val="24"/>
        </w:rPr>
        <w:t> channels such as WTBS (now </w:t>
      </w:r>
      <w:hyperlink r:id="rId184" w:tooltip="TBS (U.S. TV channel)" w:history="1">
        <w:r w:rsidRPr="00E30590">
          <w:rPr>
            <w:rFonts w:ascii="Times New Roman" w:eastAsia="Times New Roman" w:hAnsi="Times New Roman" w:cs="Times New Roman"/>
            <w:sz w:val="24"/>
            <w:szCs w:val="24"/>
          </w:rPr>
          <w:t>TBS</w:t>
        </w:r>
      </w:hyperlink>
      <w:r w:rsidRPr="00E30590">
        <w:rPr>
          <w:rFonts w:ascii="Times New Roman" w:eastAsia="Times New Roman" w:hAnsi="Times New Roman" w:cs="Times New Roman"/>
          <w:sz w:val="24"/>
          <w:szCs w:val="24"/>
        </w:rPr>
        <w:t>), </w:t>
      </w:r>
      <w:hyperlink r:id="rId185" w:tooltip="HBO" w:history="1">
        <w:r w:rsidRPr="00E30590">
          <w:rPr>
            <w:rFonts w:ascii="Times New Roman" w:eastAsia="Times New Roman" w:hAnsi="Times New Roman" w:cs="Times New Roman"/>
            <w:sz w:val="24"/>
            <w:szCs w:val="24"/>
          </w:rPr>
          <w:t>HBO</w:t>
        </w:r>
      </w:hyperlink>
      <w:r w:rsidRPr="00E30590">
        <w:rPr>
          <w:rFonts w:ascii="Times New Roman" w:eastAsia="Times New Roman" w:hAnsi="Times New Roman" w:cs="Times New Roman"/>
          <w:sz w:val="24"/>
          <w:szCs w:val="24"/>
        </w:rPr>
        <w:t>, </w:t>
      </w:r>
      <w:hyperlink r:id="rId186" w:tooltip="Christian Broadcasting Network" w:history="1">
        <w:r w:rsidRPr="00E30590">
          <w:rPr>
            <w:rFonts w:ascii="Times New Roman" w:eastAsia="Times New Roman" w:hAnsi="Times New Roman" w:cs="Times New Roman"/>
            <w:sz w:val="24"/>
            <w:szCs w:val="24"/>
          </w:rPr>
          <w:t>CBN</w:t>
        </w:r>
      </w:hyperlink>
      <w:r w:rsidRPr="00E30590">
        <w:rPr>
          <w:rFonts w:ascii="Times New Roman" w:eastAsia="Times New Roman" w:hAnsi="Times New Roman" w:cs="Times New Roman"/>
          <w:sz w:val="24"/>
          <w:szCs w:val="24"/>
        </w:rPr>
        <w:t> (now </w:t>
      </w:r>
      <w:hyperlink r:id="rId187" w:tooltip="Freeform (TV channel)" w:history="1">
        <w:r w:rsidRPr="00E30590">
          <w:rPr>
            <w:rFonts w:ascii="Times New Roman" w:eastAsia="Times New Roman" w:hAnsi="Times New Roman" w:cs="Times New Roman"/>
            <w:sz w:val="24"/>
            <w:szCs w:val="24"/>
          </w:rPr>
          <w:t>Freeform</w:t>
        </w:r>
      </w:hyperlink>
      <w:r w:rsidRPr="00E30590">
        <w:rPr>
          <w:rFonts w:ascii="Times New Roman" w:eastAsia="Times New Roman" w:hAnsi="Times New Roman" w:cs="Times New Roman"/>
          <w:sz w:val="24"/>
          <w:szCs w:val="24"/>
        </w:rPr>
        <w:t>) and </w:t>
      </w:r>
      <w:hyperlink r:id="rId188" w:tooltip="The Weather Channel (United States)" w:history="1">
        <w:r w:rsidRPr="00E30590">
          <w:rPr>
            <w:rFonts w:ascii="Times New Roman" w:eastAsia="Times New Roman" w:hAnsi="Times New Roman" w:cs="Times New Roman"/>
            <w:sz w:val="24"/>
            <w:szCs w:val="24"/>
          </w:rPr>
          <w:t>The Weather Channel</w:t>
        </w:r>
      </w:hyperlink>
      <w:r w:rsidRPr="00E30590">
        <w:rPr>
          <w:rFonts w:ascii="Times New Roman" w:eastAsia="Times New Roman" w:hAnsi="Times New Roman" w:cs="Times New Roman"/>
          <w:sz w:val="24"/>
          <w:szCs w:val="24"/>
        </w:rPr>
        <w:t> become successful, because these channels distributed their programming to all of the local cable TV </w:t>
      </w:r>
      <w:hyperlink r:id="rId189" w:tooltip="Cable television headend" w:history="1">
        <w:r w:rsidRPr="00E30590">
          <w:rPr>
            <w:rFonts w:ascii="Times New Roman" w:eastAsia="Times New Roman" w:hAnsi="Times New Roman" w:cs="Times New Roman"/>
            <w:sz w:val="24"/>
            <w:szCs w:val="24"/>
          </w:rPr>
          <w:t>headends</w:t>
        </w:r>
      </w:hyperlink>
      <w:r w:rsidRPr="00E30590">
        <w:rPr>
          <w:rFonts w:ascii="Times New Roman" w:eastAsia="Times New Roman" w:hAnsi="Times New Roman" w:cs="Times New Roman"/>
          <w:sz w:val="24"/>
          <w:szCs w:val="24"/>
        </w:rPr>
        <w:t> using the satellite. Additionally, it was the first satellite used by broadcast television networks in the United States, like </w:t>
      </w:r>
      <w:hyperlink r:id="rId190" w:tooltip="American Broadcasting Company" w:history="1">
        <w:r w:rsidRPr="00E30590">
          <w:rPr>
            <w:rFonts w:ascii="Times New Roman" w:eastAsia="Times New Roman" w:hAnsi="Times New Roman" w:cs="Times New Roman"/>
            <w:sz w:val="24"/>
            <w:szCs w:val="24"/>
          </w:rPr>
          <w:t>ABC</w:t>
        </w:r>
      </w:hyperlink>
      <w:r w:rsidRPr="00E30590">
        <w:rPr>
          <w:rFonts w:ascii="Times New Roman" w:eastAsia="Times New Roman" w:hAnsi="Times New Roman" w:cs="Times New Roman"/>
          <w:sz w:val="24"/>
          <w:szCs w:val="24"/>
        </w:rPr>
        <w:t>, </w:t>
      </w:r>
      <w:hyperlink r:id="rId191" w:tooltip="NBC" w:history="1">
        <w:r w:rsidRPr="00E30590">
          <w:rPr>
            <w:rFonts w:ascii="Times New Roman" w:eastAsia="Times New Roman" w:hAnsi="Times New Roman" w:cs="Times New Roman"/>
            <w:sz w:val="24"/>
            <w:szCs w:val="24"/>
          </w:rPr>
          <w:t>NBC</w:t>
        </w:r>
      </w:hyperlink>
      <w:r w:rsidRPr="00E30590">
        <w:rPr>
          <w:rFonts w:ascii="Times New Roman" w:eastAsia="Times New Roman" w:hAnsi="Times New Roman" w:cs="Times New Roman"/>
          <w:sz w:val="24"/>
          <w:szCs w:val="24"/>
        </w:rPr>
        <w:t>, and </w:t>
      </w:r>
      <w:hyperlink r:id="rId192" w:tooltip="CBS" w:history="1">
        <w:r w:rsidRPr="00E30590">
          <w:rPr>
            <w:rFonts w:ascii="Times New Roman" w:eastAsia="Times New Roman" w:hAnsi="Times New Roman" w:cs="Times New Roman"/>
            <w:sz w:val="24"/>
            <w:szCs w:val="24"/>
          </w:rPr>
          <w:t>CBS</w:t>
        </w:r>
      </w:hyperlink>
      <w:r w:rsidRPr="00E30590">
        <w:rPr>
          <w:rFonts w:ascii="Times New Roman" w:eastAsia="Times New Roman" w:hAnsi="Times New Roman" w:cs="Times New Roman"/>
          <w:sz w:val="24"/>
          <w:szCs w:val="24"/>
        </w:rPr>
        <w:t>, to distribute programming to their local affiliate stations. Satcom 1 was widely used because it had twice the communications capacity of the competing Westar 1 in America (24 </w:t>
      </w:r>
      <w:hyperlink r:id="rId193" w:tooltip="Transponder (Satellite communications)" w:history="1">
        <w:r w:rsidRPr="00E30590">
          <w:rPr>
            <w:rFonts w:ascii="Times New Roman" w:eastAsia="Times New Roman" w:hAnsi="Times New Roman" w:cs="Times New Roman"/>
            <w:sz w:val="24"/>
            <w:szCs w:val="24"/>
          </w:rPr>
          <w:t>transponders</w:t>
        </w:r>
      </w:hyperlink>
      <w:r w:rsidRPr="00E30590">
        <w:rPr>
          <w:rFonts w:ascii="Times New Roman" w:eastAsia="Times New Roman" w:hAnsi="Times New Roman" w:cs="Times New Roman"/>
          <w:sz w:val="24"/>
          <w:szCs w:val="24"/>
        </w:rPr>
        <w:t> as opposed to the 12 of Westar 1), resulting in lower transponder-usage costs. Satellites in later decades tended to have even higher transponder numbers.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By 2000, Hughes Space and Communications (now </w:t>
      </w:r>
      <w:hyperlink r:id="rId194" w:tooltip="Boeing Satellite Development Center" w:history="1">
        <w:r w:rsidRPr="00E30590">
          <w:rPr>
            <w:rFonts w:ascii="Times New Roman" w:eastAsia="Times New Roman" w:hAnsi="Times New Roman" w:cs="Times New Roman"/>
            <w:sz w:val="24"/>
            <w:szCs w:val="24"/>
          </w:rPr>
          <w:t>Boeing Satellite Development Center</w:t>
        </w:r>
      </w:hyperlink>
      <w:r w:rsidRPr="00E30590">
        <w:rPr>
          <w:rFonts w:ascii="Times New Roman" w:eastAsia="Times New Roman" w:hAnsi="Times New Roman" w:cs="Times New Roman"/>
          <w:sz w:val="24"/>
          <w:szCs w:val="24"/>
        </w:rPr>
        <w:t>) had built nearly 40 percent of the more than one hundred satellites in service worldwide. Other major satellite manufacturers include </w:t>
      </w:r>
      <w:hyperlink r:id="rId195" w:tooltip="Space Systems/Loral" w:history="1">
        <w:r w:rsidRPr="00E30590">
          <w:rPr>
            <w:rFonts w:ascii="Times New Roman" w:eastAsia="Times New Roman" w:hAnsi="Times New Roman" w:cs="Times New Roman"/>
            <w:sz w:val="24"/>
            <w:szCs w:val="24"/>
          </w:rPr>
          <w:t>Space Systems/Loral</w:t>
        </w:r>
      </w:hyperlink>
      <w:r w:rsidRPr="00E30590">
        <w:rPr>
          <w:rFonts w:ascii="Times New Roman" w:eastAsia="Times New Roman" w:hAnsi="Times New Roman" w:cs="Times New Roman"/>
          <w:sz w:val="24"/>
          <w:szCs w:val="24"/>
        </w:rPr>
        <w:t>, </w:t>
      </w:r>
      <w:hyperlink r:id="rId196" w:tooltip="Orbital Sciences Corporation" w:history="1">
        <w:r w:rsidRPr="00E30590">
          <w:rPr>
            <w:rFonts w:ascii="Times New Roman" w:eastAsia="Times New Roman" w:hAnsi="Times New Roman" w:cs="Times New Roman"/>
            <w:sz w:val="24"/>
            <w:szCs w:val="24"/>
          </w:rPr>
          <w:t>Orbital Sciences Corporation</w:t>
        </w:r>
      </w:hyperlink>
      <w:r w:rsidRPr="00E30590">
        <w:rPr>
          <w:rFonts w:ascii="Times New Roman" w:eastAsia="Times New Roman" w:hAnsi="Times New Roman" w:cs="Times New Roman"/>
          <w:sz w:val="24"/>
          <w:szCs w:val="24"/>
        </w:rPr>
        <w:t> with the </w:t>
      </w:r>
      <w:hyperlink r:id="rId197" w:tooltip="Star Bus" w:history="1">
        <w:r w:rsidRPr="00E30590">
          <w:rPr>
            <w:rFonts w:ascii="Times New Roman" w:eastAsia="Times New Roman" w:hAnsi="Times New Roman" w:cs="Times New Roman"/>
            <w:sz w:val="24"/>
            <w:szCs w:val="24"/>
          </w:rPr>
          <w:t>Star Bus</w:t>
        </w:r>
      </w:hyperlink>
      <w:r w:rsidRPr="00E30590">
        <w:rPr>
          <w:rFonts w:ascii="Times New Roman" w:eastAsia="Times New Roman" w:hAnsi="Times New Roman" w:cs="Times New Roman"/>
          <w:sz w:val="24"/>
          <w:szCs w:val="24"/>
        </w:rPr>
        <w:t> series, </w:t>
      </w:r>
      <w:hyperlink r:id="rId198" w:tooltip="Indian Space Research Organisation" w:history="1">
        <w:r w:rsidRPr="00E30590">
          <w:rPr>
            <w:rFonts w:ascii="Times New Roman" w:eastAsia="Times New Roman" w:hAnsi="Times New Roman" w:cs="Times New Roman"/>
            <w:sz w:val="24"/>
            <w:szCs w:val="24"/>
          </w:rPr>
          <w:t>Indian Space Research Organisation</w:t>
        </w:r>
      </w:hyperlink>
      <w:r w:rsidRPr="00E30590">
        <w:rPr>
          <w:rFonts w:ascii="Times New Roman" w:eastAsia="Times New Roman" w:hAnsi="Times New Roman" w:cs="Times New Roman"/>
          <w:sz w:val="24"/>
          <w:szCs w:val="24"/>
        </w:rPr>
        <w:t>, </w:t>
      </w:r>
      <w:hyperlink r:id="rId199" w:tooltip="Lockheed Martin Space Systems" w:history="1">
        <w:r w:rsidRPr="00E30590">
          <w:rPr>
            <w:rFonts w:ascii="Times New Roman" w:eastAsia="Times New Roman" w:hAnsi="Times New Roman" w:cs="Times New Roman"/>
            <w:sz w:val="24"/>
            <w:szCs w:val="24"/>
          </w:rPr>
          <w:t>Lockheed Martin</w:t>
        </w:r>
      </w:hyperlink>
      <w:r w:rsidRPr="00E30590">
        <w:rPr>
          <w:rFonts w:ascii="Times New Roman" w:eastAsia="Times New Roman" w:hAnsi="Times New Roman" w:cs="Times New Roman"/>
          <w:sz w:val="24"/>
          <w:szCs w:val="24"/>
        </w:rPr>
        <w:t> (owns the former RCA Astro Electronics/GE Astro Space business), </w:t>
      </w:r>
      <w:hyperlink r:id="rId200" w:tooltip="Northrop Grumman" w:history="1">
        <w:r w:rsidRPr="00E30590">
          <w:rPr>
            <w:rFonts w:ascii="Times New Roman" w:eastAsia="Times New Roman" w:hAnsi="Times New Roman" w:cs="Times New Roman"/>
            <w:sz w:val="24"/>
            <w:szCs w:val="24"/>
          </w:rPr>
          <w:t>Northrop Grumman</w:t>
        </w:r>
      </w:hyperlink>
      <w:r w:rsidRPr="00E30590">
        <w:rPr>
          <w:rFonts w:ascii="Times New Roman" w:eastAsia="Times New Roman" w:hAnsi="Times New Roman" w:cs="Times New Roman"/>
          <w:sz w:val="24"/>
          <w:szCs w:val="24"/>
        </w:rPr>
        <w:t>, Alcatel Space, now </w:t>
      </w:r>
      <w:hyperlink r:id="rId201" w:tooltip="Thales Alenia Space" w:history="1">
        <w:r w:rsidRPr="00E30590">
          <w:rPr>
            <w:rFonts w:ascii="Times New Roman" w:eastAsia="Times New Roman" w:hAnsi="Times New Roman" w:cs="Times New Roman"/>
            <w:sz w:val="24"/>
            <w:szCs w:val="24"/>
          </w:rPr>
          <w:t>Thales Alenia Space</w:t>
        </w:r>
      </w:hyperlink>
      <w:r w:rsidRPr="00E30590">
        <w:rPr>
          <w:rFonts w:ascii="Times New Roman" w:eastAsia="Times New Roman" w:hAnsi="Times New Roman" w:cs="Times New Roman"/>
          <w:sz w:val="24"/>
          <w:szCs w:val="24"/>
        </w:rPr>
        <w:t>, with the </w:t>
      </w:r>
      <w:hyperlink r:id="rId202" w:tooltip="Spacebus" w:history="1">
        <w:r w:rsidRPr="00E30590">
          <w:rPr>
            <w:rFonts w:ascii="Times New Roman" w:eastAsia="Times New Roman" w:hAnsi="Times New Roman" w:cs="Times New Roman"/>
            <w:sz w:val="24"/>
            <w:szCs w:val="24"/>
          </w:rPr>
          <w:t>Spacebus</w:t>
        </w:r>
      </w:hyperlink>
      <w:r w:rsidRPr="00E30590">
        <w:rPr>
          <w:rFonts w:ascii="Times New Roman" w:eastAsia="Times New Roman" w:hAnsi="Times New Roman" w:cs="Times New Roman"/>
          <w:sz w:val="24"/>
          <w:szCs w:val="24"/>
        </w:rPr>
        <w:t> series, and </w:t>
      </w:r>
      <w:hyperlink r:id="rId203" w:tooltip="Astrium" w:history="1">
        <w:r w:rsidRPr="00E30590">
          <w:rPr>
            <w:rFonts w:ascii="Times New Roman" w:eastAsia="Times New Roman" w:hAnsi="Times New Roman" w:cs="Times New Roman"/>
            <w:sz w:val="24"/>
            <w:szCs w:val="24"/>
          </w:rPr>
          <w:t>Astrium</w:t>
        </w:r>
      </w:hyperlink>
      <w:r w:rsidRPr="00E30590">
        <w:rPr>
          <w:rFonts w:ascii="Times New Roman" w:eastAsia="Times New Roman" w:hAnsi="Times New Roman" w:cs="Times New Roman"/>
          <w:sz w:val="24"/>
          <w:szCs w:val="24"/>
        </w:rPr>
        <w:t>.</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Molniya orbit</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204" w:tooltip="Molniya orbit" w:history="1">
        <w:r w:rsidRPr="00E30590">
          <w:rPr>
            <w:rFonts w:ascii="Times New Roman" w:eastAsia="Times New Roman" w:hAnsi="Times New Roman" w:cs="Times New Roman"/>
            <w:i/>
            <w:iCs/>
            <w:sz w:val="24"/>
            <w:szCs w:val="24"/>
          </w:rPr>
          <w:t>Molniya orbit</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Geostationary satellites must operate above the equator and therefore appear lower on the horizon as the receiver gets farther from the equator. This will cause problems for extreme northerly latitudes, affecting connectivity and causing </w:t>
      </w:r>
      <w:hyperlink r:id="rId205" w:tooltip="Multipath interference" w:history="1">
        <w:r w:rsidRPr="00E30590">
          <w:rPr>
            <w:rFonts w:ascii="Times New Roman" w:eastAsia="Times New Roman" w:hAnsi="Times New Roman" w:cs="Times New Roman"/>
            <w:sz w:val="24"/>
            <w:szCs w:val="24"/>
          </w:rPr>
          <w:t>multipath interference</w:t>
        </w:r>
      </w:hyperlink>
      <w:r w:rsidRPr="00E30590">
        <w:rPr>
          <w:rFonts w:ascii="Times New Roman" w:eastAsia="Times New Roman" w:hAnsi="Times New Roman" w:cs="Times New Roman"/>
          <w:sz w:val="24"/>
          <w:szCs w:val="24"/>
        </w:rPr>
        <w:t> (caused by signals reflecting off the ground and into the ground antenna).</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Thus, for areas close to the North (and South) Pole, a geostationary satellite may appear below the horizon. Therefore, Molniya orbit satellites have been launched, mainly in Russia, to alleviate this problem.</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Molniya orbits can be an appealing alternative in such cases. The Molniya orbit is highly inclined, guaranteeing good elevation over selected positions during the northern portion of the orbit. (Elevation is the extent of the satellite's position above the horizon. Thus, a satellite at the horizon has zero elevation and a satellite directly overhead has elevation of 90 degrees.)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Molniya orbit is designed so that the satellite spends the great majority of its time over the far northern latitudes, during which its ground footprint moves only slightly. Its period is one half day, so that the satellite is available for operation over the targeted region for six to nine hours every second revolution. In this way a constellation of three Molniya satellites (plus in-orbit spares) can provide uninterrupted coverage.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lastRenderedPageBreak/>
        <w:t>The first satellite of the </w:t>
      </w:r>
      <w:hyperlink r:id="rId206" w:tooltip="Molniya (satellite)" w:history="1">
        <w:r w:rsidRPr="00E30590">
          <w:rPr>
            <w:rFonts w:ascii="Times New Roman" w:eastAsia="Times New Roman" w:hAnsi="Times New Roman" w:cs="Times New Roman"/>
            <w:sz w:val="24"/>
            <w:szCs w:val="24"/>
          </w:rPr>
          <w:t>Molniya</w:t>
        </w:r>
      </w:hyperlink>
      <w:r w:rsidRPr="00E30590">
        <w:rPr>
          <w:rFonts w:ascii="Times New Roman" w:eastAsia="Times New Roman" w:hAnsi="Times New Roman" w:cs="Times New Roman"/>
          <w:sz w:val="24"/>
          <w:szCs w:val="24"/>
        </w:rPr>
        <w:t> series was launched on 23 April 1965 and was used for experimental </w:t>
      </w:r>
      <w:hyperlink r:id="rId207" w:tooltip="Transmission (telecommunications)" w:history="1">
        <w:r w:rsidRPr="00E30590">
          <w:rPr>
            <w:rFonts w:ascii="Times New Roman" w:eastAsia="Times New Roman" w:hAnsi="Times New Roman" w:cs="Times New Roman"/>
            <w:sz w:val="24"/>
            <w:szCs w:val="24"/>
          </w:rPr>
          <w:t>transmission</w:t>
        </w:r>
      </w:hyperlink>
      <w:r w:rsidRPr="00E30590">
        <w:rPr>
          <w:rFonts w:ascii="Times New Roman" w:eastAsia="Times New Roman" w:hAnsi="Times New Roman" w:cs="Times New Roman"/>
          <w:sz w:val="24"/>
          <w:szCs w:val="24"/>
        </w:rPr>
        <w:t> of TV </w:t>
      </w:r>
      <w:hyperlink r:id="rId208" w:tooltip="Signal" w:history="1">
        <w:r w:rsidRPr="00E30590">
          <w:rPr>
            <w:rFonts w:ascii="Times New Roman" w:eastAsia="Times New Roman" w:hAnsi="Times New Roman" w:cs="Times New Roman"/>
            <w:sz w:val="24"/>
            <w:szCs w:val="24"/>
          </w:rPr>
          <w:t>signals</w:t>
        </w:r>
      </w:hyperlink>
      <w:r w:rsidRPr="00E30590">
        <w:rPr>
          <w:rFonts w:ascii="Times New Roman" w:eastAsia="Times New Roman" w:hAnsi="Times New Roman" w:cs="Times New Roman"/>
          <w:sz w:val="24"/>
          <w:szCs w:val="24"/>
        </w:rPr>
        <w:t> from a Moscow </w:t>
      </w:r>
      <w:hyperlink r:id="rId209" w:tooltip="Uplink" w:history="1">
        <w:r w:rsidRPr="00E30590">
          <w:rPr>
            <w:rFonts w:ascii="Times New Roman" w:eastAsia="Times New Roman" w:hAnsi="Times New Roman" w:cs="Times New Roman"/>
            <w:sz w:val="24"/>
            <w:szCs w:val="24"/>
          </w:rPr>
          <w:t>uplink</w:t>
        </w:r>
      </w:hyperlink>
      <w:r w:rsidRPr="00E30590">
        <w:rPr>
          <w:rFonts w:ascii="Times New Roman" w:eastAsia="Times New Roman" w:hAnsi="Times New Roman" w:cs="Times New Roman"/>
          <w:sz w:val="24"/>
          <w:szCs w:val="24"/>
        </w:rPr>
        <w:t> station to </w:t>
      </w:r>
      <w:hyperlink r:id="rId210" w:tooltip="Downlink" w:history="1">
        <w:r w:rsidRPr="00E30590">
          <w:rPr>
            <w:rFonts w:ascii="Times New Roman" w:eastAsia="Times New Roman" w:hAnsi="Times New Roman" w:cs="Times New Roman"/>
            <w:sz w:val="24"/>
            <w:szCs w:val="24"/>
          </w:rPr>
          <w:t>downlink</w:t>
        </w:r>
      </w:hyperlink>
      <w:r w:rsidRPr="00E30590">
        <w:rPr>
          <w:rFonts w:ascii="Times New Roman" w:eastAsia="Times New Roman" w:hAnsi="Times New Roman" w:cs="Times New Roman"/>
          <w:sz w:val="24"/>
          <w:szCs w:val="24"/>
        </w:rPr>
        <w:t> stations located in </w:t>
      </w:r>
      <w:hyperlink r:id="rId211" w:tooltip="Siberia" w:history="1">
        <w:r w:rsidRPr="00E30590">
          <w:rPr>
            <w:rFonts w:ascii="Times New Roman" w:eastAsia="Times New Roman" w:hAnsi="Times New Roman" w:cs="Times New Roman"/>
            <w:sz w:val="24"/>
            <w:szCs w:val="24"/>
          </w:rPr>
          <w:t>Siberia</w:t>
        </w:r>
      </w:hyperlink>
      <w:r w:rsidRPr="00E30590">
        <w:rPr>
          <w:rFonts w:ascii="Times New Roman" w:eastAsia="Times New Roman" w:hAnsi="Times New Roman" w:cs="Times New Roman"/>
          <w:sz w:val="24"/>
          <w:szCs w:val="24"/>
        </w:rPr>
        <w:t> and the Russian Far East, in </w:t>
      </w:r>
      <w:hyperlink r:id="rId212" w:tooltip="Norilsk" w:history="1">
        <w:r w:rsidRPr="00E30590">
          <w:rPr>
            <w:rFonts w:ascii="Times New Roman" w:eastAsia="Times New Roman" w:hAnsi="Times New Roman" w:cs="Times New Roman"/>
            <w:sz w:val="24"/>
            <w:szCs w:val="24"/>
          </w:rPr>
          <w:t>Norilsk</w:t>
        </w:r>
      </w:hyperlink>
      <w:r w:rsidRPr="00E30590">
        <w:rPr>
          <w:rFonts w:ascii="Times New Roman" w:eastAsia="Times New Roman" w:hAnsi="Times New Roman" w:cs="Times New Roman"/>
          <w:sz w:val="24"/>
          <w:szCs w:val="24"/>
        </w:rPr>
        <w:t>, </w:t>
      </w:r>
      <w:hyperlink r:id="rId213" w:tooltip="Khabarovsk" w:history="1">
        <w:r w:rsidRPr="00E30590">
          <w:rPr>
            <w:rFonts w:ascii="Times New Roman" w:eastAsia="Times New Roman" w:hAnsi="Times New Roman" w:cs="Times New Roman"/>
            <w:sz w:val="24"/>
            <w:szCs w:val="24"/>
          </w:rPr>
          <w:t>Khabarovsk</w:t>
        </w:r>
      </w:hyperlink>
      <w:r w:rsidRPr="00E30590">
        <w:rPr>
          <w:rFonts w:ascii="Times New Roman" w:eastAsia="Times New Roman" w:hAnsi="Times New Roman" w:cs="Times New Roman"/>
          <w:sz w:val="24"/>
          <w:szCs w:val="24"/>
        </w:rPr>
        <w:t>, </w:t>
      </w:r>
      <w:hyperlink r:id="rId214" w:tooltip="Magadan" w:history="1">
        <w:r w:rsidRPr="00E30590">
          <w:rPr>
            <w:rFonts w:ascii="Times New Roman" w:eastAsia="Times New Roman" w:hAnsi="Times New Roman" w:cs="Times New Roman"/>
            <w:sz w:val="24"/>
            <w:szCs w:val="24"/>
          </w:rPr>
          <w:t>Magadan</w:t>
        </w:r>
      </w:hyperlink>
      <w:r w:rsidRPr="00E30590">
        <w:rPr>
          <w:rFonts w:ascii="Times New Roman" w:eastAsia="Times New Roman" w:hAnsi="Times New Roman" w:cs="Times New Roman"/>
          <w:sz w:val="24"/>
          <w:szCs w:val="24"/>
        </w:rPr>
        <w:t> and </w:t>
      </w:r>
      <w:hyperlink r:id="rId215" w:tooltip="Vladivostok" w:history="1">
        <w:r w:rsidRPr="00E30590">
          <w:rPr>
            <w:rFonts w:ascii="Times New Roman" w:eastAsia="Times New Roman" w:hAnsi="Times New Roman" w:cs="Times New Roman"/>
            <w:sz w:val="24"/>
            <w:szCs w:val="24"/>
          </w:rPr>
          <w:t>Vladivostok</w:t>
        </w:r>
      </w:hyperlink>
      <w:r w:rsidRPr="00E30590">
        <w:rPr>
          <w:rFonts w:ascii="Times New Roman" w:eastAsia="Times New Roman" w:hAnsi="Times New Roman" w:cs="Times New Roman"/>
          <w:sz w:val="24"/>
          <w:szCs w:val="24"/>
        </w:rPr>
        <w:t>. In November 1967 Soviet engineers created a unique </w:t>
      </w:r>
      <w:hyperlink r:id="rId216" w:tooltip="System" w:history="1">
        <w:r w:rsidRPr="00E30590">
          <w:rPr>
            <w:rFonts w:ascii="Times New Roman" w:eastAsia="Times New Roman" w:hAnsi="Times New Roman" w:cs="Times New Roman"/>
            <w:sz w:val="24"/>
            <w:szCs w:val="24"/>
          </w:rPr>
          <w:t>system</w:t>
        </w:r>
      </w:hyperlink>
      <w:r w:rsidRPr="00E30590">
        <w:rPr>
          <w:rFonts w:ascii="Times New Roman" w:eastAsia="Times New Roman" w:hAnsi="Times New Roman" w:cs="Times New Roman"/>
          <w:sz w:val="24"/>
          <w:szCs w:val="24"/>
        </w:rPr>
        <w:t> of national TV </w:t>
      </w:r>
      <w:hyperlink r:id="rId217" w:tooltip="Television network" w:history="1">
        <w:r w:rsidRPr="00E30590">
          <w:rPr>
            <w:rFonts w:ascii="Times New Roman" w:eastAsia="Times New Roman" w:hAnsi="Times New Roman" w:cs="Times New Roman"/>
            <w:sz w:val="24"/>
            <w:szCs w:val="24"/>
          </w:rPr>
          <w:t>network</w:t>
        </w:r>
      </w:hyperlink>
      <w:r w:rsidRPr="00E30590">
        <w:rPr>
          <w:rFonts w:ascii="Times New Roman" w:eastAsia="Times New Roman" w:hAnsi="Times New Roman" w:cs="Times New Roman"/>
          <w:sz w:val="24"/>
          <w:szCs w:val="24"/>
        </w:rPr>
        <w:t> of </w:t>
      </w:r>
      <w:hyperlink r:id="rId218" w:tooltip="Satellite television" w:history="1">
        <w:r w:rsidRPr="00E30590">
          <w:rPr>
            <w:rFonts w:ascii="Times New Roman" w:eastAsia="Times New Roman" w:hAnsi="Times New Roman" w:cs="Times New Roman"/>
            <w:sz w:val="24"/>
            <w:szCs w:val="24"/>
          </w:rPr>
          <w:t>satellite television</w:t>
        </w:r>
      </w:hyperlink>
      <w:r w:rsidRPr="00E30590">
        <w:rPr>
          <w:rFonts w:ascii="Times New Roman" w:eastAsia="Times New Roman" w:hAnsi="Times New Roman" w:cs="Times New Roman"/>
          <w:sz w:val="24"/>
          <w:szCs w:val="24"/>
        </w:rPr>
        <w:t>, called </w:t>
      </w:r>
      <w:hyperlink r:id="rId219" w:tooltip="Orbita (TV system)" w:history="1">
        <w:r w:rsidRPr="00E30590">
          <w:rPr>
            <w:rFonts w:ascii="Times New Roman" w:eastAsia="Times New Roman" w:hAnsi="Times New Roman" w:cs="Times New Roman"/>
            <w:sz w:val="24"/>
            <w:szCs w:val="24"/>
          </w:rPr>
          <w:t>Orbita</w:t>
        </w:r>
      </w:hyperlink>
      <w:r w:rsidRPr="00E30590">
        <w:rPr>
          <w:rFonts w:ascii="Times New Roman" w:eastAsia="Times New Roman" w:hAnsi="Times New Roman" w:cs="Times New Roman"/>
          <w:sz w:val="24"/>
          <w:szCs w:val="24"/>
        </w:rPr>
        <w:t>, that was based on Molniya satellites.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Polar orbit</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220" w:tooltip="Polar orbit" w:history="1">
        <w:r w:rsidRPr="00E30590">
          <w:rPr>
            <w:rFonts w:ascii="Times New Roman" w:eastAsia="Times New Roman" w:hAnsi="Times New Roman" w:cs="Times New Roman"/>
            <w:i/>
            <w:iCs/>
            <w:sz w:val="24"/>
            <w:szCs w:val="24"/>
          </w:rPr>
          <w:t>Polar orbit</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In the United States, the National Polar-orbiting Operational Environmental Satellite System (NPOESS) was established in 1994 to consolidate the polar satellite operations of NASA (National Aeronautics and Space Administration) NOAA (National Oceanic and Atmospheric Administration). NPOESS manages a number of satellites for various purposes; for example, METSAT for meteorological satellite, EUMETSAT for the European branch of the program, and METOP for meteorological operations.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These orbits are Sun synchronous, meaning that they cross the equator at the same local time each day. For example, the satellites in the NPOESS (civilian) orbit will cross the equator, going from south to north, at times 1:30 P.M., 5:30 P.M., and 9:30 P.M.</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Beyond geostationary orbit</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There are plans and initiatives to bring dedicated communications satellite beyond geostationary orbits. NASA proposed </w:t>
      </w:r>
      <w:hyperlink r:id="rId221" w:tooltip="LunaNet" w:history="1">
        <w:r w:rsidRPr="00E30590">
          <w:rPr>
            <w:rFonts w:ascii="Times New Roman" w:eastAsia="Times New Roman" w:hAnsi="Times New Roman" w:cs="Times New Roman"/>
            <w:sz w:val="24"/>
            <w:szCs w:val="24"/>
          </w:rPr>
          <w:t>LunaNet</w:t>
        </w:r>
      </w:hyperlink>
      <w:r w:rsidRPr="00E30590">
        <w:rPr>
          <w:rFonts w:ascii="Times New Roman" w:eastAsia="Times New Roman" w:hAnsi="Times New Roman" w:cs="Times New Roman"/>
          <w:sz w:val="24"/>
          <w:szCs w:val="24"/>
        </w:rPr>
        <w:t> as a data network aiming to provide a "Lunar Internet" for </w:t>
      </w:r>
      <w:hyperlink r:id="rId222" w:tooltip="Cis-lunar space" w:history="1">
        <w:r w:rsidRPr="00E30590">
          <w:rPr>
            <w:rFonts w:ascii="Times New Roman" w:eastAsia="Times New Roman" w:hAnsi="Times New Roman" w:cs="Times New Roman"/>
            <w:sz w:val="24"/>
            <w:szCs w:val="24"/>
          </w:rPr>
          <w:t>cis-lunar</w:t>
        </w:r>
      </w:hyperlink>
      <w:r w:rsidRPr="00E30590">
        <w:rPr>
          <w:rFonts w:ascii="Times New Roman" w:eastAsia="Times New Roman" w:hAnsi="Times New Roman" w:cs="Times New Roman"/>
          <w:sz w:val="24"/>
          <w:szCs w:val="24"/>
        </w:rPr>
        <w:t> spacecraft and Installations. The </w:t>
      </w:r>
      <w:hyperlink r:id="rId223" w:tooltip="Moonlight Initiative" w:history="1">
        <w:r w:rsidRPr="00E30590">
          <w:rPr>
            <w:rFonts w:ascii="Times New Roman" w:eastAsia="Times New Roman" w:hAnsi="Times New Roman" w:cs="Times New Roman"/>
            <w:sz w:val="24"/>
            <w:szCs w:val="24"/>
          </w:rPr>
          <w:t>Moonlight Initiative</w:t>
        </w:r>
      </w:hyperlink>
      <w:r w:rsidRPr="00E30590">
        <w:rPr>
          <w:rFonts w:ascii="Times New Roman" w:eastAsia="Times New Roman" w:hAnsi="Times New Roman" w:cs="Times New Roman"/>
          <w:sz w:val="24"/>
          <w:szCs w:val="24"/>
        </w:rPr>
        <w:t> is an equivalent ESA project</w:t>
      </w:r>
      <w:hyperlink r:id="rId224" w:anchor="cite_note-Moonlight-Draft-2021-35" w:history="1">
        <w:r w:rsidRPr="00E30590">
          <w:rPr>
            <w:rFonts w:ascii="Times New Roman" w:eastAsia="Times New Roman" w:hAnsi="Times New Roman" w:cs="Times New Roman"/>
            <w:sz w:val="24"/>
            <w:szCs w:val="24"/>
            <w:vertAlign w:val="superscript"/>
          </w:rPr>
          <w:t>[33]</w:t>
        </w:r>
      </w:hyperlink>
      <w:hyperlink r:id="rId225" w:anchor="cite_note-Moonlight-Webinar-2022-36" w:history="1">
        <w:r w:rsidRPr="00E30590">
          <w:rPr>
            <w:rFonts w:ascii="Times New Roman" w:eastAsia="Times New Roman" w:hAnsi="Times New Roman" w:cs="Times New Roman"/>
            <w:sz w:val="24"/>
            <w:szCs w:val="24"/>
            <w:vertAlign w:val="superscript"/>
          </w:rPr>
          <w:t>[34]</w:t>
        </w:r>
      </w:hyperlink>
      <w:r w:rsidRPr="00E30590">
        <w:rPr>
          <w:rFonts w:ascii="Times New Roman" w:eastAsia="Times New Roman" w:hAnsi="Times New Roman" w:cs="Times New Roman"/>
          <w:sz w:val="24"/>
          <w:szCs w:val="24"/>
        </w:rPr>
        <w:t> that is stated to be compatible and providing navigational services for the lunar surface. Both programmes are satellite constellations of several satellites in various orbits around the Moon.</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Other orbits are also planned to be used. Positions in the </w:t>
      </w:r>
      <w:hyperlink r:id="rId226" w:tooltip="Lagrange point" w:history="1">
        <w:r w:rsidRPr="00E30590">
          <w:rPr>
            <w:rFonts w:ascii="Times New Roman" w:eastAsia="Times New Roman" w:hAnsi="Times New Roman" w:cs="Times New Roman"/>
            <w:sz w:val="24"/>
            <w:szCs w:val="24"/>
          </w:rPr>
          <w:t>Earth-Moon-Libration points</w:t>
        </w:r>
      </w:hyperlink>
      <w:r w:rsidRPr="00E30590">
        <w:rPr>
          <w:rFonts w:ascii="Times New Roman" w:eastAsia="Times New Roman" w:hAnsi="Times New Roman" w:cs="Times New Roman"/>
          <w:sz w:val="24"/>
          <w:szCs w:val="24"/>
        </w:rPr>
        <w:t> are also proposed for communication satellites covering the Moon alike communication satellites in </w:t>
      </w:r>
      <w:hyperlink r:id="rId227" w:tooltip="Geosynchronous orbit" w:history="1">
        <w:r w:rsidRPr="00E30590">
          <w:rPr>
            <w:rFonts w:ascii="Times New Roman" w:eastAsia="Times New Roman" w:hAnsi="Times New Roman" w:cs="Times New Roman"/>
            <w:sz w:val="24"/>
            <w:szCs w:val="24"/>
          </w:rPr>
          <w:t>geosynchronous orbit</w:t>
        </w:r>
      </w:hyperlink>
      <w:r w:rsidRPr="00E30590">
        <w:rPr>
          <w:rFonts w:ascii="Times New Roman" w:eastAsia="Times New Roman" w:hAnsi="Times New Roman" w:cs="Times New Roman"/>
          <w:sz w:val="24"/>
          <w:szCs w:val="24"/>
        </w:rPr>
        <w:t> cover the Earth.</w:t>
      </w:r>
      <w:hyperlink r:id="rId228" w:anchor="cite_note-TychoESAmoonlight-37" w:history="1">
        <w:r w:rsidRPr="00E30590">
          <w:rPr>
            <w:rFonts w:ascii="Times New Roman" w:eastAsia="Times New Roman" w:hAnsi="Times New Roman" w:cs="Times New Roman"/>
            <w:sz w:val="24"/>
            <w:szCs w:val="24"/>
            <w:vertAlign w:val="superscript"/>
          </w:rPr>
          <w:t>[35]</w:t>
        </w:r>
      </w:hyperlink>
      <w:hyperlink r:id="rId229" w:anchor="cite_note-TychoVideo-38" w:history="1">
        <w:r w:rsidRPr="00E30590">
          <w:rPr>
            <w:rFonts w:ascii="Times New Roman" w:eastAsia="Times New Roman" w:hAnsi="Times New Roman" w:cs="Times New Roman"/>
            <w:sz w:val="24"/>
            <w:szCs w:val="24"/>
            <w:vertAlign w:val="superscript"/>
          </w:rPr>
          <w:t>[36]</w:t>
        </w:r>
      </w:hyperlink>
      <w:r w:rsidRPr="00E30590">
        <w:rPr>
          <w:rFonts w:ascii="Times New Roman" w:eastAsia="Times New Roman" w:hAnsi="Times New Roman" w:cs="Times New Roman"/>
          <w:sz w:val="24"/>
          <w:szCs w:val="24"/>
        </w:rPr>
        <w:t> Also, dedicated communication satellites in orbits around </w:t>
      </w:r>
      <w:hyperlink r:id="rId230" w:tooltip="Mars" w:history="1">
        <w:r w:rsidRPr="00E30590">
          <w:rPr>
            <w:rFonts w:ascii="Times New Roman" w:eastAsia="Times New Roman" w:hAnsi="Times New Roman" w:cs="Times New Roman"/>
            <w:sz w:val="24"/>
            <w:szCs w:val="24"/>
          </w:rPr>
          <w:t>Mars</w:t>
        </w:r>
      </w:hyperlink>
      <w:r w:rsidRPr="00E30590">
        <w:rPr>
          <w:rFonts w:ascii="Times New Roman" w:eastAsia="Times New Roman" w:hAnsi="Times New Roman" w:cs="Times New Roman"/>
          <w:sz w:val="24"/>
          <w:szCs w:val="24"/>
        </w:rPr>
        <w:t> supporting different missions on surface and other orbits are considered, such as the </w:t>
      </w:r>
      <w:hyperlink r:id="rId231" w:tooltip="Mars Telecommunications Orbiter" w:history="1">
        <w:r w:rsidRPr="00E30590">
          <w:rPr>
            <w:rFonts w:ascii="Times New Roman" w:eastAsia="Times New Roman" w:hAnsi="Times New Roman" w:cs="Times New Roman"/>
            <w:sz w:val="24"/>
            <w:szCs w:val="24"/>
          </w:rPr>
          <w:t>Mars Telecommunications Orbiter</w:t>
        </w:r>
      </w:hyperlink>
      <w:r w:rsidRPr="00E30590">
        <w:rPr>
          <w:rFonts w:ascii="Times New Roman" w:eastAsia="Times New Roman" w:hAnsi="Times New Roman" w:cs="Times New Roman"/>
          <w:sz w:val="24"/>
          <w:szCs w:val="24"/>
        </w:rPr>
        <w:t>.</w:t>
      </w:r>
    </w:p>
    <w:p w:rsidR="00E30590" w:rsidRPr="00E30590" w:rsidRDefault="00E30590" w:rsidP="00E30590">
      <w:pPr>
        <w:shd w:val="clear" w:color="auto" w:fill="FFFFFF"/>
        <w:spacing w:after="60" w:line="240" w:lineRule="auto"/>
        <w:outlineLvl w:val="1"/>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Structure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Communications satellites are usually composed of the following subsystems:</w:t>
      </w:r>
    </w:p>
    <w:p w:rsidR="00E30590" w:rsidRPr="00E30590" w:rsidRDefault="00E30590" w:rsidP="00E30590">
      <w:pPr>
        <w:numPr>
          <w:ilvl w:val="0"/>
          <w:numId w:val="4"/>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Communication payload, normally composed of </w:t>
      </w:r>
      <w:hyperlink r:id="rId232" w:tooltip="Transponder (satellite communications)" w:history="1">
        <w:r w:rsidRPr="00E30590">
          <w:rPr>
            <w:rFonts w:ascii="Times New Roman" w:eastAsia="Times New Roman" w:hAnsi="Times New Roman" w:cs="Times New Roman"/>
            <w:sz w:val="24"/>
            <w:szCs w:val="24"/>
          </w:rPr>
          <w:t>transponders</w:t>
        </w:r>
      </w:hyperlink>
      <w:r w:rsidRPr="00E30590">
        <w:rPr>
          <w:rFonts w:ascii="Times New Roman" w:eastAsia="Times New Roman" w:hAnsi="Times New Roman" w:cs="Times New Roman"/>
          <w:sz w:val="24"/>
          <w:szCs w:val="24"/>
        </w:rPr>
        <w:t>, </w:t>
      </w:r>
      <w:hyperlink r:id="rId233" w:tooltip="Antenna (radio)" w:history="1">
        <w:r w:rsidRPr="00E30590">
          <w:rPr>
            <w:rFonts w:ascii="Times New Roman" w:eastAsia="Times New Roman" w:hAnsi="Times New Roman" w:cs="Times New Roman"/>
            <w:sz w:val="24"/>
            <w:szCs w:val="24"/>
          </w:rPr>
          <w:t>antennas</w:t>
        </w:r>
      </w:hyperlink>
      <w:r w:rsidRPr="00E30590">
        <w:rPr>
          <w:rFonts w:ascii="Times New Roman" w:eastAsia="Times New Roman" w:hAnsi="Times New Roman" w:cs="Times New Roman"/>
          <w:sz w:val="24"/>
          <w:szCs w:val="24"/>
        </w:rPr>
        <w:t>, amplifiers and switching systems</w:t>
      </w:r>
    </w:p>
    <w:p w:rsidR="00E30590" w:rsidRPr="00E30590" w:rsidRDefault="00E30590" w:rsidP="00E30590">
      <w:pPr>
        <w:numPr>
          <w:ilvl w:val="0"/>
          <w:numId w:val="4"/>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Engines used to bring the satellite to its desired orbit</w:t>
      </w:r>
    </w:p>
    <w:p w:rsidR="00E30590" w:rsidRPr="00E30590" w:rsidRDefault="00E30590" w:rsidP="00E30590">
      <w:pPr>
        <w:numPr>
          <w:ilvl w:val="0"/>
          <w:numId w:val="4"/>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w:t>
      </w:r>
      <w:hyperlink r:id="rId234" w:tooltip="Orbital station-keeping" w:history="1">
        <w:r w:rsidRPr="00E30590">
          <w:rPr>
            <w:rFonts w:ascii="Times New Roman" w:eastAsia="Times New Roman" w:hAnsi="Times New Roman" w:cs="Times New Roman"/>
            <w:sz w:val="24"/>
            <w:szCs w:val="24"/>
          </w:rPr>
          <w:t>station keeping tracking and stabilization subsystem</w:t>
        </w:r>
      </w:hyperlink>
      <w:r w:rsidRPr="00E30590">
        <w:rPr>
          <w:rFonts w:ascii="Times New Roman" w:eastAsia="Times New Roman" w:hAnsi="Times New Roman" w:cs="Times New Roman"/>
          <w:sz w:val="24"/>
          <w:szCs w:val="24"/>
        </w:rPr>
        <w:t> used to keep the satellite in the right orbit, with its antennas pointed in the right direction, and its power system pointed towards the Sun</w:t>
      </w:r>
    </w:p>
    <w:p w:rsidR="00E30590" w:rsidRPr="00E30590" w:rsidRDefault="00E30590" w:rsidP="00E30590">
      <w:pPr>
        <w:numPr>
          <w:ilvl w:val="0"/>
          <w:numId w:val="4"/>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Power subsystem, used to power the Satellite systems, normally composed of </w:t>
      </w:r>
      <w:hyperlink r:id="rId235" w:tooltip="Solar cell" w:history="1">
        <w:r w:rsidRPr="00E30590">
          <w:rPr>
            <w:rFonts w:ascii="Times New Roman" w:eastAsia="Times New Roman" w:hAnsi="Times New Roman" w:cs="Times New Roman"/>
            <w:sz w:val="24"/>
            <w:szCs w:val="24"/>
          </w:rPr>
          <w:t>solar cells</w:t>
        </w:r>
      </w:hyperlink>
      <w:r w:rsidRPr="00E30590">
        <w:rPr>
          <w:rFonts w:ascii="Times New Roman" w:eastAsia="Times New Roman" w:hAnsi="Times New Roman" w:cs="Times New Roman"/>
          <w:sz w:val="24"/>
          <w:szCs w:val="24"/>
        </w:rPr>
        <w:t>, and batteries that maintain power during </w:t>
      </w:r>
      <w:hyperlink r:id="rId236" w:tooltip="Solar eclipse" w:history="1">
        <w:r w:rsidRPr="00E30590">
          <w:rPr>
            <w:rFonts w:ascii="Times New Roman" w:eastAsia="Times New Roman" w:hAnsi="Times New Roman" w:cs="Times New Roman"/>
            <w:sz w:val="24"/>
            <w:szCs w:val="24"/>
          </w:rPr>
          <w:t>solar eclipse</w:t>
        </w:r>
      </w:hyperlink>
    </w:p>
    <w:p w:rsidR="00E30590" w:rsidRPr="00E30590" w:rsidRDefault="00E30590" w:rsidP="00E30590">
      <w:pPr>
        <w:numPr>
          <w:ilvl w:val="0"/>
          <w:numId w:val="4"/>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lastRenderedPageBreak/>
        <w:t>Command and control subsystem, which maintains communications with ground control stations. The ground control Earth stations monitor the satellite performance and control its functionality during various phases of its life-cycle.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bandwidth available from a satellite depends upon the number of transponders provided by the satellite. Each service (TV, Voice, Internet, radio) requires a different amount of bandwidth for transmission. This is typically known as link budgeting and a </w:t>
      </w:r>
      <w:hyperlink r:id="rId237" w:tooltip="Network simulator" w:history="1">
        <w:r w:rsidRPr="00E30590">
          <w:rPr>
            <w:rFonts w:ascii="Times New Roman" w:eastAsia="Times New Roman" w:hAnsi="Times New Roman" w:cs="Times New Roman"/>
            <w:sz w:val="24"/>
            <w:szCs w:val="24"/>
          </w:rPr>
          <w:t>network simulator</w:t>
        </w:r>
      </w:hyperlink>
      <w:r w:rsidRPr="00E30590">
        <w:rPr>
          <w:rFonts w:ascii="Times New Roman" w:eastAsia="Times New Roman" w:hAnsi="Times New Roman" w:cs="Times New Roman"/>
          <w:sz w:val="24"/>
          <w:szCs w:val="24"/>
        </w:rPr>
        <w:t> can be used to arrive at the exact value.</w:t>
      </w:r>
    </w:p>
    <w:p w:rsidR="00E30590" w:rsidRPr="00E30590" w:rsidRDefault="00E30590" w:rsidP="00E30590">
      <w:pPr>
        <w:shd w:val="clear" w:color="auto" w:fill="FFFFFF"/>
        <w:spacing w:after="60" w:line="240" w:lineRule="auto"/>
        <w:outlineLvl w:val="1"/>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Frequency allocation for satellite systems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Allocating frequencies to satellite services is a complicated process which requires international coordination and planning. This is carried out under the auspices of the </w:t>
      </w:r>
      <w:hyperlink r:id="rId238" w:tooltip="International Telecommunication Union" w:history="1">
        <w:r w:rsidRPr="00E30590">
          <w:rPr>
            <w:rFonts w:ascii="Times New Roman" w:eastAsia="Times New Roman" w:hAnsi="Times New Roman" w:cs="Times New Roman"/>
            <w:sz w:val="24"/>
            <w:szCs w:val="24"/>
          </w:rPr>
          <w:t>International Telecommunication Union</w:t>
        </w:r>
      </w:hyperlink>
      <w:r w:rsidRPr="00E30590">
        <w:rPr>
          <w:rFonts w:ascii="Times New Roman" w:eastAsia="Times New Roman" w:hAnsi="Times New Roman" w:cs="Times New Roman"/>
          <w:sz w:val="24"/>
          <w:szCs w:val="24"/>
        </w:rPr>
        <w:t> (ITU). To facilitate frequency planning, the world is divided into three regions:</w:t>
      </w:r>
    </w:p>
    <w:p w:rsidR="00E30590" w:rsidRPr="00E30590" w:rsidRDefault="00E30590" w:rsidP="00E30590">
      <w:pPr>
        <w:numPr>
          <w:ilvl w:val="0"/>
          <w:numId w:val="5"/>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Region 1: Europe, Africa, the Middle East, what was formerly the Soviet Union, and Mongolia</w:t>
      </w:r>
    </w:p>
    <w:p w:rsidR="00E30590" w:rsidRPr="00E30590" w:rsidRDefault="00E30590" w:rsidP="00E30590">
      <w:pPr>
        <w:numPr>
          <w:ilvl w:val="0"/>
          <w:numId w:val="5"/>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Region 2: North and South America and Greenland</w:t>
      </w:r>
    </w:p>
    <w:p w:rsidR="00E30590" w:rsidRPr="00E30590" w:rsidRDefault="00E30590" w:rsidP="00E30590">
      <w:pPr>
        <w:numPr>
          <w:ilvl w:val="0"/>
          <w:numId w:val="5"/>
        </w:numPr>
        <w:shd w:val="clear" w:color="auto" w:fill="FFFFFF"/>
        <w:spacing w:before="100" w:beforeAutospacing="1" w:after="24" w:line="240" w:lineRule="auto"/>
        <w:ind w:left="384"/>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Region 3: Asia (excluding region 1 areas), Australia, and the southwest Pacific</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Within these regions, frequency bands are allocated to various satellite services, although a given service may be allocated different frequency bands in different regions. Some of the services provided by satellites are:</w:t>
      </w:r>
    </w:p>
    <w:p w:rsidR="00E30590" w:rsidRPr="00E30590" w:rsidRDefault="00390734" w:rsidP="00E30590">
      <w:pPr>
        <w:numPr>
          <w:ilvl w:val="0"/>
          <w:numId w:val="6"/>
        </w:numPr>
        <w:shd w:val="clear" w:color="auto" w:fill="FFFFFF"/>
        <w:spacing w:before="100" w:beforeAutospacing="1" w:after="24" w:line="240" w:lineRule="auto"/>
        <w:ind w:left="384"/>
        <w:rPr>
          <w:rFonts w:ascii="Times New Roman" w:eastAsia="Times New Roman" w:hAnsi="Times New Roman" w:cs="Times New Roman"/>
          <w:sz w:val="24"/>
          <w:szCs w:val="24"/>
        </w:rPr>
      </w:pPr>
      <w:hyperlink r:id="rId239" w:tooltip="Fixed-satellite service" w:history="1">
        <w:r w:rsidR="00E30590" w:rsidRPr="00E30590">
          <w:rPr>
            <w:rFonts w:ascii="Times New Roman" w:eastAsia="Times New Roman" w:hAnsi="Times New Roman" w:cs="Times New Roman"/>
            <w:sz w:val="24"/>
            <w:szCs w:val="24"/>
          </w:rPr>
          <w:t>Fixed satellite service (FSS)</w:t>
        </w:r>
      </w:hyperlink>
    </w:p>
    <w:p w:rsidR="00E30590" w:rsidRPr="00E30590" w:rsidRDefault="00390734" w:rsidP="00E30590">
      <w:pPr>
        <w:numPr>
          <w:ilvl w:val="0"/>
          <w:numId w:val="6"/>
        </w:numPr>
        <w:shd w:val="clear" w:color="auto" w:fill="FFFFFF"/>
        <w:spacing w:before="100" w:beforeAutospacing="1" w:after="24" w:line="240" w:lineRule="auto"/>
        <w:ind w:left="384"/>
        <w:rPr>
          <w:rFonts w:ascii="Times New Roman" w:eastAsia="Times New Roman" w:hAnsi="Times New Roman" w:cs="Times New Roman"/>
          <w:sz w:val="24"/>
          <w:szCs w:val="24"/>
        </w:rPr>
      </w:pPr>
      <w:hyperlink r:id="rId240" w:tooltip="Direct-broadcast satellite" w:history="1">
        <w:r w:rsidR="00E30590" w:rsidRPr="00E30590">
          <w:rPr>
            <w:rFonts w:ascii="Times New Roman" w:eastAsia="Times New Roman" w:hAnsi="Times New Roman" w:cs="Times New Roman"/>
            <w:sz w:val="24"/>
            <w:szCs w:val="24"/>
          </w:rPr>
          <w:t>Broadcasting satellite service (BSS)</w:t>
        </w:r>
      </w:hyperlink>
    </w:p>
    <w:p w:rsidR="00E30590" w:rsidRPr="00E30590" w:rsidRDefault="00390734" w:rsidP="00E30590">
      <w:pPr>
        <w:numPr>
          <w:ilvl w:val="0"/>
          <w:numId w:val="6"/>
        </w:numPr>
        <w:shd w:val="clear" w:color="auto" w:fill="FFFFFF"/>
        <w:spacing w:before="100" w:beforeAutospacing="1" w:after="24" w:line="240" w:lineRule="auto"/>
        <w:ind w:left="384"/>
        <w:rPr>
          <w:rFonts w:ascii="Times New Roman" w:eastAsia="Times New Roman" w:hAnsi="Times New Roman" w:cs="Times New Roman"/>
          <w:sz w:val="24"/>
          <w:szCs w:val="24"/>
        </w:rPr>
      </w:pPr>
      <w:hyperlink r:id="rId241" w:tooltip="Mobile-satellite service" w:history="1">
        <w:r w:rsidR="00E30590" w:rsidRPr="00E30590">
          <w:rPr>
            <w:rFonts w:ascii="Times New Roman" w:eastAsia="Times New Roman" w:hAnsi="Times New Roman" w:cs="Times New Roman"/>
            <w:sz w:val="24"/>
            <w:szCs w:val="24"/>
          </w:rPr>
          <w:t>Mobile-satellite service</w:t>
        </w:r>
      </w:hyperlink>
    </w:p>
    <w:p w:rsidR="00E30590" w:rsidRPr="00E30590" w:rsidRDefault="00390734" w:rsidP="00E30590">
      <w:pPr>
        <w:numPr>
          <w:ilvl w:val="0"/>
          <w:numId w:val="6"/>
        </w:numPr>
        <w:shd w:val="clear" w:color="auto" w:fill="FFFFFF"/>
        <w:spacing w:before="100" w:beforeAutospacing="1" w:after="24" w:line="240" w:lineRule="auto"/>
        <w:ind w:left="384"/>
        <w:rPr>
          <w:rFonts w:ascii="Times New Roman" w:eastAsia="Times New Roman" w:hAnsi="Times New Roman" w:cs="Times New Roman"/>
          <w:sz w:val="24"/>
          <w:szCs w:val="24"/>
        </w:rPr>
      </w:pPr>
      <w:hyperlink r:id="rId242" w:tooltip="Satellite navigation" w:history="1">
        <w:r w:rsidR="00E30590" w:rsidRPr="00E30590">
          <w:rPr>
            <w:rFonts w:ascii="Times New Roman" w:eastAsia="Times New Roman" w:hAnsi="Times New Roman" w:cs="Times New Roman"/>
            <w:sz w:val="24"/>
            <w:szCs w:val="24"/>
          </w:rPr>
          <w:t>Radionavigation-satellite service</w:t>
        </w:r>
      </w:hyperlink>
    </w:p>
    <w:p w:rsidR="00E30590" w:rsidRPr="00E30590" w:rsidRDefault="00390734" w:rsidP="00E30590">
      <w:pPr>
        <w:numPr>
          <w:ilvl w:val="0"/>
          <w:numId w:val="6"/>
        </w:numPr>
        <w:shd w:val="clear" w:color="auto" w:fill="FFFFFF"/>
        <w:spacing w:before="100" w:beforeAutospacing="1" w:after="24" w:line="240" w:lineRule="auto"/>
        <w:ind w:left="384"/>
        <w:rPr>
          <w:rFonts w:ascii="Times New Roman" w:eastAsia="Times New Roman" w:hAnsi="Times New Roman" w:cs="Times New Roman"/>
          <w:sz w:val="24"/>
          <w:szCs w:val="24"/>
        </w:rPr>
      </w:pPr>
      <w:hyperlink r:id="rId243" w:tooltip="Weather satellite" w:history="1">
        <w:r w:rsidR="00E30590" w:rsidRPr="00E30590">
          <w:rPr>
            <w:rFonts w:ascii="Times New Roman" w:eastAsia="Times New Roman" w:hAnsi="Times New Roman" w:cs="Times New Roman"/>
            <w:sz w:val="24"/>
            <w:szCs w:val="24"/>
          </w:rPr>
          <w:t>Meteorological-satellite service</w:t>
        </w:r>
      </w:hyperlink>
    </w:p>
    <w:p w:rsidR="00E30590" w:rsidRPr="00E30590" w:rsidRDefault="00E30590" w:rsidP="00E30590">
      <w:pPr>
        <w:shd w:val="clear" w:color="auto" w:fill="FFFFFF"/>
        <w:spacing w:after="60" w:line="240" w:lineRule="auto"/>
        <w:outlineLvl w:val="1"/>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Applications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Telephony</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244" w:tooltip="Satellite phone" w:history="1">
        <w:r w:rsidRPr="00E30590">
          <w:rPr>
            <w:rFonts w:ascii="Times New Roman" w:eastAsia="Times New Roman" w:hAnsi="Times New Roman" w:cs="Times New Roman"/>
            <w:i/>
            <w:iCs/>
            <w:sz w:val="24"/>
            <w:szCs w:val="24"/>
          </w:rPr>
          <w:t>Satellite phone</w:t>
        </w:r>
      </w:hyperlink>
    </w:p>
    <w:p w:rsidR="00E30590" w:rsidRPr="00E30590" w:rsidRDefault="00E30590" w:rsidP="00E30590">
      <w:pPr>
        <w:spacing w:after="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noProof/>
          <w:sz w:val="24"/>
          <w:szCs w:val="24"/>
          <w:bdr w:val="none" w:sz="0" w:space="0" w:color="auto" w:frame="1"/>
        </w:rPr>
        <w:lastRenderedPageBreak/>
        <w:drawing>
          <wp:inline distT="0" distB="0" distL="0" distR="0" wp14:anchorId="76EE4492" wp14:editId="2DC97E3D">
            <wp:extent cx="2381885" cy="3625850"/>
            <wp:effectExtent l="0" t="0" r="0" b="0"/>
            <wp:docPr id="1" name="Picture 1">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45"/>
                    </pic:cNvPr>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2381885" cy="3625850"/>
                    </a:xfrm>
                    <a:prstGeom prst="rect">
                      <a:avLst/>
                    </a:prstGeom>
                    <a:noFill/>
                    <a:ln>
                      <a:noFill/>
                    </a:ln>
                  </pic:spPr>
                </pic:pic>
              </a:graphicData>
            </a:graphic>
          </wp:inline>
        </w:drawing>
      </w:r>
      <w:r w:rsidRPr="00E30590">
        <w:rPr>
          <w:rFonts w:ascii="Times New Roman" w:eastAsia="Times New Roman" w:hAnsi="Times New Roman" w:cs="Times New Roman"/>
          <w:sz w:val="24"/>
          <w:szCs w:val="24"/>
        </w:rPr>
        <w:t>Satellite phone (</w:t>
      </w:r>
      <w:hyperlink r:id="rId247" w:tooltip="Inmarsat" w:history="1">
        <w:r w:rsidRPr="00E30590">
          <w:rPr>
            <w:rFonts w:ascii="Times New Roman" w:eastAsia="Times New Roman" w:hAnsi="Times New Roman" w:cs="Times New Roman"/>
            <w:sz w:val="24"/>
            <w:szCs w:val="24"/>
          </w:rPr>
          <w:t>Inmarsat</w:t>
        </w:r>
      </w:hyperlink>
      <w:r w:rsidRPr="00E30590">
        <w:rPr>
          <w:rFonts w:ascii="Times New Roman" w:eastAsia="Times New Roman" w:hAnsi="Times New Roman" w:cs="Times New Roman"/>
          <w:sz w:val="24"/>
          <w:szCs w:val="24"/>
        </w:rPr>
        <w:t>) in use in </w:t>
      </w:r>
      <w:hyperlink r:id="rId248" w:tooltip="Nias" w:history="1">
        <w:r w:rsidRPr="00E30590">
          <w:rPr>
            <w:rFonts w:ascii="Times New Roman" w:eastAsia="Times New Roman" w:hAnsi="Times New Roman" w:cs="Times New Roman"/>
            <w:sz w:val="24"/>
            <w:szCs w:val="24"/>
          </w:rPr>
          <w:t>Nias</w:t>
        </w:r>
      </w:hyperlink>
      <w:r w:rsidRPr="00E30590">
        <w:rPr>
          <w:rFonts w:ascii="Times New Roman" w:eastAsia="Times New Roman" w:hAnsi="Times New Roman" w:cs="Times New Roman"/>
          <w:sz w:val="24"/>
          <w:szCs w:val="24"/>
        </w:rPr>
        <w:t>, </w:t>
      </w:r>
      <w:hyperlink r:id="rId249" w:tooltip="Indonesia" w:history="1">
        <w:r w:rsidRPr="00E30590">
          <w:rPr>
            <w:rFonts w:ascii="Times New Roman" w:eastAsia="Times New Roman" w:hAnsi="Times New Roman" w:cs="Times New Roman"/>
            <w:sz w:val="24"/>
            <w:szCs w:val="24"/>
          </w:rPr>
          <w:t>Indonesia</w:t>
        </w:r>
      </w:hyperlink>
      <w:r w:rsidRPr="00E30590">
        <w:rPr>
          <w:rFonts w:ascii="Times New Roman" w:eastAsia="Times New Roman" w:hAnsi="Times New Roman" w:cs="Times New Roman"/>
          <w:sz w:val="24"/>
          <w:szCs w:val="24"/>
        </w:rPr>
        <w:t>, in April 2005 after the </w:t>
      </w:r>
      <w:hyperlink r:id="rId250" w:tooltip="2005 Nias–Simeulue earthquake" w:history="1">
        <w:r w:rsidRPr="00E30590">
          <w:rPr>
            <w:rFonts w:ascii="Times New Roman" w:eastAsia="Times New Roman" w:hAnsi="Times New Roman" w:cs="Times New Roman"/>
            <w:sz w:val="24"/>
            <w:szCs w:val="24"/>
          </w:rPr>
          <w:t>Nias–Simeulue earthquake</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first and historically most important application for communication satellites was in intercontinental </w:t>
      </w:r>
      <w:hyperlink r:id="rId251" w:tooltip="Long distance telephony" w:history="1">
        <w:r w:rsidRPr="00E30590">
          <w:rPr>
            <w:rFonts w:ascii="Times New Roman" w:eastAsia="Times New Roman" w:hAnsi="Times New Roman" w:cs="Times New Roman"/>
            <w:sz w:val="24"/>
            <w:szCs w:val="24"/>
          </w:rPr>
          <w:t>long distance telephony</w:t>
        </w:r>
      </w:hyperlink>
      <w:r w:rsidRPr="00E30590">
        <w:rPr>
          <w:rFonts w:ascii="Times New Roman" w:eastAsia="Times New Roman" w:hAnsi="Times New Roman" w:cs="Times New Roman"/>
          <w:sz w:val="24"/>
          <w:szCs w:val="24"/>
        </w:rPr>
        <w:t>. The fixed </w:t>
      </w:r>
      <w:hyperlink r:id="rId252" w:tooltip="Public Switched Telephone Network" w:history="1">
        <w:r w:rsidRPr="00E30590">
          <w:rPr>
            <w:rFonts w:ascii="Times New Roman" w:eastAsia="Times New Roman" w:hAnsi="Times New Roman" w:cs="Times New Roman"/>
            <w:sz w:val="24"/>
            <w:szCs w:val="24"/>
          </w:rPr>
          <w:t>Public Switched Telephone Network</w:t>
        </w:r>
      </w:hyperlink>
      <w:r w:rsidRPr="00E30590">
        <w:rPr>
          <w:rFonts w:ascii="Times New Roman" w:eastAsia="Times New Roman" w:hAnsi="Times New Roman" w:cs="Times New Roman"/>
          <w:sz w:val="24"/>
          <w:szCs w:val="24"/>
        </w:rPr>
        <w:t> relays </w:t>
      </w:r>
      <w:hyperlink r:id="rId253" w:tooltip="Telephone call" w:history="1">
        <w:r w:rsidRPr="00E30590">
          <w:rPr>
            <w:rFonts w:ascii="Times New Roman" w:eastAsia="Times New Roman" w:hAnsi="Times New Roman" w:cs="Times New Roman"/>
            <w:sz w:val="24"/>
            <w:szCs w:val="24"/>
          </w:rPr>
          <w:t>telephone calls</w:t>
        </w:r>
      </w:hyperlink>
      <w:r w:rsidRPr="00E30590">
        <w:rPr>
          <w:rFonts w:ascii="Times New Roman" w:eastAsia="Times New Roman" w:hAnsi="Times New Roman" w:cs="Times New Roman"/>
          <w:sz w:val="24"/>
          <w:szCs w:val="24"/>
        </w:rPr>
        <w:t> from </w:t>
      </w:r>
      <w:hyperlink r:id="rId254" w:tooltip="Land line" w:history="1">
        <w:r w:rsidRPr="00E30590">
          <w:rPr>
            <w:rFonts w:ascii="Times New Roman" w:eastAsia="Times New Roman" w:hAnsi="Times New Roman" w:cs="Times New Roman"/>
            <w:sz w:val="24"/>
            <w:szCs w:val="24"/>
          </w:rPr>
          <w:t>land line</w:t>
        </w:r>
      </w:hyperlink>
      <w:r w:rsidRPr="00E30590">
        <w:rPr>
          <w:rFonts w:ascii="Times New Roman" w:eastAsia="Times New Roman" w:hAnsi="Times New Roman" w:cs="Times New Roman"/>
          <w:sz w:val="24"/>
          <w:szCs w:val="24"/>
        </w:rPr>
        <w:t> telephones to an </w:t>
      </w:r>
      <w:hyperlink r:id="rId255" w:tooltip="Earth station" w:history="1">
        <w:r w:rsidRPr="00E30590">
          <w:rPr>
            <w:rFonts w:ascii="Times New Roman" w:eastAsia="Times New Roman" w:hAnsi="Times New Roman" w:cs="Times New Roman"/>
            <w:sz w:val="24"/>
            <w:szCs w:val="24"/>
          </w:rPr>
          <w:t>Earth station</w:t>
        </w:r>
      </w:hyperlink>
      <w:r w:rsidRPr="00E30590">
        <w:rPr>
          <w:rFonts w:ascii="Times New Roman" w:eastAsia="Times New Roman" w:hAnsi="Times New Roman" w:cs="Times New Roman"/>
          <w:sz w:val="24"/>
          <w:szCs w:val="24"/>
        </w:rPr>
        <w:t>, where they are then transmitted to a geostationary satellite. The downlink follows an analogous path. Improvements in </w:t>
      </w:r>
      <w:hyperlink r:id="rId256" w:tooltip="Submarine communications cable" w:history="1">
        <w:r w:rsidRPr="00E30590">
          <w:rPr>
            <w:rFonts w:ascii="Times New Roman" w:eastAsia="Times New Roman" w:hAnsi="Times New Roman" w:cs="Times New Roman"/>
            <w:sz w:val="24"/>
            <w:szCs w:val="24"/>
          </w:rPr>
          <w:t>submarine communications cables</w:t>
        </w:r>
      </w:hyperlink>
      <w:r w:rsidRPr="00E30590">
        <w:rPr>
          <w:rFonts w:ascii="Times New Roman" w:eastAsia="Times New Roman" w:hAnsi="Times New Roman" w:cs="Times New Roman"/>
          <w:sz w:val="24"/>
          <w:szCs w:val="24"/>
        </w:rPr>
        <w:t> through the use of </w:t>
      </w:r>
      <w:hyperlink r:id="rId257" w:tooltip="Fiber-optics" w:history="1">
        <w:r w:rsidRPr="00E30590">
          <w:rPr>
            <w:rFonts w:ascii="Times New Roman" w:eastAsia="Times New Roman" w:hAnsi="Times New Roman" w:cs="Times New Roman"/>
            <w:sz w:val="24"/>
            <w:szCs w:val="24"/>
          </w:rPr>
          <w:t>fiber-optics</w:t>
        </w:r>
      </w:hyperlink>
      <w:r w:rsidRPr="00E30590">
        <w:rPr>
          <w:rFonts w:ascii="Times New Roman" w:eastAsia="Times New Roman" w:hAnsi="Times New Roman" w:cs="Times New Roman"/>
          <w:sz w:val="24"/>
          <w:szCs w:val="24"/>
        </w:rPr>
        <w:t> caused some decline in the use of satellites for fixed telephony in the late 20th century.</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Satellite communications are still used in many applications today. Remote islands such as </w:t>
      </w:r>
      <w:hyperlink r:id="rId258" w:tooltip="Ascension Island" w:history="1">
        <w:r w:rsidRPr="00E30590">
          <w:rPr>
            <w:rFonts w:ascii="Times New Roman" w:eastAsia="Times New Roman" w:hAnsi="Times New Roman" w:cs="Times New Roman"/>
            <w:sz w:val="24"/>
            <w:szCs w:val="24"/>
          </w:rPr>
          <w:t>Ascension Island</w:t>
        </w:r>
      </w:hyperlink>
      <w:r w:rsidRPr="00E30590">
        <w:rPr>
          <w:rFonts w:ascii="Times New Roman" w:eastAsia="Times New Roman" w:hAnsi="Times New Roman" w:cs="Times New Roman"/>
          <w:sz w:val="24"/>
          <w:szCs w:val="24"/>
        </w:rPr>
        <w:t>, </w:t>
      </w:r>
      <w:hyperlink r:id="rId259" w:tooltip="Saint Helena" w:history="1">
        <w:r w:rsidRPr="00E30590">
          <w:rPr>
            <w:rFonts w:ascii="Times New Roman" w:eastAsia="Times New Roman" w:hAnsi="Times New Roman" w:cs="Times New Roman"/>
            <w:sz w:val="24"/>
            <w:szCs w:val="24"/>
          </w:rPr>
          <w:t>Saint Helena</w:t>
        </w:r>
      </w:hyperlink>
      <w:r w:rsidRPr="00E30590">
        <w:rPr>
          <w:rFonts w:ascii="Times New Roman" w:eastAsia="Times New Roman" w:hAnsi="Times New Roman" w:cs="Times New Roman"/>
          <w:sz w:val="24"/>
          <w:szCs w:val="24"/>
        </w:rPr>
        <w:t>, </w:t>
      </w:r>
      <w:hyperlink r:id="rId260" w:tooltip="Diego Garcia" w:history="1">
        <w:r w:rsidRPr="00E30590">
          <w:rPr>
            <w:rFonts w:ascii="Times New Roman" w:eastAsia="Times New Roman" w:hAnsi="Times New Roman" w:cs="Times New Roman"/>
            <w:sz w:val="24"/>
            <w:szCs w:val="24"/>
          </w:rPr>
          <w:t>Diego Garcia</w:t>
        </w:r>
      </w:hyperlink>
      <w:r w:rsidRPr="00E30590">
        <w:rPr>
          <w:rFonts w:ascii="Times New Roman" w:eastAsia="Times New Roman" w:hAnsi="Times New Roman" w:cs="Times New Roman"/>
          <w:sz w:val="24"/>
          <w:szCs w:val="24"/>
        </w:rPr>
        <w:t>, and </w:t>
      </w:r>
      <w:hyperlink r:id="rId261" w:tooltip="Easter Island" w:history="1">
        <w:r w:rsidRPr="00E30590">
          <w:rPr>
            <w:rFonts w:ascii="Times New Roman" w:eastAsia="Times New Roman" w:hAnsi="Times New Roman" w:cs="Times New Roman"/>
            <w:sz w:val="24"/>
            <w:szCs w:val="24"/>
          </w:rPr>
          <w:t>Easter Island</w:t>
        </w:r>
      </w:hyperlink>
      <w:r w:rsidRPr="00E30590">
        <w:rPr>
          <w:rFonts w:ascii="Times New Roman" w:eastAsia="Times New Roman" w:hAnsi="Times New Roman" w:cs="Times New Roman"/>
          <w:sz w:val="24"/>
          <w:szCs w:val="24"/>
        </w:rPr>
        <w:t>, where no submarine cables are in service, need satellite telephones. There are also regions of some continents and countries where landline telecommunications are rare to non existent, for example large regions of South America, Africa, Canada, China, Russia, and Australia. Satellite communications also provide connection to the edges of </w:t>
      </w:r>
      <w:hyperlink r:id="rId262" w:tooltip="Antarctica" w:history="1">
        <w:r w:rsidRPr="00E30590">
          <w:rPr>
            <w:rFonts w:ascii="Times New Roman" w:eastAsia="Times New Roman" w:hAnsi="Times New Roman" w:cs="Times New Roman"/>
            <w:sz w:val="24"/>
            <w:szCs w:val="24"/>
          </w:rPr>
          <w:t>Antarctica</w:t>
        </w:r>
      </w:hyperlink>
      <w:r w:rsidRPr="00E30590">
        <w:rPr>
          <w:rFonts w:ascii="Times New Roman" w:eastAsia="Times New Roman" w:hAnsi="Times New Roman" w:cs="Times New Roman"/>
          <w:sz w:val="24"/>
          <w:szCs w:val="24"/>
        </w:rPr>
        <w:t> and </w:t>
      </w:r>
      <w:hyperlink r:id="rId263" w:tooltip="Greenland" w:history="1">
        <w:r w:rsidRPr="00E30590">
          <w:rPr>
            <w:rFonts w:ascii="Times New Roman" w:eastAsia="Times New Roman" w:hAnsi="Times New Roman" w:cs="Times New Roman"/>
            <w:sz w:val="24"/>
            <w:szCs w:val="24"/>
          </w:rPr>
          <w:t>Greenland</w:t>
        </w:r>
      </w:hyperlink>
      <w:r w:rsidRPr="00E30590">
        <w:rPr>
          <w:rFonts w:ascii="Times New Roman" w:eastAsia="Times New Roman" w:hAnsi="Times New Roman" w:cs="Times New Roman"/>
          <w:sz w:val="24"/>
          <w:szCs w:val="24"/>
        </w:rPr>
        <w:t>. Other land use for satellite phones are rigs at sea, a backup for hospitals, military, and recreation. Ships at sea, as well as planes, often use satellite phones.</w:t>
      </w:r>
      <w:hyperlink r:id="rId264" w:anchor="cite_note-39" w:history="1">
        <w:r w:rsidRPr="00E30590">
          <w:rPr>
            <w:rFonts w:ascii="Times New Roman" w:eastAsia="Times New Roman" w:hAnsi="Times New Roman" w:cs="Times New Roman"/>
            <w:sz w:val="24"/>
            <w:szCs w:val="24"/>
            <w:vertAlign w:val="superscript"/>
          </w:rPr>
          <w:t>[37]</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Satellite phone systems can be accomplished by a number of means. On a large scale, often there will be a local telephone system in an isolated area with a link to the telephone system in a main land area. There are also services that will patch a radio signal to a telephone system. In this example, almost any type of satellite can be used. Satellite phones connect directly to a constellation of either geostationary or low-Earth-orbit satellites. Calls are then forwarded to a satellite </w:t>
      </w:r>
      <w:hyperlink r:id="rId265" w:anchor="Telecommunications_port" w:tooltip="Earth station" w:history="1">
        <w:r w:rsidRPr="00E30590">
          <w:rPr>
            <w:rFonts w:ascii="Times New Roman" w:eastAsia="Times New Roman" w:hAnsi="Times New Roman" w:cs="Times New Roman"/>
            <w:sz w:val="24"/>
            <w:szCs w:val="24"/>
          </w:rPr>
          <w:t>teleport</w:t>
        </w:r>
      </w:hyperlink>
      <w:r w:rsidRPr="00E30590">
        <w:rPr>
          <w:rFonts w:ascii="Times New Roman" w:eastAsia="Times New Roman" w:hAnsi="Times New Roman" w:cs="Times New Roman"/>
          <w:sz w:val="24"/>
          <w:szCs w:val="24"/>
        </w:rPr>
        <w:t> connected to the Public Switched Telephone Network .</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Television</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lastRenderedPageBreak/>
        <w:t>Main article: </w:t>
      </w:r>
      <w:hyperlink r:id="rId266" w:tooltip="Satellite television" w:history="1">
        <w:r w:rsidRPr="00E30590">
          <w:rPr>
            <w:rFonts w:ascii="Times New Roman" w:eastAsia="Times New Roman" w:hAnsi="Times New Roman" w:cs="Times New Roman"/>
            <w:i/>
            <w:iCs/>
            <w:sz w:val="24"/>
            <w:szCs w:val="24"/>
          </w:rPr>
          <w:t>Satellite television</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As television became the main market, its demand for simultaneous delivery of relatively few signals of large </w:t>
      </w:r>
      <w:hyperlink r:id="rId267" w:tooltip="Bandwidth (signal processing)" w:history="1">
        <w:r w:rsidRPr="00E30590">
          <w:rPr>
            <w:rFonts w:ascii="Times New Roman" w:eastAsia="Times New Roman" w:hAnsi="Times New Roman" w:cs="Times New Roman"/>
            <w:sz w:val="24"/>
            <w:szCs w:val="24"/>
          </w:rPr>
          <w:t>bandwidth</w:t>
        </w:r>
      </w:hyperlink>
      <w:r w:rsidRPr="00E30590">
        <w:rPr>
          <w:rFonts w:ascii="Times New Roman" w:eastAsia="Times New Roman" w:hAnsi="Times New Roman" w:cs="Times New Roman"/>
          <w:sz w:val="24"/>
          <w:szCs w:val="24"/>
        </w:rPr>
        <w:t> to many receivers being a more precise match for the capabilities of </w:t>
      </w:r>
      <w:hyperlink r:id="rId268" w:tooltip="Geosynchronous orbit" w:history="1">
        <w:r w:rsidRPr="00E30590">
          <w:rPr>
            <w:rFonts w:ascii="Times New Roman" w:eastAsia="Times New Roman" w:hAnsi="Times New Roman" w:cs="Times New Roman"/>
            <w:sz w:val="24"/>
            <w:szCs w:val="24"/>
          </w:rPr>
          <w:t>geosynchronous</w:t>
        </w:r>
      </w:hyperlink>
      <w:r w:rsidRPr="00E30590">
        <w:rPr>
          <w:rFonts w:ascii="Times New Roman" w:eastAsia="Times New Roman" w:hAnsi="Times New Roman" w:cs="Times New Roman"/>
          <w:sz w:val="24"/>
          <w:szCs w:val="24"/>
        </w:rPr>
        <w:t> comsats. Two satellite types are used for North American television and radio: </w:t>
      </w:r>
      <w:hyperlink r:id="rId269" w:tooltip="Direct broadcast satellite" w:history="1">
        <w:r w:rsidRPr="00E30590">
          <w:rPr>
            <w:rFonts w:ascii="Times New Roman" w:eastAsia="Times New Roman" w:hAnsi="Times New Roman" w:cs="Times New Roman"/>
            <w:sz w:val="24"/>
            <w:szCs w:val="24"/>
          </w:rPr>
          <w:t>Direct broadcast satellite</w:t>
        </w:r>
      </w:hyperlink>
      <w:r w:rsidRPr="00E30590">
        <w:rPr>
          <w:rFonts w:ascii="Times New Roman" w:eastAsia="Times New Roman" w:hAnsi="Times New Roman" w:cs="Times New Roman"/>
          <w:sz w:val="24"/>
          <w:szCs w:val="24"/>
        </w:rPr>
        <w:t> (DBS), and </w:t>
      </w:r>
      <w:hyperlink r:id="rId270" w:tooltip="Fixed Service Satellite" w:history="1">
        <w:r w:rsidRPr="00E30590">
          <w:rPr>
            <w:rFonts w:ascii="Times New Roman" w:eastAsia="Times New Roman" w:hAnsi="Times New Roman" w:cs="Times New Roman"/>
            <w:sz w:val="24"/>
            <w:szCs w:val="24"/>
          </w:rPr>
          <w:t>Fixed Service Satellite</w:t>
        </w:r>
      </w:hyperlink>
      <w:r w:rsidRPr="00E30590">
        <w:rPr>
          <w:rFonts w:ascii="Times New Roman" w:eastAsia="Times New Roman" w:hAnsi="Times New Roman" w:cs="Times New Roman"/>
          <w:sz w:val="24"/>
          <w:szCs w:val="24"/>
        </w:rPr>
        <w:t> (FSS).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definitions of FSS and DBS satellites outside of North America, especially in Europe, are a bit more ambiguous. Most satellites used for direct-to-home television in Europe have the same high power output as DBS-class satellites in North America, but use the same linear polarization as FSS-class satellites. Examples of these are the </w:t>
      </w:r>
      <w:hyperlink r:id="rId271" w:tooltip="SES Astra" w:history="1">
        <w:r w:rsidRPr="00E30590">
          <w:rPr>
            <w:rFonts w:ascii="Times New Roman" w:eastAsia="Times New Roman" w:hAnsi="Times New Roman" w:cs="Times New Roman"/>
            <w:sz w:val="24"/>
            <w:szCs w:val="24"/>
          </w:rPr>
          <w:t>Astra</w:t>
        </w:r>
      </w:hyperlink>
      <w:r w:rsidRPr="00E30590">
        <w:rPr>
          <w:rFonts w:ascii="Times New Roman" w:eastAsia="Times New Roman" w:hAnsi="Times New Roman" w:cs="Times New Roman"/>
          <w:sz w:val="24"/>
          <w:szCs w:val="24"/>
        </w:rPr>
        <w:t>, </w:t>
      </w:r>
      <w:hyperlink r:id="rId272" w:tooltip="Eutelsat" w:history="1">
        <w:r w:rsidRPr="00E30590">
          <w:rPr>
            <w:rFonts w:ascii="Times New Roman" w:eastAsia="Times New Roman" w:hAnsi="Times New Roman" w:cs="Times New Roman"/>
            <w:sz w:val="24"/>
            <w:szCs w:val="24"/>
          </w:rPr>
          <w:t>Eutelsat</w:t>
        </w:r>
      </w:hyperlink>
      <w:r w:rsidRPr="00E30590">
        <w:rPr>
          <w:rFonts w:ascii="Times New Roman" w:eastAsia="Times New Roman" w:hAnsi="Times New Roman" w:cs="Times New Roman"/>
          <w:sz w:val="24"/>
          <w:szCs w:val="24"/>
        </w:rPr>
        <w:t>, and </w:t>
      </w:r>
      <w:hyperlink r:id="rId273" w:tooltip="Hotbird" w:history="1">
        <w:r w:rsidRPr="00E30590">
          <w:rPr>
            <w:rFonts w:ascii="Times New Roman" w:eastAsia="Times New Roman" w:hAnsi="Times New Roman" w:cs="Times New Roman"/>
            <w:sz w:val="24"/>
            <w:szCs w:val="24"/>
          </w:rPr>
          <w:t>Hotbird</w:t>
        </w:r>
      </w:hyperlink>
      <w:r w:rsidRPr="00E30590">
        <w:rPr>
          <w:rFonts w:ascii="Times New Roman" w:eastAsia="Times New Roman" w:hAnsi="Times New Roman" w:cs="Times New Roman"/>
          <w:sz w:val="24"/>
          <w:szCs w:val="24"/>
        </w:rPr>
        <w:t> spacecraft in orbit over the European continent. Because of this, the terms FSS and DBS are more so used throughout the North American continent, and are uncommon in Europe.</w:t>
      </w:r>
    </w:p>
    <w:p w:rsidR="00E30590" w:rsidRPr="00E30590" w:rsidRDefault="00390734" w:rsidP="00E30590">
      <w:pPr>
        <w:shd w:val="clear" w:color="auto" w:fill="FFFFFF"/>
        <w:spacing w:before="120" w:after="240" w:line="240" w:lineRule="auto"/>
        <w:rPr>
          <w:rFonts w:ascii="Times New Roman" w:eastAsia="Times New Roman" w:hAnsi="Times New Roman" w:cs="Times New Roman"/>
          <w:sz w:val="24"/>
          <w:szCs w:val="24"/>
        </w:rPr>
      </w:pPr>
      <w:hyperlink r:id="rId274" w:tooltip="Fixed Service Satellite" w:history="1">
        <w:r w:rsidR="00E30590" w:rsidRPr="00E30590">
          <w:rPr>
            <w:rFonts w:ascii="Times New Roman" w:eastAsia="Times New Roman" w:hAnsi="Times New Roman" w:cs="Times New Roman"/>
            <w:sz w:val="24"/>
            <w:szCs w:val="24"/>
          </w:rPr>
          <w:t>Fixed Service Satellites</w:t>
        </w:r>
      </w:hyperlink>
      <w:r w:rsidR="00E30590" w:rsidRPr="00E30590">
        <w:rPr>
          <w:rFonts w:ascii="Times New Roman" w:eastAsia="Times New Roman" w:hAnsi="Times New Roman" w:cs="Times New Roman"/>
          <w:sz w:val="24"/>
          <w:szCs w:val="24"/>
        </w:rPr>
        <w:t> use the </w:t>
      </w:r>
      <w:hyperlink r:id="rId275" w:tooltip="C band (IEEE)" w:history="1">
        <w:r w:rsidR="00E30590" w:rsidRPr="00E30590">
          <w:rPr>
            <w:rFonts w:ascii="Times New Roman" w:eastAsia="Times New Roman" w:hAnsi="Times New Roman" w:cs="Times New Roman"/>
            <w:sz w:val="24"/>
            <w:szCs w:val="24"/>
          </w:rPr>
          <w:t>C band</w:t>
        </w:r>
      </w:hyperlink>
      <w:r w:rsidR="00E30590" w:rsidRPr="00E30590">
        <w:rPr>
          <w:rFonts w:ascii="Times New Roman" w:eastAsia="Times New Roman" w:hAnsi="Times New Roman" w:cs="Times New Roman"/>
          <w:sz w:val="24"/>
          <w:szCs w:val="24"/>
        </w:rPr>
        <w:t>, and the lower portions of the </w:t>
      </w:r>
      <w:hyperlink r:id="rId276" w:tooltip="Ku band" w:history="1">
        <w:r w:rsidR="00E30590" w:rsidRPr="00E30590">
          <w:rPr>
            <w:rFonts w:ascii="Times New Roman" w:eastAsia="Times New Roman" w:hAnsi="Times New Roman" w:cs="Times New Roman"/>
            <w:sz w:val="24"/>
            <w:szCs w:val="24"/>
          </w:rPr>
          <w:t>K</w:t>
        </w:r>
        <w:r w:rsidR="00E30590" w:rsidRPr="00E30590">
          <w:rPr>
            <w:rFonts w:ascii="Times New Roman" w:eastAsia="Times New Roman" w:hAnsi="Times New Roman" w:cs="Times New Roman"/>
            <w:sz w:val="24"/>
            <w:szCs w:val="24"/>
            <w:vertAlign w:val="subscript"/>
          </w:rPr>
          <w:t>u</w:t>
        </w:r>
        <w:r w:rsidR="00E30590" w:rsidRPr="00E30590">
          <w:rPr>
            <w:rFonts w:ascii="Times New Roman" w:eastAsia="Times New Roman" w:hAnsi="Times New Roman" w:cs="Times New Roman"/>
            <w:sz w:val="24"/>
            <w:szCs w:val="24"/>
          </w:rPr>
          <w:t> band</w:t>
        </w:r>
      </w:hyperlink>
      <w:r w:rsidR="00E30590" w:rsidRPr="00E30590">
        <w:rPr>
          <w:rFonts w:ascii="Times New Roman" w:eastAsia="Times New Roman" w:hAnsi="Times New Roman" w:cs="Times New Roman"/>
          <w:sz w:val="24"/>
          <w:szCs w:val="24"/>
        </w:rPr>
        <w:t>. They are normally used for broadcast feeds to and from television networks and local affiliate stations (such as program feeds for network and syndicated programming, </w:t>
      </w:r>
      <w:hyperlink r:id="rId277" w:tooltip="Remote broadcast" w:history="1">
        <w:r w:rsidR="00E30590" w:rsidRPr="00E30590">
          <w:rPr>
            <w:rFonts w:ascii="Times New Roman" w:eastAsia="Times New Roman" w:hAnsi="Times New Roman" w:cs="Times New Roman"/>
            <w:sz w:val="24"/>
            <w:szCs w:val="24"/>
          </w:rPr>
          <w:t>live shots</w:t>
        </w:r>
      </w:hyperlink>
      <w:r w:rsidR="00E30590" w:rsidRPr="00E30590">
        <w:rPr>
          <w:rFonts w:ascii="Times New Roman" w:eastAsia="Times New Roman" w:hAnsi="Times New Roman" w:cs="Times New Roman"/>
          <w:sz w:val="24"/>
          <w:szCs w:val="24"/>
        </w:rPr>
        <w:t>, and </w:t>
      </w:r>
      <w:hyperlink r:id="rId278" w:tooltip="Backhaul (broadcasting)" w:history="1">
        <w:r w:rsidR="00E30590" w:rsidRPr="00E30590">
          <w:rPr>
            <w:rFonts w:ascii="Times New Roman" w:eastAsia="Times New Roman" w:hAnsi="Times New Roman" w:cs="Times New Roman"/>
            <w:sz w:val="24"/>
            <w:szCs w:val="24"/>
          </w:rPr>
          <w:t>backhauls</w:t>
        </w:r>
      </w:hyperlink>
      <w:r w:rsidR="00E30590" w:rsidRPr="00E30590">
        <w:rPr>
          <w:rFonts w:ascii="Times New Roman" w:eastAsia="Times New Roman" w:hAnsi="Times New Roman" w:cs="Times New Roman"/>
          <w:sz w:val="24"/>
          <w:szCs w:val="24"/>
        </w:rPr>
        <w:t>), as well as being used for </w:t>
      </w:r>
      <w:hyperlink r:id="rId279" w:tooltip="Distance learning" w:history="1">
        <w:r w:rsidR="00E30590" w:rsidRPr="00E30590">
          <w:rPr>
            <w:rFonts w:ascii="Times New Roman" w:eastAsia="Times New Roman" w:hAnsi="Times New Roman" w:cs="Times New Roman"/>
            <w:sz w:val="24"/>
            <w:szCs w:val="24"/>
          </w:rPr>
          <w:t>distance learning</w:t>
        </w:r>
      </w:hyperlink>
      <w:r w:rsidR="00E30590" w:rsidRPr="00E30590">
        <w:rPr>
          <w:rFonts w:ascii="Times New Roman" w:eastAsia="Times New Roman" w:hAnsi="Times New Roman" w:cs="Times New Roman"/>
          <w:sz w:val="24"/>
          <w:szCs w:val="24"/>
        </w:rPr>
        <w:t> by schools and universities, </w:t>
      </w:r>
      <w:hyperlink r:id="rId280" w:tooltip="Business television" w:history="1">
        <w:r w:rsidR="00E30590" w:rsidRPr="00E30590">
          <w:rPr>
            <w:rFonts w:ascii="Times New Roman" w:eastAsia="Times New Roman" w:hAnsi="Times New Roman" w:cs="Times New Roman"/>
            <w:sz w:val="24"/>
            <w:szCs w:val="24"/>
          </w:rPr>
          <w:t>business television</w:t>
        </w:r>
      </w:hyperlink>
      <w:r w:rsidR="00E30590" w:rsidRPr="00E30590">
        <w:rPr>
          <w:rFonts w:ascii="Times New Roman" w:eastAsia="Times New Roman" w:hAnsi="Times New Roman" w:cs="Times New Roman"/>
          <w:sz w:val="24"/>
          <w:szCs w:val="24"/>
        </w:rPr>
        <w:t> (BTV), </w:t>
      </w:r>
      <w:hyperlink r:id="rId281" w:tooltip="Videoconferencing" w:history="1">
        <w:r w:rsidR="00E30590" w:rsidRPr="00E30590">
          <w:rPr>
            <w:rFonts w:ascii="Times New Roman" w:eastAsia="Times New Roman" w:hAnsi="Times New Roman" w:cs="Times New Roman"/>
            <w:sz w:val="24"/>
            <w:szCs w:val="24"/>
          </w:rPr>
          <w:t>Videoconferencing</w:t>
        </w:r>
      </w:hyperlink>
      <w:r w:rsidR="00E30590" w:rsidRPr="00E30590">
        <w:rPr>
          <w:rFonts w:ascii="Times New Roman" w:eastAsia="Times New Roman" w:hAnsi="Times New Roman" w:cs="Times New Roman"/>
          <w:sz w:val="24"/>
          <w:szCs w:val="24"/>
        </w:rPr>
        <w:t>, and general commercial telecommunications. FSS satellites are also used to distribute national cable channels to cable television headends.</w:t>
      </w:r>
    </w:p>
    <w:p w:rsidR="00E30590" w:rsidRPr="00E30590" w:rsidRDefault="00390734" w:rsidP="00E30590">
      <w:pPr>
        <w:shd w:val="clear" w:color="auto" w:fill="FFFFFF"/>
        <w:spacing w:before="120" w:after="240" w:line="240" w:lineRule="auto"/>
        <w:rPr>
          <w:rFonts w:ascii="Times New Roman" w:eastAsia="Times New Roman" w:hAnsi="Times New Roman" w:cs="Times New Roman"/>
          <w:sz w:val="24"/>
          <w:szCs w:val="24"/>
        </w:rPr>
      </w:pPr>
      <w:hyperlink r:id="rId282" w:tooltip="Free-to-air" w:history="1">
        <w:r w:rsidR="00E30590" w:rsidRPr="00E30590">
          <w:rPr>
            <w:rFonts w:ascii="Times New Roman" w:eastAsia="Times New Roman" w:hAnsi="Times New Roman" w:cs="Times New Roman"/>
            <w:sz w:val="24"/>
            <w:szCs w:val="24"/>
          </w:rPr>
          <w:t>Free-to-air</w:t>
        </w:r>
      </w:hyperlink>
      <w:r w:rsidR="00E30590" w:rsidRPr="00E30590">
        <w:rPr>
          <w:rFonts w:ascii="Times New Roman" w:eastAsia="Times New Roman" w:hAnsi="Times New Roman" w:cs="Times New Roman"/>
          <w:sz w:val="24"/>
          <w:szCs w:val="24"/>
        </w:rPr>
        <w:t> satellite TV channels are also usually distributed on FSS satellites in the K</w:t>
      </w:r>
      <w:r w:rsidR="00E30590" w:rsidRPr="00E30590">
        <w:rPr>
          <w:rFonts w:ascii="Times New Roman" w:eastAsia="Times New Roman" w:hAnsi="Times New Roman" w:cs="Times New Roman"/>
          <w:sz w:val="24"/>
          <w:szCs w:val="24"/>
          <w:vertAlign w:val="subscript"/>
        </w:rPr>
        <w:t>u</w:t>
      </w:r>
      <w:r w:rsidR="00E30590" w:rsidRPr="00E30590">
        <w:rPr>
          <w:rFonts w:ascii="Times New Roman" w:eastAsia="Times New Roman" w:hAnsi="Times New Roman" w:cs="Times New Roman"/>
          <w:sz w:val="24"/>
          <w:szCs w:val="24"/>
        </w:rPr>
        <w:t> band. The </w:t>
      </w:r>
      <w:hyperlink r:id="rId283" w:tooltip="Intelsat Americas 5" w:history="1">
        <w:r w:rsidR="00E30590" w:rsidRPr="00E30590">
          <w:rPr>
            <w:rFonts w:ascii="Times New Roman" w:eastAsia="Times New Roman" w:hAnsi="Times New Roman" w:cs="Times New Roman"/>
            <w:sz w:val="24"/>
            <w:szCs w:val="24"/>
          </w:rPr>
          <w:t>Intelsat Americas 5</w:t>
        </w:r>
      </w:hyperlink>
      <w:r w:rsidR="00E30590" w:rsidRPr="00E30590">
        <w:rPr>
          <w:rFonts w:ascii="Times New Roman" w:eastAsia="Times New Roman" w:hAnsi="Times New Roman" w:cs="Times New Roman"/>
          <w:sz w:val="24"/>
          <w:szCs w:val="24"/>
        </w:rPr>
        <w:t>, </w:t>
      </w:r>
      <w:hyperlink r:id="rId284" w:tooltip="Galaxy 10R" w:history="1">
        <w:r w:rsidR="00E30590" w:rsidRPr="00E30590">
          <w:rPr>
            <w:rFonts w:ascii="Times New Roman" w:eastAsia="Times New Roman" w:hAnsi="Times New Roman" w:cs="Times New Roman"/>
            <w:sz w:val="24"/>
            <w:szCs w:val="24"/>
          </w:rPr>
          <w:t>Galaxy 10R</w:t>
        </w:r>
      </w:hyperlink>
      <w:r w:rsidR="00E30590" w:rsidRPr="00E30590">
        <w:rPr>
          <w:rFonts w:ascii="Times New Roman" w:eastAsia="Times New Roman" w:hAnsi="Times New Roman" w:cs="Times New Roman"/>
          <w:sz w:val="24"/>
          <w:szCs w:val="24"/>
        </w:rPr>
        <w:t> and </w:t>
      </w:r>
      <w:hyperlink r:id="rId285" w:tooltip="AMC 3" w:history="1">
        <w:r w:rsidR="00E30590" w:rsidRPr="00E30590">
          <w:rPr>
            <w:rFonts w:ascii="Times New Roman" w:eastAsia="Times New Roman" w:hAnsi="Times New Roman" w:cs="Times New Roman"/>
            <w:sz w:val="24"/>
            <w:szCs w:val="24"/>
          </w:rPr>
          <w:t>AMC 3</w:t>
        </w:r>
      </w:hyperlink>
      <w:r w:rsidR="00E30590" w:rsidRPr="00E30590">
        <w:rPr>
          <w:rFonts w:ascii="Times New Roman" w:eastAsia="Times New Roman" w:hAnsi="Times New Roman" w:cs="Times New Roman"/>
          <w:sz w:val="24"/>
          <w:szCs w:val="24"/>
        </w:rPr>
        <w:t> satellites over North America provide a quite large amount of FTA channels on their K</w:t>
      </w:r>
      <w:r w:rsidR="00E30590" w:rsidRPr="00E30590">
        <w:rPr>
          <w:rFonts w:ascii="Times New Roman" w:eastAsia="Times New Roman" w:hAnsi="Times New Roman" w:cs="Times New Roman"/>
          <w:sz w:val="24"/>
          <w:szCs w:val="24"/>
          <w:vertAlign w:val="subscript"/>
        </w:rPr>
        <w:t>u</w:t>
      </w:r>
      <w:r w:rsidR="00E30590" w:rsidRPr="00E30590">
        <w:rPr>
          <w:rFonts w:ascii="Times New Roman" w:eastAsia="Times New Roman" w:hAnsi="Times New Roman" w:cs="Times New Roman"/>
          <w:sz w:val="24"/>
          <w:szCs w:val="24"/>
        </w:rPr>
        <w:t> band </w:t>
      </w:r>
      <w:hyperlink r:id="rId286" w:tooltip="Transponder" w:history="1">
        <w:r w:rsidR="00E30590" w:rsidRPr="00E30590">
          <w:rPr>
            <w:rFonts w:ascii="Times New Roman" w:eastAsia="Times New Roman" w:hAnsi="Times New Roman" w:cs="Times New Roman"/>
            <w:sz w:val="24"/>
            <w:szCs w:val="24"/>
          </w:rPr>
          <w:t>transponders</w:t>
        </w:r>
      </w:hyperlink>
      <w:r w:rsidR="00E30590" w:rsidRPr="00E30590">
        <w:rPr>
          <w:rFonts w:ascii="Times New Roman" w:eastAsia="Times New Roman" w:hAnsi="Times New Roman" w:cs="Times New Roman"/>
          <w:sz w:val="24"/>
          <w:szCs w:val="24"/>
        </w:rPr>
        <w:t>.</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The American </w:t>
      </w:r>
      <w:hyperlink r:id="rId287" w:tooltip="Dish Network" w:history="1">
        <w:r w:rsidRPr="00E30590">
          <w:rPr>
            <w:rFonts w:ascii="Times New Roman" w:eastAsia="Times New Roman" w:hAnsi="Times New Roman" w:cs="Times New Roman"/>
            <w:sz w:val="24"/>
            <w:szCs w:val="24"/>
          </w:rPr>
          <w:t>Dish Network</w:t>
        </w:r>
      </w:hyperlink>
      <w:r w:rsidRPr="00E30590">
        <w:rPr>
          <w:rFonts w:ascii="Times New Roman" w:eastAsia="Times New Roman" w:hAnsi="Times New Roman" w:cs="Times New Roman"/>
          <w:sz w:val="24"/>
          <w:szCs w:val="24"/>
        </w:rPr>
        <w:t> </w:t>
      </w:r>
      <w:hyperlink r:id="rId288" w:tooltip="Direct-broadcast satellite" w:history="1">
        <w:r w:rsidRPr="00E30590">
          <w:rPr>
            <w:rFonts w:ascii="Times New Roman" w:eastAsia="Times New Roman" w:hAnsi="Times New Roman" w:cs="Times New Roman"/>
            <w:sz w:val="24"/>
            <w:szCs w:val="24"/>
          </w:rPr>
          <w:t>DBS</w:t>
        </w:r>
      </w:hyperlink>
      <w:r w:rsidRPr="00E30590">
        <w:rPr>
          <w:rFonts w:ascii="Times New Roman" w:eastAsia="Times New Roman" w:hAnsi="Times New Roman" w:cs="Times New Roman"/>
          <w:sz w:val="24"/>
          <w:szCs w:val="24"/>
        </w:rPr>
        <w:t> service has also recently used FSS technology as well for their programming packages requiring their </w:t>
      </w:r>
      <w:hyperlink r:id="rId289" w:tooltip="SuperDish" w:history="1">
        <w:r w:rsidRPr="00E30590">
          <w:rPr>
            <w:rFonts w:ascii="Times New Roman" w:eastAsia="Times New Roman" w:hAnsi="Times New Roman" w:cs="Times New Roman"/>
            <w:sz w:val="24"/>
            <w:szCs w:val="24"/>
          </w:rPr>
          <w:t>SuperDish</w:t>
        </w:r>
      </w:hyperlink>
      <w:r w:rsidRPr="00E30590">
        <w:rPr>
          <w:rFonts w:ascii="Times New Roman" w:eastAsia="Times New Roman" w:hAnsi="Times New Roman" w:cs="Times New Roman"/>
          <w:sz w:val="24"/>
          <w:szCs w:val="24"/>
        </w:rPr>
        <w:t> antenna, due to Dish Network needing more capacity to carry local television stations per the </w:t>
      </w:r>
      <w:hyperlink r:id="rId290" w:tooltip="Federal Communications Commission" w:history="1">
        <w:r w:rsidRPr="00E30590">
          <w:rPr>
            <w:rFonts w:ascii="Times New Roman" w:eastAsia="Times New Roman" w:hAnsi="Times New Roman" w:cs="Times New Roman"/>
            <w:sz w:val="24"/>
            <w:szCs w:val="24"/>
          </w:rPr>
          <w:t>FCC</w:t>
        </w:r>
      </w:hyperlink>
      <w:r w:rsidRPr="00E30590">
        <w:rPr>
          <w:rFonts w:ascii="Times New Roman" w:eastAsia="Times New Roman" w:hAnsi="Times New Roman" w:cs="Times New Roman"/>
          <w:sz w:val="24"/>
          <w:szCs w:val="24"/>
        </w:rPr>
        <w:t>'s "must-carry" regulations, and for more bandwidth to carry </w:t>
      </w:r>
      <w:hyperlink r:id="rId291" w:tooltip="HDTV" w:history="1">
        <w:r w:rsidRPr="00E30590">
          <w:rPr>
            <w:rFonts w:ascii="Times New Roman" w:eastAsia="Times New Roman" w:hAnsi="Times New Roman" w:cs="Times New Roman"/>
            <w:sz w:val="24"/>
            <w:szCs w:val="24"/>
          </w:rPr>
          <w:t>HDTV</w:t>
        </w:r>
      </w:hyperlink>
      <w:r w:rsidRPr="00E30590">
        <w:rPr>
          <w:rFonts w:ascii="Times New Roman" w:eastAsia="Times New Roman" w:hAnsi="Times New Roman" w:cs="Times New Roman"/>
          <w:sz w:val="24"/>
          <w:szCs w:val="24"/>
        </w:rPr>
        <w:t> channels.</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w:t>
      </w:r>
      <w:hyperlink r:id="rId292" w:tooltip="Direct broadcast satellite" w:history="1">
        <w:r w:rsidRPr="00E30590">
          <w:rPr>
            <w:rFonts w:ascii="Times New Roman" w:eastAsia="Times New Roman" w:hAnsi="Times New Roman" w:cs="Times New Roman"/>
            <w:sz w:val="24"/>
            <w:szCs w:val="24"/>
          </w:rPr>
          <w:t>direct broadcast satellite</w:t>
        </w:r>
      </w:hyperlink>
      <w:r w:rsidRPr="00E30590">
        <w:rPr>
          <w:rFonts w:ascii="Times New Roman" w:eastAsia="Times New Roman" w:hAnsi="Times New Roman" w:cs="Times New Roman"/>
          <w:sz w:val="24"/>
          <w:szCs w:val="24"/>
        </w:rPr>
        <w:t> is a communications satellite that transmits to small DBS </w:t>
      </w:r>
      <w:hyperlink r:id="rId293" w:tooltip="Satellite dish" w:history="1">
        <w:r w:rsidRPr="00E30590">
          <w:rPr>
            <w:rFonts w:ascii="Times New Roman" w:eastAsia="Times New Roman" w:hAnsi="Times New Roman" w:cs="Times New Roman"/>
            <w:sz w:val="24"/>
            <w:szCs w:val="24"/>
          </w:rPr>
          <w:t>satellite dishes</w:t>
        </w:r>
      </w:hyperlink>
      <w:r w:rsidRPr="00E30590">
        <w:rPr>
          <w:rFonts w:ascii="Times New Roman" w:eastAsia="Times New Roman" w:hAnsi="Times New Roman" w:cs="Times New Roman"/>
          <w:sz w:val="24"/>
          <w:szCs w:val="24"/>
        </w:rPr>
        <w:t> (usually 18 to 24 inches or 45 to 60 cm in diameter). Direct broadcast satellites generally operate in the upper portion of the microwave </w:t>
      </w:r>
      <w:hyperlink r:id="rId294" w:tooltip="Ku band" w:history="1">
        <w:r w:rsidRPr="00E30590">
          <w:rPr>
            <w:rFonts w:ascii="Times New Roman" w:eastAsia="Times New Roman" w:hAnsi="Times New Roman" w:cs="Times New Roman"/>
            <w:sz w:val="24"/>
            <w:szCs w:val="24"/>
          </w:rPr>
          <w:t>K</w:t>
        </w:r>
        <w:r w:rsidRPr="00E30590">
          <w:rPr>
            <w:rFonts w:ascii="Times New Roman" w:eastAsia="Times New Roman" w:hAnsi="Times New Roman" w:cs="Times New Roman"/>
            <w:sz w:val="24"/>
            <w:szCs w:val="24"/>
            <w:vertAlign w:val="subscript"/>
          </w:rPr>
          <w:t>u</w:t>
        </w:r>
        <w:r w:rsidRPr="00E30590">
          <w:rPr>
            <w:rFonts w:ascii="Times New Roman" w:eastAsia="Times New Roman" w:hAnsi="Times New Roman" w:cs="Times New Roman"/>
            <w:sz w:val="24"/>
            <w:szCs w:val="24"/>
          </w:rPr>
          <w:t> band</w:t>
        </w:r>
      </w:hyperlink>
      <w:r w:rsidRPr="00E30590">
        <w:rPr>
          <w:rFonts w:ascii="Times New Roman" w:eastAsia="Times New Roman" w:hAnsi="Times New Roman" w:cs="Times New Roman"/>
          <w:sz w:val="24"/>
          <w:szCs w:val="24"/>
        </w:rPr>
        <w:t>. DBS technology is used for DTH-oriented (</w:t>
      </w:r>
      <w:hyperlink r:id="rId295" w:tooltip="Direct-To-Home" w:history="1">
        <w:r w:rsidRPr="00E30590">
          <w:rPr>
            <w:rFonts w:ascii="Times New Roman" w:eastAsia="Times New Roman" w:hAnsi="Times New Roman" w:cs="Times New Roman"/>
            <w:sz w:val="24"/>
            <w:szCs w:val="24"/>
          </w:rPr>
          <w:t>Direct-To-Home</w:t>
        </w:r>
      </w:hyperlink>
      <w:r w:rsidRPr="00E30590">
        <w:rPr>
          <w:rFonts w:ascii="Times New Roman" w:eastAsia="Times New Roman" w:hAnsi="Times New Roman" w:cs="Times New Roman"/>
          <w:sz w:val="24"/>
          <w:szCs w:val="24"/>
        </w:rPr>
        <w:t>) satellite TV services, such as </w:t>
      </w:r>
      <w:hyperlink r:id="rId296" w:tooltip="DirecTV" w:history="1">
        <w:r w:rsidRPr="00E30590">
          <w:rPr>
            <w:rFonts w:ascii="Times New Roman" w:eastAsia="Times New Roman" w:hAnsi="Times New Roman" w:cs="Times New Roman"/>
            <w:sz w:val="24"/>
            <w:szCs w:val="24"/>
          </w:rPr>
          <w:t>DirecTV</w:t>
        </w:r>
      </w:hyperlink>
      <w:r w:rsidRPr="00E30590">
        <w:rPr>
          <w:rFonts w:ascii="Times New Roman" w:eastAsia="Times New Roman" w:hAnsi="Times New Roman" w:cs="Times New Roman"/>
          <w:sz w:val="24"/>
          <w:szCs w:val="24"/>
        </w:rPr>
        <w:t>, DISH Network and Orby TV</w:t>
      </w:r>
      <w:hyperlink r:id="rId297" w:anchor="cite_note-40" w:history="1">
        <w:r w:rsidRPr="00E30590">
          <w:rPr>
            <w:rFonts w:ascii="Times New Roman" w:eastAsia="Times New Roman" w:hAnsi="Times New Roman" w:cs="Times New Roman"/>
            <w:sz w:val="24"/>
            <w:szCs w:val="24"/>
            <w:vertAlign w:val="superscript"/>
          </w:rPr>
          <w:t>[38]</w:t>
        </w:r>
      </w:hyperlink>
      <w:r w:rsidRPr="00E30590">
        <w:rPr>
          <w:rFonts w:ascii="Times New Roman" w:eastAsia="Times New Roman" w:hAnsi="Times New Roman" w:cs="Times New Roman"/>
          <w:sz w:val="24"/>
          <w:szCs w:val="24"/>
        </w:rPr>
        <w:t> in the United States, </w:t>
      </w:r>
      <w:hyperlink r:id="rId298" w:tooltip="Bell Satellite TV" w:history="1">
        <w:r w:rsidRPr="00E30590">
          <w:rPr>
            <w:rFonts w:ascii="Times New Roman" w:eastAsia="Times New Roman" w:hAnsi="Times New Roman" w:cs="Times New Roman"/>
            <w:sz w:val="24"/>
            <w:szCs w:val="24"/>
          </w:rPr>
          <w:t>Bell Satellite TV</w:t>
        </w:r>
      </w:hyperlink>
      <w:r w:rsidRPr="00E30590">
        <w:rPr>
          <w:rFonts w:ascii="Times New Roman" w:eastAsia="Times New Roman" w:hAnsi="Times New Roman" w:cs="Times New Roman"/>
          <w:sz w:val="24"/>
          <w:szCs w:val="24"/>
        </w:rPr>
        <w:t> and </w:t>
      </w:r>
      <w:hyperlink r:id="rId299" w:tooltip="Shaw Direct" w:history="1">
        <w:r w:rsidRPr="00E30590">
          <w:rPr>
            <w:rFonts w:ascii="Times New Roman" w:eastAsia="Times New Roman" w:hAnsi="Times New Roman" w:cs="Times New Roman"/>
            <w:sz w:val="24"/>
            <w:szCs w:val="24"/>
          </w:rPr>
          <w:t>Shaw Direct</w:t>
        </w:r>
      </w:hyperlink>
      <w:r w:rsidRPr="00E30590">
        <w:rPr>
          <w:rFonts w:ascii="Times New Roman" w:eastAsia="Times New Roman" w:hAnsi="Times New Roman" w:cs="Times New Roman"/>
          <w:sz w:val="24"/>
          <w:szCs w:val="24"/>
        </w:rPr>
        <w:t> in Canada, </w:t>
      </w:r>
      <w:hyperlink r:id="rId300" w:tooltip="Freesat" w:history="1">
        <w:r w:rsidRPr="00E30590">
          <w:rPr>
            <w:rFonts w:ascii="Times New Roman" w:eastAsia="Times New Roman" w:hAnsi="Times New Roman" w:cs="Times New Roman"/>
            <w:sz w:val="24"/>
            <w:szCs w:val="24"/>
          </w:rPr>
          <w:t>Freesat</w:t>
        </w:r>
      </w:hyperlink>
      <w:r w:rsidRPr="00E30590">
        <w:rPr>
          <w:rFonts w:ascii="Times New Roman" w:eastAsia="Times New Roman" w:hAnsi="Times New Roman" w:cs="Times New Roman"/>
          <w:sz w:val="24"/>
          <w:szCs w:val="24"/>
        </w:rPr>
        <w:t> and </w:t>
      </w:r>
      <w:hyperlink r:id="rId301" w:tooltip="Sky (UK and Ireland)" w:history="1">
        <w:r w:rsidRPr="00E30590">
          <w:rPr>
            <w:rFonts w:ascii="Times New Roman" w:eastAsia="Times New Roman" w:hAnsi="Times New Roman" w:cs="Times New Roman"/>
            <w:sz w:val="24"/>
            <w:szCs w:val="24"/>
          </w:rPr>
          <w:t>Sky</w:t>
        </w:r>
      </w:hyperlink>
      <w:r w:rsidRPr="00E30590">
        <w:rPr>
          <w:rFonts w:ascii="Times New Roman" w:eastAsia="Times New Roman" w:hAnsi="Times New Roman" w:cs="Times New Roman"/>
          <w:sz w:val="24"/>
          <w:szCs w:val="24"/>
        </w:rPr>
        <w:t> in the UK, Ireland, and New Zealand and </w:t>
      </w:r>
      <w:hyperlink r:id="rId302" w:tooltip="DSTV" w:history="1">
        <w:r w:rsidRPr="00E30590">
          <w:rPr>
            <w:rFonts w:ascii="Times New Roman" w:eastAsia="Times New Roman" w:hAnsi="Times New Roman" w:cs="Times New Roman"/>
            <w:sz w:val="24"/>
            <w:szCs w:val="24"/>
          </w:rPr>
          <w:t>DSTV</w:t>
        </w:r>
      </w:hyperlink>
      <w:r w:rsidRPr="00E30590">
        <w:rPr>
          <w:rFonts w:ascii="Times New Roman" w:eastAsia="Times New Roman" w:hAnsi="Times New Roman" w:cs="Times New Roman"/>
          <w:sz w:val="24"/>
          <w:szCs w:val="24"/>
        </w:rPr>
        <w:t> in South Africa.</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Operating at lower frequency and lower power than DBS, FSS satellites require a much larger dish for reception (3 to 8 feet (1 to 2.5 m) in diameter for K</w:t>
      </w:r>
      <w:r w:rsidRPr="00E30590">
        <w:rPr>
          <w:rFonts w:ascii="Times New Roman" w:eastAsia="Times New Roman" w:hAnsi="Times New Roman" w:cs="Times New Roman"/>
          <w:sz w:val="24"/>
          <w:szCs w:val="24"/>
          <w:vertAlign w:val="subscript"/>
        </w:rPr>
        <w:t>u</w:t>
      </w:r>
      <w:r w:rsidRPr="00E30590">
        <w:rPr>
          <w:rFonts w:ascii="Times New Roman" w:eastAsia="Times New Roman" w:hAnsi="Times New Roman" w:cs="Times New Roman"/>
          <w:sz w:val="24"/>
          <w:szCs w:val="24"/>
        </w:rPr>
        <w:t> band, and 12 feet (3.6 m) or larger for C band). They use </w:t>
      </w:r>
      <w:hyperlink r:id="rId303" w:tooltip="Linear polarization" w:history="1">
        <w:r w:rsidRPr="00E30590">
          <w:rPr>
            <w:rFonts w:ascii="Times New Roman" w:eastAsia="Times New Roman" w:hAnsi="Times New Roman" w:cs="Times New Roman"/>
            <w:sz w:val="24"/>
            <w:szCs w:val="24"/>
          </w:rPr>
          <w:t>linear polarization</w:t>
        </w:r>
      </w:hyperlink>
      <w:r w:rsidRPr="00E30590">
        <w:rPr>
          <w:rFonts w:ascii="Times New Roman" w:eastAsia="Times New Roman" w:hAnsi="Times New Roman" w:cs="Times New Roman"/>
          <w:sz w:val="24"/>
          <w:szCs w:val="24"/>
        </w:rPr>
        <w:t> for each of the transponders' RF input and output (as opposed to </w:t>
      </w:r>
      <w:hyperlink r:id="rId304" w:tooltip="Circular polarization" w:history="1">
        <w:r w:rsidRPr="00E30590">
          <w:rPr>
            <w:rFonts w:ascii="Times New Roman" w:eastAsia="Times New Roman" w:hAnsi="Times New Roman" w:cs="Times New Roman"/>
            <w:sz w:val="24"/>
            <w:szCs w:val="24"/>
          </w:rPr>
          <w:t>circular polarization</w:t>
        </w:r>
      </w:hyperlink>
      <w:r w:rsidRPr="00E30590">
        <w:rPr>
          <w:rFonts w:ascii="Times New Roman" w:eastAsia="Times New Roman" w:hAnsi="Times New Roman" w:cs="Times New Roman"/>
          <w:sz w:val="24"/>
          <w:szCs w:val="24"/>
        </w:rPr>
        <w:t> used by DBS satellites), but this is a minor technical difference that users do not notice. FSS satellite technology was also originally used for DTH satellite TV from the late 1970s to the early 1990s in the United States in the form of </w:t>
      </w:r>
      <w:hyperlink r:id="rId305" w:tooltip="TVRO" w:history="1">
        <w:r w:rsidRPr="00E30590">
          <w:rPr>
            <w:rFonts w:ascii="Times New Roman" w:eastAsia="Times New Roman" w:hAnsi="Times New Roman" w:cs="Times New Roman"/>
            <w:sz w:val="24"/>
            <w:szCs w:val="24"/>
          </w:rPr>
          <w:t>TVRO</w:t>
        </w:r>
      </w:hyperlink>
      <w:r w:rsidRPr="00E30590">
        <w:rPr>
          <w:rFonts w:ascii="Times New Roman" w:eastAsia="Times New Roman" w:hAnsi="Times New Roman" w:cs="Times New Roman"/>
          <w:sz w:val="24"/>
          <w:szCs w:val="24"/>
        </w:rPr>
        <w:t> (Television Receive Only) receivers and dishes. It was also used in its K</w:t>
      </w:r>
      <w:r w:rsidRPr="00E30590">
        <w:rPr>
          <w:rFonts w:ascii="Times New Roman" w:eastAsia="Times New Roman" w:hAnsi="Times New Roman" w:cs="Times New Roman"/>
          <w:sz w:val="24"/>
          <w:szCs w:val="24"/>
          <w:vertAlign w:val="subscript"/>
        </w:rPr>
        <w:t>u</w:t>
      </w:r>
      <w:r w:rsidRPr="00E30590">
        <w:rPr>
          <w:rFonts w:ascii="Times New Roman" w:eastAsia="Times New Roman" w:hAnsi="Times New Roman" w:cs="Times New Roman"/>
          <w:sz w:val="24"/>
          <w:szCs w:val="24"/>
        </w:rPr>
        <w:t> band form for the now-defunct </w:t>
      </w:r>
      <w:hyperlink r:id="rId306" w:tooltip="Primestar" w:history="1">
        <w:r w:rsidRPr="00E30590">
          <w:rPr>
            <w:rFonts w:ascii="Times New Roman" w:eastAsia="Times New Roman" w:hAnsi="Times New Roman" w:cs="Times New Roman"/>
            <w:sz w:val="24"/>
            <w:szCs w:val="24"/>
          </w:rPr>
          <w:t>Primestar</w:t>
        </w:r>
      </w:hyperlink>
      <w:r w:rsidRPr="00E30590">
        <w:rPr>
          <w:rFonts w:ascii="Times New Roman" w:eastAsia="Times New Roman" w:hAnsi="Times New Roman" w:cs="Times New Roman"/>
          <w:sz w:val="24"/>
          <w:szCs w:val="24"/>
        </w:rPr>
        <w:t> satellite TV service.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lastRenderedPageBreak/>
        <w:t>Some satellites have been launched that have transponders in the </w:t>
      </w:r>
      <w:hyperlink r:id="rId307" w:tooltip="Ka band" w:history="1">
        <w:r w:rsidRPr="00E30590">
          <w:rPr>
            <w:rFonts w:ascii="Times New Roman" w:eastAsia="Times New Roman" w:hAnsi="Times New Roman" w:cs="Times New Roman"/>
            <w:sz w:val="24"/>
            <w:szCs w:val="24"/>
          </w:rPr>
          <w:t>K</w:t>
        </w:r>
        <w:r w:rsidRPr="00E30590">
          <w:rPr>
            <w:rFonts w:ascii="Times New Roman" w:eastAsia="Times New Roman" w:hAnsi="Times New Roman" w:cs="Times New Roman"/>
            <w:sz w:val="24"/>
            <w:szCs w:val="24"/>
            <w:vertAlign w:val="subscript"/>
          </w:rPr>
          <w:t>a</w:t>
        </w:r>
        <w:r w:rsidRPr="00E30590">
          <w:rPr>
            <w:rFonts w:ascii="Times New Roman" w:eastAsia="Times New Roman" w:hAnsi="Times New Roman" w:cs="Times New Roman"/>
            <w:sz w:val="24"/>
            <w:szCs w:val="24"/>
          </w:rPr>
          <w:t> band</w:t>
        </w:r>
      </w:hyperlink>
      <w:r w:rsidRPr="00E30590">
        <w:rPr>
          <w:rFonts w:ascii="Times New Roman" w:eastAsia="Times New Roman" w:hAnsi="Times New Roman" w:cs="Times New Roman"/>
          <w:sz w:val="24"/>
          <w:szCs w:val="24"/>
        </w:rPr>
        <w:t>, such as DirecTV's </w:t>
      </w:r>
      <w:hyperlink r:id="rId308" w:tooltip="SPACEWAY-1" w:history="1">
        <w:r w:rsidRPr="00E30590">
          <w:rPr>
            <w:rFonts w:ascii="Times New Roman" w:eastAsia="Times New Roman" w:hAnsi="Times New Roman" w:cs="Times New Roman"/>
            <w:sz w:val="24"/>
            <w:szCs w:val="24"/>
          </w:rPr>
          <w:t>SPACEWAY-1</w:t>
        </w:r>
      </w:hyperlink>
      <w:r w:rsidRPr="00E30590">
        <w:rPr>
          <w:rFonts w:ascii="Times New Roman" w:eastAsia="Times New Roman" w:hAnsi="Times New Roman" w:cs="Times New Roman"/>
          <w:sz w:val="24"/>
          <w:szCs w:val="24"/>
        </w:rPr>
        <w:t> satellite, and </w:t>
      </w:r>
      <w:hyperlink r:id="rId309" w:tooltip="Anik (satellite)" w:history="1">
        <w:r w:rsidRPr="00E30590">
          <w:rPr>
            <w:rFonts w:ascii="Times New Roman" w:eastAsia="Times New Roman" w:hAnsi="Times New Roman" w:cs="Times New Roman"/>
            <w:sz w:val="24"/>
            <w:szCs w:val="24"/>
          </w:rPr>
          <w:t>Anik F2</w:t>
        </w:r>
      </w:hyperlink>
      <w:r w:rsidRPr="00E30590">
        <w:rPr>
          <w:rFonts w:ascii="Times New Roman" w:eastAsia="Times New Roman" w:hAnsi="Times New Roman" w:cs="Times New Roman"/>
          <w:sz w:val="24"/>
          <w:szCs w:val="24"/>
        </w:rPr>
        <w:t>. NASA and </w:t>
      </w:r>
      <w:hyperlink r:id="rId310" w:tooltip="ISRO" w:history="1">
        <w:r w:rsidRPr="00E30590">
          <w:rPr>
            <w:rFonts w:ascii="Times New Roman" w:eastAsia="Times New Roman" w:hAnsi="Times New Roman" w:cs="Times New Roman"/>
            <w:sz w:val="24"/>
            <w:szCs w:val="24"/>
          </w:rPr>
          <w:t>ISRO</w:t>
        </w:r>
      </w:hyperlink>
      <w:hyperlink r:id="rId311" w:anchor="cite_note-41" w:history="1">
        <w:r w:rsidRPr="00E30590">
          <w:rPr>
            <w:rFonts w:ascii="Times New Roman" w:eastAsia="Times New Roman" w:hAnsi="Times New Roman" w:cs="Times New Roman"/>
            <w:sz w:val="24"/>
            <w:szCs w:val="24"/>
            <w:vertAlign w:val="superscript"/>
          </w:rPr>
          <w:t>[39]</w:t>
        </w:r>
      </w:hyperlink>
      <w:hyperlink r:id="rId312" w:anchor="cite_note-42" w:history="1">
        <w:r w:rsidRPr="00E30590">
          <w:rPr>
            <w:rFonts w:ascii="Times New Roman" w:eastAsia="Times New Roman" w:hAnsi="Times New Roman" w:cs="Times New Roman"/>
            <w:sz w:val="24"/>
            <w:szCs w:val="24"/>
            <w:vertAlign w:val="superscript"/>
          </w:rPr>
          <w:t>[40]</w:t>
        </w:r>
      </w:hyperlink>
      <w:r w:rsidRPr="00E30590">
        <w:rPr>
          <w:rFonts w:ascii="Times New Roman" w:eastAsia="Times New Roman" w:hAnsi="Times New Roman" w:cs="Times New Roman"/>
          <w:sz w:val="24"/>
          <w:szCs w:val="24"/>
        </w:rPr>
        <w:t> have also launched experimental satellites carrying K</w:t>
      </w:r>
      <w:r w:rsidRPr="00E30590">
        <w:rPr>
          <w:rFonts w:ascii="Times New Roman" w:eastAsia="Times New Roman" w:hAnsi="Times New Roman" w:cs="Times New Roman"/>
          <w:sz w:val="24"/>
          <w:szCs w:val="24"/>
          <w:vertAlign w:val="subscript"/>
        </w:rPr>
        <w:t>a</w:t>
      </w:r>
      <w:r w:rsidRPr="00E30590">
        <w:rPr>
          <w:rFonts w:ascii="Times New Roman" w:eastAsia="Times New Roman" w:hAnsi="Times New Roman" w:cs="Times New Roman"/>
          <w:sz w:val="24"/>
          <w:szCs w:val="24"/>
        </w:rPr>
        <w:t> band beacons recently.</w:t>
      </w:r>
      <w:hyperlink r:id="rId313" w:anchor="cite_note-spaceref-20050426-43" w:history="1">
        <w:r w:rsidRPr="00E30590">
          <w:rPr>
            <w:rFonts w:ascii="Times New Roman" w:eastAsia="Times New Roman" w:hAnsi="Times New Roman" w:cs="Times New Roman"/>
            <w:sz w:val="24"/>
            <w:szCs w:val="24"/>
            <w:vertAlign w:val="superscript"/>
          </w:rPr>
          <w:t>[41]</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Some manufacturers have also introduced special antennas for mobile reception of DBS television. Using </w:t>
      </w:r>
      <w:hyperlink r:id="rId314" w:tooltip="Global Positioning System" w:history="1">
        <w:r w:rsidRPr="00E30590">
          <w:rPr>
            <w:rFonts w:ascii="Times New Roman" w:eastAsia="Times New Roman" w:hAnsi="Times New Roman" w:cs="Times New Roman"/>
            <w:sz w:val="24"/>
            <w:szCs w:val="24"/>
          </w:rPr>
          <w:t>Global Positioning System (GPS)</w:t>
        </w:r>
      </w:hyperlink>
      <w:r w:rsidRPr="00E30590">
        <w:rPr>
          <w:rFonts w:ascii="Times New Roman" w:eastAsia="Times New Roman" w:hAnsi="Times New Roman" w:cs="Times New Roman"/>
          <w:sz w:val="24"/>
          <w:szCs w:val="24"/>
        </w:rPr>
        <w:t> technology as a reference, these antennas automatically re-aim to the satellite no matter where or how the vehicle (on which the antenna is mounted) is situated. These mobile satellite antennas are popular with some </w:t>
      </w:r>
      <w:hyperlink r:id="rId315" w:tooltip="Recreational vehicle" w:history="1">
        <w:r w:rsidRPr="00E30590">
          <w:rPr>
            <w:rFonts w:ascii="Times New Roman" w:eastAsia="Times New Roman" w:hAnsi="Times New Roman" w:cs="Times New Roman"/>
            <w:sz w:val="24"/>
            <w:szCs w:val="24"/>
          </w:rPr>
          <w:t>recreational vehicle</w:t>
        </w:r>
      </w:hyperlink>
      <w:r w:rsidRPr="00E30590">
        <w:rPr>
          <w:rFonts w:ascii="Times New Roman" w:eastAsia="Times New Roman" w:hAnsi="Times New Roman" w:cs="Times New Roman"/>
          <w:sz w:val="24"/>
          <w:szCs w:val="24"/>
        </w:rPr>
        <w:t> owners. Such mobile DBS antennas are also used by </w:t>
      </w:r>
      <w:hyperlink r:id="rId316" w:tooltip="JetBlue Airways" w:history="1">
        <w:r w:rsidRPr="00E30590">
          <w:rPr>
            <w:rFonts w:ascii="Times New Roman" w:eastAsia="Times New Roman" w:hAnsi="Times New Roman" w:cs="Times New Roman"/>
            <w:sz w:val="24"/>
            <w:szCs w:val="24"/>
          </w:rPr>
          <w:t>JetBlue Airways</w:t>
        </w:r>
      </w:hyperlink>
      <w:r w:rsidRPr="00E30590">
        <w:rPr>
          <w:rFonts w:ascii="Times New Roman" w:eastAsia="Times New Roman" w:hAnsi="Times New Roman" w:cs="Times New Roman"/>
          <w:sz w:val="24"/>
          <w:szCs w:val="24"/>
        </w:rPr>
        <w:t> for DirecTV (supplied by </w:t>
      </w:r>
      <w:hyperlink r:id="rId317" w:tooltip="LiveTV" w:history="1">
        <w:r w:rsidRPr="00E30590">
          <w:rPr>
            <w:rFonts w:ascii="Times New Roman" w:eastAsia="Times New Roman" w:hAnsi="Times New Roman" w:cs="Times New Roman"/>
            <w:sz w:val="24"/>
            <w:szCs w:val="24"/>
          </w:rPr>
          <w:t>LiveTV</w:t>
        </w:r>
      </w:hyperlink>
      <w:r w:rsidRPr="00E30590">
        <w:rPr>
          <w:rFonts w:ascii="Times New Roman" w:eastAsia="Times New Roman" w:hAnsi="Times New Roman" w:cs="Times New Roman"/>
          <w:sz w:val="24"/>
          <w:szCs w:val="24"/>
        </w:rPr>
        <w:t>, a subsidiary of JetBlue), which passengers can view on-board on LCD screens mounted in the seats.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Radio broadcasting</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318" w:tooltip="Satellite radio" w:history="1">
        <w:r w:rsidRPr="00E30590">
          <w:rPr>
            <w:rFonts w:ascii="Times New Roman" w:eastAsia="Times New Roman" w:hAnsi="Times New Roman" w:cs="Times New Roman"/>
            <w:i/>
            <w:iCs/>
            <w:sz w:val="24"/>
            <w:szCs w:val="24"/>
          </w:rPr>
          <w:t>Satellite radio</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Satellite radio offers audio </w:t>
      </w:r>
      <w:hyperlink r:id="rId319" w:tooltip="Broadcast" w:history="1">
        <w:r w:rsidRPr="00E30590">
          <w:rPr>
            <w:rFonts w:ascii="Times New Roman" w:eastAsia="Times New Roman" w:hAnsi="Times New Roman" w:cs="Times New Roman"/>
            <w:sz w:val="24"/>
            <w:szCs w:val="24"/>
          </w:rPr>
          <w:t>broadcast</w:t>
        </w:r>
      </w:hyperlink>
      <w:r w:rsidRPr="00E30590">
        <w:rPr>
          <w:rFonts w:ascii="Times New Roman" w:eastAsia="Times New Roman" w:hAnsi="Times New Roman" w:cs="Times New Roman"/>
          <w:sz w:val="24"/>
          <w:szCs w:val="24"/>
        </w:rPr>
        <w:t> services in some countries, notably the United States. Mobile services allow listeners to roam a continent, listening to the same audio programming anywhere.</w:t>
      </w:r>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 satellite radio or subscription radio (SR) is a digital radio signal that is broadcast by a communications satellite, which covers a much wider geographical range than terrestrial radio signals.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Amateur radio</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320" w:tooltip="Amateur radio satellite" w:history="1">
        <w:r w:rsidRPr="00E30590">
          <w:rPr>
            <w:rFonts w:ascii="Times New Roman" w:eastAsia="Times New Roman" w:hAnsi="Times New Roman" w:cs="Times New Roman"/>
            <w:i/>
            <w:iCs/>
            <w:sz w:val="24"/>
            <w:szCs w:val="24"/>
          </w:rPr>
          <w:t>Amateur radio satellite</w:t>
        </w:r>
      </w:hyperlink>
    </w:p>
    <w:p w:rsidR="00E30590" w:rsidRPr="00E30590" w:rsidRDefault="00390734" w:rsidP="00E30590">
      <w:pPr>
        <w:shd w:val="clear" w:color="auto" w:fill="FFFFFF"/>
        <w:spacing w:before="120" w:after="240" w:line="240" w:lineRule="auto"/>
        <w:rPr>
          <w:rFonts w:ascii="Times New Roman" w:eastAsia="Times New Roman" w:hAnsi="Times New Roman" w:cs="Times New Roman"/>
          <w:sz w:val="24"/>
          <w:szCs w:val="24"/>
        </w:rPr>
      </w:pPr>
      <w:hyperlink r:id="rId321" w:tooltip="Amateur radio" w:history="1">
        <w:r w:rsidR="00E30590" w:rsidRPr="00E30590">
          <w:rPr>
            <w:rFonts w:ascii="Times New Roman" w:eastAsia="Times New Roman" w:hAnsi="Times New Roman" w:cs="Times New Roman"/>
            <w:sz w:val="24"/>
            <w:szCs w:val="24"/>
          </w:rPr>
          <w:t>Amateur radio</w:t>
        </w:r>
      </w:hyperlink>
      <w:r w:rsidR="00E30590" w:rsidRPr="00E30590">
        <w:rPr>
          <w:rFonts w:ascii="Times New Roman" w:eastAsia="Times New Roman" w:hAnsi="Times New Roman" w:cs="Times New Roman"/>
          <w:sz w:val="24"/>
          <w:szCs w:val="24"/>
        </w:rPr>
        <w:t> operators have access to amateur satellites, which have been designed specifically to carry amateur radio traffic. Most such satellites operate as spaceborne repeaters, and are generally accessed by amateurs equipped with </w:t>
      </w:r>
      <w:hyperlink r:id="rId322" w:tooltip="Ultra high frequency" w:history="1">
        <w:r w:rsidR="00E30590" w:rsidRPr="00E30590">
          <w:rPr>
            <w:rFonts w:ascii="Times New Roman" w:eastAsia="Times New Roman" w:hAnsi="Times New Roman" w:cs="Times New Roman"/>
            <w:sz w:val="24"/>
            <w:szCs w:val="24"/>
          </w:rPr>
          <w:t>UHF</w:t>
        </w:r>
      </w:hyperlink>
      <w:r w:rsidR="00E30590" w:rsidRPr="00E30590">
        <w:rPr>
          <w:rFonts w:ascii="Times New Roman" w:eastAsia="Times New Roman" w:hAnsi="Times New Roman" w:cs="Times New Roman"/>
          <w:sz w:val="24"/>
          <w:szCs w:val="24"/>
        </w:rPr>
        <w:t> or </w:t>
      </w:r>
      <w:hyperlink r:id="rId323" w:tooltip="VHF" w:history="1">
        <w:r w:rsidR="00E30590" w:rsidRPr="00E30590">
          <w:rPr>
            <w:rFonts w:ascii="Times New Roman" w:eastAsia="Times New Roman" w:hAnsi="Times New Roman" w:cs="Times New Roman"/>
            <w:sz w:val="24"/>
            <w:szCs w:val="24"/>
          </w:rPr>
          <w:t>VHF</w:t>
        </w:r>
      </w:hyperlink>
      <w:r w:rsidR="00E30590" w:rsidRPr="00E30590">
        <w:rPr>
          <w:rFonts w:ascii="Times New Roman" w:eastAsia="Times New Roman" w:hAnsi="Times New Roman" w:cs="Times New Roman"/>
          <w:sz w:val="24"/>
          <w:szCs w:val="24"/>
        </w:rPr>
        <w:t> radio equipment and highly directional </w:t>
      </w:r>
      <w:hyperlink r:id="rId324" w:tooltip="Antenna (radio)" w:history="1">
        <w:r w:rsidR="00E30590" w:rsidRPr="00E30590">
          <w:rPr>
            <w:rFonts w:ascii="Times New Roman" w:eastAsia="Times New Roman" w:hAnsi="Times New Roman" w:cs="Times New Roman"/>
            <w:sz w:val="24"/>
            <w:szCs w:val="24"/>
          </w:rPr>
          <w:t>antennas</w:t>
        </w:r>
      </w:hyperlink>
      <w:r w:rsidR="00E30590" w:rsidRPr="00E30590">
        <w:rPr>
          <w:rFonts w:ascii="Times New Roman" w:eastAsia="Times New Roman" w:hAnsi="Times New Roman" w:cs="Times New Roman"/>
          <w:sz w:val="24"/>
          <w:szCs w:val="24"/>
        </w:rPr>
        <w:t> such as </w:t>
      </w:r>
      <w:hyperlink r:id="rId325" w:tooltip="Yagi antenna" w:history="1">
        <w:r w:rsidR="00E30590" w:rsidRPr="00E30590">
          <w:rPr>
            <w:rFonts w:ascii="Times New Roman" w:eastAsia="Times New Roman" w:hAnsi="Times New Roman" w:cs="Times New Roman"/>
            <w:sz w:val="24"/>
            <w:szCs w:val="24"/>
          </w:rPr>
          <w:t>Yagis</w:t>
        </w:r>
      </w:hyperlink>
      <w:r w:rsidR="00E30590" w:rsidRPr="00E30590">
        <w:rPr>
          <w:rFonts w:ascii="Times New Roman" w:eastAsia="Times New Roman" w:hAnsi="Times New Roman" w:cs="Times New Roman"/>
          <w:sz w:val="24"/>
          <w:szCs w:val="24"/>
        </w:rPr>
        <w:t> or dish antennas. Due to launch costs, most current amateur satellites are launched into fairly low Earth orbits, and are designed to deal with only a limited number of brief contacts at any given time. Some satellites also provide data-forwarding services using the </w:t>
      </w:r>
      <w:hyperlink r:id="rId326" w:tooltip="X.25" w:history="1">
        <w:r w:rsidR="00E30590" w:rsidRPr="00E30590">
          <w:rPr>
            <w:rFonts w:ascii="Times New Roman" w:eastAsia="Times New Roman" w:hAnsi="Times New Roman" w:cs="Times New Roman"/>
            <w:sz w:val="24"/>
            <w:szCs w:val="24"/>
          </w:rPr>
          <w:t>X.25</w:t>
        </w:r>
      </w:hyperlink>
      <w:r w:rsidR="00E30590" w:rsidRPr="00E30590">
        <w:rPr>
          <w:rFonts w:ascii="Times New Roman" w:eastAsia="Times New Roman" w:hAnsi="Times New Roman" w:cs="Times New Roman"/>
          <w:sz w:val="24"/>
          <w:szCs w:val="24"/>
        </w:rPr>
        <w:t> or similar protocols.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Internet access</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327" w:tooltip="Satellite Internet access" w:history="1">
        <w:r w:rsidRPr="00E30590">
          <w:rPr>
            <w:rFonts w:ascii="Times New Roman" w:eastAsia="Times New Roman" w:hAnsi="Times New Roman" w:cs="Times New Roman"/>
            <w:i/>
            <w:iCs/>
            <w:sz w:val="24"/>
            <w:szCs w:val="24"/>
          </w:rPr>
          <w:t>Satellite Internet access</w:t>
        </w:r>
      </w:hyperlink>
    </w:p>
    <w:p w:rsidR="00E30590" w:rsidRP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After the 1990s, satellite communication technology has been used as a means to connect to the </w:t>
      </w:r>
      <w:hyperlink r:id="rId328" w:tooltip="Internet" w:history="1">
        <w:r w:rsidRPr="00E30590">
          <w:rPr>
            <w:rFonts w:ascii="Times New Roman" w:eastAsia="Times New Roman" w:hAnsi="Times New Roman" w:cs="Times New Roman"/>
            <w:sz w:val="24"/>
            <w:szCs w:val="24"/>
          </w:rPr>
          <w:t>Internet</w:t>
        </w:r>
      </w:hyperlink>
      <w:r w:rsidRPr="00E30590">
        <w:rPr>
          <w:rFonts w:ascii="Times New Roman" w:eastAsia="Times New Roman" w:hAnsi="Times New Roman" w:cs="Times New Roman"/>
          <w:sz w:val="24"/>
          <w:szCs w:val="24"/>
        </w:rPr>
        <w:t> via broadband data connections. This can be very useful for users who are located in remote areas, and cannot access a </w:t>
      </w:r>
      <w:hyperlink r:id="rId329" w:tooltip="Broadband" w:history="1">
        <w:r w:rsidRPr="00E30590">
          <w:rPr>
            <w:rFonts w:ascii="Times New Roman" w:eastAsia="Times New Roman" w:hAnsi="Times New Roman" w:cs="Times New Roman"/>
            <w:sz w:val="24"/>
            <w:szCs w:val="24"/>
          </w:rPr>
          <w:t>broadband</w:t>
        </w:r>
      </w:hyperlink>
      <w:r w:rsidRPr="00E30590">
        <w:rPr>
          <w:rFonts w:ascii="Times New Roman" w:eastAsia="Times New Roman" w:hAnsi="Times New Roman" w:cs="Times New Roman"/>
          <w:sz w:val="24"/>
          <w:szCs w:val="24"/>
        </w:rPr>
        <w:t> connection, or require high availability of services.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Military</w:t>
      </w:r>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Main article: </w:t>
      </w:r>
      <w:hyperlink r:id="rId330" w:tooltip="Military communications satellite" w:history="1">
        <w:r w:rsidRPr="00E30590">
          <w:rPr>
            <w:rFonts w:ascii="Times New Roman" w:eastAsia="Times New Roman" w:hAnsi="Times New Roman" w:cs="Times New Roman"/>
            <w:i/>
            <w:iCs/>
            <w:sz w:val="24"/>
            <w:szCs w:val="24"/>
          </w:rPr>
          <w:t>Military communications satellite</w:t>
        </w:r>
      </w:hyperlink>
    </w:p>
    <w:p w:rsidR="00E30590" w:rsidRPr="00E30590" w:rsidRDefault="00E30590" w:rsidP="00E30590">
      <w:pPr>
        <w:shd w:val="clear" w:color="auto" w:fill="FFFFFF"/>
        <w:spacing w:after="120" w:line="240" w:lineRule="auto"/>
        <w:rPr>
          <w:rFonts w:ascii="Times New Roman" w:eastAsia="Times New Roman" w:hAnsi="Times New Roman" w:cs="Times New Roman"/>
          <w:i/>
          <w:iCs/>
          <w:sz w:val="24"/>
          <w:szCs w:val="24"/>
        </w:rPr>
      </w:pPr>
      <w:r w:rsidRPr="00E30590">
        <w:rPr>
          <w:rFonts w:ascii="Times New Roman" w:eastAsia="Times New Roman" w:hAnsi="Times New Roman" w:cs="Times New Roman"/>
          <w:i/>
          <w:iCs/>
          <w:sz w:val="24"/>
          <w:szCs w:val="24"/>
        </w:rPr>
        <w:t>Further information: </w:t>
      </w:r>
      <w:hyperlink r:id="rId331" w:tooltip="X Band Satellite Communication" w:history="1">
        <w:r w:rsidRPr="00E30590">
          <w:rPr>
            <w:rFonts w:ascii="Times New Roman" w:eastAsia="Times New Roman" w:hAnsi="Times New Roman" w:cs="Times New Roman"/>
            <w:i/>
            <w:iCs/>
            <w:sz w:val="24"/>
            <w:szCs w:val="24"/>
          </w:rPr>
          <w:t>X Band Satellite Communication</w:t>
        </w:r>
      </w:hyperlink>
    </w:p>
    <w:p w:rsidR="00E30590" w:rsidRDefault="00E30590" w:rsidP="00E30590">
      <w:pPr>
        <w:shd w:val="clear" w:color="auto" w:fill="FFFFFF"/>
        <w:spacing w:before="120" w:after="240" w:line="24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Communications satellites are used for </w:t>
      </w:r>
      <w:hyperlink r:id="rId332" w:tooltip="Military communications" w:history="1">
        <w:r w:rsidRPr="00E30590">
          <w:rPr>
            <w:rFonts w:ascii="Times New Roman" w:eastAsia="Times New Roman" w:hAnsi="Times New Roman" w:cs="Times New Roman"/>
            <w:sz w:val="24"/>
            <w:szCs w:val="24"/>
          </w:rPr>
          <w:t>military communications</w:t>
        </w:r>
      </w:hyperlink>
      <w:r w:rsidRPr="00E30590">
        <w:rPr>
          <w:rFonts w:ascii="Times New Roman" w:eastAsia="Times New Roman" w:hAnsi="Times New Roman" w:cs="Times New Roman"/>
          <w:sz w:val="24"/>
          <w:szCs w:val="24"/>
        </w:rPr>
        <w:t> applications, such as </w:t>
      </w:r>
      <w:hyperlink r:id="rId333" w:tooltip="Global Command and Control System" w:history="1">
        <w:r w:rsidRPr="00E30590">
          <w:rPr>
            <w:rFonts w:ascii="Times New Roman" w:eastAsia="Times New Roman" w:hAnsi="Times New Roman" w:cs="Times New Roman"/>
            <w:sz w:val="24"/>
            <w:szCs w:val="24"/>
          </w:rPr>
          <w:t>Global Command and Control Systems</w:t>
        </w:r>
      </w:hyperlink>
      <w:r w:rsidRPr="00E30590">
        <w:rPr>
          <w:rFonts w:ascii="Times New Roman" w:eastAsia="Times New Roman" w:hAnsi="Times New Roman" w:cs="Times New Roman"/>
          <w:sz w:val="24"/>
          <w:szCs w:val="24"/>
        </w:rPr>
        <w:t>. Examples of military systems that use communication satellites are the </w:t>
      </w:r>
      <w:hyperlink r:id="rId334" w:tooltip="MILSTAR" w:history="1">
        <w:r w:rsidRPr="00E30590">
          <w:rPr>
            <w:rFonts w:ascii="Times New Roman" w:eastAsia="Times New Roman" w:hAnsi="Times New Roman" w:cs="Times New Roman"/>
            <w:sz w:val="24"/>
            <w:szCs w:val="24"/>
          </w:rPr>
          <w:t>MILSTAR</w:t>
        </w:r>
      </w:hyperlink>
      <w:r w:rsidRPr="00E30590">
        <w:rPr>
          <w:rFonts w:ascii="Times New Roman" w:eastAsia="Times New Roman" w:hAnsi="Times New Roman" w:cs="Times New Roman"/>
          <w:sz w:val="24"/>
          <w:szCs w:val="24"/>
        </w:rPr>
        <w:t>, the </w:t>
      </w:r>
      <w:hyperlink r:id="rId335" w:tooltip="DSCS" w:history="1">
        <w:r w:rsidRPr="00E30590">
          <w:rPr>
            <w:rFonts w:ascii="Times New Roman" w:eastAsia="Times New Roman" w:hAnsi="Times New Roman" w:cs="Times New Roman"/>
            <w:sz w:val="24"/>
            <w:szCs w:val="24"/>
          </w:rPr>
          <w:t>DSCS</w:t>
        </w:r>
      </w:hyperlink>
      <w:r w:rsidRPr="00E30590">
        <w:rPr>
          <w:rFonts w:ascii="Times New Roman" w:eastAsia="Times New Roman" w:hAnsi="Times New Roman" w:cs="Times New Roman"/>
          <w:sz w:val="24"/>
          <w:szCs w:val="24"/>
        </w:rPr>
        <w:t>, and the </w:t>
      </w:r>
      <w:hyperlink r:id="rId336" w:tooltip="FLTSATCOM" w:history="1">
        <w:r w:rsidRPr="00E30590">
          <w:rPr>
            <w:rFonts w:ascii="Times New Roman" w:eastAsia="Times New Roman" w:hAnsi="Times New Roman" w:cs="Times New Roman"/>
            <w:sz w:val="24"/>
            <w:szCs w:val="24"/>
          </w:rPr>
          <w:t>FLTSATCOM</w:t>
        </w:r>
      </w:hyperlink>
      <w:r w:rsidRPr="00E30590">
        <w:rPr>
          <w:rFonts w:ascii="Times New Roman" w:eastAsia="Times New Roman" w:hAnsi="Times New Roman" w:cs="Times New Roman"/>
          <w:sz w:val="24"/>
          <w:szCs w:val="24"/>
        </w:rPr>
        <w:t> of the United States, </w:t>
      </w:r>
      <w:hyperlink r:id="rId337" w:tooltip="NATO" w:history="1">
        <w:r w:rsidRPr="00E30590">
          <w:rPr>
            <w:rFonts w:ascii="Times New Roman" w:eastAsia="Times New Roman" w:hAnsi="Times New Roman" w:cs="Times New Roman"/>
            <w:sz w:val="24"/>
            <w:szCs w:val="24"/>
          </w:rPr>
          <w:t>NATO</w:t>
        </w:r>
      </w:hyperlink>
      <w:r w:rsidRPr="00E30590">
        <w:rPr>
          <w:rFonts w:ascii="Times New Roman" w:eastAsia="Times New Roman" w:hAnsi="Times New Roman" w:cs="Times New Roman"/>
          <w:sz w:val="24"/>
          <w:szCs w:val="24"/>
        </w:rPr>
        <w:t xml:space="preserve"> satellites, </w:t>
      </w:r>
      <w:r w:rsidRPr="00E30590">
        <w:rPr>
          <w:rFonts w:ascii="Times New Roman" w:eastAsia="Times New Roman" w:hAnsi="Times New Roman" w:cs="Times New Roman"/>
          <w:sz w:val="24"/>
          <w:szCs w:val="24"/>
        </w:rPr>
        <w:lastRenderedPageBreak/>
        <w:t>United Kingdom satellites (for instance </w:t>
      </w:r>
      <w:hyperlink r:id="rId338" w:tooltip="Skynet (satellite)" w:history="1">
        <w:r w:rsidRPr="00E30590">
          <w:rPr>
            <w:rFonts w:ascii="Times New Roman" w:eastAsia="Times New Roman" w:hAnsi="Times New Roman" w:cs="Times New Roman"/>
            <w:sz w:val="24"/>
            <w:szCs w:val="24"/>
          </w:rPr>
          <w:t>Skynet</w:t>
        </w:r>
      </w:hyperlink>
      <w:r w:rsidRPr="00E30590">
        <w:rPr>
          <w:rFonts w:ascii="Times New Roman" w:eastAsia="Times New Roman" w:hAnsi="Times New Roman" w:cs="Times New Roman"/>
          <w:sz w:val="24"/>
          <w:szCs w:val="24"/>
        </w:rPr>
        <w:t>), and satellites of the former </w:t>
      </w:r>
      <w:hyperlink r:id="rId339" w:tooltip="Soviet Union" w:history="1">
        <w:r w:rsidRPr="00E30590">
          <w:rPr>
            <w:rFonts w:ascii="Times New Roman" w:eastAsia="Times New Roman" w:hAnsi="Times New Roman" w:cs="Times New Roman"/>
            <w:sz w:val="24"/>
            <w:szCs w:val="24"/>
          </w:rPr>
          <w:t>Soviet Union</w:t>
        </w:r>
      </w:hyperlink>
      <w:r w:rsidRPr="00E30590">
        <w:rPr>
          <w:rFonts w:ascii="Times New Roman" w:eastAsia="Times New Roman" w:hAnsi="Times New Roman" w:cs="Times New Roman"/>
          <w:sz w:val="24"/>
          <w:szCs w:val="24"/>
        </w:rPr>
        <w:t>. India has launched its first Military Communication satellite </w:t>
      </w:r>
      <w:hyperlink r:id="rId340" w:tooltip="GSAT-7" w:history="1">
        <w:r w:rsidRPr="00E30590">
          <w:rPr>
            <w:rFonts w:ascii="Times New Roman" w:eastAsia="Times New Roman" w:hAnsi="Times New Roman" w:cs="Times New Roman"/>
            <w:sz w:val="24"/>
            <w:szCs w:val="24"/>
          </w:rPr>
          <w:t>GSAT-7</w:t>
        </w:r>
      </w:hyperlink>
      <w:r w:rsidRPr="00E30590">
        <w:rPr>
          <w:rFonts w:ascii="Times New Roman" w:eastAsia="Times New Roman" w:hAnsi="Times New Roman" w:cs="Times New Roman"/>
          <w:sz w:val="24"/>
          <w:szCs w:val="24"/>
        </w:rPr>
        <w:t>, its transponders operate in </w:t>
      </w:r>
      <w:hyperlink r:id="rId341" w:tooltip="UHF" w:history="1">
        <w:r w:rsidRPr="00E30590">
          <w:rPr>
            <w:rFonts w:ascii="Times New Roman" w:eastAsia="Times New Roman" w:hAnsi="Times New Roman" w:cs="Times New Roman"/>
            <w:sz w:val="24"/>
            <w:szCs w:val="24"/>
          </w:rPr>
          <w:t>UHF</w:t>
        </w:r>
      </w:hyperlink>
      <w:r w:rsidRPr="00E30590">
        <w:rPr>
          <w:rFonts w:ascii="Times New Roman" w:eastAsia="Times New Roman" w:hAnsi="Times New Roman" w:cs="Times New Roman"/>
          <w:sz w:val="24"/>
          <w:szCs w:val="24"/>
        </w:rPr>
        <w:t>, </w:t>
      </w:r>
      <w:hyperlink r:id="rId342" w:tooltip="F band (NATO)" w:history="1">
        <w:r w:rsidRPr="00E30590">
          <w:rPr>
            <w:rFonts w:ascii="Times New Roman" w:eastAsia="Times New Roman" w:hAnsi="Times New Roman" w:cs="Times New Roman"/>
            <w:sz w:val="24"/>
            <w:szCs w:val="24"/>
          </w:rPr>
          <w:t>F</w:t>
        </w:r>
      </w:hyperlink>
      <w:r w:rsidRPr="00E30590">
        <w:rPr>
          <w:rFonts w:ascii="Times New Roman" w:eastAsia="Times New Roman" w:hAnsi="Times New Roman" w:cs="Times New Roman"/>
          <w:sz w:val="24"/>
          <w:szCs w:val="24"/>
        </w:rPr>
        <w:t>, </w:t>
      </w:r>
      <w:hyperlink r:id="rId343" w:tooltip="C band (IEEE)" w:history="1">
        <w:r w:rsidRPr="00E30590">
          <w:rPr>
            <w:rFonts w:ascii="Times New Roman" w:eastAsia="Times New Roman" w:hAnsi="Times New Roman" w:cs="Times New Roman"/>
            <w:sz w:val="24"/>
            <w:szCs w:val="24"/>
          </w:rPr>
          <w:t>C</w:t>
        </w:r>
      </w:hyperlink>
      <w:r w:rsidRPr="00E30590">
        <w:rPr>
          <w:rFonts w:ascii="Times New Roman" w:eastAsia="Times New Roman" w:hAnsi="Times New Roman" w:cs="Times New Roman"/>
          <w:sz w:val="24"/>
          <w:szCs w:val="24"/>
        </w:rPr>
        <w:t> and </w:t>
      </w:r>
      <w:hyperlink r:id="rId344" w:tooltip="Ku band" w:history="1">
        <w:r w:rsidRPr="00E30590">
          <w:rPr>
            <w:rFonts w:ascii="Times New Roman" w:eastAsia="Times New Roman" w:hAnsi="Times New Roman" w:cs="Times New Roman"/>
            <w:sz w:val="24"/>
            <w:szCs w:val="24"/>
          </w:rPr>
          <w:t>K</w:t>
        </w:r>
        <w:r w:rsidRPr="00E30590">
          <w:rPr>
            <w:rFonts w:ascii="Times New Roman" w:eastAsia="Times New Roman" w:hAnsi="Times New Roman" w:cs="Times New Roman"/>
            <w:sz w:val="24"/>
            <w:szCs w:val="24"/>
            <w:vertAlign w:val="subscript"/>
          </w:rPr>
          <w:t>u</w:t>
        </w:r>
        <w:r w:rsidRPr="00E30590">
          <w:rPr>
            <w:rFonts w:ascii="Times New Roman" w:eastAsia="Times New Roman" w:hAnsi="Times New Roman" w:cs="Times New Roman"/>
            <w:sz w:val="24"/>
            <w:szCs w:val="24"/>
          </w:rPr>
          <w:t> band</w:t>
        </w:r>
      </w:hyperlink>
      <w:r w:rsidRPr="00E30590">
        <w:rPr>
          <w:rFonts w:ascii="Times New Roman" w:eastAsia="Times New Roman" w:hAnsi="Times New Roman" w:cs="Times New Roman"/>
          <w:sz w:val="24"/>
          <w:szCs w:val="24"/>
        </w:rPr>
        <w:t> bands.</w:t>
      </w:r>
      <w:hyperlink r:id="rId345" w:anchor="cite_note-44" w:history="1">
        <w:r w:rsidRPr="00E30590">
          <w:rPr>
            <w:rFonts w:ascii="Times New Roman" w:eastAsia="Times New Roman" w:hAnsi="Times New Roman" w:cs="Times New Roman"/>
            <w:sz w:val="24"/>
            <w:szCs w:val="24"/>
            <w:vertAlign w:val="superscript"/>
          </w:rPr>
          <w:t>[42]</w:t>
        </w:r>
      </w:hyperlink>
      <w:r w:rsidRPr="00E30590">
        <w:rPr>
          <w:rFonts w:ascii="Times New Roman" w:eastAsia="Times New Roman" w:hAnsi="Times New Roman" w:cs="Times New Roman"/>
          <w:sz w:val="24"/>
          <w:szCs w:val="24"/>
        </w:rPr>
        <w:t> Typically military satellites operate in the UHF, </w:t>
      </w:r>
      <w:hyperlink r:id="rId346" w:tooltip="Super High Frequency" w:history="1">
        <w:r w:rsidRPr="00E30590">
          <w:rPr>
            <w:rFonts w:ascii="Times New Roman" w:eastAsia="Times New Roman" w:hAnsi="Times New Roman" w:cs="Times New Roman"/>
            <w:sz w:val="24"/>
            <w:szCs w:val="24"/>
          </w:rPr>
          <w:t>SHF</w:t>
        </w:r>
      </w:hyperlink>
      <w:r w:rsidRPr="00E30590">
        <w:rPr>
          <w:rFonts w:ascii="Times New Roman" w:eastAsia="Times New Roman" w:hAnsi="Times New Roman" w:cs="Times New Roman"/>
          <w:sz w:val="24"/>
          <w:szCs w:val="24"/>
        </w:rPr>
        <w:t> (also known as </w:t>
      </w:r>
      <w:hyperlink r:id="rId347" w:tooltip="X-band" w:history="1">
        <w:r w:rsidRPr="00E30590">
          <w:rPr>
            <w:rFonts w:ascii="Times New Roman" w:eastAsia="Times New Roman" w:hAnsi="Times New Roman" w:cs="Times New Roman"/>
            <w:sz w:val="24"/>
            <w:szCs w:val="24"/>
          </w:rPr>
          <w:t>X-band</w:t>
        </w:r>
      </w:hyperlink>
      <w:r w:rsidRPr="00E30590">
        <w:rPr>
          <w:rFonts w:ascii="Times New Roman" w:eastAsia="Times New Roman" w:hAnsi="Times New Roman" w:cs="Times New Roman"/>
          <w:sz w:val="24"/>
          <w:szCs w:val="24"/>
        </w:rPr>
        <w:t>) or </w:t>
      </w:r>
      <w:hyperlink r:id="rId348" w:tooltip="Extremely high frequency" w:history="1">
        <w:r w:rsidRPr="00E30590">
          <w:rPr>
            <w:rFonts w:ascii="Times New Roman" w:eastAsia="Times New Roman" w:hAnsi="Times New Roman" w:cs="Times New Roman"/>
            <w:sz w:val="24"/>
            <w:szCs w:val="24"/>
          </w:rPr>
          <w:t>EHF</w:t>
        </w:r>
      </w:hyperlink>
      <w:r w:rsidRPr="00E30590">
        <w:rPr>
          <w:rFonts w:ascii="Times New Roman" w:eastAsia="Times New Roman" w:hAnsi="Times New Roman" w:cs="Times New Roman"/>
          <w:sz w:val="24"/>
          <w:szCs w:val="24"/>
        </w:rPr>
        <w:t> (also known as </w:t>
      </w:r>
      <w:hyperlink r:id="rId349" w:tooltip="Ka band" w:history="1">
        <w:r w:rsidRPr="00E30590">
          <w:rPr>
            <w:rFonts w:ascii="Times New Roman" w:eastAsia="Times New Roman" w:hAnsi="Times New Roman" w:cs="Times New Roman"/>
            <w:sz w:val="24"/>
            <w:szCs w:val="24"/>
          </w:rPr>
          <w:t>K</w:t>
        </w:r>
        <w:r w:rsidRPr="00E30590">
          <w:rPr>
            <w:rFonts w:ascii="Times New Roman" w:eastAsia="Times New Roman" w:hAnsi="Times New Roman" w:cs="Times New Roman"/>
            <w:sz w:val="24"/>
            <w:szCs w:val="24"/>
            <w:vertAlign w:val="subscript"/>
          </w:rPr>
          <w:t>a</w:t>
        </w:r>
        <w:r w:rsidRPr="00E30590">
          <w:rPr>
            <w:rFonts w:ascii="Times New Roman" w:eastAsia="Times New Roman" w:hAnsi="Times New Roman" w:cs="Times New Roman"/>
            <w:sz w:val="24"/>
            <w:szCs w:val="24"/>
          </w:rPr>
          <w:t> band</w:t>
        </w:r>
      </w:hyperlink>
      <w:r w:rsidRPr="00E30590">
        <w:rPr>
          <w:rFonts w:ascii="Times New Roman" w:eastAsia="Times New Roman" w:hAnsi="Times New Roman" w:cs="Times New Roman"/>
          <w:sz w:val="24"/>
          <w:szCs w:val="24"/>
        </w:rPr>
        <w:t>) frequency bands.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As internet access expands, new digital businesses can emerge.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Young entrepreneurs can access online markets, freelance opportunities, and digital education.</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 communication therefore contributes not only to connectivity but also to long-term economic development.</w:t>
      </w:r>
    </w:p>
    <w:p w:rsidR="00AC0531" w:rsidRPr="0031056B" w:rsidRDefault="00AC0531" w:rsidP="00AC0531">
      <w:pPr>
        <w:pStyle w:val="Heading2"/>
        <w:spacing w:line="276" w:lineRule="auto"/>
        <w:rPr>
          <w:sz w:val="24"/>
          <w:szCs w:val="24"/>
        </w:rPr>
      </w:pPr>
      <w:r w:rsidRPr="0031056B">
        <w:rPr>
          <w:sz w:val="24"/>
          <w:szCs w:val="24"/>
        </w:rPr>
        <w:t>Social Impact of Satellite Communication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communication has transformed social interaction globally.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Families separated by long distances can communicate more easily through internet-based services.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People can access news and educational content from around the world.</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Social media platforms depend heavily on global communication infrastructure.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During emergencies and disasters, satellite communication can save lives.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Relief organizations often rely on portable satellite terminals when normal networks fail.</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In remote areas, satellite internet can reduce isolation and improve access to information.</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Educational opportunities also improve significantly.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Students can attend online courses and access learning resources that were previously unavailable.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 communication therefore contributes to social inclusion and knowledge sharing.</w:t>
      </w:r>
    </w:p>
    <w:p w:rsidR="00AC0531" w:rsidRPr="0031056B" w:rsidRDefault="00AC0531" w:rsidP="00AC0531">
      <w:pPr>
        <w:pStyle w:val="Heading2"/>
        <w:spacing w:line="276" w:lineRule="auto"/>
        <w:rPr>
          <w:sz w:val="24"/>
          <w:szCs w:val="24"/>
        </w:rPr>
      </w:pPr>
      <w:r w:rsidRPr="0031056B">
        <w:rPr>
          <w:sz w:val="24"/>
          <w:szCs w:val="24"/>
        </w:rPr>
        <w:t>Environmental Concerns and Sustainability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communication has major importance in Africa.</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Many rural communities lack reliable terrestrial infrastructure.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Satellites provide internet access, educational resources, healthcare communication, and financial services.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In Ghana, satellite systems support broadcasting, banking, government communication, and rural connectivity.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lastRenderedPageBreak/>
        <w:t>Educational institutions can use satellite internet to access online learning platforms.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Farmers can receive weather information and agricultural advice.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Telemedicine services can connect rural clinics with specialists in urban hospitals.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 communication also supports national development goals by improving digital inclusion.</w:t>
      </w:r>
    </w:p>
    <w:p w:rsidR="00AC0531" w:rsidRPr="0031056B" w:rsidRDefault="00AC0531" w:rsidP="00AC0531">
      <w:pPr>
        <w:pStyle w:val="Heading2"/>
        <w:spacing w:line="276" w:lineRule="auto"/>
        <w:rPr>
          <w:sz w:val="24"/>
          <w:szCs w:val="24"/>
        </w:rPr>
      </w:pPr>
      <w:r w:rsidRPr="0031056B">
        <w:rPr>
          <w:sz w:val="24"/>
          <w:szCs w:val="24"/>
        </w:rPr>
        <w:t>Comparative Analysis: Satellite vs Terrestrial Communication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and terrestrial communication systems both play important roles.</w:t>
      </w:r>
    </w:p>
    <w:p w:rsidR="00AC0531" w:rsidRPr="0031056B" w:rsidRDefault="00AC0531" w:rsidP="00AC0531">
      <w:pPr>
        <w:pStyle w:val="Heading3"/>
        <w:spacing w:line="276" w:lineRule="auto"/>
        <w:rPr>
          <w:sz w:val="24"/>
          <w:szCs w:val="24"/>
        </w:rPr>
      </w:pPr>
      <w:r w:rsidRPr="0031056B">
        <w:rPr>
          <w:sz w:val="24"/>
          <w:szCs w:val="24"/>
        </w:rPr>
        <w:t>Coverage</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Satellites provide extremely wide coverage and can reach remote areas.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Terrestrial systems depend on physical infrastructure.</w:t>
      </w:r>
    </w:p>
    <w:p w:rsidR="00AC0531" w:rsidRPr="0031056B" w:rsidRDefault="00AC0531" w:rsidP="00AC0531">
      <w:pPr>
        <w:pStyle w:val="Heading3"/>
        <w:spacing w:line="276" w:lineRule="auto"/>
        <w:rPr>
          <w:sz w:val="24"/>
          <w:szCs w:val="24"/>
        </w:rPr>
      </w:pPr>
      <w:r w:rsidRPr="0031056B">
        <w:rPr>
          <w:sz w:val="24"/>
          <w:szCs w:val="24"/>
        </w:rPr>
        <w:t>Latency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Terrestrial systems generally provide lower latency.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GEO satellites experience higher delays.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LEO systems reduce latency significantly.</w:t>
      </w:r>
    </w:p>
    <w:p w:rsidR="00AC0531" w:rsidRPr="0031056B" w:rsidRDefault="00AC0531" w:rsidP="00AC0531">
      <w:pPr>
        <w:pStyle w:val="Heading3"/>
        <w:spacing w:line="276" w:lineRule="auto"/>
        <w:rPr>
          <w:sz w:val="24"/>
          <w:szCs w:val="24"/>
        </w:rPr>
      </w:pPr>
      <w:r w:rsidRPr="0031056B">
        <w:rPr>
          <w:sz w:val="24"/>
          <w:szCs w:val="24"/>
        </w:rPr>
        <w:t>Speed</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Fiber optic systems often provide higher speeds in urban areas.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However, modern HTS systems are becoming increasingly competitive.</w:t>
      </w:r>
    </w:p>
    <w:p w:rsidR="00AC0531" w:rsidRPr="0031056B" w:rsidRDefault="00AC0531" w:rsidP="00AC0531">
      <w:pPr>
        <w:pStyle w:val="Heading3"/>
        <w:spacing w:line="276" w:lineRule="auto"/>
        <w:rPr>
          <w:sz w:val="24"/>
          <w:szCs w:val="24"/>
        </w:rPr>
      </w:pPr>
      <w:r w:rsidRPr="0031056B">
        <w:rPr>
          <w:sz w:val="24"/>
          <w:szCs w:val="24"/>
        </w:rPr>
        <w:t>Cost</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systems require expensive launches and space equipment.</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Terrestrial systems require extensive infrastructure installation.</w:t>
      </w:r>
    </w:p>
    <w:p w:rsidR="00AC0531" w:rsidRPr="0031056B" w:rsidRDefault="00AC0531" w:rsidP="00AC0531">
      <w:pPr>
        <w:pStyle w:val="Heading3"/>
        <w:spacing w:line="276" w:lineRule="auto"/>
        <w:rPr>
          <w:sz w:val="24"/>
          <w:szCs w:val="24"/>
        </w:rPr>
      </w:pPr>
      <w:r w:rsidRPr="0031056B">
        <w:rPr>
          <w:sz w:val="24"/>
          <w:szCs w:val="24"/>
        </w:rPr>
        <w:t>Deployment</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Satellites can provide coverage quickly across large areas.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Fiber deployment takes more time.</w:t>
      </w:r>
    </w:p>
    <w:p w:rsidR="00AC0531" w:rsidRPr="0031056B" w:rsidRDefault="00AC0531" w:rsidP="00AC0531">
      <w:pPr>
        <w:pStyle w:val="Heading3"/>
        <w:spacing w:line="276" w:lineRule="auto"/>
        <w:rPr>
          <w:sz w:val="24"/>
          <w:szCs w:val="24"/>
        </w:rPr>
      </w:pPr>
      <w:r w:rsidRPr="0031056B">
        <w:rPr>
          <w:sz w:val="24"/>
          <w:szCs w:val="24"/>
        </w:rPr>
        <w:t>Reliability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lastRenderedPageBreak/>
        <w:t>Satellites are less vulnerable to ground infrastructure damage.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However, weather can affect signal quality.</w:t>
      </w:r>
    </w:p>
    <w:p w:rsidR="00AC0531" w:rsidRPr="0031056B" w:rsidRDefault="00AC0531" w:rsidP="00AC0531">
      <w:pPr>
        <w:pStyle w:val="Heading2"/>
        <w:spacing w:line="276" w:lineRule="auto"/>
        <w:rPr>
          <w:sz w:val="24"/>
          <w:szCs w:val="24"/>
        </w:rPr>
      </w:pPr>
      <w:r w:rsidRPr="0031056B">
        <w:rPr>
          <w:sz w:val="24"/>
          <w:szCs w:val="24"/>
        </w:rPr>
        <w:t>Challenges in Satellite Communication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Despite its advantages, satellite communication faces several challenges.</w:t>
      </w:r>
    </w:p>
    <w:p w:rsidR="00AC0531" w:rsidRPr="0031056B" w:rsidRDefault="00AC0531" w:rsidP="00AC0531">
      <w:pPr>
        <w:pStyle w:val="Heading3"/>
        <w:spacing w:line="276" w:lineRule="auto"/>
        <w:rPr>
          <w:sz w:val="24"/>
          <w:szCs w:val="24"/>
        </w:rPr>
      </w:pPr>
      <w:r w:rsidRPr="0031056B">
        <w:rPr>
          <w:sz w:val="24"/>
          <w:szCs w:val="24"/>
        </w:rPr>
        <w:t>Atmospheric Attenuation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Rain, clouds, and atmospheric gases can weaken satellite signals.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This problem is especially severe for Ka-band systems.</w:t>
      </w:r>
    </w:p>
    <w:p w:rsidR="00AC0531" w:rsidRPr="0031056B" w:rsidRDefault="00AC0531" w:rsidP="00AC0531">
      <w:pPr>
        <w:pStyle w:val="Heading3"/>
        <w:spacing w:line="276" w:lineRule="auto"/>
        <w:rPr>
          <w:sz w:val="24"/>
          <w:szCs w:val="24"/>
        </w:rPr>
      </w:pPr>
      <w:r w:rsidRPr="0031056B">
        <w:rPr>
          <w:sz w:val="24"/>
          <w:szCs w:val="24"/>
        </w:rPr>
        <w:t>Rain Fade</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Rain fade is a major issue in tropical regions.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Heavy rainfall absorbs and scatters radio waves.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Adaptive coding and power control are used to reduce this problem.</w:t>
      </w:r>
    </w:p>
    <w:p w:rsidR="00AC0531" w:rsidRPr="0031056B" w:rsidRDefault="00AC0531" w:rsidP="00AC0531">
      <w:pPr>
        <w:pStyle w:val="Heading3"/>
        <w:spacing w:line="276" w:lineRule="auto"/>
        <w:rPr>
          <w:sz w:val="24"/>
          <w:szCs w:val="24"/>
        </w:rPr>
      </w:pPr>
      <w:r w:rsidRPr="0031056B">
        <w:rPr>
          <w:sz w:val="24"/>
          <w:szCs w:val="24"/>
        </w:rPr>
        <w:t>Latency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High latency remains a challenge for GEO satellites.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This affects real-time applications.</w:t>
      </w:r>
    </w:p>
    <w:p w:rsidR="00AC0531" w:rsidRPr="0031056B" w:rsidRDefault="00AC0531" w:rsidP="00AC0531">
      <w:pPr>
        <w:pStyle w:val="Heading3"/>
        <w:spacing w:line="276" w:lineRule="auto"/>
        <w:rPr>
          <w:sz w:val="24"/>
          <w:szCs w:val="24"/>
        </w:rPr>
      </w:pPr>
      <w:r w:rsidRPr="0031056B">
        <w:rPr>
          <w:sz w:val="24"/>
          <w:szCs w:val="24"/>
        </w:rPr>
        <w:t>Orbital Debris</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The growing number of satellites increases the risk of collisions.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Space debris includes broken satellites and rocket fragments.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International organizations monitor these objects carefully.</w:t>
      </w:r>
    </w:p>
    <w:p w:rsidR="00AC0531" w:rsidRPr="0031056B" w:rsidRDefault="00AC0531" w:rsidP="00AC0531">
      <w:pPr>
        <w:pStyle w:val="Heading3"/>
        <w:spacing w:line="276" w:lineRule="auto"/>
        <w:rPr>
          <w:sz w:val="24"/>
          <w:szCs w:val="24"/>
        </w:rPr>
      </w:pPr>
      <w:r w:rsidRPr="0031056B">
        <w:rPr>
          <w:sz w:val="24"/>
          <w:szCs w:val="24"/>
        </w:rPr>
        <w:t>Cybersecurity Threats</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systems are vulnerable to jamming, spoofing, and hacking.</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As satellite networks become more connected to the internet, cybersecurity becomes increasingly important.</w:t>
      </w:r>
    </w:p>
    <w:p w:rsidR="00AC0531" w:rsidRPr="0031056B" w:rsidRDefault="00AC0531" w:rsidP="00AC0531">
      <w:pPr>
        <w:pStyle w:val="Heading3"/>
        <w:spacing w:line="276" w:lineRule="auto"/>
        <w:rPr>
          <w:sz w:val="24"/>
          <w:szCs w:val="24"/>
        </w:rPr>
      </w:pPr>
      <w:r w:rsidRPr="0031056B">
        <w:rPr>
          <w:sz w:val="24"/>
          <w:szCs w:val="24"/>
        </w:rPr>
        <w:t>High Costs</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Launching satellites requires significant investment.</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lastRenderedPageBreak/>
        <w:t>Satellite manufacturing, launch services, insurance, and maintenance are expensive.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Reusable rocket technology is helping reduce costs.</w:t>
      </w:r>
    </w:p>
    <w:p w:rsidR="00AC0531" w:rsidRPr="0031056B" w:rsidRDefault="00AC0531" w:rsidP="00AC0531">
      <w:pPr>
        <w:pStyle w:val="Heading2"/>
        <w:spacing w:line="276" w:lineRule="auto"/>
        <w:rPr>
          <w:sz w:val="24"/>
          <w:szCs w:val="24"/>
        </w:rPr>
      </w:pPr>
      <w:r w:rsidRPr="0031056B">
        <w:rPr>
          <w:sz w:val="24"/>
          <w:szCs w:val="24"/>
        </w:rPr>
        <w:t>Future Trends in Satellite Communication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The future of satellite communication is expected to involve major technological transformation.</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Several emerging technologies are likely to improve performance, increase accessibility, and reduce operational costs.</w:t>
      </w:r>
    </w:p>
    <w:p w:rsidR="00AC0531" w:rsidRPr="0031056B" w:rsidRDefault="00AC0531" w:rsidP="00AC0531">
      <w:pPr>
        <w:pStyle w:val="Heading3"/>
        <w:spacing w:line="276" w:lineRule="auto"/>
        <w:rPr>
          <w:sz w:val="24"/>
          <w:szCs w:val="24"/>
        </w:rPr>
      </w:pPr>
      <w:r w:rsidRPr="0031056B">
        <w:rPr>
          <w:sz w:val="24"/>
          <w:szCs w:val="24"/>
        </w:rPr>
        <w:t>Integration with 6G Networks</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Future communication systems are expected to combine terrestrial and satellite networks into one integrated global system.</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6G networks may allow devices to switch automatically between terrestrial towers and satellites depending on signal availability.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This could eliminate many current coverage limitations.</w:t>
      </w:r>
    </w:p>
    <w:p w:rsidR="00AC0531" w:rsidRPr="0031056B" w:rsidRDefault="00AC0531" w:rsidP="00AC0531">
      <w:pPr>
        <w:pStyle w:val="Heading3"/>
        <w:spacing w:line="276" w:lineRule="auto"/>
        <w:rPr>
          <w:sz w:val="24"/>
          <w:szCs w:val="24"/>
        </w:rPr>
      </w:pPr>
      <w:r w:rsidRPr="0031056B">
        <w:rPr>
          <w:sz w:val="24"/>
          <w:szCs w:val="24"/>
        </w:rPr>
        <w:t>Artificial Intelligence and Automation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Artificial intelligence is already improving satellite operations.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AI systems can analyze network traffic, predict equipment failures, and optimize bandwidth allocation.</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Automation reduces operational costs and improves efficiency.</w:t>
      </w:r>
    </w:p>
    <w:p w:rsidR="00AC0531" w:rsidRPr="0031056B" w:rsidRDefault="00AC0531" w:rsidP="00AC0531">
      <w:pPr>
        <w:pStyle w:val="Heading3"/>
        <w:spacing w:line="276" w:lineRule="auto"/>
        <w:rPr>
          <w:sz w:val="24"/>
          <w:szCs w:val="24"/>
        </w:rPr>
      </w:pPr>
      <w:r w:rsidRPr="0031056B">
        <w:rPr>
          <w:sz w:val="24"/>
          <w:szCs w:val="24"/>
        </w:rPr>
        <w:t>Internet of Things (IoT)</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The Internet of Things involves connecting billions of devices to the internet.</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Satellites will play an important role in connecting IoT devices in remote areas.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Agricultural sensors, environmental monitoring systems, shipping containers, and industrial equipment may all depend on satellite connectivity.</w:t>
      </w:r>
    </w:p>
    <w:p w:rsidR="00AC0531" w:rsidRPr="0031056B" w:rsidRDefault="00AC0531" w:rsidP="00AC0531">
      <w:pPr>
        <w:pStyle w:val="Heading3"/>
        <w:spacing w:line="276" w:lineRule="auto"/>
        <w:rPr>
          <w:sz w:val="24"/>
          <w:szCs w:val="24"/>
        </w:rPr>
      </w:pPr>
      <w:r w:rsidRPr="0031056B">
        <w:rPr>
          <w:sz w:val="24"/>
          <w:szCs w:val="24"/>
        </w:rPr>
        <w:t>Quantum Communication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Quantum communication represents a possible future breakthrough.</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Quantum encryption could make communication far more secure.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Several countries are already experimenting with quantum satellite systems.</w:t>
      </w:r>
    </w:p>
    <w:p w:rsidR="00AC0531" w:rsidRPr="0031056B" w:rsidRDefault="00AC0531" w:rsidP="00AC0531">
      <w:pPr>
        <w:pStyle w:val="Heading3"/>
        <w:spacing w:line="276" w:lineRule="auto"/>
        <w:rPr>
          <w:sz w:val="24"/>
          <w:szCs w:val="24"/>
        </w:rPr>
      </w:pPr>
      <w:r w:rsidRPr="0031056B">
        <w:rPr>
          <w:sz w:val="24"/>
          <w:szCs w:val="24"/>
        </w:rPr>
        <w:lastRenderedPageBreak/>
        <w:t>Direct-to-Device Communication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Future satellites may connect directly to ordinary smartphones.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This could allow users to send messages or access emergency services even in areas without mobile towers.</w:t>
      </w:r>
    </w:p>
    <w:p w:rsidR="00AC0531" w:rsidRPr="0031056B" w:rsidRDefault="00AC0531" w:rsidP="00AC0531">
      <w:pPr>
        <w:pStyle w:val="Heading3"/>
        <w:spacing w:line="276" w:lineRule="auto"/>
        <w:rPr>
          <w:sz w:val="24"/>
          <w:szCs w:val="24"/>
        </w:rPr>
      </w:pPr>
      <w:r w:rsidRPr="0031056B">
        <w:rPr>
          <w:sz w:val="24"/>
          <w:szCs w:val="24"/>
        </w:rPr>
        <w:t>Expansion of LEO Constellations</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LEO constellations are expected to continue growing rapidly.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Companies are launching thousands of satellites to improve global internet access.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These systems may reduce latency and improve broadband performance significantly.</w:t>
      </w:r>
    </w:p>
    <w:p w:rsidR="00AC0531" w:rsidRPr="0031056B" w:rsidRDefault="00AC0531" w:rsidP="00AC0531">
      <w:pPr>
        <w:pStyle w:val="Heading3"/>
        <w:spacing w:line="276" w:lineRule="auto"/>
        <w:rPr>
          <w:sz w:val="24"/>
          <w:szCs w:val="24"/>
        </w:rPr>
      </w:pPr>
      <w:r w:rsidRPr="0031056B">
        <w:rPr>
          <w:sz w:val="24"/>
          <w:szCs w:val="24"/>
        </w:rPr>
        <w:t>Smart Satellites</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Future satellites may become more autonomous.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Advanced onboard processing could allow satellites to manage communication traffic independently.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Smart satellites may also coordinate with each other more efficiently.</w:t>
      </w:r>
    </w:p>
    <w:p w:rsidR="00AC0531" w:rsidRPr="0031056B" w:rsidRDefault="00AC0531" w:rsidP="00AC0531">
      <w:pPr>
        <w:pStyle w:val="Heading3"/>
        <w:spacing w:line="276" w:lineRule="auto"/>
        <w:rPr>
          <w:sz w:val="24"/>
          <w:szCs w:val="24"/>
        </w:rPr>
      </w:pPr>
      <w:r w:rsidRPr="0031056B">
        <w:rPr>
          <w:sz w:val="24"/>
          <w:szCs w:val="24"/>
        </w:rPr>
        <w:t>Reusable Launch Technology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Reusable rockets are reducing launch costs dramatically.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Lower launch costs encourage innovation and increase the number of satellite projects.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This trend may continue to transform the space industry.</w:t>
      </w:r>
    </w:p>
    <w:p w:rsidR="00AC0531" w:rsidRPr="0031056B" w:rsidRDefault="00AC0531" w:rsidP="00AC0531">
      <w:pPr>
        <w:pStyle w:val="Heading3"/>
        <w:spacing w:line="276" w:lineRule="auto"/>
        <w:rPr>
          <w:sz w:val="24"/>
          <w:szCs w:val="24"/>
        </w:rPr>
      </w:pPr>
      <w:r w:rsidRPr="0031056B">
        <w:rPr>
          <w:sz w:val="24"/>
          <w:szCs w:val="24"/>
        </w:rPr>
        <w:t>Green Space Technology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Future satellite systems are expected to focus more on sustainability.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Engineers are researching environmentally friendly propulsion systems and recyclable materials.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Reducing space debris will become increasingly important.</w:t>
      </w:r>
    </w:p>
    <w:p w:rsidR="00AC0531" w:rsidRPr="0031056B" w:rsidRDefault="00AC0531" w:rsidP="00AC0531">
      <w:pPr>
        <w:pStyle w:val="Heading2"/>
        <w:spacing w:line="276" w:lineRule="auto"/>
        <w:rPr>
          <w:sz w:val="24"/>
          <w:szCs w:val="24"/>
        </w:rPr>
      </w:pPr>
      <w:r w:rsidRPr="0031056B">
        <w:rPr>
          <w:sz w:val="24"/>
          <w:szCs w:val="24"/>
        </w:rPr>
        <w:t>Expanded Comparative Evaluation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A deeper comparison between satellite and terrestrial systems helps highlight the strengths and weaknesses of each technology.</w:t>
      </w:r>
    </w:p>
    <w:p w:rsidR="00AC0531" w:rsidRPr="0031056B" w:rsidRDefault="00AC0531" w:rsidP="00AC0531">
      <w:pPr>
        <w:pStyle w:val="Heading3"/>
        <w:spacing w:line="276" w:lineRule="auto"/>
        <w:rPr>
          <w:sz w:val="24"/>
          <w:szCs w:val="24"/>
        </w:rPr>
      </w:pPr>
      <w:r w:rsidRPr="0031056B">
        <w:rPr>
          <w:sz w:val="24"/>
          <w:szCs w:val="24"/>
        </w:rPr>
        <w:t>Infrastructure Requirements</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lastRenderedPageBreak/>
        <w:t>Terrestrial communication requires towers, cables, switching stations, and fiber optic networks.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Building this infrastructure across mountains, forests, deserts, or islands is expensive.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 communication avoids many of these challenges because one satellite can provide wide coverage from space.</w:t>
      </w:r>
    </w:p>
    <w:p w:rsidR="00AC0531" w:rsidRPr="0031056B" w:rsidRDefault="00AC0531" w:rsidP="00AC0531">
      <w:pPr>
        <w:pStyle w:val="Heading3"/>
        <w:spacing w:line="276" w:lineRule="auto"/>
        <w:rPr>
          <w:sz w:val="24"/>
          <w:szCs w:val="24"/>
        </w:rPr>
      </w:pPr>
      <w:r w:rsidRPr="0031056B">
        <w:rPr>
          <w:sz w:val="24"/>
          <w:szCs w:val="24"/>
        </w:rPr>
        <w:t>Disaster Resilience</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Natural disasters often damage terrestrial infrastructure.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Floods, earthquakes, storms, and fires can destroy communication lines.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Satellites are generally more resilient because the space segment remains unaffected by ground disasters.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Emergency responders often rely on satellite communication during crises.</w:t>
      </w:r>
    </w:p>
    <w:p w:rsidR="00AC0531" w:rsidRPr="0031056B" w:rsidRDefault="00AC0531" w:rsidP="00AC0531">
      <w:pPr>
        <w:pStyle w:val="Heading3"/>
        <w:spacing w:line="276" w:lineRule="auto"/>
        <w:rPr>
          <w:sz w:val="24"/>
          <w:szCs w:val="24"/>
        </w:rPr>
      </w:pPr>
      <w:r w:rsidRPr="0031056B">
        <w:rPr>
          <w:sz w:val="24"/>
          <w:szCs w:val="24"/>
        </w:rPr>
        <w:t>Mobility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systems provide communication for ships, aircraft, and vehicles moving across large areas.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Terrestrial systems have more limited mobility coverage.</w:t>
      </w:r>
    </w:p>
    <w:p w:rsidR="00AC0531" w:rsidRPr="0031056B" w:rsidRDefault="00AC0531" w:rsidP="00AC0531">
      <w:pPr>
        <w:pStyle w:val="Heading3"/>
        <w:spacing w:line="276" w:lineRule="auto"/>
        <w:rPr>
          <w:sz w:val="24"/>
          <w:szCs w:val="24"/>
        </w:rPr>
      </w:pPr>
      <w:r w:rsidRPr="0031056B">
        <w:rPr>
          <w:sz w:val="24"/>
          <w:szCs w:val="24"/>
        </w:rPr>
        <w:t>Scalability</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Expanding terrestrial networks may require major infrastructure projects.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Satellite systems can expand coverage more quickly.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However, increased satellite traffic may require more orbital resources and spectrum management.</w:t>
      </w:r>
    </w:p>
    <w:p w:rsidR="00AC0531" w:rsidRPr="0031056B" w:rsidRDefault="00AC0531" w:rsidP="00AC0531">
      <w:pPr>
        <w:pStyle w:val="Heading3"/>
        <w:spacing w:line="276" w:lineRule="auto"/>
        <w:rPr>
          <w:sz w:val="24"/>
          <w:szCs w:val="24"/>
        </w:rPr>
      </w:pPr>
      <w:r w:rsidRPr="0031056B">
        <w:rPr>
          <w:sz w:val="24"/>
          <w:szCs w:val="24"/>
        </w:rPr>
        <w:t>Quality of Service</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Fiber optic systems still provide superior speed and latency in many urban environments.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However, satellite systems continue to improve rapidly.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LEO constellations are narrowing the performance gap.</w:t>
      </w:r>
    </w:p>
    <w:p w:rsidR="00AC0531" w:rsidRPr="0031056B" w:rsidRDefault="00AC0531" w:rsidP="00AC0531">
      <w:pPr>
        <w:pStyle w:val="Heading3"/>
        <w:spacing w:line="276" w:lineRule="auto"/>
        <w:rPr>
          <w:sz w:val="24"/>
          <w:szCs w:val="24"/>
        </w:rPr>
      </w:pPr>
      <w:r w:rsidRPr="0031056B">
        <w:rPr>
          <w:sz w:val="24"/>
          <w:szCs w:val="24"/>
        </w:rPr>
        <w:t>Cost Comparison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user equipment may still be expensive for some households.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lastRenderedPageBreak/>
        <w:t>However, terrestrial infrastructure installation may be even more expensive in low-density rural areas.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The most effective strategy in many countries is combining both systems.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Hybrid communication networks provide wider coverage and better reliability.</w:t>
      </w:r>
    </w:p>
    <w:p w:rsidR="00AC0531" w:rsidRPr="0031056B" w:rsidRDefault="00AC0531" w:rsidP="00AC0531">
      <w:pPr>
        <w:pStyle w:val="Heading2"/>
        <w:spacing w:line="276" w:lineRule="auto"/>
        <w:rPr>
          <w:sz w:val="24"/>
          <w:szCs w:val="24"/>
        </w:rPr>
      </w:pPr>
      <w:r w:rsidRPr="0031056B">
        <w:rPr>
          <w:sz w:val="24"/>
          <w:szCs w:val="24"/>
        </w:rPr>
        <w:t>Expanded Conclusion</w:t>
      </w:r>
    </w:p>
    <w:p w:rsidR="00AC0531" w:rsidRPr="0031056B" w:rsidRDefault="00AC0531" w:rsidP="00AC0531">
      <w:pPr>
        <w:pStyle w:val="FirstParagraph"/>
        <w:spacing w:line="276" w:lineRule="auto"/>
        <w:rPr>
          <w:rFonts w:ascii="Times New Roman" w:hAnsi="Times New Roman" w:cs="Times New Roman"/>
        </w:rPr>
      </w:pPr>
      <w:r w:rsidRPr="0031056B">
        <w:rPr>
          <w:rFonts w:ascii="Times New Roman" w:hAnsi="Times New Roman" w:cs="Times New Roman"/>
        </w:rPr>
        <w:t>Satellite communication has become one of the foundations of the modern digital world.</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From television broadcasting and internet connectivity to navigation systems and disaster management, satellites support countless activities that people rely on every day.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The evolution from early communication satellites to advanced High-Throughput Satellites demonstrates how rapidly technology continues to progress.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Innovations such as spot beam systems, beam hopping, phased-array antennas, frequency reuse, and Satellite Zooming have transformed the industry significantly.</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These technologies allow satellites to provide faster speeds, higher capacity, and more reliable communication than ever before.</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Although challenges such as latency, atmospheric attenuation, cybersecurity risks, orbital congestion, and environmental concerns remain important, engineers and researchers continue developing solutions.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The rise of LEO constellations is reducing latency and improving broadband access.</w:t>
      </w:r>
    </w:p>
    <w:p w:rsidR="00AC0531" w:rsidRPr="0031056B" w:rsidRDefault="00AC0531" w:rsidP="00AC0531">
      <w:pPr>
        <w:pStyle w:val="BodyText"/>
        <w:spacing w:line="276" w:lineRule="auto"/>
        <w:rPr>
          <w:rFonts w:ascii="Times New Roman" w:hAnsi="Times New Roman" w:cs="Times New Roman"/>
        </w:rPr>
      </w:pPr>
      <w:r w:rsidRPr="0031056B">
        <w:rPr>
          <w:rFonts w:ascii="Times New Roman" w:hAnsi="Times New Roman" w:cs="Times New Roman"/>
        </w:rPr>
        <w:t>Artificial intelligence is helping optimize network management and satellite operations.</w:t>
      </w:r>
    </w:p>
    <w:p w:rsidR="00AC0531" w:rsidRPr="00E30590" w:rsidRDefault="00AC0531" w:rsidP="00E30590">
      <w:pPr>
        <w:shd w:val="clear" w:color="auto" w:fill="FFFFFF"/>
        <w:spacing w:before="120" w:after="240" w:line="240" w:lineRule="auto"/>
        <w:rPr>
          <w:rFonts w:ascii="Times New Roman" w:eastAsia="Times New Roman" w:hAnsi="Times New Roman" w:cs="Times New Roman"/>
          <w:sz w:val="24"/>
          <w:szCs w:val="24"/>
        </w:rPr>
      </w:pP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Data collection</w:t>
      </w:r>
    </w:p>
    <w:p w:rsidR="00E30590" w:rsidRPr="00E30590" w:rsidRDefault="00E30590" w:rsidP="00E30590">
      <w:pPr>
        <w:shd w:val="clear" w:color="auto" w:fill="FFFFFF"/>
        <w:spacing w:before="120" w:after="240" w:line="360" w:lineRule="auto"/>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Near-ground </w:t>
      </w:r>
      <w:hyperlink r:id="rId350" w:tooltip="In situ" w:history="1">
        <w:r w:rsidRPr="00E30590">
          <w:rPr>
            <w:rFonts w:ascii="Times New Roman" w:eastAsia="Times New Roman" w:hAnsi="Times New Roman" w:cs="Times New Roman"/>
            <w:i/>
            <w:iCs/>
            <w:sz w:val="24"/>
            <w:szCs w:val="24"/>
          </w:rPr>
          <w:t>in situ</w:t>
        </w:r>
      </w:hyperlink>
      <w:r w:rsidRPr="00E30590">
        <w:rPr>
          <w:rFonts w:ascii="Times New Roman" w:eastAsia="Times New Roman" w:hAnsi="Times New Roman" w:cs="Times New Roman"/>
          <w:sz w:val="24"/>
          <w:szCs w:val="24"/>
        </w:rPr>
        <w:t> </w:t>
      </w:r>
      <w:hyperlink r:id="rId351" w:tooltip="Environmental monitoring" w:history="1">
        <w:r w:rsidRPr="00E30590">
          <w:rPr>
            <w:rFonts w:ascii="Times New Roman" w:eastAsia="Times New Roman" w:hAnsi="Times New Roman" w:cs="Times New Roman"/>
            <w:sz w:val="24"/>
            <w:szCs w:val="24"/>
          </w:rPr>
          <w:t>environmental monitoring</w:t>
        </w:r>
      </w:hyperlink>
      <w:r w:rsidRPr="00E30590">
        <w:rPr>
          <w:rFonts w:ascii="Times New Roman" w:eastAsia="Times New Roman" w:hAnsi="Times New Roman" w:cs="Times New Roman"/>
          <w:sz w:val="24"/>
          <w:szCs w:val="24"/>
        </w:rPr>
        <w:t> equipment (such as </w:t>
      </w:r>
      <w:hyperlink r:id="rId352" w:tooltip="Tide gauge" w:history="1">
        <w:r w:rsidRPr="00E30590">
          <w:rPr>
            <w:rFonts w:ascii="Times New Roman" w:eastAsia="Times New Roman" w:hAnsi="Times New Roman" w:cs="Times New Roman"/>
            <w:sz w:val="24"/>
            <w:szCs w:val="24"/>
          </w:rPr>
          <w:t>tide gauges</w:t>
        </w:r>
      </w:hyperlink>
      <w:r w:rsidRPr="00E30590">
        <w:rPr>
          <w:rFonts w:ascii="Times New Roman" w:eastAsia="Times New Roman" w:hAnsi="Times New Roman" w:cs="Times New Roman"/>
          <w:sz w:val="24"/>
          <w:szCs w:val="24"/>
        </w:rPr>
        <w:t>, </w:t>
      </w:r>
      <w:hyperlink r:id="rId353" w:tooltip="Weather station" w:history="1">
        <w:r w:rsidRPr="00E30590">
          <w:rPr>
            <w:rFonts w:ascii="Times New Roman" w:eastAsia="Times New Roman" w:hAnsi="Times New Roman" w:cs="Times New Roman"/>
            <w:sz w:val="24"/>
            <w:szCs w:val="24"/>
          </w:rPr>
          <w:t>weather stations</w:t>
        </w:r>
      </w:hyperlink>
      <w:r w:rsidRPr="00E30590">
        <w:rPr>
          <w:rFonts w:ascii="Times New Roman" w:eastAsia="Times New Roman" w:hAnsi="Times New Roman" w:cs="Times New Roman"/>
          <w:sz w:val="24"/>
          <w:szCs w:val="24"/>
        </w:rPr>
        <w:t>, </w:t>
      </w:r>
      <w:hyperlink r:id="rId354" w:tooltip="Weather buoy" w:history="1">
        <w:r w:rsidRPr="00E30590">
          <w:rPr>
            <w:rFonts w:ascii="Times New Roman" w:eastAsia="Times New Roman" w:hAnsi="Times New Roman" w:cs="Times New Roman"/>
            <w:sz w:val="24"/>
            <w:szCs w:val="24"/>
          </w:rPr>
          <w:t>weather buoys</w:t>
        </w:r>
      </w:hyperlink>
      <w:r w:rsidRPr="00E30590">
        <w:rPr>
          <w:rFonts w:ascii="Times New Roman" w:eastAsia="Times New Roman" w:hAnsi="Times New Roman" w:cs="Times New Roman"/>
          <w:sz w:val="24"/>
          <w:szCs w:val="24"/>
        </w:rPr>
        <w:t>, and </w:t>
      </w:r>
      <w:hyperlink r:id="rId355" w:tooltip="Radiosondes" w:history="1">
        <w:r w:rsidRPr="00E30590">
          <w:rPr>
            <w:rFonts w:ascii="Times New Roman" w:eastAsia="Times New Roman" w:hAnsi="Times New Roman" w:cs="Times New Roman"/>
            <w:sz w:val="24"/>
            <w:szCs w:val="24"/>
          </w:rPr>
          <w:t>radiosondes</w:t>
        </w:r>
      </w:hyperlink>
      <w:r w:rsidRPr="00E30590">
        <w:rPr>
          <w:rFonts w:ascii="Times New Roman" w:eastAsia="Times New Roman" w:hAnsi="Times New Roman" w:cs="Times New Roman"/>
          <w:sz w:val="24"/>
          <w:szCs w:val="24"/>
        </w:rPr>
        <w:t>), may use satellites for one-way </w:t>
      </w:r>
      <w:hyperlink r:id="rId356" w:tooltip="Data transmission" w:history="1">
        <w:r w:rsidRPr="00E30590">
          <w:rPr>
            <w:rFonts w:ascii="Times New Roman" w:eastAsia="Times New Roman" w:hAnsi="Times New Roman" w:cs="Times New Roman"/>
            <w:sz w:val="24"/>
            <w:szCs w:val="24"/>
          </w:rPr>
          <w:t>data transmission</w:t>
        </w:r>
      </w:hyperlink>
      <w:r w:rsidRPr="00E30590">
        <w:rPr>
          <w:rFonts w:ascii="Times New Roman" w:eastAsia="Times New Roman" w:hAnsi="Times New Roman" w:cs="Times New Roman"/>
          <w:sz w:val="24"/>
          <w:szCs w:val="24"/>
        </w:rPr>
        <w:t> or two-way </w:t>
      </w:r>
      <w:hyperlink r:id="rId357" w:tooltip="Telemetry" w:history="1">
        <w:r w:rsidRPr="00E30590">
          <w:rPr>
            <w:rFonts w:ascii="Times New Roman" w:eastAsia="Times New Roman" w:hAnsi="Times New Roman" w:cs="Times New Roman"/>
            <w:sz w:val="24"/>
            <w:szCs w:val="24"/>
          </w:rPr>
          <w:t>telemetry</w:t>
        </w:r>
      </w:hyperlink>
      <w:r w:rsidRPr="00E30590">
        <w:rPr>
          <w:rFonts w:ascii="Times New Roman" w:eastAsia="Times New Roman" w:hAnsi="Times New Roman" w:cs="Times New Roman"/>
          <w:sz w:val="24"/>
          <w:szCs w:val="24"/>
        </w:rPr>
        <w:t> and </w:t>
      </w:r>
      <w:hyperlink r:id="rId358" w:tooltip="Telecontrol" w:history="1">
        <w:r w:rsidRPr="00E30590">
          <w:rPr>
            <w:rFonts w:ascii="Times New Roman" w:eastAsia="Times New Roman" w:hAnsi="Times New Roman" w:cs="Times New Roman"/>
            <w:sz w:val="24"/>
            <w:szCs w:val="24"/>
          </w:rPr>
          <w:t>telecontrol</w:t>
        </w:r>
      </w:hyperlink>
      <w:r w:rsidRPr="00E30590">
        <w:rPr>
          <w:rFonts w:ascii="Times New Roman" w:eastAsia="Times New Roman" w:hAnsi="Times New Roman" w:cs="Times New Roman"/>
          <w:sz w:val="24"/>
          <w:szCs w:val="24"/>
        </w:rPr>
        <w:t>. It may be based on a secondary payload of a </w:t>
      </w:r>
      <w:hyperlink r:id="rId359" w:tooltip="Weather satellite" w:history="1">
        <w:r w:rsidRPr="00E30590">
          <w:rPr>
            <w:rFonts w:ascii="Times New Roman" w:eastAsia="Times New Roman" w:hAnsi="Times New Roman" w:cs="Times New Roman"/>
            <w:sz w:val="24"/>
            <w:szCs w:val="24"/>
          </w:rPr>
          <w:t>weather satellite</w:t>
        </w:r>
      </w:hyperlink>
      <w:r w:rsidRPr="00E30590">
        <w:rPr>
          <w:rFonts w:ascii="Times New Roman" w:eastAsia="Times New Roman" w:hAnsi="Times New Roman" w:cs="Times New Roman"/>
          <w:sz w:val="24"/>
          <w:szCs w:val="24"/>
        </w:rPr>
        <w:t> (as in the case of </w:t>
      </w:r>
      <w:hyperlink r:id="rId360" w:tooltip="GOES" w:history="1">
        <w:r w:rsidRPr="00E30590">
          <w:rPr>
            <w:rFonts w:ascii="Times New Roman" w:eastAsia="Times New Roman" w:hAnsi="Times New Roman" w:cs="Times New Roman"/>
            <w:sz w:val="24"/>
            <w:szCs w:val="24"/>
          </w:rPr>
          <w:t>GOES</w:t>
        </w:r>
      </w:hyperlink>
      <w:r w:rsidRPr="00E30590">
        <w:rPr>
          <w:rFonts w:ascii="Times New Roman" w:eastAsia="Times New Roman" w:hAnsi="Times New Roman" w:cs="Times New Roman"/>
          <w:sz w:val="24"/>
          <w:szCs w:val="24"/>
        </w:rPr>
        <w:t> and </w:t>
      </w:r>
      <w:hyperlink r:id="rId361" w:tooltip="METEOSAT" w:history="1">
        <w:r w:rsidRPr="00E30590">
          <w:rPr>
            <w:rFonts w:ascii="Times New Roman" w:eastAsia="Times New Roman" w:hAnsi="Times New Roman" w:cs="Times New Roman"/>
            <w:sz w:val="24"/>
            <w:szCs w:val="24"/>
          </w:rPr>
          <w:t>METEOSAT</w:t>
        </w:r>
      </w:hyperlink>
      <w:r w:rsidRPr="00E30590">
        <w:rPr>
          <w:rFonts w:ascii="Times New Roman" w:eastAsia="Times New Roman" w:hAnsi="Times New Roman" w:cs="Times New Roman"/>
          <w:sz w:val="24"/>
          <w:szCs w:val="24"/>
        </w:rPr>
        <w:t> and others in the </w:t>
      </w:r>
      <w:hyperlink r:id="rId362" w:tooltip="Argos (satellite system)" w:history="1">
        <w:r w:rsidRPr="00E30590">
          <w:rPr>
            <w:rFonts w:ascii="Times New Roman" w:eastAsia="Times New Roman" w:hAnsi="Times New Roman" w:cs="Times New Roman"/>
            <w:sz w:val="24"/>
            <w:szCs w:val="24"/>
          </w:rPr>
          <w:t>Argos system</w:t>
        </w:r>
      </w:hyperlink>
      <w:r w:rsidRPr="00E30590">
        <w:rPr>
          <w:rFonts w:ascii="Times New Roman" w:eastAsia="Times New Roman" w:hAnsi="Times New Roman" w:cs="Times New Roman"/>
          <w:sz w:val="24"/>
          <w:szCs w:val="24"/>
        </w:rPr>
        <w:t>) or in dedicated satellites (such as </w:t>
      </w:r>
      <w:hyperlink r:id="rId363" w:tooltip="SCD (satellite)" w:history="1">
        <w:r w:rsidRPr="00E30590">
          <w:rPr>
            <w:rFonts w:ascii="Times New Roman" w:eastAsia="Times New Roman" w:hAnsi="Times New Roman" w:cs="Times New Roman"/>
            <w:sz w:val="24"/>
            <w:szCs w:val="24"/>
          </w:rPr>
          <w:t>SCD</w:t>
        </w:r>
      </w:hyperlink>
      <w:r w:rsidRPr="00E30590">
        <w:rPr>
          <w:rFonts w:ascii="Times New Roman" w:eastAsia="Times New Roman" w:hAnsi="Times New Roman" w:cs="Times New Roman"/>
          <w:sz w:val="24"/>
          <w:szCs w:val="24"/>
        </w:rPr>
        <w:t>). The data rate is typically much lower than in </w:t>
      </w:r>
      <w:hyperlink r:id="rId364" w:tooltip="Satellite Internet" w:history="1">
        <w:r w:rsidRPr="00E30590">
          <w:rPr>
            <w:rFonts w:ascii="Times New Roman" w:eastAsia="Times New Roman" w:hAnsi="Times New Roman" w:cs="Times New Roman"/>
            <w:sz w:val="24"/>
            <w:szCs w:val="24"/>
          </w:rPr>
          <w:t>satellite Internet</w:t>
        </w:r>
      </w:hyperlink>
      <w:r w:rsidRPr="00E30590">
        <w:rPr>
          <w:rFonts w:ascii="Times New Roman" w:eastAsia="Times New Roman" w:hAnsi="Times New Roman" w:cs="Times New Roman"/>
          <w:sz w:val="24"/>
          <w:szCs w:val="24"/>
        </w:rPr>
        <w:t> access.</w:t>
      </w:r>
    </w:p>
    <w:p w:rsidR="00AC0531" w:rsidRDefault="00AC0531" w:rsidP="00E30590">
      <w:pPr>
        <w:shd w:val="clear" w:color="auto" w:fill="FFFFFF"/>
        <w:spacing w:after="60" w:line="240" w:lineRule="auto"/>
        <w:outlineLvl w:val="1"/>
        <w:rPr>
          <w:rFonts w:ascii="Times New Roman" w:eastAsia="Times New Roman" w:hAnsi="Times New Roman" w:cs="Times New Roman"/>
          <w:b/>
          <w:bCs/>
          <w:sz w:val="24"/>
          <w:szCs w:val="24"/>
        </w:rPr>
      </w:pPr>
    </w:p>
    <w:p w:rsidR="00AC0531" w:rsidRDefault="00AC0531" w:rsidP="00E30590">
      <w:pPr>
        <w:shd w:val="clear" w:color="auto" w:fill="FFFFFF"/>
        <w:spacing w:after="60" w:line="240" w:lineRule="auto"/>
        <w:outlineLvl w:val="1"/>
        <w:rPr>
          <w:rFonts w:ascii="Times New Roman" w:eastAsia="Times New Roman" w:hAnsi="Times New Roman" w:cs="Times New Roman"/>
          <w:b/>
          <w:bCs/>
          <w:sz w:val="24"/>
          <w:szCs w:val="24"/>
        </w:rPr>
      </w:pPr>
    </w:p>
    <w:p w:rsidR="00E30590" w:rsidRPr="00E30590" w:rsidRDefault="00E30590" w:rsidP="00E30590">
      <w:pPr>
        <w:shd w:val="clear" w:color="auto" w:fill="FFFFFF"/>
        <w:spacing w:after="60" w:line="240" w:lineRule="auto"/>
        <w:outlineLvl w:val="1"/>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lastRenderedPageBreak/>
        <w:t>References</w:t>
      </w:r>
    </w:p>
    <w:p w:rsidR="00E30590" w:rsidRPr="00E30590" w:rsidRDefault="00E30590" w:rsidP="00E30590">
      <w:pPr>
        <w:shd w:val="clear" w:color="auto" w:fill="FFFFFF"/>
        <w:spacing w:after="60" w:line="240" w:lineRule="auto"/>
        <w:outlineLvl w:val="2"/>
        <w:rPr>
          <w:rFonts w:ascii="Times New Roman" w:eastAsia="Times New Roman" w:hAnsi="Times New Roman" w:cs="Times New Roman"/>
          <w:b/>
          <w:bCs/>
          <w:sz w:val="24"/>
          <w:szCs w:val="24"/>
        </w:rPr>
      </w:pPr>
      <w:r w:rsidRPr="00E30590">
        <w:rPr>
          <w:rFonts w:ascii="Times New Roman" w:eastAsia="Times New Roman" w:hAnsi="Times New Roman" w:cs="Times New Roman"/>
          <w:b/>
          <w:bCs/>
          <w:sz w:val="24"/>
          <w:szCs w:val="24"/>
        </w:rPr>
        <w:t>Notes</w:t>
      </w:r>
    </w:p>
    <w:p w:rsidR="00E30590" w:rsidRPr="00E30590" w:rsidRDefault="00E30590" w:rsidP="00E30590">
      <w:pPr>
        <w:numPr>
          <w:ilvl w:val="0"/>
          <w:numId w:val="8"/>
        </w:numPr>
        <w:shd w:val="clear" w:color="auto" w:fill="FFFFFF"/>
        <w:spacing w:beforeAutospacing="1" w:after="0" w:line="240" w:lineRule="auto"/>
        <w:ind w:left="768"/>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 Orbital periods and speeds are calculated using the relations 4π</w:t>
      </w:r>
      <w:r w:rsidRPr="00E30590">
        <w:rPr>
          <w:rFonts w:ascii="Times New Roman" w:eastAsia="Times New Roman" w:hAnsi="Times New Roman" w:cs="Times New Roman"/>
          <w:sz w:val="24"/>
          <w:szCs w:val="24"/>
          <w:vertAlign w:val="superscript"/>
        </w:rPr>
        <w:t>2</w:t>
      </w:r>
      <w:r w:rsidRPr="00E30590">
        <w:rPr>
          <w:rFonts w:ascii="Times New Roman" w:eastAsia="Times New Roman" w:hAnsi="Times New Roman" w:cs="Times New Roman"/>
          <w:i/>
          <w:iCs/>
          <w:sz w:val="24"/>
          <w:szCs w:val="24"/>
        </w:rPr>
        <w:t>R</w:t>
      </w:r>
      <w:r w:rsidRPr="00E30590">
        <w:rPr>
          <w:rFonts w:ascii="Times New Roman" w:eastAsia="Times New Roman" w:hAnsi="Times New Roman" w:cs="Times New Roman"/>
          <w:sz w:val="24"/>
          <w:szCs w:val="24"/>
          <w:vertAlign w:val="superscript"/>
        </w:rPr>
        <w:t>3</w:t>
      </w:r>
      <w:r w:rsidRPr="00E30590">
        <w:rPr>
          <w:rFonts w:ascii="Times New Roman" w:eastAsia="Times New Roman" w:hAnsi="Times New Roman" w:cs="Times New Roman"/>
          <w:sz w:val="24"/>
          <w:szCs w:val="24"/>
        </w:rPr>
        <w:t> = </w:t>
      </w:r>
      <w:r w:rsidRPr="00E30590">
        <w:rPr>
          <w:rFonts w:ascii="Times New Roman" w:eastAsia="Times New Roman" w:hAnsi="Times New Roman" w:cs="Times New Roman"/>
          <w:i/>
          <w:iCs/>
          <w:sz w:val="24"/>
          <w:szCs w:val="24"/>
        </w:rPr>
        <w:t>T</w:t>
      </w:r>
      <w:r w:rsidRPr="00E30590">
        <w:rPr>
          <w:rFonts w:ascii="Times New Roman" w:eastAsia="Times New Roman" w:hAnsi="Times New Roman" w:cs="Times New Roman"/>
          <w:sz w:val="24"/>
          <w:szCs w:val="24"/>
          <w:vertAlign w:val="superscript"/>
        </w:rPr>
        <w:t>2</w:t>
      </w:r>
      <w:r w:rsidRPr="00E30590">
        <w:rPr>
          <w:rFonts w:ascii="Times New Roman" w:eastAsia="Times New Roman" w:hAnsi="Times New Roman" w:cs="Times New Roman"/>
          <w:i/>
          <w:iCs/>
          <w:sz w:val="24"/>
          <w:szCs w:val="24"/>
        </w:rPr>
        <w:t>GM</w:t>
      </w:r>
      <w:r w:rsidRPr="00E30590">
        <w:rPr>
          <w:rFonts w:ascii="Times New Roman" w:eastAsia="Times New Roman" w:hAnsi="Times New Roman" w:cs="Times New Roman"/>
          <w:sz w:val="24"/>
          <w:szCs w:val="24"/>
        </w:rPr>
        <w:t> and </w:t>
      </w:r>
      <w:r w:rsidRPr="00E30590">
        <w:rPr>
          <w:rFonts w:ascii="Times New Roman" w:eastAsia="Times New Roman" w:hAnsi="Times New Roman" w:cs="Times New Roman"/>
          <w:i/>
          <w:iCs/>
          <w:sz w:val="24"/>
          <w:szCs w:val="24"/>
        </w:rPr>
        <w:t>V</w:t>
      </w:r>
      <w:r w:rsidRPr="00E30590">
        <w:rPr>
          <w:rFonts w:ascii="Times New Roman" w:eastAsia="Times New Roman" w:hAnsi="Times New Roman" w:cs="Times New Roman"/>
          <w:sz w:val="24"/>
          <w:szCs w:val="24"/>
          <w:vertAlign w:val="superscript"/>
        </w:rPr>
        <w:t>2</w:t>
      </w:r>
      <w:r w:rsidRPr="00E30590">
        <w:rPr>
          <w:rFonts w:ascii="Times New Roman" w:eastAsia="Times New Roman" w:hAnsi="Times New Roman" w:cs="Times New Roman"/>
          <w:i/>
          <w:iCs/>
          <w:sz w:val="24"/>
          <w:szCs w:val="24"/>
        </w:rPr>
        <w:t>R</w:t>
      </w:r>
      <w:r w:rsidRPr="00E30590">
        <w:rPr>
          <w:rFonts w:ascii="Times New Roman" w:eastAsia="Times New Roman" w:hAnsi="Times New Roman" w:cs="Times New Roman"/>
          <w:sz w:val="24"/>
          <w:szCs w:val="24"/>
        </w:rPr>
        <w:t> = </w:t>
      </w:r>
      <w:r w:rsidRPr="00E30590">
        <w:rPr>
          <w:rFonts w:ascii="Times New Roman" w:eastAsia="Times New Roman" w:hAnsi="Times New Roman" w:cs="Times New Roman"/>
          <w:i/>
          <w:iCs/>
          <w:sz w:val="24"/>
          <w:szCs w:val="24"/>
        </w:rPr>
        <w:t>GM</w:t>
      </w:r>
      <w:r w:rsidRPr="00E30590">
        <w:rPr>
          <w:rFonts w:ascii="Times New Roman" w:eastAsia="Times New Roman" w:hAnsi="Times New Roman" w:cs="Times New Roman"/>
          <w:sz w:val="24"/>
          <w:szCs w:val="24"/>
        </w:rPr>
        <w:t>, where </w:t>
      </w:r>
      <w:r w:rsidRPr="00E30590">
        <w:rPr>
          <w:rFonts w:ascii="Times New Roman" w:eastAsia="Times New Roman" w:hAnsi="Times New Roman" w:cs="Times New Roman"/>
          <w:i/>
          <w:iCs/>
          <w:sz w:val="24"/>
          <w:szCs w:val="24"/>
        </w:rPr>
        <w:t>R</w:t>
      </w:r>
      <w:r w:rsidRPr="00E30590">
        <w:rPr>
          <w:rFonts w:ascii="Times New Roman" w:eastAsia="Times New Roman" w:hAnsi="Times New Roman" w:cs="Times New Roman"/>
          <w:sz w:val="24"/>
          <w:szCs w:val="24"/>
        </w:rPr>
        <w:t> is the radius of orbit in metres; </w:t>
      </w:r>
      <w:r w:rsidRPr="00E30590">
        <w:rPr>
          <w:rFonts w:ascii="Times New Roman" w:eastAsia="Times New Roman" w:hAnsi="Times New Roman" w:cs="Times New Roman"/>
          <w:i/>
          <w:iCs/>
          <w:sz w:val="24"/>
          <w:szCs w:val="24"/>
        </w:rPr>
        <w:t>T</w:t>
      </w:r>
      <w:r w:rsidRPr="00E30590">
        <w:rPr>
          <w:rFonts w:ascii="Times New Roman" w:eastAsia="Times New Roman" w:hAnsi="Times New Roman" w:cs="Times New Roman"/>
          <w:sz w:val="24"/>
          <w:szCs w:val="24"/>
        </w:rPr>
        <w:t> is the orbital period in seconds; </w:t>
      </w:r>
      <w:r w:rsidRPr="00E30590">
        <w:rPr>
          <w:rFonts w:ascii="Times New Roman" w:eastAsia="Times New Roman" w:hAnsi="Times New Roman" w:cs="Times New Roman"/>
          <w:i/>
          <w:iCs/>
          <w:sz w:val="24"/>
          <w:szCs w:val="24"/>
        </w:rPr>
        <w:t>V</w:t>
      </w:r>
      <w:r w:rsidRPr="00E30590">
        <w:rPr>
          <w:rFonts w:ascii="Times New Roman" w:eastAsia="Times New Roman" w:hAnsi="Times New Roman" w:cs="Times New Roman"/>
          <w:sz w:val="24"/>
          <w:szCs w:val="24"/>
        </w:rPr>
        <w:t> is the orbital speed in m/s; </w:t>
      </w:r>
      <w:r w:rsidRPr="00E30590">
        <w:rPr>
          <w:rFonts w:ascii="Times New Roman" w:eastAsia="Times New Roman" w:hAnsi="Times New Roman" w:cs="Times New Roman"/>
          <w:i/>
          <w:iCs/>
          <w:sz w:val="24"/>
          <w:szCs w:val="24"/>
        </w:rPr>
        <w:t>G</w:t>
      </w:r>
      <w:r w:rsidRPr="00E30590">
        <w:rPr>
          <w:rFonts w:ascii="Times New Roman" w:eastAsia="Times New Roman" w:hAnsi="Times New Roman" w:cs="Times New Roman"/>
          <w:sz w:val="24"/>
          <w:szCs w:val="24"/>
        </w:rPr>
        <w:t> is the gravitational constant, approximately 6.673×10</w:t>
      </w:r>
      <w:r w:rsidRPr="00E30590">
        <w:rPr>
          <w:rFonts w:ascii="Times New Roman" w:eastAsia="Times New Roman" w:hAnsi="Times New Roman" w:cs="Times New Roman"/>
          <w:sz w:val="24"/>
          <w:szCs w:val="24"/>
          <w:vertAlign w:val="superscript"/>
        </w:rPr>
        <w:t>−11</w:t>
      </w:r>
      <w:r w:rsidRPr="00E30590">
        <w:rPr>
          <w:rFonts w:ascii="Times New Roman" w:eastAsia="Times New Roman" w:hAnsi="Times New Roman" w:cs="Times New Roman"/>
          <w:sz w:val="24"/>
          <w:szCs w:val="24"/>
        </w:rPr>
        <w:t> Nm</w:t>
      </w:r>
      <w:r w:rsidRPr="00E30590">
        <w:rPr>
          <w:rFonts w:ascii="Times New Roman" w:eastAsia="Times New Roman" w:hAnsi="Times New Roman" w:cs="Times New Roman"/>
          <w:sz w:val="24"/>
          <w:szCs w:val="24"/>
          <w:vertAlign w:val="superscript"/>
        </w:rPr>
        <w:t>2</w:t>
      </w:r>
      <w:r w:rsidRPr="00E30590">
        <w:rPr>
          <w:rFonts w:ascii="Times New Roman" w:eastAsia="Times New Roman" w:hAnsi="Times New Roman" w:cs="Times New Roman"/>
          <w:sz w:val="24"/>
          <w:szCs w:val="24"/>
        </w:rPr>
        <w:t>/kg</w:t>
      </w:r>
      <w:r w:rsidRPr="00E30590">
        <w:rPr>
          <w:rFonts w:ascii="Times New Roman" w:eastAsia="Times New Roman" w:hAnsi="Times New Roman" w:cs="Times New Roman"/>
          <w:sz w:val="24"/>
          <w:szCs w:val="24"/>
          <w:vertAlign w:val="superscript"/>
        </w:rPr>
        <w:t>2</w:t>
      </w:r>
      <w:r w:rsidRPr="00E30590">
        <w:rPr>
          <w:rFonts w:ascii="Times New Roman" w:eastAsia="Times New Roman" w:hAnsi="Times New Roman" w:cs="Times New Roman"/>
          <w:sz w:val="24"/>
          <w:szCs w:val="24"/>
        </w:rPr>
        <w:t>; </w:t>
      </w:r>
      <w:r w:rsidRPr="00E30590">
        <w:rPr>
          <w:rFonts w:ascii="Times New Roman" w:eastAsia="Times New Roman" w:hAnsi="Times New Roman" w:cs="Times New Roman"/>
          <w:i/>
          <w:iCs/>
          <w:sz w:val="24"/>
          <w:szCs w:val="24"/>
        </w:rPr>
        <w:t>M</w:t>
      </w:r>
      <w:r w:rsidRPr="00E30590">
        <w:rPr>
          <w:rFonts w:ascii="Times New Roman" w:eastAsia="Times New Roman" w:hAnsi="Times New Roman" w:cs="Times New Roman"/>
          <w:sz w:val="24"/>
          <w:szCs w:val="24"/>
        </w:rPr>
        <w:t> is the mass of Earth, approximately 5.98×10</w:t>
      </w:r>
      <w:r w:rsidRPr="00E30590">
        <w:rPr>
          <w:rFonts w:ascii="Times New Roman" w:eastAsia="Times New Roman" w:hAnsi="Times New Roman" w:cs="Times New Roman"/>
          <w:sz w:val="24"/>
          <w:szCs w:val="24"/>
          <w:vertAlign w:val="superscript"/>
        </w:rPr>
        <w:t>24</w:t>
      </w:r>
      <w:r w:rsidRPr="00E30590">
        <w:rPr>
          <w:rFonts w:ascii="Times New Roman" w:eastAsia="Times New Roman" w:hAnsi="Times New Roman" w:cs="Times New Roman"/>
          <w:sz w:val="24"/>
          <w:szCs w:val="24"/>
        </w:rPr>
        <w:t> kg (1.318×10</w:t>
      </w:r>
      <w:r w:rsidRPr="00E30590">
        <w:rPr>
          <w:rFonts w:ascii="Times New Roman" w:eastAsia="Times New Roman" w:hAnsi="Times New Roman" w:cs="Times New Roman"/>
          <w:sz w:val="24"/>
          <w:szCs w:val="24"/>
          <w:vertAlign w:val="superscript"/>
        </w:rPr>
        <w:t>25</w:t>
      </w:r>
      <w:r w:rsidRPr="00E30590">
        <w:rPr>
          <w:rFonts w:ascii="Times New Roman" w:eastAsia="Times New Roman" w:hAnsi="Times New Roman" w:cs="Times New Roman"/>
          <w:sz w:val="24"/>
          <w:szCs w:val="24"/>
        </w:rPr>
        <w:t> lb).</w:t>
      </w:r>
    </w:p>
    <w:p w:rsidR="00E30590" w:rsidRPr="00E30590" w:rsidRDefault="00E30590" w:rsidP="00E30590">
      <w:pPr>
        <w:numPr>
          <w:ilvl w:val="0"/>
          <w:numId w:val="8"/>
        </w:numPr>
        <w:shd w:val="clear" w:color="auto" w:fill="FFFFFF"/>
        <w:spacing w:beforeAutospacing="1" w:after="0" w:line="240" w:lineRule="auto"/>
        <w:ind w:left="768"/>
        <w:rPr>
          <w:rFonts w:ascii="Times New Roman" w:eastAsia="Times New Roman" w:hAnsi="Times New Roman" w:cs="Times New Roman"/>
          <w:sz w:val="24"/>
          <w:szCs w:val="24"/>
        </w:rPr>
      </w:pPr>
      <w:r w:rsidRPr="00E30590">
        <w:rPr>
          <w:rFonts w:ascii="Times New Roman" w:eastAsia="Times New Roman" w:hAnsi="Times New Roman" w:cs="Times New Roman"/>
          <w:sz w:val="24"/>
          <w:szCs w:val="24"/>
        </w:rPr>
        <w:t> Approximately 8.6 times when the Moon is nearest (that is, ⁠363,104 km</w:t>
      </w:r>
      <w:r w:rsidRPr="00E30590">
        <w:rPr>
          <w:rFonts w:ascii="Times New Roman" w:eastAsia="Times New Roman" w:hAnsi="Times New Roman" w:cs="Times New Roman"/>
          <w:sz w:val="24"/>
          <w:szCs w:val="24"/>
          <w:bdr w:val="none" w:sz="0" w:space="0" w:color="auto" w:frame="1"/>
        </w:rPr>
        <w:t>/</w:t>
      </w:r>
      <w:r w:rsidRPr="00E30590">
        <w:rPr>
          <w:rFonts w:ascii="Times New Roman" w:eastAsia="Times New Roman" w:hAnsi="Times New Roman" w:cs="Times New Roman"/>
          <w:sz w:val="24"/>
          <w:szCs w:val="24"/>
        </w:rPr>
        <w:t>42,164 km⁠), to 9.6 times when the Moon is farthest (that is, ⁠405,696 km</w:t>
      </w:r>
      <w:r w:rsidRPr="00E30590">
        <w:rPr>
          <w:rFonts w:ascii="Times New Roman" w:eastAsia="Times New Roman" w:hAnsi="Times New Roman" w:cs="Times New Roman"/>
          <w:sz w:val="24"/>
          <w:szCs w:val="24"/>
          <w:bdr w:val="none" w:sz="0" w:space="0" w:color="auto" w:frame="1"/>
        </w:rPr>
        <w:t>/</w:t>
      </w:r>
      <w:r w:rsidRPr="00E30590">
        <w:rPr>
          <w:rFonts w:ascii="Times New Roman" w:eastAsia="Times New Roman" w:hAnsi="Times New Roman" w:cs="Times New Roman"/>
          <w:sz w:val="24"/>
          <w:szCs w:val="24"/>
        </w:rPr>
        <w:t>42,164 km⁠)</w:t>
      </w:r>
    </w:p>
    <w:p w:rsidR="00366AE1" w:rsidRPr="00E30590" w:rsidRDefault="00366AE1">
      <w:pPr>
        <w:rPr>
          <w:rFonts w:ascii="Times New Roman" w:hAnsi="Times New Roman" w:cs="Times New Roman"/>
          <w:sz w:val="24"/>
          <w:szCs w:val="24"/>
        </w:rPr>
      </w:pPr>
    </w:p>
    <w:sectPr w:rsidR="00366AE1" w:rsidRPr="00E30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50A4E"/>
    <w:multiLevelType w:val="multilevel"/>
    <w:tmpl w:val="0EE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225CB"/>
    <w:multiLevelType w:val="multilevel"/>
    <w:tmpl w:val="3FC859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C6F0654"/>
    <w:multiLevelType w:val="multilevel"/>
    <w:tmpl w:val="FF6A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890767"/>
    <w:multiLevelType w:val="multilevel"/>
    <w:tmpl w:val="732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D42B6E"/>
    <w:multiLevelType w:val="multilevel"/>
    <w:tmpl w:val="A09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FC68F0"/>
    <w:multiLevelType w:val="multilevel"/>
    <w:tmpl w:val="16D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4A2CB4"/>
    <w:multiLevelType w:val="multilevel"/>
    <w:tmpl w:val="5D2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23754B"/>
    <w:multiLevelType w:val="multilevel"/>
    <w:tmpl w:val="30FE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1A7FC6"/>
    <w:multiLevelType w:val="multilevel"/>
    <w:tmpl w:val="5E8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7"/>
  </w:num>
  <w:num w:numId="3">
    <w:abstractNumId w:val="8"/>
  </w:num>
  <w:num w:numId="4">
    <w:abstractNumId w:val="2"/>
  </w:num>
  <w:num w:numId="5">
    <w:abstractNumId w:val="0"/>
  </w:num>
  <w:num w:numId="6">
    <w:abstractNumId w:val="6"/>
  </w:num>
  <w:num w:numId="7">
    <w:abstractNumId w:val="4"/>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590"/>
    <w:rsid w:val="00366AE1"/>
    <w:rsid w:val="00390734"/>
    <w:rsid w:val="00AC0531"/>
    <w:rsid w:val="00E3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841E"/>
  <w15:chartTrackingRefBased/>
  <w15:docId w15:val="{965E5EDD-2A1C-46D4-90D8-9AEC655A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05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05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305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05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05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0590"/>
    <w:rPr>
      <w:rFonts w:ascii="Times New Roman" w:eastAsia="Times New Roman" w:hAnsi="Times New Roman" w:cs="Times New Roman"/>
      <w:b/>
      <w:bCs/>
      <w:sz w:val="24"/>
      <w:szCs w:val="24"/>
    </w:rPr>
  </w:style>
  <w:style w:type="paragraph" w:customStyle="1" w:styleId="msonormal0">
    <w:name w:val="msonormal"/>
    <w:basedOn w:val="Normal"/>
    <w:rsid w:val="00E3059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3059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30590"/>
    <w:rPr>
      <w:color w:val="0000FF"/>
      <w:u w:val="single"/>
    </w:rPr>
  </w:style>
  <w:style w:type="character" w:customStyle="1" w:styleId="cite-bracket">
    <w:name w:val="cite-bracket"/>
    <w:basedOn w:val="DefaultParagraphFont"/>
    <w:rsid w:val="00E30590"/>
  </w:style>
  <w:style w:type="character" w:customStyle="1" w:styleId="legend-color">
    <w:name w:val="legend-color"/>
    <w:basedOn w:val="DefaultParagraphFont"/>
    <w:rsid w:val="00E30590"/>
  </w:style>
  <w:style w:type="character" w:customStyle="1" w:styleId="reference-text">
    <w:name w:val="reference-text"/>
    <w:basedOn w:val="DefaultParagraphFont"/>
    <w:rsid w:val="00E30590"/>
  </w:style>
  <w:style w:type="character" w:customStyle="1" w:styleId="nowrap">
    <w:name w:val="nowrap"/>
    <w:basedOn w:val="DefaultParagraphFont"/>
    <w:rsid w:val="00E30590"/>
  </w:style>
  <w:style w:type="character" w:customStyle="1" w:styleId="sfrac">
    <w:name w:val="sfrac"/>
    <w:basedOn w:val="DefaultParagraphFont"/>
    <w:rsid w:val="00E30590"/>
  </w:style>
  <w:style w:type="character" w:customStyle="1" w:styleId="tion">
    <w:name w:val="tion"/>
    <w:basedOn w:val="DefaultParagraphFont"/>
    <w:rsid w:val="00E30590"/>
  </w:style>
  <w:style w:type="character" w:customStyle="1" w:styleId="num">
    <w:name w:val="num"/>
    <w:basedOn w:val="DefaultParagraphFont"/>
    <w:rsid w:val="00E30590"/>
  </w:style>
  <w:style w:type="character" w:customStyle="1" w:styleId="sr-only">
    <w:name w:val="sr-only"/>
    <w:basedOn w:val="DefaultParagraphFont"/>
    <w:rsid w:val="00E30590"/>
  </w:style>
  <w:style w:type="character" w:customStyle="1" w:styleId="den">
    <w:name w:val="den"/>
    <w:basedOn w:val="DefaultParagraphFont"/>
    <w:rsid w:val="00E30590"/>
  </w:style>
  <w:style w:type="character" w:styleId="HTMLCite">
    <w:name w:val="HTML Cite"/>
    <w:basedOn w:val="DefaultParagraphFont"/>
    <w:uiPriority w:val="99"/>
    <w:semiHidden/>
    <w:unhideWhenUsed/>
    <w:rsid w:val="00E30590"/>
    <w:rPr>
      <w:i/>
      <w:iCs/>
    </w:rPr>
  </w:style>
  <w:style w:type="character" w:customStyle="1" w:styleId="reference-accessdate">
    <w:name w:val="reference-accessdate"/>
    <w:basedOn w:val="DefaultParagraphFont"/>
    <w:rsid w:val="00E30590"/>
  </w:style>
  <w:style w:type="character" w:customStyle="1" w:styleId="z3988">
    <w:name w:val="z3988"/>
    <w:basedOn w:val="DefaultParagraphFont"/>
    <w:rsid w:val="00E30590"/>
  </w:style>
  <w:style w:type="paragraph" w:styleId="BodyText">
    <w:name w:val="Body Text"/>
    <w:basedOn w:val="Normal"/>
    <w:link w:val="BodyTextChar"/>
    <w:qFormat/>
    <w:rsid w:val="00AC0531"/>
    <w:pPr>
      <w:spacing w:before="180" w:after="180" w:line="240" w:lineRule="auto"/>
    </w:pPr>
    <w:rPr>
      <w:rFonts w:ascii="Aptos" w:eastAsia="Aptos" w:hAnsi="Aptos" w:cs="SimSun"/>
      <w:sz w:val="24"/>
      <w:szCs w:val="24"/>
    </w:rPr>
  </w:style>
  <w:style w:type="character" w:customStyle="1" w:styleId="BodyTextChar">
    <w:name w:val="Body Text Char"/>
    <w:basedOn w:val="DefaultParagraphFont"/>
    <w:link w:val="BodyText"/>
    <w:rsid w:val="00AC0531"/>
    <w:rPr>
      <w:rFonts w:ascii="Aptos" w:eastAsia="Aptos" w:hAnsi="Aptos" w:cs="SimSun"/>
      <w:sz w:val="24"/>
      <w:szCs w:val="24"/>
    </w:rPr>
  </w:style>
  <w:style w:type="paragraph" w:customStyle="1" w:styleId="FirstParagraph">
    <w:name w:val="First Paragraph"/>
    <w:basedOn w:val="BodyText"/>
    <w:next w:val="BodyText"/>
    <w:qFormat/>
    <w:rsid w:val="00AC0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9330379">
      <w:bodyDiv w:val="1"/>
      <w:marLeft w:val="0"/>
      <w:marRight w:val="0"/>
      <w:marTop w:val="0"/>
      <w:marBottom w:val="0"/>
      <w:divBdr>
        <w:top w:val="none" w:sz="0" w:space="0" w:color="auto"/>
        <w:left w:val="none" w:sz="0" w:space="0" w:color="auto"/>
        <w:bottom w:val="none" w:sz="0" w:space="0" w:color="auto"/>
        <w:right w:val="none" w:sz="0" w:space="0" w:color="auto"/>
      </w:divBdr>
      <w:divsChild>
        <w:div w:id="58477433">
          <w:marLeft w:val="0"/>
          <w:marRight w:val="0"/>
          <w:marTop w:val="60"/>
          <w:marBottom w:val="60"/>
          <w:divBdr>
            <w:top w:val="none" w:sz="0" w:space="0" w:color="auto"/>
            <w:left w:val="none" w:sz="0" w:space="0" w:color="auto"/>
            <w:bottom w:val="single" w:sz="6" w:space="2" w:color="A2A9B1"/>
            <w:right w:val="none" w:sz="0" w:space="0" w:color="auto"/>
          </w:divBdr>
        </w:div>
        <w:div w:id="115219571">
          <w:marLeft w:val="0"/>
          <w:marRight w:val="0"/>
          <w:marTop w:val="60"/>
          <w:marBottom w:val="60"/>
          <w:divBdr>
            <w:top w:val="none" w:sz="0" w:space="0" w:color="auto"/>
            <w:left w:val="none" w:sz="0" w:space="0" w:color="auto"/>
            <w:bottom w:val="none" w:sz="0" w:space="0" w:color="auto"/>
            <w:right w:val="none" w:sz="0" w:space="0" w:color="auto"/>
          </w:divBdr>
        </w:div>
        <w:div w:id="164715221">
          <w:marLeft w:val="0"/>
          <w:marRight w:val="0"/>
          <w:marTop w:val="60"/>
          <w:marBottom w:val="60"/>
          <w:divBdr>
            <w:top w:val="none" w:sz="0" w:space="0" w:color="auto"/>
            <w:left w:val="none" w:sz="0" w:space="0" w:color="auto"/>
            <w:bottom w:val="none" w:sz="0" w:space="0" w:color="auto"/>
            <w:right w:val="none" w:sz="0" w:space="0" w:color="auto"/>
          </w:divBdr>
        </w:div>
        <w:div w:id="1087728103">
          <w:marLeft w:val="0"/>
          <w:marRight w:val="0"/>
          <w:marTop w:val="60"/>
          <w:marBottom w:val="60"/>
          <w:divBdr>
            <w:top w:val="none" w:sz="0" w:space="0" w:color="auto"/>
            <w:left w:val="none" w:sz="0" w:space="0" w:color="auto"/>
            <w:bottom w:val="none" w:sz="0" w:space="0" w:color="auto"/>
            <w:right w:val="none" w:sz="0" w:space="0" w:color="auto"/>
          </w:divBdr>
        </w:div>
        <w:div w:id="1834494054">
          <w:marLeft w:val="0"/>
          <w:marRight w:val="0"/>
          <w:marTop w:val="60"/>
          <w:marBottom w:val="60"/>
          <w:divBdr>
            <w:top w:val="none" w:sz="0" w:space="0" w:color="auto"/>
            <w:left w:val="none" w:sz="0" w:space="0" w:color="auto"/>
            <w:bottom w:val="none" w:sz="0" w:space="0" w:color="auto"/>
            <w:right w:val="none" w:sz="0" w:space="0" w:color="auto"/>
          </w:divBdr>
        </w:div>
        <w:div w:id="1664964194">
          <w:marLeft w:val="0"/>
          <w:marRight w:val="0"/>
          <w:marTop w:val="60"/>
          <w:marBottom w:val="60"/>
          <w:divBdr>
            <w:top w:val="none" w:sz="0" w:space="0" w:color="auto"/>
            <w:left w:val="none" w:sz="0" w:space="0" w:color="auto"/>
            <w:bottom w:val="single" w:sz="6" w:space="2" w:color="A2A9B1"/>
            <w:right w:val="none" w:sz="0" w:space="0" w:color="auto"/>
          </w:divBdr>
        </w:div>
        <w:div w:id="888609754">
          <w:marLeft w:val="0"/>
          <w:marRight w:val="0"/>
          <w:marTop w:val="60"/>
          <w:marBottom w:val="60"/>
          <w:divBdr>
            <w:top w:val="none" w:sz="0" w:space="0" w:color="auto"/>
            <w:left w:val="none" w:sz="0" w:space="0" w:color="auto"/>
            <w:bottom w:val="none" w:sz="0" w:space="0" w:color="auto"/>
            <w:right w:val="none" w:sz="0" w:space="0" w:color="auto"/>
          </w:divBdr>
        </w:div>
        <w:div w:id="114326594">
          <w:marLeft w:val="0"/>
          <w:marRight w:val="0"/>
          <w:marTop w:val="0"/>
          <w:marBottom w:val="120"/>
          <w:divBdr>
            <w:top w:val="none" w:sz="0" w:space="0" w:color="auto"/>
            <w:left w:val="none" w:sz="0" w:space="0" w:color="auto"/>
            <w:bottom w:val="none" w:sz="0" w:space="0" w:color="auto"/>
            <w:right w:val="none" w:sz="0" w:space="0" w:color="auto"/>
          </w:divBdr>
        </w:div>
        <w:div w:id="392000912">
          <w:marLeft w:val="0"/>
          <w:marRight w:val="0"/>
          <w:marTop w:val="0"/>
          <w:marBottom w:val="0"/>
          <w:divBdr>
            <w:top w:val="none" w:sz="0" w:space="0" w:color="auto"/>
            <w:left w:val="none" w:sz="0" w:space="0" w:color="auto"/>
            <w:bottom w:val="none" w:sz="0" w:space="0" w:color="auto"/>
            <w:right w:val="none" w:sz="0" w:space="0" w:color="auto"/>
          </w:divBdr>
        </w:div>
        <w:div w:id="1108963144">
          <w:marLeft w:val="0"/>
          <w:marRight w:val="0"/>
          <w:marTop w:val="60"/>
          <w:marBottom w:val="60"/>
          <w:divBdr>
            <w:top w:val="none" w:sz="0" w:space="0" w:color="auto"/>
            <w:left w:val="none" w:sz="0" w:space="0" w:color="auto"/>
            <w:bottom w:val="none" w:sz="0" w:space="0" w:color="auto"/>
            <w:right w:val="none" w:sz="0" w:space="0" w:color="auto"/>
          </w:divBdr>
        </w:div>
        <w:div w:id="1424107895">
          <w:marLeft w:val="0"/>
          <w:marRight w:val="0"/>
          <w:marTop w:val="0"/>
          <w:marBottom w:val="120"/>
          <w:divBdr>
            <w:top w:val="none" w:sz="0" w:space="0" w:color="auto"/>
            <w:left w:val="none" w:sz="0" w:space="0" w:color="auto"/>
            <w:bottom w:val="none" w:sz="0" w:space="0" w:color="auto"/>
            <w:right w:val="none" w:sz="0" w:space="0" w:color="auto"/>
          </w:divBdr>
        </w:div>
        <w:div w:id="1567883728">
          <w:marLeft w:val="0"/>
          <w:marRight w:val="0"/>
          <w:marTop w:val="60"/>
          <w:marBottom w:val="60"/>
          <w:divBdr>
            <w:top w:val="none" w:sz="0" w:space="0" w:color="auto"/>
            <w:left w:val="none" w:sz="0" w:space="0" w:color="auto"/>
            <w:bottom w:val="none" w:sz="0" w:space="0" w:color="auto"/>
            <w:right w:val="none" w:sz="0" w:space="0" w:color="auto"/>
          </w:divBdr>
        </w:div>
        <w:div w:id="451559452">
          <w:marLeft w:val="0"/>
          <w:marRight w:val="0"/>
          <w:marTop w:val="0"/>
          <w:marBottom w:val="120"/>
          <w:divBdr>
            <w:top w:val="none" w:sz="0" w:space="0" w:color="auto"/>
            <w:left w:val="none" w:sz="0" w:space="0" w:color="auto"/>
            <w:bottom w:val="none" w:sz="0" w:space="0" w:color="auto"/>
            <w:right w:val="none" w:sz="0" w:space="0" w:color="auto"/>
          </w:divBdr>
        </w:div>
        <w:div w:id="381095952">
          <w:marLeft w:val="0"/>
          <w:marRight w:val="0"/>
          <w:marTop w:val="60"/>
          <w:marBottom w:val="60"/>
          <w:divBdr>
            <w:top w:val="none" w:sz="0" w:space="0" w:color="auto"/>
            <w:left w:val="none" w:sz="0" w:space="0" w:color="auto"/>
            <w:bottom w:val="none" w:sz="0" w:space="0" w:color="auto"/>
            <w:right w:val="none" w:sz="0" w:space="0" w:color="auto"/>
          </w:divBdr>
        </w:div>
        <w:div w:id="242105832">
          <w:marLeft w:val="0"/>
          <w:marRight w:val="0"/>
          <w:marTop w:val="60"/>
          <w:marBottom w:val="60"/>
          <w:divBdr>
            <w:top w:val="none" w:sz="0" w:space="0" w:color="auto"/>
            <w:left w:val="none" w:sz="0" w:space="0" w:color="auto"/>
            <w:bottom w:val="none" w:sz="0" w:space="0" w:color="auto"/>
            <w:right w:val="none" w:sz="0" w:space="0" w:color="auto"/>
          </w:divBdr>
        </w:div>
        <w:div w:id="409929465">
          <w:marLeft w:val="0"/>
          <w:marRight w:val="0"/>
          <w:marTop w:val="0"/>
          <w:marBottom w:val="120"/>
          <w:divBdr>
            <w:top w:val="none" w:sz="0" w:space="0" w:color="auto"/>
            <w:left w:val="none" w:sz="0" w:space="0" w:color="auto"/>
            <w:bottom w:val="none" w:sz="0" w:space="0" w:color="auto"/>
            <w:right w:val="none" w:sz="0" w:space="0" w:color="auto"/>
          </w:divBdr>
        </w:div>
        <w:div w:id="37628700">
          <w:marLeft w:val="0"/>
          <w:marRight w:val="0"/>
          <w:marTop w:val="60"/>
          <w:marBottom w:val="60"/>
          <w:divBdr>
            <w:top w:val="none" w:sz="0" w:space="0" w:color="auto"/>
            <w:left w:val="none" w:sz="0" w:space="0" w:color="auto"/>
            <w:bottom w:val="none" w:sz="0" w:space="0" w:color="auto"/>
            <w:right w:val="none" w:sz="0" w:space="0" w:color="auto"/>
          </w:divBdr>
        </w:div>
        <w:div w:id="595021542">
          <w:marLeft w:val="0"/>
          <w:marRight w:val="0"/>
          <w:marTop w:val="60"/>
          <w:marBottom w:val="60"/>
          <w:divBdr>
            <w:top w:val="none" w:sz="0" w:space="0" w:color="auto"/>
            <w:left w:val="none" w:sz="0" w:space="0" w:color="auto"/>
            <w:bottom w:val="none" w:sz="0" w:space="0" w:color="auto"/>
            <w:right w:val="none" w:sz="0" w:space="0" w:color="auto"/>
          </w:divBdr>
        </w:div>
        <w:div w:id="1944416025">
          <w:marLeft w:val="0"/>
          <w:marRight w:val="0"/>
          <w:marTop w:val="0"/>
          <w:marBottom w:val="120"/>
          <w:divBdr>
            <w:top w:val="none" w:sz="0" w:space="0" w:color="auto"/>
            <w:left w:val="none" w:sz="0" w:space="0" w:color="auto"/>
            <w:bottom w:val="none" w:sz="0" w:space="0" w:color="auto"/>
            <w:right w:val="none" w:sz="0" w:space="0" w:color="auto"/>
          </w:divBdr>
        </w:div>
        <w:div w:id="704715155">
          <w:marLeft w:val="0"/>
          <w:marRight w:val="0"/>
          <w:marTop w:val="60"/>
          <w:marBottom w:val="60"/>
          <w:divBdr>
            <w:top w:val="none" w:sz="0" w:space="0" w:color="auto"/>
            <w:left w:val="none" w:sz="0" w:space="0" w:color="auto"/>
            <w:bottom w:val="none" w:sz="0" w:space="0" w:color="auto"/>
            <w:right w:val="none" w:sz="0" w:space="0" w:color="auto"/>
          </w:divBdr>
        </w:div>
        <w:div w:id="858541210">
          <w:marLeft w:val="0"/>
          <w:marRight w:val="0"/>
          <w:marTop w:val="0"/>
          <w:marBottom w:val="120"/>
          <w:divBdr>
            <w:top w:val="none" w:sz="0" w:space="0" w:color="auto"/>
            <w:left w:val="none" w:sz="0" w:space="0" w:color="auto"/>
            <w:bottom w:val="none" w:sz="0" w:space="0" w:color="auto"/>
            <w:right w:val="none" w:sz="0" w:space="0" w:color="auto"/>
          </w:divBdr>
        </w:div>
        <w:div w:id="1479152296">
          <w:marLeft w:val="0"/>
          <w:marRight w:val="0"/>
          <w:marTop w:val="60"/>
          <w:marBottom w:val="60"/>
          <w:divBdr>
            <w:top w:val="none" w:sz="0" w:space="0" w:color="auto"/>
            <w:left w:val="none" w:sz="0" w:space="0" w:color="auto"/>
            <w:bottom w:val="none" w:sz="0" w:space="0" w:color="auto"/>
            <w:right w:val="none" w:sz="0" w:space="0" w:color="auto"/>
          </w:divBdr>
        </w:div>
        <w:div w:id="1089082670">
          <w:marLeft w:val="0"/>
          <w:marRight w:val="0"/>
          <w:marTop w:val="60"/>
          <w:marBottom w:val="60"/>
          <w:divBdr>
            <w:top w:val="none" w:sz="0" w:space="0" w:color="auto"/>
            <w:left w:val="none" w:sz="0" w:space="0" w:color="auto"/>
            <w:bottom w:val="single" w:sz="6" w:space="2" w:color="A2A9B1"/>
            <w:right w:val="none" w:sz="0" w:space="0" w:color="auto"/>
          </w:divBdr>
        </w:div>
        <w:div w:id="1836531566">
          <w:marLeft w:val="0"/>
          <w:marRight w:val="0"/>
          <w:marTop w:val="60"/>
          <w:marBottom w:val="60"/>
          <w:divBdr>
            <w:top w:val="none" w:sz="0" w:space="0" w:color="auto"/>
            <w:left w:val="none" w:sz="0" w:space="0" w:color="auto"/>
            <w:bottom w:val="single" w:sz="6" w:space="2" w:color="A2A9B1"/>
            <w:right w:val="none" w:sz="0" w:space="0" w:color="auto"/>
          </w:divBdr>
        </w:div>
        <w:div w:id="1677343776">
          <w:marLeft w:val="0"/>
          <w:marRight w:val="0"/>
          <w:marTop w:val="60"/>
          <w:marBottom w:val="60"/>
          <w:divBdr>
            <w:top w:val="none" w:sz="0" w:space="0" w:color="auto"/>
            <w:left w:val="none" w:sz="0" w:space="0" w:color="auto"/>
            <w:bottom w:val="single" w:sz="6" w:space="2" w:color="A2A9B1"/>
            <w:right w:val="none" w:sz="0" w:space="0" w:color="auto"/>
          </w:divBdr>
        </w:div>
        <w:div w:id="860976978">
          <w:marLeft w:val="0"/>
          <w:marRight w:val="0"/>
          <w:marTop w:val="60"/>
          <w:marBottom w:val="60"/>
          <w:divBdr>
            <w:top w:val="none" w:sz="0" w:space="0" w:color="auto"/>
            <w:left w:val="none" w:sz="0" w:space="0" w:color="auto"/>
            <w:bottom w:val="none" w:sz="0" w:space="0" w:color="auto"/>
            <w:right w:val="none" w:sz="0" w:space="0" w:color="auto"/>
          </w:divBdr>
        </w:div>
        <w:div w:id="812285325">
          <w:marLeft w:val="0"/>
          <w:marRight w:val="0"/>
          <w:marTop w:val="0"/>
          <w:marBottom w:val="120"/>
          <w:divBdr>
            <w:top w:val="none" w:sz="0" w:space="0" w:color="auto"/>
            <w:left w:val="none" w:sz="0" w:space="0" w:color="auto"/>
            <w:bottom w:val="none" w:sz="0" w:space="0" w:color="auto"/>
            <w:right w:val="none" w:sz="0" w:space="0" w:color="auto"/>
          </w:divBdr>
        </w:div>
        <w:div w:id="863592639">
          <w:marLeft w:val="0"/>
          <w:marRight w:val="0"/>
          <w:marTop w:val="60"/>
          <w:marBottom w:val="60"/>
          <w:divBdr>
            <w:top w:val="none" w:sz="0" w:space="0" w:color="auto"/>
            <w:left w:val="none" w:sz="0" w:space="0" w:color="auto"/>
            <w:bottom w:val="none" w:sz="0" w:space="0" w:color="auto"/>
            <w:right w:val="none" w:sz="0" w:space="0" w:color="auto"/>
          </w:divBdr>
        </w:div>
        <w:div w:id="412942915">
          <w:marLeft w:val="0"/>
          <w:marRight w:val="0"/>
          <w:marTop w:val="0"/>
          <w:marBottom w:val="120"/>
          <w:divBdr>
            <w:top w:val="none" w:sz="0" w:space="0" w:color="auto"/>
            <w:left w:val="none" w:sz="0" w:space="0" w:color="auto"/>
            <w:bottom w:val="none" w:sz="0" w:space="0" w:color="auto"/>
            <w:right w:val="none" w:sz="0" w:space="0" w:color="auto"/>
          </w:divBdr>
        </w:div>
        <w:div w:id="1581134836">
          <w:marLeft w:val="0"/>
          <w:marRight w:val="0"/>
          <w:marTop w:val="60"/>
          <w:marBottom w:val="60"/>
          <w:divBdr>
            <w:top w:val="none" w:sz="0" w:space="0" w:color="auto"/>
            <w:left w:val="none" w:sz="0" w:space="0" w:color="auto"/>
            <w:bottom w:val="none" w:sz="0" w:space="0" w:color="auto"/>
            <w:right w:val="none" w:sz="0" w:space="0" w:color="auto"/>
          </w:divBdr>
        </w:div>
        <w:div w:id="923685218">
          <w:marLeft w:val="0"/>
          <w:marRight w:val="0"/>
          <w:marTop w:val="0"/>
          <w:marBottom w:val="120"/>
          <w:divBdr>
            <w:top w:val="none" w:sz="0" w:space="0" w:color="auto"/>
            <w:left w:val="none" w:sz="0" w:space="0" w:color="auto"/>
            <w:bottom w:val="none" w:sz="0" w:space="0" w:color="auto"/>
            <w:right w:val="none" w:sz="0" w:space="0" w:color="auto"/>
          </w:divBdr>
        </w:div>
        <w:div w:id="1181625400">
          <w:marLeft w:val="0"/>
          <w:marRight w:val="0"/>
          <w:marTop w:val="60"/>
          <w:marBottom w:val="60"/>
          <w:divBdr>
            <w:top w:val="none" w:sz="0" w:space="0" w:color="auto"/>
            <w:left w:val="none" w:sz="0" w:space="0" w:color="auto"/>
            <w:bottom w:val="none" w:sz="0" w:space="0" w:color="auto"/>
            <w:right w:val="none" w:sz="0" w:space="0" w:color="auto"/>
          </w:divBdr>
        </w:div>
        <w:div w:id="1689601581">
          <w:marLeft w:val="0"/>
          <w:marRight w:val="0"/>
          <w:marTop w:val="0"/>
          <w:marBottom w:val="120"/>
          <w:divBdr>
            <w:top w:val="none" w:sz="0" w:space="0" w:color="auto"/>
            <w:left w:val="none" w:sz="0" w:space="0" w:color="auto"/>
            <w:bottom w:val="none" w:sz="0" w:space="0" w:color="auto"/>
            <w:right w:val="none" w:sz="0" w:space="0" w:color="auto"/>
          </w:divBdr>
        </w:div>
        <w:div w:id="1488979901">
          <w:marLeft w:val="0"/>
          <w:marRight w:val="0"/>
          <w:marTop w:val="60"/>
          <w:marBottom w:val="60"/>
          <w:divBdr>
            <w:top w:val="none" w:sz="0" w:space="0" w:color="auto"/>
            <w:left w:val="none" w:sz="0" w:space="0" w:color="auto"/>
            <w:bottom w:val="none" w:sz="0" w:space="0" w:color="auto"/>
            <w:right w:val="none" w:sz="0" w:space="0" w:color="auto"/>
          </w:divBdr>
        </w:div>
        <w:div w:id="1465201502">
          <w:marLeft w:val="0"/>
          <w:marRight w:val="0"/>
          <w:marTop w:val="0"/>
          <w:marBottom w:val="120"/>
          <w:divBdr>
            <w:top w:val="none" w:sz="0" w:space="0" w:color="auto"/>
            <w:left w:val="none" w:sz="0" w:space="0" w:color="auto"/>
            <w:bottom w:val="none" w:sz="0" w:space="0" w:color="auto"/>
            <w:right w:val="none" w:sz="0" w:space="0" w:color="auto"/>
          </w:divBdr>
        </w:div>
        <w:div w:id="681400058">
          <w:marLeft w:val="0"/>
          <w:marRight w:val="0"/>
          <w:marTop w:val="60"/>
          <w:marBottom w:val="60"/>
          <w:divBdr>
            <w:top w:val="none" w:sz="0" w:space="0" w:color="auto"/>
            <w:left w:val="none" w:sz="0" w:space="0" w:color="auto"/>
            <w:bottom w:val="none" w:sz="0" w:space="0" w:color="auto"/>
            <w:right w:val="none" w:sz="0" w:space="0" w:color="auto"/>
          </w:divBdr>
        </w:div>
        <w:div w:id="1542328382">
          <w:marLeft w:val="0"/>
          <w:marRight w:val="0"/>
          <w:marTop w:val="0"/>
          <w:marBottom w:val="120"/>
          <w:divBdr>
            <w:top w:val="none" w:sz="0" w:space="0" w:color="auto"/>
            <w:left w:val="none" w:sz="0" w:space="0" w:color="auto"/>
            <w:bottom w:val="none" w:sz="0" w:space="0" w:color="auto"/>
            <w:right w:val="none" w:sz="0" w:space="0" w:color="auto"/>
          </w:divBdr>
        </w:div>
        <w:div w:id="595092728">
          <w:marLeft w:val="0"/>
          <w:marRight w:val="0"/>
          <w:marTop w:val="0"/>
          <w:marBottom w:val="120"/>
          <w:divBdr>
            <w:top w:val="none" w:sz="0" w:space="0" w:color="auto"/>
            <w:left w:val="none" w:sz="0" w:space="0" w:color="auto"/>
            <w:bottom w:val="none" w:sz="0" w:space="0" w:color="auto"/>
            <w:right w:val="none" w:sz="0" w:space="0" w:color="auto"/>
          </w:divBdr>
        </w:div>
        <w:div w:id="455178255">
          <w:marLeft w:val="0"/>
          <w:marRight w:val="0"/>
          <w:marTop w:val="60"/>
          <w:marBottom w:val="60"/>
          <w:divBdr>
            <w:top w:val="none" w:sz="0" w:space="0" w:color="auto"/>
            <w:left w:val="none" w:sz="0" w:space="0" w:color="auto"/>
            <w:bottom w:val="none" w:sz="0" w:space="0" w:color="auto"/>
            <w:right w:val="none" w:sz="0" w:space="0" w:color="auto"/>
          </w:divBdr>
        </w:div>
        <w:div w:id="286160432">
          <w:marLeft w:val="0"/>
          <w:marRight w:val="0"/>
          <w:marTop w:val="60"/>
          <w:marBottom w:val="60"/>
          <w:divBdr>
            <w:top w:val="none" w:sz="0" w:space="0" w:color="auto"/>
            <w:left w:val="none" w:sz="0" w:space="0" w:color="auto"/>
            <w:bottom w:val="single" w:sz="6" w:space="2" w:color="A2A9B1"/>
            <w:right w:val="none" w:sz="0" w:space="0" w:color="auto"/>
          </w:divBdr>
        </w:div>
        <w:div w:id="1094126692">
          <w:marLeft w:val="0"/>
          <w:marRight w:val="0"/>
          <w:marTop w:val="72"/>
          <w:marBottom w:val="0"/>
          <w:divBdr>
            <w:top w:val="none" w:sz="0" w:space="0" w:color="auto"/>
            <w:left w:val="none" w:sz="0" w:space="0" w:color="auto"/>
            <w:bottom w:val="none" w:sz="0" w:space="0" w:color="auto"/>
            <w:right w:val="none" w:sz="0" w:space="0" w:color="auto"/>
          </w:divBdr>
        </w:div>
        <w:div w:id="1755274536">
          <w:marLeft w:val="0"/>
          <w:marRight w:val="0"/>
          <w:marTop w:val="60"/>
          <w:marBottom w:val="60"/>
          <w:divBdr>
            <w:top w:val="none" w:sz="0" w:space="0" w:color="auto"/>
            <w:left w:val="none" w:sz="0" w:space="0" w:color="auto"/>
            <w:bottom w:val="single" w:sz="6" w:space="2" w:color="A2A9B1"/>
            <w:right w:val="none" w:sz="0" w:space="0" w:color="auto"/>
          </w:divBdr>
        </w:div>
        <w:div w:id="1913738783">
          <w:marLeft w:val="0"/>
          <w:marRight w:val="0"/>
          <w:marTop w:val="60"/>
          <w:marBottom w:val="60"/>
          <w:divBdr>
            <w:top w:val="none" w:sz="0" w:space="0" w:color="auto"/>
            <w:left w:val="none" w:sz="0" w:space="0" w:color="auto"/>
            <w:bottom w:val="none" w:sz="0" w:space="0" w:color="auto"/>
            <w:right w:val="none" w:sz="0" w:space="0" w:color="auto"/>
          </w:divBdr>
        </w:div>
        <w:div w:id="579296503">
          <w:marLeft w:val="0"/>
          <w:marRight w:val="0"/>
          <w:marTop w:val="0"/>
          <w:marBottom w:val="0"/>
          <w:divBdr>
            <w:top w:val="none" w:sz="0" w:space="0" w:color="auto"/>
            <w:left w:val="none" w:sz="0" w:space="0" w:color="auto"/>
            <w:bottom w:val="none" w:sz="0" w:space="0" w:color="auto"/>
            <w:right w:val="none" w:sz="0" w:space="0" w:color="auto"/>
          </w:divBdr>
          <w:divsChild>
            <w:div w:id="916091539">
              <w:marLeft w:val="0"/>
              <w:marRight w:val="0"/>
              <w:marTop w:val="0"/>
              <w:marBottom w:val="0"/>
              <w:divBdr>
                <w:top w:val="none" w:sz="0" w:space="0" w:color="auto"/>
                <w:left w:val="none" w:sz="0" w:space="0" w:color="auto"/>
                <w:bottom w:val="none" w:sz="0" w:space="0" w:color="auto"/>
                <w:right w:val="none" w:sz="0" w:space="0" w:color="auto"/>
              </w:divBdr>
            </w:div>
          </w:divsChild>
        </w:div>
        <w:div w:id="16665042">
          <w:marLeft w:val="0"/>
          <w:marRight w:val="0"/>
          <w:marTop w:val="60"/>
          <w:marBottom w:val="60"/>
          <w:divBdr>
            <w:top w:val="none" w:sz="0" w:space="0" w:color="auto"/>
            <w:left w:val="none" w:sz="0" w:space="0" w:color="auto"/>
            <w:bottom w:val="none" w:sz="0" w:space="0" w:color="auto"/>
            <w:right w:val="none" w:sz="0" w:space="0" w:color="auto"/>
          </w:divBdr>
        </w:div>
        <w:div w:id="450055578">
          <w:marLeft w:val="0"/>
          <w:marRight w:val="0"/>
          <w:marTop w:val="0"/>
          <w:marBottom w:val="0"/>
          <w:divBdr>
            <w:top w:val="none" w:sz="0" w:space="0" w:color="auto"/>
            <w:left w:val="none" w:sz="0" w:space="0" w:color="auto"/>
            <w:bottom w:val="none" w:sz="0" w:space="0" w:color="auto"/>
            <w:right w:val="none" w:sz="0" w:space="0" w:color="auto"/>
          </w:divBdr>
          <w:divsChild>
            <w:div w:id="832795213">
              <w:marLeft w:val="0"/>
              <w:marRight w:val="0"/>
              <w:marTop w:val="72"/>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Communications_satellite" TargetMode="External"/><Relationship Id="rId299" Type="http://schemas.openxmlformats.org/officeDocument/2006/relationships/hyperlink" Target="https://en.wikipedia.org/wiki/Shaw_Direct" TargetMode="External"/><Relationship Id="rId21" Type="http://schemas.openxmlformats.org/officeDocument/2006/relationships/hyperlink" Target="https://en.wikipedia.org/wiki/Satellite_constellation" TargetMode="External"/><Relationship Id="rId63" Type="http://schemas.openxmlformats.org/officeDocument/2006/relationships/hyperlink" Target="https://en.wikipedia.org/wiki/Courier_1B" TargetMode="External"/><Relationship Id="rId159" Type="http://schemas.openxmlformats.org/officeDocument/2006/relationships/hyperlink" Target="https://en.wikipedia.org/wiki/Communications_satellite" TargetMode="External"/><Relationship Id="rId324" Type="http://schemas.openxmlformats.org/officeDocument/2006/relationships/hyperlink" Target="https://en.wikipedia.org/wiki/Antenna_(radio)" TargetMode="External"/><Relationship Id="rId366" Type="http://schemas.openxmlformats.org/officeDocument/2006/relationships/theme" Target="theme/theme1.xml"/><Relationship Id="rId170" Type="http://schemas.openxmlformats.org/officeDocument/2006/relationships/hyperlink" Target="https://en.wikipedia.org/wiki/DirecTV" TargetMode="External"/><Relationship Id="rId226" Type="http://schemas.openxmlformats.org/officeDocument/2006/relationships/hyperlink" Target="https://en.wikipedia.org/wiki/Lagrange_point" TargetMode="External"/><Relationship Id="rId268" Type="http://schemas.openxmlformats.org/officeDocument/2006/relationships/hyperlink" Target="https://en.wikipedia.org/wiki/Geosynchronous_orbit" TargetMode="External"/><Relationship Id="rId32" Type="http://schemas.openxmlformats.org/officeDocument/2006/relationships/hyperlink" Target="https://en.wikipedia.org/wiki/Satellite" TargetMode="External"/><Relationship Id="rId74" Type="http://schemas.openxmlformats.org/officeDocument/2006/relationships/hyperlink" Target="https://en.wikipedia.org/wiki/AT%26T_Corporation" TargetMode="External"/><Relationship Id="rId128" Type="http://schemas.openxmlformats.org/officeDocument/2006/relationships/hyperlink" Target="https://en.wikipedia.org/wiki/Geostationary_Earth_orbit" TargetMode="External"/><Relationship Id="rId335" Type="http://schemas.openxmlformats.org/officeDocument/2006/relationships/hyperlink" Target="https://en.wikipedia.org/wiki/DSCS" TargetMode="External"/><Relationship Id="rId5" Type="http://schemas.openxmlformats.org/officeDocument/2006/relationships/hyperlink" Target="https://en.wikipedia.org/wiki/Artificial_satellite" TargetMode="External"/><Relationship Id="rId181" Type="http://schemas.openxmlformats.org/officeDocument/2006/relationships/hyperlink" Target="https://en.wikipedia.org/wiki/SES_(company)" TargetMode="External"/><Relationship Id="rId237" Type="http://schemas.openxmlformats.org/officeDocument/2006/relationships/hyperlink" Target="https://en.wikipedia.org/wiki/Network_simulator" TargetMode="External"/><Relationship Id="rId279" Type="http://schemas.openxmlformats.org/officeDocument/2006/relationships/hyperlink" Target="https://en.wikipedia.org/wiki/Distance_learning" TargetMode="External"/><Relationship Id="rId43" Type="http://schemas.openxmlformats.org/officeDocument/2006/relationships/hyperlink" Target="https://en.wikipedia.org/wiki/Communications_satellite" TargetMode="External"/><Relationship Id="rId139" Type="http://schemas.openxmlformats.org/officeDocument/2006/relationships/hyperlink" Target="https://en.wikipedia.org/wiki/Low_Earth_orbit" TargetMode="External"/><Relationship Id="rId290" Type="http://schemas.openxmlformats.org/officeDocument/2006/relationships/hyperlink" Target="https://en.wikipedia.org/wiki/Federal_Communications_Commission" TargetMode="External"/><Relationship Id="rId304" Type="http://schemas.openxmlformats.org/officeDocument/2006/relationships/hyperlink" Target="https://en.wikipedia.org/wiki/Circular_polarization" TargetMode="External"/><Relationship Id="rId346" Type="http://schemas.openxmlformats.org/officeDocument/2006/relationships/hyperlink" Target="https://en.wikipedia.org/wiki/Super_High_Frequency" TargetMode="External"/><Relationship Id="rId85" Type="http://schemas.openxmlformats.org/officeDocument/2006/relationships/hyperlink" Target="https://en.wikipedia.org/wiki/Communications_satellite" TargetMode="External"/><Relationship Id="rId150" Type="http://schemas.openxmlformats.org/officeDocument/2006/relationships/hyperlink" Target="https://en.wikipedia.org/wiki/Globalstar" TargetMode="External"/><Relationship Id="rId192" Type="http://schemas.openxmlformats.org/officeDocument/2006/relationships/hyperlink" Target="https://en.wikipedia.org/wiki/CBS" TargetMode="External"/><Relationship Id="rId206" Type="http://schemas.openxmlformats.org/officeDocument/2006/relationships/hyperlink" Target="https://en.wikipedia.org/wiki/Molniya_(satellite)" TargetMode="External"/><Relationship Id="rId248" Type="http://schemas.openxmlformats.org/officeDocument/2006/relationships/hyperlink" Target="https://en.wikipedia.org/wiki/Nias" TargetMode="External"/><Relationship Id="rId12" Type="http://schemas.openxmlformats.org/officeDocument/2006/relationships/hyperlink" Target="https://en.wikipedia.org/wiki/Satellite_television" TargetMode="External"/><Relationship Id="rId108" Type="http://schemas.openxmlformats.org/officeDocument/2006/relationships/hyperlink" Target="https://en.wikipedia.org/wiki/Communications_satellite" TargetMode="External"/><Relationship Id="rId315" Type="http://schemas.openxmlformats.org/officeDocument/2006/relationships/hyperlink" Target="https://en.wikipedia.org/wiki/Recreational_vehicle" TargetMode="External"/><Relationship Id="rId357" Type="http://schemas.openxmlformats.org/officeDocument/2006/relationships/hyperlink" Target="https://en.wikipedia.org/wiki/Telemetry" TargetMode="External"/><Relationship Id="rId54" Type="http://schemas.openxmlformats.org/officeDocument/2006/relationships/hyperlink" Target="https://en.wikipedia.org/wiki/Washington,_D.C." TargetMode="External"/><Relationship Id="rId96" Type="http://schemas.openxmlformats.org/officeDocument/2006/relationships/hyperlink" Target="https://en.wikipedia.org/wiki/United_States_Department_of_Defense" TargetMode="External"/><Relationship Id="rId161" Type="http://schemas.openxmlformats.org/officeDocument/2006/relationships/hyperlink" Target="https://en.wikipedia.org/wiki/Internet_access" TargetMode="External"/><Relationship Id="rId217" Type="http://schemas.openxmlformats.org/officeDocument/2006/relationships/hyperlink" Target="https://en.wikipedia.org/wiki/Television_network" TargetMode="External"/><Relationship Id="rId259" Type="http://schemas.openxmlformats.org/officeDocument/2006/relationships/hyperlink" Target="https://en.wikipedia.org/wiki/Saint_Helena" TargetMode="External"/><Relationship Id="rId23" Type="http://schemas.openxmlformats.org/officeDocument/2006/relationships/hyperlink" Target="https://en.wikipedia.org/wiki/Radio_wave" TargetMode="External"/><Relationship Id="rId119" Type="http://schemas.openxmlformats.org/officeDocument/2006/relationships/hyperlink" Target="https://en.wikipedia.org/wiki/Satellite_internet_constellation" TargetMode="External"/><Relationship Id="rId270" Type="http://schemas.openxmlformats.org/officeDocument/2006/relationships/hyperlink" Target="https://en.wikipedia.org/wiki/Fixed_Service_Satellite" TargetMode="External"/><Relationship Id="rId326" Type="http://schemas.openxmlformats.org/officeDocument/2006/relationships/hyperlink" Target="https://en.wikipedia.org/wiki/X.25" TargetMode="External"/><Relationship Id="rId65" Type="http://schemas.openxmlformats.org/officeDocument/2006/relationships/hyperlink" Target="https://en.wikipedia.org/wiki/Communications_satellite" TargetMode="External"/><Relationship Id="rId130" Type="http://schemas.openxmlformats.org/officeDocument/2006/relationships/hyperlink" Target="https://en.wikipedia.org/wiki/Lunar_distance" TargetMode="External"/><Relationship Id="rId172" Type="http://schemas.openxmlformats.org/officeDocument/2006/relationships/hyperlink" Target="https://en.wikipedia.org/wiki/1964_Summer_Olympics" TargetMode="External"/><Relationship Id="rId228" Type="http://schemas.openxmlformats.org/officeDocument/2006/relationships/hyperlink" Target="https://en.wikipedia.org/wiki/Communications_satellite" TargetMode="External"/><Relationship Id="rId281" Type="http://schemas.openxmlformats.org/officeDocument/2006/relationships/hyperlink" Target="https://en.wikipedia.org/wiki/Videoconferencing" TargetMode="External"/><Relationship Id="rId337" Type="http://schemas.openxmlformats.org/officeDocument/2006/relationships/hyperlink" Target="https://en.wikipedia.org/wiki/NATO" TargetMode="External"/><Relationship Id="rId34" Type="http://schemas.openxmlformats.org/officeDocument/2006/relationships/hyperlink" Target="https://en.wikipedia.org/wiki/Communications_satellite" TargetMode="External"/><Relationship Id="rId76" Type="http://schemas.openxmlformats.org/officeDocument/2006/relationships/hyperlink" Target="https://en.wikipedia.org/wiki/General_Post_Office" TargetMode="External"/><Relationship Id="rId141" Type="http://schemas.openxmlformats.org/officeDocument/2006/relationships/hyperlink" Target="https://en.wikipedia.org/wiki/Low_Earth_orbit" TargetMode="External"/><Relationship Id="rId7" Type="http://schemas.openxmlformats.org/officeDocument/2006/relationships/hyperlink" Target="https://en.wikipedia.org/wiki/Transponder_(satellite_communications)" TargetMode="External"/><Relationship Id="rId183" Type="http://schemas.openxmlformats.org/officeDocument/2006/relationships/hyperlink" Target="https://en.wikipedia.org/wiki/Cable_TV" TargetMode="External"/><Relationship Id="rId239" Type="http://schemas.openxmlformats.org/officeDocument/2006/relationships/hyperlink" Target="https://en.wikipedia.org/wiki/Fixed-satellite_service" TargetMode="External"/><Relationship Id="rId250" Type="http://schemas.openxmlformats.org/officeDocument/2006/relationships/hyperlink" Target="https://en.wikipedia.org/wiki/2005_Nias%E2%80%93Simeulue_earthquake" TargetMode="External"/><Relationship Id="rId292" Type="http://schemas.openxmlformats.org/officeDocument/2006/relationships/hyperlink" Target="https://en.wikipedia.org/wiki/Direct_broadcast_satellite" TargetMode="External"/><Relationship Id="rId306" Type="http://schemas.openxmlformats.org/officeDocument/2006/relationships/hyperlink" Target="https://en.wikipedia.org/wiki/Primestar" TargetMode="External"/><Relationship Id="rId45" Type="http://schemas.openxmlformats.org/officeDocument/2006/relationships/hyperlink" Target="https://en.wikipedia.org/wiki/Transmitter" TargetMode="External"/><Relationship Id="rId87" Type="http://schemas.openxmlformats.org/officeDocument/2006/relationships/hyperlink" Target="https://en.wikipedia.org/wiki/X_band" TargetMode="External"/><Relationship Id="rId110" Type="http://schemas.openxmlformats.org/officeDocument/2006/relationships/hyperlink" Target="https://en.wikipedia.org/wiki/Communications_satellite" TargetMode="External"/><Relationship Id="rId348" Type="http://schemas.openxmlformats.org/officeDocument/2006/relationships/hyperlink" Target="https://en.wikipedia.org/wiki/Extremely_high_frequency" TargetMode="External"/><Relationship Id="rId152" Type="http://schemas.openxmlformats.org/officeDocument/2006/relationships/hyperlink" Target="https://en.wikipedia.org/wiki/Starlink" TargetMode="External"/><Relationship Id="rId194" Type="http://schemas.openxmlformats.org/officeDocument/2006/relationships/hyperlink" Target="https://en.wikipedia.org/wiki/Boeing_Satellite_Development_Center" TargetMode="External"/><Relationship Id="rId208" Type="http://schemas.openxmlformats.org/officeDocument/2006/relationships/hyperlink" Target="https://en.wikipedia.org/wiki/Signal" TargetMode="External"/><Relationship Id="rId261" Type="http://schemas.openxmlformats.org/officeDocument/2006/relationships/hyperlink" Target="https://en.wikipedia.org/wiki/Easter_Island" TargetMode="External"/><Relationship Id="rId14" Type="http://schemas.openxmlformats.org/officeDocument/2006/relationships/hyperlink" Target="https://en.wikipedia.org/wiki/Radio" TargetMode="External"/><Relationship Id="rId56" Type="http://schemas.openxmlformats.org/officeDocument/2006/relationships/hyperlink" Target="https://en.wikipedia.org/wiki/File:Atlas-B_with_Score_payload.jpg" TargetMode="External"/><Relationship Id="rId317" Type="http://schemas.openxmlformats.org/officeDocument/2006/relationships/hyperlink" Target="https://en.wikipedia.org/wiki/LiveTV" TargetMode="External"/><Relationship Id="rId359" Type="http://schemas.openxmlformats.org/officeDocument/2006/relationships/hyperlink" Target="https://en.wikipedia.org/wiki/Weather_satellite" TargetMode="External"/><Relationship Id="rId98" Type="http://schemas.openxmlformats.org/officeDocument/2006/relationships/hyperlink" Target="https://en.wikipedia.org/wiki/LES-1" TargetMode="External"/><Relationship Id="rId121" Type="http://schemas.openxmlformats.org/officeDocument/2006/relationships/hyperlink" Target="https://en.wikipedia.org/wiki/Communications_satellite" TargetMode="External"/><Relationship Id="rId163" Type="http://schemas.openxmlformats.org/officeDocument/2006/relationships/hyperlink" Target="https://en.wikipedia.org/wiki/Geostationary_orbit" TargetMode="External"/><Relationship Id="rId219" Type="http://schemas.openxmlformats.org/officeDocument/2006/relationships/hyperlink" Target="https://en.wikipedia.org/wiki/Orbita_(TV_system)" TargetMode="External"/><Relationship Id="rId230" Type="http://schemas.openxmlformats.org/officeDocument/2006/relationships/hyperlink" Target="https://en.wikipedia.org/wiki/Mars" TargetMode="External"/><Relationship Id="rId25" Type="http://schemas.openxmlformats.org/officeDocument/2006/relationships/hyperlink" Target="https://en.wikipedia.org/wiki/Communications_satellite" TargetMode="External"/><Relationship Id="rId67" Type="http://schemas.openxmlformats.org/officeDocument/2006/relationships/hyperlink" Target="https://en.wikipedia.org/wiki/Echo_1" TargetMode="External"/><Relationship Id="rId272" Type="http://schemas.openxmlformats.org/officeDocument/2006/relationships/hyperlink" Target="https://en.wikipedia.org/wiki/Eutelsat" TargetMode="External"/><Relationship Id="rId328" Type="http://schemas.openxmlformats.org/officeDocument/2006/relationships/hyperlink" Target="https://en.wikipedia.org/wiki/Internet" TargetMode="External"/><Relationship Id="rId132" Type="http://schemas.openxmlformats.org/officeDocument/2006/relationships/hyperlink" Target="https://en.wikipedia.org/wiki/Van_Allen_radiation_belt" TargetMode="External"/><Relationship Id="rId174" Type="http://schemas.openxmlformats.org/officeDocument/2006/relationships/hyperlink" Target="https://en.wikipedia.org/wiki/Anik_A1" TargetMode="External"/><Relationship Id="rId220" Type="http://schemas.openxmlformats.org/officeDocument/2006/relationships/hyperlink" Target="https://en.wikipedia.org/wiki/Polar_orbit" TargetMode="External"/><Relationship Id="rId241" Type="http://schemas.openxmlformats.org/officeDocument/2006/relationships/hyperlink" Target="https://en.wikipedia.org/wiki/Mobile-satellite_service" TargetMode="External"/><Relationship Id="rId15" Type="http://schemas.openxmlformats.org/officeDocument/2006/relationships/hyperlink" Target="https://en.wikipedia.org/wiki/Internet" TargetMode="External"/><Relationship Id="rId36" Type="http://schemas.openxmlformats.org/officeDocument/2006/relationships/image" Target="media/image1.jpeg"/><Relationship Id="rId57" Type="http://schemas.openxmlformats.org/officeDocument/2006/relationships/image" Target="media/image2.jpeg"/><Relationship Id="rId262" Type="http://schemas.openxmlformats.org/officeDocument/2006/relationships/hyperlink" Target="https://en.wikipedia.org/wiki/Antarctica" TargetMode="External"/><Relationship Id="rId283" Type="http://schemas.openxmlformats.org/officeDocument/2006/relationships/hyperlink" Target="https://en.wikipedia.org/wiki/Intelsat_Americas_5" TargetMode="External"/><Relationship Id="rId318" Type="http://schemas.openxmlformats.org/officeDocument/2006/relationships/hyperlink" Target="https://en.wikipedia.org/wiki/Satellite_radio" TargetMode="External"/><Relationship Id="rId339" Type="http://schemas.openxmlformats.org/officeDocument/2006/relationships/hyperlink" Target="https://en.wikipedia.org/wiki/Soviet_Union" TargetMode="External"/><Relationship Id="rId78" Type="http://schemas.openxmlformats.org/officeDocument/2006/relationships/hyperlink" Target="https://en.wikipedia.org/wiki/Cape_Canaveral" TargetMode="External"/><Relationship Id="rId99" Type="http://schemas.openxmlformats.org/officeDocument/2006/relationships/hyperlink" Target="https://en.wikipedia.org/wiki/Communications_satellite" TargetMode="External"/><Relationship Id="rId101" Type="http://schemas.openxmlformats.org/officeDocument/2006/relationships/hyperlink" Target="https://en.wikipedia.org/wiki/File:Stamp_of_Indonesia_-_2016_-_Colnect_929988_-_Palapa_D.jpeg" TargetMode="External"/><Relationship Id="rId122" Type="http://schemas.openxmlformats.org/officeDocument/2006/relationships/hyperlink" Target="https://upload.wikimedia.org/wikipedia/commons/b/b4/Comparison_satellite_navigation_orbits.svg" TargetMode="External"/><Relationship Id="rId143" Type="http://schemas.openxmlformats.org/officeDocument/2006/relationships/hyperlink" Target="https://en.wikipedia.org/wiki/Low_Earth_orbit" TargetMode="External"/><Relationship Id="rId164" Type="http://schemas.openxmlformats.org/officeDocument/2006/relationships/hyperlink" Target="https://en.wikipedia.org/wiki/File:Geostat.gif" TargetMode="External"/><Relationship Id="rId185" Type="http://schemas.openxmlformats.org/officeDocument/2006/relationships/hyperlink" Target="https://en.wikipedia.org/wiki/HBO" TargetMode="External"/><Relationship Id="rId350" Type="http://schemas.openxmlformats.org/officeDocument/2006/relationships/hyperlink" Target="https://en.wikipedia.org/wiki/In_situ" TargetMode="External"/><Relationship Id="rId9" Type="http://schemas.openxmlformats.org/officeDocument/2006/relationships/hyperlink" Target="https://en.wikipedia.org/wiki/Transmitter" TargetMode="External"/><Relationship Id="rId210" Type="http://schemas.openxmlformats.org/officeDocument/2006/relationships/hyperlink" Target="https://en.wikipedia.org/wiki/Downlink" TargetMode="External"/><Relationship Id="rId26" Type="http://schemas.openxmlformats.org/officeDocument/2006/relationships/hyperlink" Target="https://en.wikipedia.org/wiki/Microwave" TargetMode="External"/><Relationship Id="rId231" Type="http://schemas.openxmlformats.org/officeDocument/2006/relationships/hyperlink" Target="https://en.wikipedia.org/wiki/Mars_Telecommunications_Orbiter" TargetMode="External"/><Relationship Id="rId252" Type="http://schemas.openxmlformats.org/officeDocument/2006/relationships/hyperlink" Target="https://en.wikipedia.org/wiki/Public_Switched_Telephone_Network" TargetMode="External"/><Relationship Id="rId273" Type="http://schemas.openxmlformats.org/officeDocument/2006/relationships/hyperlink" Target="https://en.wikipedia.org/wiki/Hotbird" TargetMode="External"/><Relationship Id="rId294" Type="http://schemas.openxmlformats.org/officeDocument/2006/relationships/hyperlink" Target="https://en.wikipedia.org/wiki/Ku_band" TargetMode="External"/><Relationship Id="rId308" Type="http://schemas.openxmlformats.org/officeDocument/2006/relationships/hyperlink" Target="https://en.wikipedia.org/wiki/SPACEWAY-1" TargetMode="External"/><Relationship Id="rId329" Type="http://schemas.openxmlformats.org/officeDocument/2006/relationships/hyperlink" Target="https://en.wikipedia.org/wiki/Broadband" TargetMode="External"/><Relationship Id="rId47" Type="http://schemas.openxmlformats.org/officeDocument/2006/relationships/hyperlink" Target="https://en.wikipedia.org/wiki/Communications_satellite" TargetMode="External"/><Relationship Id="rId68" Type="http://schemas.openxmlformats.org/officeDocument/2006/relationships/hyperlink" Target="https://en.wikipedia.org/wiki/Balloon_satellite" TargetMode="External"/><Relationship Id="rId89" Type="http://schemas.openxmlformats.org/officeDocument/2006/relationships/hyperlink" Target="https://en.wikipedia.org/wiki/Hughes_Aircraft_Company" TargetMode="External"/><Relationship Id="rId112" Type="http://schemas.openxmlformats.org/officeDocument/2006/relationships/hyperlink" Target="https://en.wikipedia.org/wiki/Communications_satellite" TargetMode="External"/><Relationship Id="rId133" Type="http://schemas.openxmlformats.org/officeDocument/2006/relationships/hyperlink" Target="https://en.wikipedia.org/wiki/Earth" TargetMode="External"/><Relationship Id="rId154" Type="http://schemas.openxmlformats.org/officeDocument/2006/relationships/hyperlink" Target="https://en.wikipedia.org/wiki/SpaceX" TargetMode="External"/><Relationship Id="rId175" Type="http://schemas.openxmlformats.org/officeDocument/2006/relationships/hyperlink" Target="https://en.wikipedia.org/wiki/Telesat_Canada" TargetMode="External"/><Relationship Id="rId340" Type="http://schemas.openxmlformats.org/officeDocument/2006/relationships/hyperlink" Target="https://en.wikipedia.org/wiki/GSAT-7" TargetMode="External"/><Relationship Id="rId361" Type="http://schemas.openxmlformats.org/officeDocument/2006/relationships/hyperlink" Target="https://en.wikipedia.org/wiki/METEOSAT" TargetMode="External"/><Relationship Id="rId196" Type="http://schemas.openxmlformats.org/officeDocument/2006/relationships/hyperlink" Target="https://en.wikipedia.org/wiki/Orbital_Sciences_Corporation" TargetMode="External"/><Relationship Id="rId200" Type="http://schemas.openxmlformats.org/officeDocument/2006/relationships/hyperlink" Target="https://en.wikipedia.org/wiki/Northrop_Grumman" TargetMode="External"/><Relationship Id="rId16" Type="http://schemas.openxmlformats.org/officeDocument/2006/relationships/hyperlink" Target="https://en.wikipedia.org/wiki/Military" TargetMode="External"/><Relationship Id="rId221" Type="http://schemas.openxmlformats.org/officeDocument/2006/relationships/hyperlink" Target="https://en.wikipedia.org/wiki/LunaNet" TargetMode="External"/><Relationship Id="rId242" Type="http://schemas.openxmlformats.org/officeDocument/2006/relationships/hyperlink" Target="https://en.wikipedia.org/wiki/Satellite_navigation" TargetMode="External"/><Relationship Id="rId263" Type="http://schemas.openxmlformats.org/officeDocument/2006/relationships/hyperlink" Target="https://en.wikipedia.org/wiki/Greenland" TargetMode="External"/><Relationship Id="rId284" Type="http://schemas.openxmlformats.org/officeDocument/2006/relationships/hyperlink" Target="https://en.wikipedia.org/wiki/Galaxy_10R" TargetMode="External"/><Relationship Id="rId319" Type="http://schemas.openxmlformats.org/officeDocument/2006/relationships/hyperlink" Target="https://en.wikipedia.org/wiki/Broadcast" TargetMode="External"/><Relationship Id="rId37" Type="http://schemas.openxmlformats.org/officeDocument/2006/relationships/hyperlink" Target="https://en.wikipedia.org/wiki/Satellite" TargetMode="External"/><Relationship Id="rId58" Type="http://schemas.openxmlformats.org/officeDocument/2006/relationships/hyperlink" Target="https://en.wikipedia.org/wiki/SCORE_(satellite)" TargetMode="External"/><Relationship Id="rId79" Type="http://schemas.openxmlformats.org/officeDocument/2006/relationships/hyperlink" Target="https://en.wikipedia.org/wiki/Communications_satellite" TargetMode="External"/><Relationship Id="rId102" Type="http://schemas.openxmlformats.org/officeDocument/2006/relationships/image" Target="media/image3.jpeg"/><Relationship Id="rId123" Type="http://schemas.openxmlformats.org/officeDocument/2006/relationships/image" Target="media/image4.png"/><Relationship Id="rId144" Type="http://schemas.openxmlformats.org/officeDocument/2006/relationships/hyperlink" Target="https://en.wikipedia.org/wiki/Communications_satellite" TargetMode="External"/><Relationship Id="rId330" Type="http://schemas.openxmlformats.org/officeDocument/2006/relationships/hyperlink" Target="https://en.wikipedia.org/wiki/Military_communications_satellite" TargetMode="External"/><Relationship Id="rId90" Type="http://schemas.openxmlformats.org/officeDocument/2006/relationships/hyperlink" Target="https://en.wikipedia.org/wiki/Syncom" TargetMode="External"/><Relationship Id="rId165" Type="http://schemas.openxmlformats.org/officeDocument/2006/relationships/image" Target="media/image5.gif"/><Relationship Id="rId186" Type="http://schemas.openxmlformats.org/officeDocument/2006/relationships/hyperlink" Target="https://en.wikipedia.org/wiki/Christian_Broadcasting_Network" TargetMode="External"/><Relationship Id="rId351" Type="http://schemas.openxmlformats.org/officeDocument/2006/relationships/hyperlink" Target="https://en.wikipedia.org/wiki/Environmental_monitoring" TargetMode="External"/><Relationship Id="rId211" Type="http://schemas.openxmlformats.org/officeDocument/2006/relationships/hyperlink" Target="https://en.wikipedia.org/wiki/Siberia" TargetMode="External"/><Relationship Id="rId232" Type="http://schemas.openxmlformats.org/officeDocument/2006/relationships/hyperlink" Target="https://en.wikipedia.org/wiki/Transponder_(satellite_communications)" TargetMode="External"/><Relationship Id="rId253" Type="http://schemas.openxmlformats.org/officeDocument/2006/relationships/hyperlink" Target="https://en.wikipedia.org/wiki/Telephone_call" TargetMode="External"/><Relationship Id="rId274" Type="http://schemas.openxmlformats.org/officeDocument/2006/relationships/hyperlink" Target="https://en.wikipedia.org/wiki/Fixed_Service_Satellite" TargetMode="External"/><Relationship Id="rId295" Type="http://schemas.openxmlformats.org/officeDocument/2006/relationships/hyperlink" Target="https://en.wikipedia.org/wiki/Direct-To-Home" TargetMode="External"/><Relationship Id="rId309" Type="http://schemas.openxmlformats.org/officeDocument/2006/relationships/hyperlink" Target="https://en.wikipedia.org/wiki/Anik_(satellite)" TargetMode="External"/><Relationship Id="rId27" Type="http://schemas.openxmlformats.org/officeDocument/2006/relationships/hyperlink" Target="https://en.wikipedia.org/wiki/Frequencies" TargetMode="External"/><Relationship Id="rId48" Type="http://schemas.openxmlformats.org/officeDocument/2006/relationships/hyperlink" Target="https://en.wikipedia.org/wiki/Balloon_satellite" TargetMode="External"/><Relationship Id="rId69" Type="http://schemas.openxmlformats.org/officeDocument/2006/relationships/hyperlink" Target="https://en.wikipedia.org/wiki/Reflection_(physics)" TargetMode="External"/><Relationship Id="rId113" Type="http://schemas.openxmlformats.org/officeDocument/2006/relationships/hyperlink" Target="https://en.wikipedia.org/wiki/Molniya_(satellite)" TargetMode="External"/><Relationship Id="rId134" Type="http://schemas.openxmlformats.org/officeDocument/2006/relationships/hyperlink" Target="https://en.wikipedia.org/wiki/Orbit" TargetMode="External"/><Relationship Id="rId320" Type="http://schemas.openxmlformats.org/officeDocument/2006/relationships/hyperlink" Target="https://en.wikipedia.org/wiki/Amateur_radio_satellite" TargetMode="External"/><Relationship Id="rId80" Type="http://schemas.openxmlformats.org/officeDocument/2006/relationships/hyperlink" Target="https://en.wikipedia.org/wiki/Communications_satellite" TargetMode="External"/><Relationship Id="rId155" Type="http://schemas.openxmlformats.org/officeDocument/2006/relationships/hyperlink" Target="https://en.wikipedia.org/wiki/Satellite_Internet_access" TargetMode="External"/><Relationship Id="rId176" Type="http://schemas.openxmlformats.org/officeDocument/2006/relationships/hyperlink" Target="https://en.wikipedia.org/wiki/Westar_1" TargetMode="External"/><Relationship Id="rId197" Type="http://schemas.openxmlformats.org/officeDocument/2006/relationships/hyperlink" Target="https://en.wikipedia.org/wiki/Star_Bus" TargetMode="External"/><Relationship Id="rId341" Type="http://schemas.openxmlformats.org/officeDocument/2006/relationships/hyperlink" Target="https://en.wikipedia.org/wiki/UHF" TargetMode="External"/><Relationship Id="rId362" Type="http://schemas.openxmlformats.org/officeDocument/2006/relationships/hyperlink" Target="https://en.wikipedia.org/wiki/Argos_(satellite_system)" TargetMode="External"/><Relationship Id="rId201" Type="http://schemas.openxmlformats.org/officeDocument/2006/relationships/hyperlink" Target="https://en.wikipedia.org/wiki/Thales_Alenia_Space" TargetMode="External"/><Relationship Id="rId222" Type="http://schemas.openxmlformats.org/officeDocument/2006/relationships/hyperlink" Target="https://en.wikipedia.org/wiki/Cis-lunar_space" TargetMode="External"/><Relationship Id="rId243" Type="http://schemas.openxmlformats.org/officeDocument/2006/relationships/hyperlink" Target="https://en.wikipedia.org/wiki/Weather_satellite" TargetMode="External"/><Relationship Id="rId264" Type="http://schemas.openxmlformats.org/officeDocument/2006/relationships/hyperlink" Target="https://en.wikipedia.org/wiki/Communications_satellite" TargetMode="External"/><Relationship Id="rId285" Type="http://schemas.openxmlformats.org/officeDocument/2006/relationships/hyperlink" Target="https://en.wikipedia.org/wiki/AMC_3" TargetMode="External"/><Relationship Id="rId17" Type="http://schemas.openxmlformats.org/officeDocument/2006/relationships/hyperlink" Target="https://en.wikipedia.org/wiki/Communications_satellite" TargetMode="External"/><Relationship Id="rId38" Type="http://schemas.openxmlformats.org/officeDocument/2006/relationships/hyperlink" Target="https://en.wikipedia.org/wiki/Sputnik_1" TargetMode="External"/><Relationship Id="rId59" Type="http://schemas.openxmlformats.org/officeDocument/2006/relationships/hyperlink" Target="https://en.wikipedia.org/wiki/Advanced_Research_Projects_Agency" TargetMode="External"/><Relationship Id="rId103" Type="http://schemas.openxmlformats.org/officeDocument/2006/relationships/hyperlink" Target="https://en.wikipedia.org/wiki/Palapa" TargetMode="External"/><Relationship Id="rId124" Type="http://schemas.openxmlformats.org/officeDocument/2006/relationships/hyperlink" Target="https://en.wikipedia.org/wiki/Medium_Earth_Orbit" TargetMode="External"/><Relationship Id="rId310" Type="http://schemas.openxmlformats.org/officeDocument/2006/relationships/hyperlink" Target="https://en.wikipedia.org/wiki/ISRO" TargetMode="External"/><Relationship Id="rId70" Type="http://schemas.openxmlformats.org/officeDocument/2006/relationships/hyperlink" Target="https://en.wikipedia.org/wiki/Microwave" TargetMode="External"/><Relationship Id="rId91" Type="http://schemas.openxmlformats.org/officeDocument/2006/relationships/hyperlink" Target="https://en.wikipedia.org/wiki/Geosynchronous_orbit" TargetMode="External"/><Relationship Id="rId145" Type="http://schemas.openxmlformats.org/officeDocument/2006/relationships/hyperlink" Target="https://en.wikipedia.org/wiki/Signal_strength" TargetMode="External"/><Relationship Id="rId166" Type="http://schemas.openxmlformats.org/officeDocument/2006/relationships/hyperlink" Target="https://en.wikipedia.org/wiki/Geostationary_orbit" TargetMode="External"/><Relationship Id="rId187" Type="http://schemas.openxmlformats.org/officeDocument/2006/relationships/hyperlink" Target="https://en.wikipedia.org/wiki/Freeform_(TV_channel)" TargetMode="External"/><Relationship Id="rId331" Type="http://schemas.openxmlformats.org/officeDocument/2006/relationships/hyperlink" Target="https://en.wikipedia.org/wiki/X_Band_Satellite_Communication" TargetMode="External"/><Relationship Id="rId352" Type="http://schemas.openxmlformats.org/officeDocument/2006/relationships/hyperlink" Target="https://en.wikipedia.org/wiki/Tide_gauge" TargetMode="External"/><Relationship Id="rId1" Type="http://schemas.openxmlformats.org/officeDocument/2006/relationships/numbering" Target="numbering.xml"/><Relationship Id="rId212" Type="http://schemas.openxmlformats.org/officeDocument/2006/relationships/hyperlink" Target="https://en.wikipedia.org/wiki/Norilsk" TargetMode="External"/><Relationship Id="rId233" Type="http://schemas.openxmlformats.org/officeDocument/2006/relationships/hyperlink" Target="https://en.wikipedia.org/wiki/Antenna_(radio)" TargetMode="External"/><Relationship Id="rId254" Type="http://schemas.openxmlformats.org/officeDocument/2006/relationships/hyperlink" Target="https://en.wikipedia.org/wiki/Land_line" TargetMode="External"/><Relationship Id="rId28" Type="http://schemas.openxmlformats.org/officeDocument/2006/relationships/hyperlink" Target="https://en.wikipedia.org/wiki/Communications_satellite" TargetMode="External"/><Relationship Id="rId49" Type="http://schemas.openxmlformats.org/officeDocument/2006/relationships/hyperlink" Target="https://en.wikipedia.org/wiki/Reflector_(antenna)" TargetMode="External"/><Relationship Id="rId114" Type="http://schemas.openxmlformats.org/officeDocument/2006/relationships/hyperlink" Target="https://en.wikipedia.org/wiki/Communications_satellite" TargetMode="External"/><Relationship Id="rId275" Type="http://schemas.openxmlformats.org/officeDocument/2006/relationships/hyperlink" Target="https://en.wikipedia.org/wiki/C_band_(IEEE)" TargetMode="External"/><Relationship Id="rId296" Type="http://schemas.openxmlformats.org/officeDocument/2006/relationships/hyperlink" Target="https://en.wikipedia.org/wiki/DirecTV" TargetMode="External"/><Relationship Id="rId300" Type="http://schemas.openxmlformats.org/officeDocument/2006/relationships/hyperlink" Target="https://en.wikipedia.org/wiki/Freesat" TargetMode="External"/><Relationship Id="rId60" Type="http://schemas.openxmlformats.org/officeDocument/2006/relationships/hyperlink" Target="https://en.wikipedia.org/wiki/Dwight_D._Eisenhower" TargetMode="External"/><Relationship Id="rId81" Type="http://schemas.openxmlformats.org/officeDocument/2006/relationships/hyperlink" Target="https://en.wikipedia.org/wiki/Project_West_Ford" TargetMode="External"/><Relationship Id="rId135" Type="http://schemas.openxmlformats.org/officeDocument/2006/relationships/hyperlink" Target="https://en.wikipedia.org/wiki/List_of_orbits" TargetMode="External"/><Relationship Id="rId156" Type="http://schemas.openxmlformats.org/officeDocument/2006/relationships/hyperlink" Target="https://en.wikipedia.org/wiki/CASSIOPE" TargetMode="External"/><Relationship Id="rId177" Type="http://schemas.openxmlformats.org/officeDocument/2006/relationships/hyperlink" Target="https://en.wikipedia.org/wiki/Western_Union" TargetMode="External"/><Relationship Id="rId198" Type="http://schemas.openxmlformats.org/officeDocument/2006/relationships/hyperlink" Target="https://en.wikipedia.org/wiki/Indian_Space_Research_Organisation" TargetMode="External"/><Relationship Id="rId321" Type="http://schemas.openxmlformats.org/officeDocument/2006/relationships/hyperlink" Target="https://en.wikipedia.org/wiki/Amateur_radio" TargetMode="External"/><Relationship Id="rId342" Type="http://schemas.openxmlformats.org/officeDocument/2006/relationships/hyperlink" Target="https://en.wikipedia.org/wiki/F_band_(NATO)" TargetMode="External"/><Relationship Id="rId363" Type="http://schemas.openxmlformats.org/officeDocument/2006/relationships/hyperlink" Target="https://en.wikipedia.org/wiki/SCD_(satellite)" TargetMode="External"/><Relationship Id="rId202" Type="http://schemas.openxmlformats.org/officeDocument/2006/relationships/hyperlink" Target="https://en.wikipedia.org/wiki/Spacebus" TargetMode="External"/><Relationship Id="rId223" Type="http://schemas.openxmlformats.org/officeDocument/2006/relationships/hyperlink" Target="https://en.wikipedia.org/wiki/Moonlight_Initiative" TargetMode="External"/><Relationship Id="rId244" Type="http://schemas.openxmlformats.org/officeDocument/2006/relationships/hyperlink" Target="https://en.wikipedia.org/wiki/Satellite_phone" TargetMode="External"/><Relationship Id="rId18" Type="http://schemas.openxmlformats.org/officeDocument/2006/relationships/hyperlink" Target="https://en.wikipedia.org/wiki/Geostationary_orbit" TargetMode="External"/><Relationship Id="rId39" Type="http://schemas.openxmlformats.org/officeDocument/2006/relationships/hyperlink" Target="https://en.wikipedia.org/wiki/Soviet_Union" TargetMode="External"/><Relationship Id="rId265" Type="http://schemas.openxmlformats.org/officeDocument/2006/relationships/hyperlink" Target="https://en.wikipedia.org/wiki/Earth_station" TargetMode="External"/><Relationship Id="rId286" Type="http://schemas.openxmlformats.org/officeDocument/2006/relationships/hyperlink" Target="https://en.wikipedia.org/wiki/Transponder" TargetMode="External"/><Relationship Id="rId50" Type="http://schemas.openxmlformats.org/officeDocument/2006/relationships/hyperlink" Target="https://en.wikipedia.org/wiki/Free-space_path_loss" TargetMode="External"/><Relationship Id="rId104" Type="http://schemas.openxmlformats.org/officeDocument/2006/relationships/hyperlink" Target="https://en.wikipedia.org/wiki/Indonesia" TargetMode="External"/><Relationship Id="rId125" Type="http://schemas.openxmlformats.org/officeDocument/2006/relationships/hyperlink" Target="https://en.wikipedia.org/wiki/Communications_satellite" TargetMode="External"/><Relationship Id="rId146" Type="http://schemas.openxmlformats.org/officeDocument/2006/relationships/hyperlink" Target="https://en.wikipedia.org/wiki/Satellite_constellation" TargetMode="External"/><Relationship Id="rId167" Type="http://schemas.openxmlformats.org/officeDocument/2006/relationships/hyperlink" Target="https://en.wikipedia.org/wiki/Angular_velocity" TargetMode="External"/><Relationship Id="rId188" Type="http://schemas.openxmlformats.org/officeDocument/2006/relationships/hyperlink" Target="https://en.wikipedia.org/wiki/The_Weather_Channel_(United_States)" TargetMode="External"/><Relationship Id="rId311" Type="http://schemas.openxmlformats.org/officeDocument/2006/relationships/hyperlink" Target="https://en.wikipedia.org/wiki/Communications_satellite" TargetMode="External"/><Relationship Id="rId332" Type="http://schemas.openxmlformats.org/officeDocument/2006/relationships/hyperlink" Target="https://en.wikipedia.org/wiki/Military_communications" TargetMode="External"/><Relationship Id="rId353" Type="http://schemas.openxmlformats.org/officeDocument/2006/relationships/hyperlink" Target="https://en.wikipedia.org/wiki/Weather_station" TargetMode="External"/><Relationship Id="rId71" Type="http://schemas.openxmlformats.org/officeDocument/2006/relationships/hyperlink" Target="https://en.wikipedia.org/wiki/Communications_satellite" TargetMode="External"/><Relationship Id="rId92" Type="http://schemas.openxmlformats.org/officeDocument/2006/relationships/hyperlink" Target="https://en.wikipedia.org/wiki/Communications_satellite" TargetMode="External"/><Relationship Id="rId213" Type="http://schemas.openxmlformats.org/officeDocument/2006/relationships/hyperlink" Target="https://en.wikipedia.org/wiki/Khabarovsk" TargetMode="External"/><Relationship Id="rId234" Type="http://schemas.openxmlformats.org/officeDocument/2006/relationships/hyperlink" Target="https://en.wikipedia.org/wiki/Orbital_station-keeping" TargetMode="External"/><Relationship Id="rId2" Type="http://schemas.openxmlformats.org/officeDocument/2006/relationships/styles" Target="styles.xml"/><Relationship Id="rId29" Type="http://schemas.openxmlformats.org/officeDocument/2006/relationships/hyperlink" Target="https://en.wikipedia.org/wiki/Arthur_C._Clarke" TargetMode="External"/><Relationship Id="rId255" Type="http://schemas.openxmlformats.org/officeDocument/2006/relationships/hyperlink" Target="https://en.wikipedia.org/wiki/Earth_station" TargetMode="External"/><Relationship Id="rId276" Type="http://schemas.openxmlformats.org/officeDocument/2006/relationships/hyperlink" Target="https://en.wikipedia.org/wiki/Ku_band" TargetMode="External"/><Relationship Id="rId297" Type="http://schemas.openxmlformats.org/officeDocument/2006/relationships/hyperlink" Target="https://en.wikipedia.org/wiki/Communications_satellite" TargetMode="External"/><Relationship Id="rId40" Type="http://schemas.openxmlformats.org/officeDocument/2006/relationships/hyperlink" Target="https://en.wikipedia.org/wiki/Mikhail_Tikhonravov" TargetMode="External"/><Relationship Id="rId115" Type="http://schemas.openxmlformats.org/officeDocument/2006/relationships/hyperlink" Target="https://en.wikipedia.org/wiki/Molniya_orbit" TargetMode="External"/><Relationship Id="rId136" Type="http://schemas.openxmlformats.org/officeDocument/2006/relationships/hyperlink" Target="https://en.wikipedia.org/wiki/Geostationary_orbit" TargetMode="External"/><Relationship Id="rId157" Type="http://schemas.openxmlformats.org/officeDocument/2006/relationships/hyperlink" Target="https://en.wikipedia.org/wiki/Orbcomm" TargetMode="External"/><Relationship Id="rId178" Type="http://schemas.openxmlformats.org/officeDocument/2006/relationships/hyperlink" Target="https://en.wikipedia.org/wiki/Three-axis_stabilized" TargetMode="External"/><Relationship Id="rId301" Type="http://schemas.openxmlformats.org/officeDocument/2006/relationships/hyperlink" Target="https://en.wikipedia.org/wiki/Sky_(UK_and_Ireland)" TargetMode="External"/><Relationship Id="rId322" Type="http://schemas.openxmlformats.org/officeDocument/2006/relationships/hyperlink" Target="https://en.wikipedia.org/wiki/Ultra_high_frequency" TargetMode="External"/><Relationship Id="rId343" Type="http://schemas.openxmlformats.org/officeDocument/2006/relationships/hyperlink" Target="https://en.wikipedia.org/wiki/C_band_(IEEE)" TargetMode="External"/><Relationship Id="rId364" Type="http://schemas.openxmlformats.org/officeDocument/2006/relationships/hyperlink" Target="https://en.wikipedia.org/wiki/Satellite_Internet" TargetMode="External"/><Relationship Id="rId61" Type="http://schemas.openxmlformats.org/officeDocument/2006/relationships/hyperlink" Target="https://en.wikipedia.org/wiki/Communications_satellite" TargetMode="External"/><Relationship Id="rId82" Type="http://schemas.openxmlformats.org/officeDocument/2006/relationships/hyperlink" Target="https://en.wikipedia.org/wiki/Massachusetts_Institute_of_Technology" TargetMode="External"/><Relationship Id="rId199" Type="http://schemas.openxmlformats.org/officeDocument/2006/relationships/hyperlink" Target="https://en.wikipedia.org/wiki/Lockheed_Martin_Space_Systems" TargetMode="External"/><Relationship Id="rId203" Type="http://schemas.openxmlformats.org/officeDocument/2006/relationships/hyperlink" Target="https://en.wikipedia.org/wiki/Astrium" TargetMode="External"/><Relationship Id="rId19" Type="http://schemas.openxmlformats.org/officeDocument/2006/relationships/hyperlink" Target="https://en.wikipedia.org/wiki/Equator" TargetMode="External"/><Relationship Id="rId224" Type="http://schemas.openxmlformats.org/officeDocument/2006/relationships/hyperlink" Target="https://en.wikipedia.org/wiki/Communications_satellite" TargetMode="External"/><Relationship Id="rId245" Type="http://schemas.openxmlformats.org/officeDocument/2006/relationships/hyperlink" Target="https://en.wikipedia.org/wiki/File:Satellite_phone.jpg" TargetMode="External"/><Relationship Id="rId266" Type="http://schemas.openxmlformats.org/officeDocument/2006/relationships/hyperlink" Target="https://en.wikipedia.org/wiki/Satellite_television" TargetMode="External"/><Relationship Id="rId287" Type="http://schemas.openxmlformats.org/officeDocument/2006/relationships/hyperlink" Target="https://en.wikipedia.org/wiki/Dish_Network" TargetMode="External"/><Relationship Id="rId30" Type="http://schemas.openxmlformats.org/officeDocument/2006/relationships/hyperlink" Target="https://en.wikipedia.org/wiki/Wireless_World" TargetMode="External"/><Relationship Id="rId105" Type="http://schemas.openxmlformats.org/officeDocument/2006/relationships/hyperlink" Target="https://en.wikipedia.org/wiki/COMSAT" TargetMode="External"/><Relationship Id="rId126" Type="http://schemas.openxmlformats.org/officeDocument/2006/relationships/hyperlink" Target="https://en.wikipedia.org/wiki/Low_Earth_orbit" TargetMode="External"/><Relationship Id="rId147" Type="http://schemas.openxmlformats.org/officeDocument/2006/relationships/hyperlink" Target="https://en.wikipedia.org/wiki/Satellite_constellation" TargetMode="External"/><Relationship Id="rId168" Type="http://schemas.openxmlformats.org/officeDocument/2006/relationships/hyperlink" Target="https://en.wikipedia.org/wiki/Sidereal_day" TargetMode="External"/><Relationship Id="rId312" Type="http://schemas.openxmlformats.org/officeDocument/2006/relationships/hyperlink" Target="https://en.wikipedia.org/wiki/Communications_satellite" TargetMode="External"/><Relationship Id="rId333" Type="http://schemas.openxmlformats.org/officeDocument/2006/relationships/hyperlink" Target="https://en.wikipedia.org/wiki/Global_Command_and_Control_System" TargetMode="External"/><Relationship Id="rId354" Type="http://schemas.openxmlformats.org/officeDocument/2006/relationships/hyperlink" Target="https://en.wikipedia.org/wiki/Weather_buoy" TargetMode="External"/><Relationship Id="rId51" Type="http://schemas.openxmlformats.org/officeDocument/2006/relationships/hyperlink" Target="https://en.wikipedia.org/wiki/Communications_satellite" TargetMode="External"/><Relationship Id="rId72" Type="http://schemas.openxmlformats.org/officeDocument/2006/relationships/hyperlink" Target="https://en.wikipedia.org/wiki/Communications_satellite" TargetMode="External"/><Relationship Id="rId93" Type="http://schemas.openxmlformats.org/officeDocument/2006/relationships/hyperlink" Target="https://en.wikipedia.org/wiki/Syncom" TargetMode="External"/><Relationship Id="rId189" Type="http://schemas.openxmlformats.org/officeDocument/2006/relationships/hyperlink" Target="https://en.wikipedia.org/wiki/Cable_television_headend" TargetMode="External"/><Relationship Id="rId3" Type="http://schemas.openxmlformats.org/officeDocument/2006/relationships/settings" Target="settings.xml"/><Relationship Id="rId214" Type="http://schemas.openxmlformats.org/officeDocument/2006/relationships/hyperlink" Target="https://en.wikipedia.org/wiki/Magadan" TargetMode="External"/><Relationship Id="rId235" Type="http://schemas.openxmlformats.org/officeDocument/2006/relationships/hyperlink" Target="https://en.wikipedia.org/wiki/Solar_cell" TargetMode="External"/><Relationship Id="rId256" Type="http://schemas.openxmlformats.org/officeDocument/2006/relationships/hyperlink" Target="https://en.wikipedia.org/wiki/Submarine_communications_cable" TargetMode="External"/><Relationship Id="rId277" Type="http://schemas.openxmlformats.org/officeDocument/2006/relationships/hyperlink" Target="https://en.wikipedia.org/wiki/Remote_broadcast" TargetMode="External"/><Relationship Id="rId298" Type="http://schemas.openxmlformats.org/officeDocument/2006/relationships/hyperlink" Target="https://en.wikipedia.org/wiki/Bell_Satellite_TV" TargetMode="External"/><Relationship Id="rId116" Type="http://schemas.openxmlformats.org/officeDocument/2006/relationships/hyperlink" Target="https://en.wikipedia.org/wiki/Highly_elliptical_orbit" TargetMode="External"/><Relationship Id="rId137" Type="http://schemas.openxmlformats.org/officeDocument/2006/relationships/hyperlink" Target="https://en.wikipedia.org/wiki/Medium_Earth_orbit" TargetMode="External"/><Relationship Id="rId158" Type="http://schemas.openxmlformats.org/officeDocument/2006/relationships/hyperlink" Target="https://en.wikipedia.org/wiki/Medium_Earth_orbit" TargetMode="External"/><Relationship Id="rId302" Type="http://schemas.openxmlformats.org/officeDocument/2006/relationships/hyperlink" Target="https://en.wikipedia.org/wiki/DSTV" TargetMode="External"/><Relationship Id="rId323" Type="http://schemas.openxmlformats.org/officeDocument/2006/relationships/hyperlink" Target="https://en.wikipedia.org/wiki/VHF" TargetMode="External"/><Relationship Id="rId344" Type="http://schemas.openxmlformats.org/officeDocument/2006/relationships/hyperlink" Target="https://en.wikipedia.org/wiki/Ku_band" TargetMode="External"/><Relationship Id="rId20" Type="http://schemas.openxmlformats.org/officeDocument/2006/relationships/hyperlink" Target="https://en.wikipedia.org/wiki/Satellite_dish" TargetMode="External"/><Relationship Id="rId41" Type="http://schemas.openxmlformats.org/officeDocument/2006/relationships/hyperlink" Target="https://en.wikipedia.org/wiki/Sergey_Korolev" TargetMode="External"/><Relationship Id="rId62" Type="http://schemas.openxmlformats.org/officeDocument/2006/relationships/hyperlink" Target="https://en.wikipedia.org/wiki/Communications_satellite" TargetMode="External"/><Relationship Id="rId83" Type="http://schemas.openxmlformats.org/officeDocument/2006/relationships/hyperlink" Target="https://en.wikipedia.org/wiki/Lincoln_Laboratory" TargetMode="External"/><Relationship Id="rId179" Type="http://schemas.openxmlformats.org/officeDocument/2006/relationships/hyperlink" Target="https://en.wikipedia.org/wiki/ATS-6" TargetMode="External"/><Relationship Id="rId365" Type="http://schemas.openxmlformats.org/officeDocument/2006/relationships/fontTable" Target="fontTable.xml"/><Relationship Id="rId190" Type="http://schemas.openxmlformats.org/officeDocument/2006/relationships/hyperlink" Target="https://en.wikipedia.org/wiki/American_Broadcasting_Company" TargetMode="External"/><Relationship Id="rId204" Type="http://schemas.openxmlformats.org/officeDocument/2006/relationships/hyperlink" Target="https://en.wikipedia.org/wiki/Molniya_orbit" TargetMode="External"/><Relationship Id="rId225" Type="http://schemas.openxmlformats.org/officeDocument/2006/relationships/hyperlink" Target="https://en.wikipedia.org/wiki/Communications_satellite" TargetMode="External"/><Relationship Id="rId246" Type="http://schemas.openxmlformats.org/officeDocument/2006/relationships/image" Target="media/image6.jpeg"/><Relationship Id="rId267" Type="http://schemas.openxmlformats.org/officeDocument/2006/relationships/hyperlink" Target="https://en.wikipedia.org/wiki/Bandwidth_(signal_processing)" TargetMode="External"/><Relationship Id="rId288" Type="http://schemas.openxmlformats.org/officeDocument/2006/relationships/hyperlink" Target="https://en.wikipedia.org/wiki/Direct-broadcast_satellite" TargetMode="External"/><Relationship Id="rId106" Type="http://schemas.openxmlformats.org/officeDocument/2006/relationships/hyperlink" Target="https://en.wikipedia.org/wiki/Communications_satellite" TargetMode="External"/><Relationship Id="rId127" Type="http://schemas.openxmlformats.org/officeDocument/2006/relationships/hyperlink" Target="https://en.wikipedia.org/wiki/High_Earth_orbit" TargetMode="External"/><Relationship Id="rId313" Type="http://schemas.openxmlformats.org/officeDocument/2006/relationships/hyperlink" Target="https://en.wikipedia.org/wiki/Communications_satellite" TargetMode="External"/><Relationship Id="rId10" Type="http://schemas.openxmlformats.org/officeDocument/2006/relationships/hyperlink" Target="https://en.wikipedia.org/wiki/Radio_receiver" TargetMode="External"/><Relationship Id="rId31" Type="http://schemas.openxmlformats.org/officeDocument/2006/relationships/hyperlink" Target="https://en.wikipedia.org/wiki/Communications_satellite" TargetMode="External"/><Relationship Id="rId52" Type="http://schemas.openxmlformats.org/officeDocument/2006/relationships/hyperlink" Target="https://en.wikipedia.org/wiki/United_States_Naval_Research_Laboratory" TargetMode="External"/><Relationship Id="rId73" Type="http://schemas.openxmlformats.org/officeDocument/2006/relationships/hyperlink" Target="https://en.wikipedia.org/wiki/Telstar" TargetMode="External"/><Relationship Id="rId94" Type="http://schemas.openxmlformats.org/officeDocument/2006/relationships/hyperlink" Target="https://en.wikipedia.org/wiki/Communications_satellite" TargetMode="External"/><Relationship Id="rId148" Type="http://schemas.openxmlformats.org/officeDocument/2006/relationships/hyperlink" Target="https://en.wikipedia.org/wiki/Satellite_phone" TargetMode="External"/><Relationship Id="rId169" Type="http://schemas.openxmlformats.org/officeDocument/2006/relationships/hyperlink" Target="https://en.wikipedia.org/wiki/Non-inclined_orbit" TargetMode="External"/><Relationship Id="rId334" Type="http://schemas.openxmlformats.org/officeDocument/2006/relationships/hyperlink" Target="https://en.wikipedia.org/wiki/MILSTAR" TargetMode="External"/><Relationship Id="rId355" Type="http://schemas.openxmlformats.org/officeDocument/2006/relationships/hyperlink" Target="https://en.wikipedia.org/wiki/Radiosondes" TargetMode="External"/><Relationship Id="rId4" Type="http://schemas.openxmlformats.org/officeDocument/2006/relationships/webSettings" Target="webSettings.xml"/><Relationship Id="rId180" Type="http://schemas.openxmlformats.org/officeDocument/2006/relationships/hyperlink" Target="https://en.wikipedia.org/wiki/NASA" TargetMode="External"/><Relationship Id="rId215" Type="http://schemas.openxmlformats.org/officeDocument/2006/relationships/hyperlink" Target="https://en.wikipedia.org/wiki/Vladivostok" TargetMode="External"/><Relationship Id="rId236" Type="http://schemas.openxmlformats.org/officeDocument/2006/relationships/hyperlink" Target="https://en.wikipedia.org/wiki/Solar_eclipse" TargetMode="External"/><Relationship Id="rId257" Type="http://schemas.openxmlformats.org/officeDocument/2006/relationships/hyperlink" Target="https://en.wikipedia.org/wiki/Fiber-optics" TargetMode="External"/><Relationship Id="rId278" Type="http://schemas.openxmlformats.org/officeDocument/2006/relationships/hyperlink" Target="https://en.wikipedia.org/wiki/Backhaul_(broadcasting)" TargetMode="External"/><Relationship Id="rId303" Type="http://schemas.openxmlformats.org/officeDocument/2006/relationships/hyperlink" Target="https://en.wikipedia.org/wiki/Linear_polarization" TargetMode="External"/><Relationship Id="rId42" Type="http://schemas.openxmlformats.org/officeDocument/2006/relationships/hyperlink" Target="https://en.wikipedia.org/wiki/Konstantin_Tsiolkovsky" TargetMode="External"/><Relationship Id="rId84" Type="http://schemas.openxmlformats.org/officeDocument/2006/relationships/hyperlink" Target="https://en.wikipedia.org/wiki/Communications_satellite" TargetMode="External"/><Relationship Id="rId138" Type="http://schemas.openxmlformats.org/officeDocument/2006/relationships/hyperlink" Target="https://en.wikipedia.org/wiki/Orbital_altitude" TargetMode="External"/><Relationship Id="rId345" Type="http://schemas.openxmlformats.org/officeDocument/2006/relationships/hyperlink" Target="https://en.wikipedia.org/wiki/Communications_satellite" TargetMode="External"/><Relationship Id="rId191" Type="http://schemas.openxmlformats.org/officeDocument/2006/relationships/hyperlink" Target="https://en.wikipedia.org/wiki/NBC" TargetMode="External"/><Relationship Id="rId205" Type="http://schemas.openxmlformats.org/officeDocument/2006/relationships/hyperlink" Target="https://en.wikipedia.org/wiki/Multipath_interference" TargetMode="External"/><Relationship Id="rId247" Type="http://schemas.openxmlformats.org/officeDocument/2006/relationships/hyperlink" Target="https://en.wikipedia.org/wiki/Inmarsat" TargetMode="External"/><Relationship Id="rId107" Type="http://schemas.openxmlformats.org/officeDocument/2006/relationships/hyperlink" Target="https://en.wikipedia.org/wiki/Communications_satellite" TargetMode="External"/><Relationship Id="rId289" Type="http://schemas.openxmlformats.org/officeDocument/2006/relationships/hyperlink" Target="https://en.wikipedia.org/wiki/SuperDish" TargetMode="External"/><Relationship Id="rId11" Type="http://schemas.openxmlformats.org/officeDocument/2006/relationships/hyperlink" Target="https://en.wikipedia.org/wiki/Earth" TargetMode="External"/><Relationship Id="rId53" Type="http://schemas.openxmlformats.org/officeDocument/2006/relationships/hyperlink" Target="https://en.wikipedia.org/wiki/Communication_Moon_Relay" TargetMode="External"/><Relationship Id="rId149" Type="http://schemas.openxmlformats.org/officeDocument/2006/relationships/hyperlink" Target="https://en.wikipedia.org/wiki/Iridium_(satellite)" TargetMode="External"/><Relationship Id="rId314" Type="http://schemas.openxmlformats.org/officeDocument/2006/relationships/hyperlink" Target="https://en.wikipedia.org/wiki/Global_Positioning_System" TargetMode="External"/><Relationship Id="rId356" Type="http://schemas.openxmlformats.org/officeDocument/2006/relationships/hyperlink" Target="https://en.wikipedia.org/wiki/Data_transmission" TargetMode="External"/><Relationship Id="rId95" Type="http://schemas.openxmlformats.org/officeDocument/2006/relationships/hyperlink" Target="https://en.wikipedia.org/wiki/Lincoln_Experimental_Satellite" TargetMode="External"/><Relationship Id="rId160" Type="http://schemas.openxmlformats.org/officeDocument/2006/relationships/hyperlink" Target="https://en.wikipedia.org/wiki/O3b" TargetMode="External"/><Relationship Id="rId216" Type="http://schemas.openxmlformats.org/officeDocument/2006/relationships/hyperlink" Target="https://en.wikipedia.org/wiki/System" TargetMode="External"/><Relationship Id="rId258" Type="http://schemas.openxmlformats.org/officeDocument/2006/relationships/hyperlink" Target="https://en.wikipedia.org/wiki/Ascension_Island" TargetMode="External"/><Relationship Id="rId22" Type="http://schemas.openxmlformats.org/officeDocument/2006/relationships/hyperlink" Target="https://en.wikipedia.org/wiki/Low_Earth_orbit" TargetMode="External"/><Relationship Id="rId64" Type="http://schemas.openxmlformats.org/officeDocument/2006/relationships/hyperlink" Target="https://en.wikipedia.org/wiki/Communications_satellite" TargetMode="External"/><Relationship Id="rId118" Type="http://schemas.openxmlformats.org/officeDocument/2006/relationships/hyperlink" Target="https://en.wikipedia.org/wiki/Low_Earth_orbit" TargetMode="External"/><Relationship Id="rId325" Type="http://schemas.openxmlformats.org/officeDocument/2006/relationships/hyperlink" Target="https://en.wikipedia.org/wiki/Yagi_antenna" TargetMode="External"/><Relationship Id="rId171" Type="http://schemas.openxmlformats.org/officeDocument/2006/relationships/hyperlink" Target="https://en.wikipedia.org/wiki/Syncom_3" TargetMode="External"/><Relationship Id="rId227" Type="http://schemas.openxmlformats.org/officeDocument/2006/relationships/hyperlink" Target="https://en.wikipedia.org/wiki/Geosynchronous_orbit" TargetMode="External"/><Relationship Id="rId269" Type="http://schemas.openxmlformats.org/officeDocument/2006/relationships/hyperlink" Target="https://en.wikipedia.org/wiki/Direct_broadcast_satellite" TargetMode="External"/><Relationship Id="rId33" Type="http://schemas.openxmlformats.org/officeDocument/2006/relationships/hyperlink" Target="https://en.wikipedia.org/wiki/Invention" TargetMode="External"/><Relationship Id="rId129" Type="http://schemas.openxmlformats.org/officeDocument/2006/relationships/hyperlink" Target="https://en.wikipedia.org/wiki/Graveyard_orbit" TargetMode="External"/><Relationship Id="rId280" Type="http://schemas.openxmlformats.org/officeDocument/2006/relationships/hyperlink" Target="https://en.wikipedia.org/wiki/Business_television" TargetMode="External"/><Relationship Id="rId336" Type="http://schemas.openxmlformats.org/officeDocument/2006/relationships/hyperlink" Target="https://en.wikipedia.org/wiki/FLTSATCOM" TargetMode="External"/><Relationship Id="rId75" Type="http://schemas.openxmlformats.org/officeDocument/2006/relationships/hyperlink" Target="https://en.wikipedia.org/wiki/Bell_Labs" TargetMode="External"/><Relationship Id="rId140" Type="http://schemas.openxmlformats.org/officeDocument/2006/relationships/hyperlink" Target="https://en.wikipedia.org/wiki/Communications_satellite" TargetMode="External"/><Relationship Id="rId182" Type="http://schemas.openxmlformats.org/officeDocument/2006/relationships/hyperlink" Target="https://en.wikipedia.org/wiki/Satcom_1" TargetMode="External"/><Relationship Id="rId6" Type="http://schemas.openxmlformats.org/officeDocument/2006/relationships/hyperlink" Target="https://en.wikipedia.org/wiki/Radio" TargetMode="External"/><Relationship Id="rId238" Type="http://schemas.openxmlformats.org/officeDocument/2006/relationships/hyperlink" Target="https://en.wikipedia.org/wiki/International_Telecommunication_Union" TargetMode="External"/><Relationship Id="rId291" Type="http://schemas.openxmlformats.org/officeDocument/2006/relationships/hyperlink" Target="https://en.wikipedia.org/wiki/HDTV" TargetMode="External"/><Relationship Id="rId305" Type="http://schemas.openxmlformats.org/officeDocument/2006/relationships/hyperlink" Target="https://en.wikipedia.org/wiki/TVRO" TargetMode="External"/><Relationship Id="rId347" Type="http://schemas.openxmlformats.org/officeDocument/2006/relationships/hyperlink" Target="https://en.wikipedia.org/wiki/X-band" TargetMode="External"/><Relationship Id="rId44" Type="http://schemas.openxmlformats.org/officeDocument/2006/relationships/hyperlink" Target="https://en.wikipedia.org/wiki/Radio" TargetMode="External"/><Relationship Id="rId86" Type="http://schemas.openxmlformats.org/officeDocument/2006/relationships/hyperlink" Target="https://en.wikipedia.org/wiki/Super_high_frequency" TargetMode="External"/><Relationship Id="rId151" Type="http://schemas.openxmlformats.org/officeDocument/2006/relationships/hyperlink" Target="https://en.wikipedia.org/wiki/Orbital_inclination" TargetMode="External"/><Relationship Id="rId193" Type="http://schemas.openxmlformats.org/officeDocument/2006/relationships/hyperlink" Target="https://en.wikipedia.org/wiki/Transponder_(Satellite_communications)" TargetMode="External"/><Relationship Id="rId207" Type="http://schemas.openxmlformats.org/officeDocument/2006/relationships/hyperlink" Target="https://en.wikipedia.org/wiki/Transmission_(telecommunications)" TargetMode="External"/><Relationship Id="rId249" Type="http://schemas.openxmlformats.org/officeDocument/2006/relationships/hyperlink" Target="https://en.wikipedia.org/wiki/Indonesia" TargetMode="External"/><Relationship Id="rId13" Type="http://schemas.openxmlformats.org/officeDocument/2006/relationships/hyperlink" Target="https://en.wikipedia.org/wiki/Telephone" TargetMode="External"/><Relationship Id="rId109" Type="http://schemas.openxmlformats.org/officeDocument/2006/relationships/hyperlink" Target="https://en.wikipedia.org/wiki/PanAmSat" TargetMode="External"/><Relationship Id="rId260" Type="http://schemas.openxmlformats.org/officeDocument/2006/relationships/hyperlink" Target="https://en.wikipedia.org/wiki/Diego_Garcia" TargetMode="External"/><Relationship Id="rId316" Type="http://schemas.openxmlformats.org/officeDocument/2006/relationships/hyperlink" Target="https://en.wikipedia.org/wiki/JetBlue_Airways" TargetMode="External"/><Relationship Id="rId55" Type="http://schemas.openxmlformats.org/officeDocument/2006/relationships/hyperlink" Target="https://en.wikipedia.org/wiki/Communications_satellite" TargetMode="External"/><Relationship Id="rId97" Type="http://schemas.openxmlformats.org/officeDocument/2006/relationships/hyperlink" Target="https://en.wikipedia.org/wiki/Communications_satellite" TargetMode="External"/><Relationship Id="rId120" Type="http://schemas.openxmlformats.org/officeDocument/2006/relationships/hyperlink" Target="https://en.wikipedia.org/wiki/Geostationary_orbit" TargetMode="External"/><Relationship Id="rId358" Type="http://schemas.openxmlformats.org/officeDocument/2006/relationships/hyperlink" Target="https://en.wikipedia.org/wiki/Telecontrol" TargetMode="External"/><Relationship Id="rId162" Type="http://schemas.openxmlformats.org/officeDocument/2006/relationships/hyperlink" Target="https://en.wikipedia.org/wiki/Communications_satellite" TargetMode="External"/><Relationship Id="rId218" Type="http://schemas.openxmlformats.org/officeDocument/2006/relationships/hyperlink" Target="https://en.wikipedia.org/wiki/Satellite_television" TargetMode="External"/><Relationship Id="rId271" Type="http://schemas.openxmlformats.org/officeDocument/2006/relationships/hyperlink" Target="https://en.wikipedia.org/wiki/SES_Astra" TargetMode="External"/><Relationship Id="rId24" Type="http://schemas.openxmlformats.org/officeDocument/2006/relationships/hyperlink" Target="https://en.wikipedia.org/wiki/Line-of-sight_propagation" TargetMode="External"/><Relationship Id="rId66" Type="http://schemas.openxmlformats.org/officeDocument/2006/relationships/hyperlink" Target="https://en.wikipedia.org/wiki/NASA" TargetMode="External"/><Relationship Id="rId131" Type="http://schemas.openxmlformats.org/officeDocument/2006/relationships/hyperlink" Target="https://en.wikipedia.org/wiki/Communications_satellite" TargetMode="External"/><Relationship Id="rId327" Type="http://schemas.openxmlformats.org/officeDocument/2006/relationships/hyperlink" Target="https://en.wikipedia.org/wiki/Satellite_Internet_access" TargetMode="External"/><Relationship Id="rId173" Type="http://schemas.openxmlformats.org/officeDocument/2006/relationships/hyperlink" Target="https://en.wikipedia.org/wiki/Intelsat_I" TargetMode="External"/><Relationship Id="rId229" Type="http://schemas.openxmlformats.org/officeDocument/2006/relationships/hyperlink" Target="https://en.wikipedia.org/wiki/Communications_satellite" TargetMode="External"/><Relationship Id="rId240" Type="http://schemas.openxmlformats.org/officeDocument/2006/relationships/hyperlink" Target="https://en.wikipedia.org/wiki/Direct-broadcast_satellite" TargetMode="External"/><Relationship Id="rId35" Type="http://schemas.openxmlformats.org/officeDocument/2006/relationships/hyperlink" Target="https://en.wikipedia.org/wiki/File:Sputnik_asm.jpg" TargetMode="External"/><Relationship Id="rId77" Type="http://schemas.openxmlformats.org/officeDocument/2006/relationships/hyperlink" Target="https://en.wikipedia.org/wiki/Orange_S.A." TargetMode="External"/><Relationship Id="rId100" Type="http://schemas.openxmlformats.org/officeDocument/2006/relationships/hyperlink" Target="https://en.wikipedia.org/wiki/Communications_satellite" TargetMode="External"/><Relationship Id="rId282" Type="http://schemas.openxmlformats.org/officeDocument/2006/relationships/hyperlink" Target="https://en.wikipedia.org/wiki/Free-to-air" TargetMode="External"/><Relationship Id="rId338" Type="http://schemas.openxmlformats.org/officeDocument/2006/relationships/hyperlink" Target="https://en.wikipedia.org/wiki/Skynet_(satellite)" TargetMode="External"/><Relationship Id="rId8" Type="http://schemas.openxmlformats.org/officeDocument/2006/relationships/hyperlink" Target="https://en.wikipedia.org/wiki/Communication_channel" TargetMode="External"/><Relationship Id="rId142" Type="http://schemas.openxmlformats.org/officeDocument/2006/relationships/hyperlink" Target="https://en.wikipedia.org/wiki/Low_Earth_orbit" TargetMode="External"/><Relationship Id="rId184" Type="http://schemas.openxmlformats.org/officeDocument/2006/relationships/hyperlink" Target="https://en.wikipedia.org/wiki/TBS_(U.S._TV_channel)" TargetMode="External"/><Relationship Id="rId251" Type="http://schemas.openxmlformats.org/officeDocument/2006/relationships/hyperlink" Target="https://en.wikipedia.org/wiki/Long_distance_telephony" TargetMode="External"/><Relationship Id="rId46" Type="http://schemas.openxmlformats.org/officeDocument/2006/relationships/hyperlink" Target="https://en.wikipedia.org/wiki/Space_Age" TargetMode="External"/><Relationship Id="rId293" Type="http://schemas.openxmlformats.org/officeDocument/2006/relationships/hyperlink" Target="https://en.wikipedia.org/wiki/Satellite_dish" TargetMode="External"/><Relationship Id="rId307" Type="http://schemas.openxmlformats.org/officeDocument/2006/relationships/hyperlink" Target="https://en.wikipedia.org/wiki/Ka_band" TargetMode="External"/><Relationship Id="rId349" Type="http://schemas.openxmlformats.org/officeDocument/2006/relationships/hyperlink" Target="https://en.wikipedia.org/wiki/Ka_band" TargetMode="External"/><Relationship Id="rId88" Type="http://schemas.openxmlformats.org/officeDocument/2006/relationships/hyperlink" Target="https://en.wikipedia.org/wiki/Communications_satellite" TargetMode="External"/><Relationship Id="rId111" Type="http://schemas.openxmlformats.org/officeDocument/2006/relationships/hyperlink" Target="https://en.wikipedia.org/wiki/Soviet_Union" TargetMode="External"/><Relationship Id="rId153" Type="http://schemas.openxmlformats.org/officeDocument/2006/relationships/hyperlink" Target="https://en.wikipedia.org/wiki/Satellite_internet_constellation" TargetMode="External"/><Relationship Id="rId195" Type="http://schemas.openxmlformats.org/officeDocument/2006/relationships/hyperlink" Target="https://en.wikipedia.org/wiki/Space_Systems/Loral" TargetMode="External"/><Relationship Id="rId209" Type="http://schemas.openxmlformats.org/officeDocument/2006/relationships/hyperlink" Target="https://en.wikipedia.org/wiki/Uplink" TargetMode="External"/><Relationship Id="rId360" Type="http://schemas.openxmlformats.org/officeDocument/2006/relationships/hyperlink" Target="https://en.wikipedia.org/wiki/GO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10819</Words>
  <Characters>61674</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anthony tabi</cp:lastModifiedBy>
  <cp:revision>1</cp:revision>
  <dcterms:created xsi:type="dcterms:W3CDTF">2026-05-11T00:02:00Z</dcterms:created>
  <dcterms:modified xsi:type="dcterms:W3CDTF">2026-05-11T00:02:00Z</dcterms:modified>
</cp:coreProperties>
</file>