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71C83" w14:textId="142C5460" w:rsidR="00577DE3" w:rsidRDefault="00F86FED">
      <w:r w:rsidRPr="00F86FED">
        <w:drawing>
          <wp:inline distT="0" distB="0" distL="0" distR="0" wp14:anchorId="03AD9C61" wp14:editId="3654DCE0">
            <wp:extent cx="3982006" cy="6277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ED"/>
    <w:rsid w:val="00577DE3"/>
    <w:rsid w:val="00F8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4E90"/>
  <w15:chartTrackingRefBased/>
  <w15:docId w15:val="{72F20E32-23A1-4B97-B4B4-3BDA7FAD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Zhao Bin</dc:creator>
  <cp:keywords/>
  <dc:description/>
  <cp:lastModifiedBy>Tan Zhao Bin</cp:lastModifiedBy>
  <cp:revision>1</cp:revision>
  <dcterms:created xsi:type="dcterms:W3CDTF">2026-05-01T13:55:00Z</dcterms:created>
  <dcterms:modified xsi:type="dcterms:W3CDTF">2026-05-01T14:00:00Z</dcterms:modified>
</cp:coreProperties>
</file>