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6279" w14:textId="079B1BB8" w:rsidR="00C13D1D" w:rsidRDefault="00C13D1D" w:rsidP="00C13D1D">
      <w:pPr>
        <w:pStyle w:val="Heading1"/>
      </w:pPr>
      <w:r>
        <w:t xml:space="preserve">Vinter Test – Part A </w:t>
      </w:r>
      <w:r>
        <w:t>–</w:t>
      </w:r>
      <w:r>
        <w:t xml:space="preserve"> Non-Technical</w:t>
      </w:r>
    </w:p>
    <w:p w14:paraId="291BB0A3" w14:textId="06D100AC" w:rsidR="00C13D1D" w:rsidRPr="00C13D1D" w:rsidRDefault="00C13D1D" w:rsidP="00C13D1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C13D1D">
        <w:rPr>
          <w:i/>
          <w:iCs/>
          <w:lang w:val="en-US"/>
        </w:rPr>
        <w:t>What raw input data is required to value the crypto assets?</w:t>
      </w:r>
    </w:p>
    <w:p w14:paraId="14833F2F" w14:textId="5667FC54" w:rsidR="007D53A9" w:rsidRDefault="00815E2E" w:rsidP="00C13D1D">
      <w:pPr>
        <w:rPr>
          <w:lang w:val="en-US"/>
        </w:rPr>
      </w:pPr>
      <w:r>
        <w:rPr>
          <w:lang w:val="en-US"/>
        </w:rPr>
        <w:t>S</w:t>
      </w:r>
      <w:r w:rsidR="00D90603">
        <w:rPr>
          <w:lang w:val="en-US"/>
        </w:rPr>
        <w:t xml:space="preserve">tackeable digital assets </w:t>
      </w:r>
      <w:r w:rsidR="00FC0F06">
        <w:rPr>
          <w:lang w:val="en-US"/>
        </w:rPr>
        <w:t>generate passive income according to a specific monetary policy</w:t>
      </w:r>
      <w:r w:rsidR="00B36EBD">
        <w:rPr>
          <w:lang w:val="en-US"/>
        </w:rPr>
        <w:t xml:space="preserve"> and depending on several factors</w:t>
      </w:r>
      <w:r w:rsidR="006D4150">
        <w:rPr>
          <w:lang w:val="en-US"/>
        </w:rPr>
        <w:t>, including the PoS implementation (</w:t>
      </w:r>
      <w:r w:rsidR="007D53A9">
        <w:rPr>
          <w:lang w:val="en-US"/>
        </w:rPr>
        <w:t>e.g.,</w:t>
      </w:r>
      <w:r w:rsidR="006D4150">
        <w:rPr>
          <w:lang w:val="en-US"/>
        </w:rPr>
        <w:t xml:space="preserve"> delegated)</w:t>
      </w:r>
      <w:r w:rsidR="006C7385">
        <w:rPr>
          <w:lang w:val="en-US"/>
        </w:rPr>
        <w:t>, the ecosystem (number of validators, reward system</w:t>
      </w:r>
      <w:r w:rsidR="007D53A9">
        <w:rPr>
          <w:lang w:val="en-US"/>
        </w:rPr>
        <w:t>, slashing risk</w:t>
      </w:r>
      <w:r w:rsidR="006C7385">
        <w:rPr>
          <w:lang w:val="en-US"/>
        </w:rPr>
        <w:t>)</w:t>
      </w:r>
      <w:r w:rsidR="00B36EBD">
        <w:rPr>
          <w:lang w:val="en-US"/>
        </w:rPr>
        <w:t>.</w:t>
      </w:r>
      <w:r w:rsidR="007D53A9">
        <w:rPr>
          <w:lang w:val="en-US"/>
        </w:rPr>
        <w:t xml:space="preserve"> Those metrics are not easily available/</w:t>
      </w:r>
      <w:r w:rsidR="00911F61">
        <w:rPr>
          <w:lang w:val="en-US"/>
        </w:rPr>
        <w:t>computable,</w:t>
      </w:r>
      <w:r w:rsidR="00A100E6">
        <w:rPr>
          <w:lang w:val="en-US"/>
        </w:rPr>
        <w:t xml:space="preserve"> and we will first focus on a simpler valuation method, and use </w:t>
      </w:r>
    </w:p>
    <w:p w14:paraId="15445A34" w14:textId="787ECCFB" w:rsidR="00C13D1D" w:rsidRPr="00C13D1D" w:rsidRDefault="00C13D1D" w:rsidP="00C13D1D">
      <w:pPr>
        <w:rPr>
          <w:lang w:val="en-US"/>
        </w:rPr>
      </w:pPr>
      <w:r>
        <w:rPr>
          <w:lang w:val="en-US"/>
        </w:rPr>
        <w:t xml:space="preserve">We will </w:t>
      </w:r>
      <w:r w:rsidR="003F73A8">
        <w:rPr>
          <w:lang w:val="en-US"/>
        </w:rPr>
        <w:t>create</w:t>
      </w:r>
      <w:r>
        <w:rPr>
          <w:lang w:val="en-US"/>
        </w:rPr>
        <w:t xml:space="preserve"> a table containing, for every day and digital asset, its last price in $USD, its 24h volume for that day, and its market capitalization at the end of the day.</w:t>
      </w:r>
    </w:p>
    <w:p w14:paraId="0749AE82" w14:textId="51E17FE2" w:rsidR="00C13D1D" w:rsidRPr="00C13D1D" w:rsidRDefault="00C13D1D" w:rsidP="00C13D1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C13D1D">
        <w:rPr>
          <w:i/>
          <w:iCs/>
          <w:lang w:val="en-US"/>
        </w:rPr>
        <w:t>Discuss the logic of your data validation procedures and how you validate input data.</w:t>
      </w:r>
    </w:p>
    <w:p w14:paraId="1E7C0438" w14:textId="4061C590" w:rsidR="000B2BF2" w:rsidRDefault="003F73A8" w:rsidP="00C13D1D">
      <w:pPr>
        <w:rPr>
          <w:lang w:val="en-US"/>
        </w:rPr>
      </w:pPr>
      <w:r>
        <w:rPr>
          <w:lang w:val="en-US"/>
        </w:rPr>
        <w:t>We first check for the existence of the data</w:t>
      </w:r>
      <w:r w:rsidR="00FC08D1">
        <w:rPr>
          <w:lang w:val="en-US"/>
        </w:rPr>
        <w:t xml:space="preserve"> in the response. The data is formated</w:t>
      </w:r>
      <w:r w:rsidR="009843AC">
        <w:rPr>
          <w:lang w:val="en-US"/>
        </w:rPr>
        <w:t xml:space="preserve"> and then joined </w:t>
      </w:r>
      <w:r w:rsidR="00A26DFF">
        <w:rPr>
          <w:lang w:val="en-US"/>
        </w:rPr>
        <w:t xml:space="preserve">to </w:t>
      </w:r>
      <w:r w:rsidR="009843AC">
        <w:rPr>
          <w:lang w:val="en-US"/>
        </w:rPr>
        <w:t>a</w:t>
      </w:r>
      <w:r w:rsidR="00A26DFF">
        <w:rPr>
          <w:lang w:val="en-US"/>
        </w:rPr>
        <w:t>n initial</w:t>
      </w:r>
      <w:r w:rsidR="009843AC">
        <w:rPr>
          <w:lang w:val="en-US"/>
        </w:rPr>
        <w:t xml:space="preserve"> table containing the dates </w:t>
      </w:r>
      <w:r w:rsidR="00A63DB4">
        <w:rPr>
          <w:lang w:val="en-US"/>
        </w:rPr>
        <w:t>we expect to get from the API. Irrelevant data will be discarded, missing data will show up in the final table as Null values.</w:t>
      </w:r>
    </w:p>
    <w:p w14:paraId="01E50DB1" w14:textId="704F483D" w:rsidR="00267D2E" w:rsidRDefault="00267D2E" w:rsidP="00C13D1D">
      <w:pPr>
        <w:rPr>
          <w:lang w:val="en-US"/>
        </w:rPr>
      </w:pPr>
      <w:r>
        <w:rPr>
          <w:lang w:val="en-US"/>
        </w:rPr>
        <w:t xml:space="preserve">We check the type of the data </w:t>
      </w:r>
      <w:r w:rsidR="00016840">
        <w:rPr>
          <w:lang w:val="en-US"/>
        </w:rPr>
        <w:t xml:space="preserve">by trying to cast it to what we expect. Errors will be raised </w:t>
      </w:r>
      <w:r w:rsidR="00F24D4C">
        <w:rPr>
          <w:lang w:val="en-US"/>
        </w:rPr>
        <w:t>at failure to do so.</w:t>
      </w:r>
    </w:p>
    <w:p w14:paraId="2C933AD5" w14:textId="3B76E645" w:rsidR="00F24D4C" w:rsidRDefault="00F24D4C" w:rsidP="00C13D1D">
      <w:pPr>
        <w:rPr>
          <w:lang w:val="en-US"/>
        </w:rPr>
      </w:pPr>
      <w:r>
        <w:rPr>
          <w:lang w:val="en-US"/>
        </w:rPr>
        <w:t>A final check is performed</w:t>
      </w:r>
      <w:r w:rsidR="00D326F7">
        <w:rPr>
          <w:lang w:val="en-US"/>
        </w:rPr>
        <w:t>,</w:t>
      </w:r>
      <w:r>
        <w:rPr>
          <w:lang w:val="en-US"/>
        </w:rPr>
        <w:t xml:space="preserve"> </w:t>
      </w:r>
      <w:r w:rsidR="00D326F7">
        <w:rPr>
          <w:lang w:val="en-US"/>
        </w:rPr>
        <w:t xml:space="preserve">using Pandera, </w:t>
      </w:r>
      <w:r>
        <w:rPr>
          <w:lang w:val="en-US"/>
        </w:rPr>
        <w:t xml:space="preserve">when the table is </w:t>
      </w:r>
      <w:r w:rsidR="00276A20">
        <w:rPr>
          <w:lang w:val="en-US"/>
        </w:rPr>
        <w:t xml:space="preserve">used to generate a dashboard. </w:t>
      </w:r>
      <w:r w:rsidR="00D326F7">
        <w:rPr>
          <w:lang w:val="en-US"/>
        </w:rPr>
        <w:t>This dashboard can be used as a final way to assess the quality of the</w:t>
      </w:r>
      <w:r w:rsidR="004D593E">
        <w:rPr>
          <w:lang w:val="en-US"/>
        </w:rPr>
        <w:t xml:space="preserve"> data.</w:t>
      </w:r>
    </w:p>
    <w:p w14:paraId="5302741D" w14:textId="7F4B3462" w:rsidR="00C13D1D" w:rsidRPr="00C13D1D" w:rsidRDefault="00C13D1D" w:rsidP="00C13D1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C13D1D">
        <w:rPr>
          <w:i/>
          <w:iCs/>
          <w:lang w:val="en-US"/>
        </w:rPr>
        <w:t>How would you assess the accuracy of your data?</w:t>
      </w:r>
    </w:p>
    <w:p w14:paraId="03258E0A" w14:textId="4E239A7F" w:rsidR="00C13D1D" w:rsidRDefault="004D593E" w:rsidP="00C13D1D">
      <w:pPr>
        <w:rPr>
          <w:lang w:val="en-US"/>
        </w:rPr>
      </w:pPr>
      <w:r>
        <w:rPr>
          <w:lang w:val="en-US"/>
        </w:rPr>
        <w:t xml:space="preserve">The accuracy of the data </w:t>
      </w:r>
      <w:r w:rsidR="005B5421">
        <w:rPr>
          <w:lang w:val="en-US"/>
        </w:rPr>
        <w:t xml:space="preserve">can be assessed by comparing the data extracted from several </w:t>
      </w:r>
      <w:r w:rsidR="001975EB">
        <w:rPr>
          <w:lang w:val="en-US"/>
        </w:rPr>
        <w:t xml:space="preserve">APIs. </w:t>
      </w:r>
      <w:r w:rsidR="005653AE">
        <w:rPr>
          <w:lang w:val="en-US"/>
        </w:rPr>
        <w:t>Ideally, we could connect to several data sources, including exchanges</w:t>
      </w:r>
      <w:r w:rsidR="005F4AE9">
        <w:rPr>
          <w:lang w:val="en-US"/>
        </w:rPr>
        <w:t>, and assess the coherence of the overall extracted data. Flag</w:t>
      </w:r>
      <w:r w:rsidR="003C52C9">
        <w:rPr>
          <w:lang w:val="en-US"/>
        </w:rPr>
        <w:t>s</w:t>
      </w:r>
      <w:r w:rsidR="005F4AE9">
        <w:rPr>
          <w:lang w:val="en-US"/>
        </w:rPr>
        <w:t xml:space="preserve"> could be generated</w:t>
      </w:r>
      <w:r w:rsidR="003C52C9">
        <w:rPr>
          <w:lang w:val="en-US"/>
        </w:rPr>
        <w:t xml:space="preserve"> automatically for mismatching information and potentially resolved automatically by discarding outliers</w:t>
      </w:r>
      <w:r w:rsidR="00121189">
        <w:rPr>
          <w:lang w:val="en-US"/>
        </w:rPr>
        <w:t xml:space="preserve"> and beleving the majority.</w:t>
      </w:r>
    </w:p>
    <w:p w14:paraId="46EAC883" w14:textId="3F251F19" w:rsidR="00D84989" w:rsidRDefault="00D84989" w:rsidP="00C13D1D">
      <w:pPr>
        <w:rPr>
          <w:lang w:val="en-US"/>
        </w:rPr>
      </w:pPr>
      <w:r>
        <w:rPr>
          <w:lang w:val="en-US"/>
        </w:rPr>
        <w:t xml:space="preserve">In the meantime, we assess the accuracy of the extracted data by </w:t>
      </w:r>
      <w:r w:rsidR="00B52842">
        <w:rPr>
          <w:lang w:val="en-US"/>
        </w:rPr>
        <w:t>evaluating the results of the dashboard against data from other sources and by looking at the percentage of null values in our dataset.</w:t>
      </w:r>
    </w:p>
    <w:p w14:paraId="6EF6A2D0" w14:textId="77777777" w:rsidR="00C13D1D" w:rsidRPr="00C13D1D" w:rsidRDefault="00C13D1D" w:rsidP="00C13D1D">
      <w:pPr>
        <w:rPr>
          <w:lang w:val="en-US"/>
        </w:rPr>
      </w:pPr>
    </w:p>
    <w:sectPr w:rsidR="00C13D1D" w:rsidRPr="00C1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9698B"/>
    <w:multiLevelType w:val="hybridMultilevel"/>
    <w:tmpl w:val="A7EEC124"/>
    <w:lvl w:ilvl="0" w:tplc="4C40BE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55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1D"/>
    <w:rsid w:val="00016840"/>
    <w:rsid w:val="000411AE"/>
    <w:rsid w:val="0006568D"/>
    <w:rsid w:val="000B2BF2"/>
    <w:rsid w:val="00121189"/>
    <w:rsid w:val="001975EB"/>
    <w:rsid w:val="001A2565"/>
    <w:rsid w:val="00267D2E"/>
    <w:rsid w:val="00276A20"/>
    <w:rsid w:val="00330C5B"/>
    <w:rsid w:val="003B7628"/>
    <w:rsid w:val="003C52C9"/>
    <w:rsid w:val="003F73A8"/>
    <w:rsid w:val="00445275"/>
    <w:rsid w:val="004C7E84"/>
    <w:rsid w:val="004D593E"/>
    <w:rsid w:val="005653AE"/>
    <w:rsid w:val="005B5421"/>
    <w:rsid w:val="005F4AE9"/>
    <w:rsid w:val="006C7385"/>
    <w:rsid w:val="006D4150"/>
    <w:rsid w:val="007D53A9"/>
    <w:rsid w:val="00815E2E"/>
    <w:rsid w:val="008C16C1"/>
    <w:rsid w:val="00911F61"/>
    <w:rsid w:val="009843AC"/>
    <w:rsid w:val="009A2440"/>
    <w:rsid w:val="009F4D49"/>
    <w:rsid w:val="00A100E6"/>
    <w:rsid w:val="00A26DFF"/>
    <w:rsid w:val="00A63DB4"/>
    <w:rsid w:val="00B36EBD"/>
    <w:rsid w:val="00B52842"/>
    <w:rsid w:val="00C13D1D"/>
    <w:rsid w:val="00C30AA0"/>
    <w:rsid w:val="00D326F7"/>
    <w:rsid w:val="00D702E6"/>
    <w:rsid w:val="00D84989"/>
    <w:rsid w:val="00D90603"/>
    <w:rsid w:val="00F24D4C"/>
    <w:rsid w:val="00FC08D1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2D28"/>
  <w15:chartTrackingRefBased/>
  <w15:docId w15:val="{A649247A-077E-406C-AD3F-BD53946E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244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2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440"/>
    <w:rPr>
      <w:rFonts w:asciiTheme="majorHAnsi" w:eastAsiaTheme="majorEastAsia" w:hAnsiTheme="majorHAnsi" w:cstheme="majorBidi"/>
      <w:color w:val="C45911" w:themeColor="accent2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44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ListParagraph">
    <w:name w:val="List Paragraph"/>
    <w:basedOn w:val="Normal"/>
    <w:uiPriority w:val="34"/>
    <w:qFormat/>
    <w:rsid w:val="00C1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Desmonty</dc:creator>
  <cp:keywords/>
  <dc:description/>
  <cp:lastModifiedBy>Charles Desmonty</cp:lastModifiedBy>
  <cp:revision>37</cp:revision>
  <dcterms:created xsi:type="dcterms:W3CDTF">2022-09-06T19:15:00Z</dcterms:created>
  <dcterms:modified xsi:type="dcterms:W3CDTF">2022-09-06T20:18:00Z</dcterms:modified>
</cp:coreProperties>
</file>