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1DE3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4E1059AB" w14:textId="77777777" w:rsidR="00710DCB" w:rsidRDefault="00000000">
      <w:pPr>
        <w:tabs>
          <w:tab w:val="left" w:pos="6717"/>
        </w:tabs>
        <w:spacing w:line="500" w:lineRule="exact"/>
        <w:ind w:leftChars="2100" w:left="5130" w:hangingChars="300" w:hanging="720"/>
        <w:jc w:val="right"/>
        <w:rPr>
          <w:rFonts w:ascii="宋体" w:eastAsia="宋体" w:hAnsi="宋体" w:cs="宋体" w:hint="eastAsia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</w:rPr>
        <w:t>编  号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：_____________</w:t>
      </w:r>
    </w:p>
    <w:p w14:paraId="644CC48B" w14:textId="77777777" w:rsidR="00710DCB" w:rsidRDefault="00000000">
      <w:pPr>
        <w:tabs>
          <w:tab w:val="left" w:pos="6717"/>
        </w:tabs>
        <w:spacing w:line="500" w:lineRule="exact"/>
        <w:jc w:val="righ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                                  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密  级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：____</w:t>
      </w:r>
      <w:r>
        <w:rPr>
          <w:rFonts w:ascii="宋体" w:eastAsia="宋体" w:hAnsi="宋体" w:cs="宋体" w:hint="eastAsia"/>
          <w:sz w:val="24"/>
          <w:szCs w:val="24"/>
          <w:u w:val="single"/>
        </w:rPr>
        <w:t>公开</w:t>
      </w:r>
      <w:r>
        <w:rPr>
          <w:rFonts w:ascii="宋体" w:eastAsia="宋体" w:hAnsi="宋体" w:cs="宋体" w:hint="eastAsia"/>
          <w:sz w:val="24"/>
          <w:szCs w:val="24"/>
        </w:rPr>
        <w:t>_____</w:t>
      </w:r>
    </w:p>
    <w:p w14:paraId="701CF703" w14:textId="77777777" w:rsidR="00710DCB" w:rsidRDefault="00000000">
      <w:pPr>
        <w:tabs>
          <w:tab w:val="left" w:pos="6717"/>
        </w:tabs>
        <w:spacing w:line="500" w:lineRule="exact"/>
        <w:jc w:val="right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                                       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标  识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：_____________</w:t>
      </w:r>
    </w:p>
    <w:p w14:paraId="223D2B39" w14:textId="77777777" w:rsidR="00710DCB" w:rsidRDefault="00000000">
      <w:pPr>
        <w:tabs>
          <w:tab w:val="left" w:pos="6717"/>
        </w:tabs>
        <w:spacing w:line="500" w:lineRule="exact"/>
        <w:ind w:firstLineChars="2100" w:firstLine="5040"/>
        <w:jc w:val="right"/>
        <w:rPr>
          <w:rFonts w:ascii="宋体" w:eastAsia="宋体" w:hAnsi="宋体" w:cs="宋体" w:hint="eastAsia"/>
          <w:sz w:val="24"/>
          <w:szCs w:val="24"/>
        </w:rPr>
      </w:pPr>
      <w:proofErr w:type="gramStart"/>
      <w:r>
        <w:rPr>
          <w:rFonts w:ascii="宋体" w:eastAsia="宋体" w:hAnsi="宋体" w:cs="宋体" w:hint="eastAsia"/>
          <w:sz w:val="24"/>
          <w:szCs w:val="24"/>
        </w:rPr>
        <w:t>版  本</w:t>
      </w:r>
      <w:proofErr w:type="gramEnd"/>
      <w:r>
        <w:rPr>
          <w:rFonts w:ascii="宋体" w:eastAsia="宋体" w:hAnsi="宋体" w:cs="宋体"/>
          <w:sz w:val="24"/>
          <w:szCs w:val="24"/>
        </w:rPr>
        <w:t>：</w:t>
      </w:r>
      <w:r>
        <w:rPr>
          <w:rFonts w:ascii="宋体" w:eastAsia="宋体" w:hAnsi="宋体" w:cs="宋体" w:hint="eastAsia"/>
          <w:sz w:val="24"/>
          <w:szCs w:val="24"/>
        </w:rPr>
        <w:t>_____________</w:t>
      </w:r>
    </w:p>
    <w:p w14:paraId="1FAFEA5F" w14:textId="77777777" w:rsidR="00710DCB" w:rsidRDefault="00710DCB">
      <w:pPr>
        <w:tabs>
          <w:tab w:val="left" w:pos="6716"/>
        </w:tabs>
        <w:spacing w:before="132" w:line="500" w:lineRule="exact"/>
        <w:ind w:left="147"/>
        <w:jc w:val="left"/>
        <w:outlineLvl w:val="2"/>
        <w:rPr>
          <w:rFonts w:ascii="宋体" w:eastAsia="宋体" w:hAnsi="宋体" w:cs="宋体" w:hint="eastAsia"/>
          <w:sz w:val="28"/>
          <w:szCs w:val="28"/>
        </w:rPr>
      </w:pPr>
    </w:p>
    <w:p w14:paraId="3ABF0EFC" w14:textId="77777777" w:rsidR="00710DCB" w:rsidRDefault="00000000">
      <w:pPr>
        <w:tabs>
          <w:tab w:val="left" w:pos="6717"/>
        </w:tabs>
        <w:spacing w:line="500" w:lineRule="exact"/>
        <w:ind w:firstLineChars="1800" w:firstLine="3780"/>
        <w:jc w:val="left"/>
        <w:rPr>
          <w:rFonts w:ascii="宋体" w:eastAsia="宋体" w:hAnsi="宋体" w:cs="宋体" w:hint="eastAsia"/>
          <w:szCs w:val="24"/>
        </w:rPr>
      </w:pPr>
      <w:r>
        <w:rPr>
          <w:rFonts w:ascii="宋体" w:eastAsia="宋体" w:hAnsi="宋体" w:cs="宋体" w:hint="eastAsia"/>
          <w:szCs w:val="24"/>
        </w:rPr>
        <w:t xml:space="preserve">         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</w:p>
    <w:p w14:paraId="4EAEB688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F9D6935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4D9DC02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64DA3D0C" w14:textId="77777777" w:rsidR="00710DCB" w:rsidRDefault="00000000">
      <w:pPr>
        <w:jc w:val="center"/>
        <w:rPr>
          <w:rFonts w:ascii="黑体" w:eastAsia="黑体" w:hAnsi="黑体" w:cs="黑体" w:hint="eastAsia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D</w:t>
      </w:r>
      <w:r>
        <w:rPr>
          <w:rFonts w:ascii="黑体" w:eastAsia="黑体" w:hAnsi="黑体" w:cs="黑体"/>
          <w:b/>
          <w:bCs/>
          <w:sz w:val="48"/>
          <w:szCs w:val="48"/>
        </w:rPr>
        <w:t>YT</w:t>
      </w:r>
      <w:r>
        <w:rPr>
          <w:rFonts w:ascii="黑体" w:eastAsia="黑体" w:hAnsi="黑体" w:cs="黑体" w:hint="eastAsia"/>
          <w:b/>
          <w:bCs/>
          <w:sz w:val="48"/>
          <w:szCs w:val="48"/>
        </w:rPr>
        <w:t>控制协议</w:t>
      </w:r>
    </w:p>
    <w:p w14:paraId="2364ED2C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1EB7577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106572E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B4B70C8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38325FE1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F950F8E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482AC1B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4114279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553024C6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32FFB3D8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16A33F3C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0FBDAB81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7A692B02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2FA3DFF1" w14:textId="77777777" w:rsidR="00710DCB" w:rsidRDefault="00710DCB">
      <w:pPr>
        <w:rPr>
          <w:rFonts w:ascii="Calibri" w:eastAsia="宋体" w:hAnsi="Calibri" w:cs="Times New Roman"/>
          <w:szCs w:val="24"/>
        </w:rPr>
      </w:pPr>
    </w:p>
    <w:p w14:paraId="3CD2EFE6" w14:textId="77777777" w:rsidR="00710DCB" w:rsidRDefault="00000000">
      <w:pPr>
        <w:widowControl/>
        <w:jc w:val="left"/>
        <w:rPr>
          <w:rFonts w:ascii="黑体" w:eastAsia="黑体" w:hAnsi="黑体" w:cs="Times New Roman" w:hint="eastAsia"/>
          <w:sz w:val="32"/>
          <w:szCs w:val="32"/>
        </w:rPr>
      </w:pPr>
      <w:r>
        <w:rPr>
          <w:rFonts w:ascii="黑体" w:eastAsia="黑体" w:hAnsi="黑体" w:cs="Times New Roman"/>
          <w:sz w:val="32"/>
          <w:szCs w:val="32"/>
        </w:rPr>
        <w:br w:type="page"/>
      </w:r>
    </w:p>
    <w:p w14:paraId="034A321C" w14:textId="77777777" w:rsidR="00710DCB" w:rsidRDefault="00000000">
      <w:pPr>
        <w:widowControl/>
        <w:jc w:val="center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lastRenderedPageBreak/>
        <w:t>文档修改记录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95"/>
        <w:gridCol w:w="5702"/>
        <w:gridCol w:w="1399"/>
      </w:tblGrid>
      <w:tr w:rsidR="00710DCB" w14:paraId="1C0D14FB" w14:textId="77777777">
        <w:tc>
          <w:tcPr>
            <w:tcW w:w="1217" w:type="dxa"/>
          </w:tcPr>
          <w:p w14:paraId="507110B2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版本号</w:t>
            </w:r>
          </w:p>
        </w:tc>
        <w:tc>
          <w:tcPr>
            <w:tcW w:w="5889" w:type="dxa"/>
          </w:tcPr>
          <w:p w14:paraId="1C9A632C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修改内容描述</w:t>
            </w:r>
          </w:p>
        </w:tc>
        <w:tc>
          <w:tcPr>
            <w:tcW w:w="1416" w:type="dxa"/>
          </w:tcPr>
          <w:p w14:paraId="69DB45AE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日期</w:t>
            </w:r>
          </w:p>
        </w:tc>
      </w:tr>
      <w:tr w:rsidR="00710DCB" w14:paraId="2D88613A" w14:textId="77777777">
        <w:tc>
          <w:tcPr>
            <w:tcW w:w="1217" w:type="dxa"/>
          </w:tcPr>
          <w:p w14:paraId="3CEAA2D2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1.0</w:t>
            </w:r>
          </w:p>
        </w:tc>
        <w:tc>
          <w:tcPr>
            <w:tcW w:w="5889" w:type="dxa"/>
          </w:tcPr>
          <w:p w14:paraId="107530A1" w14:textId="77777777" w:rsidR="00710DCB" w:rsidRDefault="00000000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创建</w:t>
            </w:r>
          </w:p>
        </w:tc>
        <w:tc>
          <w:tcPr>
            <w:tcW w:w="1416" w:type="dxa"/>
          </w:tcPr>
          <w:p w14:paraId="7AD737E6" w14:textId="77777777" w:rsidR="00710DCB" w:rsidRDefault="00000000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20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25</w:t>
            </w:r>
            <w:r>
              <w:rPr>
                <w:rFonts w:asciiTheme="minorEastAsia" w:hAnsiTheme="minorEastAsia" w:cs="黑体" w:hint="eastAsia"/>
                <w:bCs/>
                <w:sz w:val="24"/>
                <w:szCs w:val="24"/>
              </w:rPr>
              <w:t>.</w:t>
            </w:r>
            <w:r>
              <w:rPr>
                <w:rFonts w:asciiTheme="minorEastAsia" w:hAnsiTheme="minorEastAsia" w:cs="黑体"/>
                <w:bCs/>
                <w:sz w:val="24"/>
                <w:szCs w:val="24"/>
              </w:rPr>
              <w:t>2</w:t>
            </w:r>
          </w:p>
        </w:tc>
      </w:tr>
      <w:tr w:rsidR="00710DCB" w14:paraId="106D8104" w14:textId="77777777">
        <w:tc>
          <w:tcPr>
            <w:tcW w:w="1217" w:type="dxa"/>
          </w:tcPr>
          <w:p w14:paraId="6406AC7C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F13F6A6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BEA23D5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2533683D" w14:textId="77777777">
        <w:tc>
          <w:tcPr>
            <w:tcW w:w="1217" w:type="dxa"/>
          </w:tcPr>
          <w:p w14:paraId="53FB39D0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7E5C5B7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74DEDF8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7D7643B3" w14:textId="77777777">
        <w:tc>
          <w:tcPr>
            <w:tcW w:w="1217" w:type="dxa"/>
          </w:tcPr>
          <w:p w14:paraId="4032A63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721FF681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F40A13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7DDEDB60" w14:textId="77777777">
        <w:tc>
          <w:tcPr>
            <w:tcW w:w="1217" w:type="dxa"/>
          </w:tcPr>
          <w:p w14:paraId="3D10201D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EACDC91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8966CF6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487A8A0" w14:textId="77777777">
        <w:tc>
          <w:tcPr>
            <w:tcW w:w="1217" w:type="dxa"/>
          </w:tcPr>
          <w:p w14:paraId="6992F30D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45831942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16CC328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6980DCEA" w14:textId="77777777">
        <w:tc>
          <w:tcPr>
            <w:tcW w:w="1217" w:type="dxa"/>
          </w:tcPr>
          <w:p w14:paraId="735CECD2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4EF6274E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44EAE48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41CB046" w14:textId="77777777">
        <w:tc>
          <w:tcPr>
            <w:tcW w:w="1217" w:type="dxa"/>
          </w:tcPr>
          <w:p w14:paraId="0FA7F845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39EC1AD3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1CDED7D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60D107E9" w14:textId="77777777">
        <w:tc>
          <w:tcPr>
            <w:tcW w:w="1217" w:type="dxa"/>
          </w:tcPr>
          <w:p w14:paraId="1BA33B6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02BC82C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AAB1854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D269737" w14:textId="77777777">
        <w:tc>
          <w:tcPr>
            <w:tcW w:w="1217" w:type="dxa"/>
          </w:tcPr>
          <w:p w14:paraId="4E2954BA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2A450AB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4B77595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23243F32" w14:textId="77777777">
        <w:tc>
          <w:tcPr>
            <w:tcW w:w="1217" w:type="dxa"/>
          </w:tcPr>
          <w:p w14:paraId="2C83FAC3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5E37E640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189162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82F807B" w14:textId="77777777">
        <w:tc>
          <w:tcPr>
            <w:tcW w:w="1217" w:type="dxa"/>
          </w:tcPr>
          <w:p w14:paraId="40993742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50E9AD80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2FB1EF21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70278D55" w14:textId="77777777">
        <w:tc>
          <w:tcPr>
            <w:tcW w:w="1217" w:type="dxa"/>
          </w:tcPr>
          <w:p w14:paraId="3160D111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6A413F9B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432139E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59036585" w14:textId="77777777">
        <w:tc>
          <w:tcPr>
            <w:tcW w:w="1217" w:type="dxa"/>
          </w:tcPr>
          <w:p w14:paraId="3865D62A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35D5CC78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6611EEC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6BBFB6E9" w14:textId="77777777">
        <w:tc>
          <w:tcPr>
            <w:tcW w:w="1217" w:type="dxa"/>
          </w:tcPr>
          <w:p w14:paraId="725A95DA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1833B3AD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280A17B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25DFD809" w14:textId="77777777">
        <w:tc>
          <w:tcPr>
            <w:tcW w:w="1217" w:type="dxa"/>
          </w:tcPr>
          <w:p w14:paraId="34D8F092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0191E87C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5908F8C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AD2B24C" w14:textId="77777777">
        <w:tc>
          <w:tcPr>
            <w:tcW w:w="1217" w:type="dxa"/>
          </w:tcPr>
          <w:p w14:paraId="176F9EF9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303277CC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B2A8F93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5FB6D29" w14:textId="77777777">
        <w:tc>
          <w:tcPr>
            <w:tcW w:w="1217" w:type="dxa"/>
          </w:tcPr>
          <w:p w14:paraId="100EFAC8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9B79716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32BE4F6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  <w:tr w:rsidR="00710DCB" w14:paraId="4D52E96F" w14:textId="77777777">
        <w:tc>
          <w:tcPr>
            <w:tcW w:w="1217" w:type="dxa"/>
          </w:tcPr>
          <w:p w14:paraId="599795C9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5889" w:type="dxa"/>
          </w:tcPr>
          <w:p w14:paraId="275A3356" w14:textId="77777777" w:rsidR="00710DCB" w:rsidRDefault="00710DCB">
            <w:pPr>
              <w:widowControl/>
              <w:jc w:val="left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4A70329F" w14:textId="77777777" w:rsidR="00710DCB" w:rsidRDefault="00710DCB">
            <w:pPr>
              <w:widowControl/>
              <w:jc w:val="center"/>
              <w:rPr>
                <w:rFonts w:asciiTheme="minorEastAsia" w:hAnsiTheme="minorEastAsia" w:cs="黑体" w:hint="eastAsia"/>
                <w:bCs/>
                <w:sz w:val="24"/>
                <w:szCs w:val="24"/>
              </w:rPr>
            </w:pPr>
          </w:p>
        </w:tc>
      </w:tr>
    </w:tbl>
    <w:p w14:paraId="00D221D7" w14:textId="77777777" w:rsidR="00710DCB" w:rsidRDefault="00000000">
      <w:pPr>
        <w:widowControl/>
        <w:jc w:val="left"/>
        <w:rPr>
          <w:rFonts w:ascii="黑体" w:eastAsia="黑体" w:hAnsi="黑体" w:cs="黑体" w:hint="eastAsia"/>
          <w:b/>
          <w:sz w:val="28"/>
          <w:szCs w:val="28"/>
        </w:rPr>
      </w:pPr>
      <w:r>
        <w:rPr>
          <w:rFonts w:ascii="黑体" w:eastAsia="黑体" w:hAnsi="黑体" w:cs="黑体"/>
          <w:b/>
          <w:sz w:val="28"/>
          <w:szCs w:val="28"/>
        </w:rPr>
        <w:br w:type="page"/>
      </w:r>
    </w:p>
    <w:p w14:paraId="1868F8C5" w14:textId="77777777" w:rsidR="00710DCB" w:rsidRDefault="00000000">
      <w:pPr>
        <w:jc w:val="left"/>
        <w:rPr>
          <w:rFonts w:ascii="黑体" w:eastAsia="黑体" w:hAnsi="黑体" w:cs="黑体" w:hint="eastAsia"/>
          <w:b/>
          <w:sz w:val="28"/>
          <w:szCs w:val="28"/>
        </w:rPr>
      </w:pPr>
      <w:proofErr w:type="gramStart"/>
      <w:r>
        <w:rPr>
          <w:rFonts w:ascii="黑体" w:eastAsia="黑体" w:hAnsi="黑体" w:cs="黑体" w:hint="eastAsia"/>
          <w:b/>
          <w:sz w:val="28"/>
          <w:szCs w:val="28"/>
        </w:rPr>
        <w:lastRenderedPageBreak/>
        <w:t>1 范围</w:t>
      </w:r>
      <w:proofErr w:type="gramEnd"/>
    </w:p>
    <w:p w14:paraId="0E1C51DF" w14:textId="77777777" w:rsidR="00710DCB" w:rsidRDefault="00000000">
      <w:pPr>
        <w:spacing w:line="360" w:lineRule="auto"/>
        <w:ind w:firstLineChars="200" w:firstLine="48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本协议规定了</w:t>
      </w:r>
      <w:r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 w:hint="eastAsia"/>
          <w:sz w:val="24"/>
          <w:szCs w:val="24"/>
        </w:rPr>
        <w:t>与控制器（飞控、吊舱控制器等）之间的数据通信流程及控制协议。</w:t>
      </w:r>
    </w:p>
    <w:p w14:paraId="6F7D8EBF" w14:textId="77777777" w:rsidR="00710DCB" w:rsidRDefault="00000000">
      <w:pPr>
        <w:pStyle w:val="Default"/>
        <w:spacing w:line="360" w:lineRule="auto"/>
        <w:rPr>
          <w:rFonts w:ascii="黑体" w:eastAsia="黑体" w:hAnsiTheme="minorHAnsi" w:cs="黑体"/>
          <w:sz w:val="28"/>
          <w:szCs w:val="28"/>
        </w:rPr>
      </w:pPr>
      <w:r>
        <w:rPr>
          <w:rFonts w:ascii="黑体" w:eastAsia="黑体" w:hAnsi="黑体" w:cs="黑体" w:hint="eastAsia"/>
          <w:b/>
          <w:sz w:val="28"/>
          <w:szCs w:val="28"/>
        </w:rPr>
        <w:t xml:space="preserve">2 </w:t>
      </w:r>
      <w:r>
        <w:rPr>
          <w:rFonts w:ascii="黑体" w:hAnsi="黑体" w:cs="黑体"/>
        </w:rPr>
        <w:t>DYT</w:t>
      </w:r>
      <w:r>
        <w:rPr>
          <w:rFonts w:ascii="黑体" w:eastAsia="黑体" w:hAnsiTheme="minorHAnsi" w:cs="黑体" w:hint="eastAsia"/>
          <w:sz w:val="28"/>
          <w:szCs w:val="28"/>
        </w:rPr>
        <w:t>与控制器之间的通信</w:t>
      </w:r>
    </w:p>
    <w:p w14:paraId="3EDA1675" w14:textId="77777777" w:rsidR="00710DCB" w:rsidRDefault="00000000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proofErr w:type="gram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.1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数据</w:t>
      </w:r>
      <w:proofErr w:type="gramEnd"/>
      <w:r>
        <w:rPr>
          <w:rFonts w:ascii="黑体" w:eastAsia="黑体" w:cs="黑体" w:hint="eastAsia"/>
          <w:color w:val="000000"/>
          <w:kern w:val="0"/>
          <w:sz w:val="24"/>
          <w:szCs w:val="24"/>
        </w:rPr>
        <w:t>通信流程</w:t>
      </w:r>
    </w:p>
    <w:p w14:paraId="4F9C594D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控制器</w:t>
      </w:r>
      <w:r>
        <w:rPr>
          <w:rFonts w:ascii="黑体" w:hAnsi="黑体" w:cs="黑体"/>
          <w:sz w:val="24"/>
          <w:szCs w:val="24"/>
        </w:rPr>
        <w:t>发送</w:t>
      </w:r>
      <w:r>
        <w:rPr>
          <w:rFonts w:ascii="黑体" w:hAnsi="黑体" w:cs="黑体" w:hint="eastAsia"/>
          <w:sz w:val="24"/>
          <w:szCs w:val="24"/>
        </w:rPr>
        <w:t>指令</w:t>
      </w:r>
      <w:r>
        <w:rPr>
          <w:rFonts w:ascii="黑体" w:hAnsi="黑体" w:cs="黑体"/>
          <w:sz w:val="24"/>
          <w:szCs w:val="24"/>
        </w:rPr>
        <w:t>给</w:t>
      </w:r>
      <w:r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/>
          <w:sz w:val="24"/>
          <w:szCs w:val="24"/>
        </w:rPr>
        <w:t>，</w:t>
      </w:r>
      <w:r>
        <w:rPr>
          <w:rFonts w:ascii="黑体" w:hAnsi="黑体" w:cs="黑体" w:hint="eastAsia"/>
          <w:sz w:val="24"/>
          <w:szCs w:val="24"/>
        </w:rPr>
        <w:t>指令</w:t>
      </w:r>
      <w:r>
        <w:rPr>
          <w:rFonts w:ascii="黑体" w:hAnsi="黑体" w:cs="黑体"/>
          <w:sz w:val="24"/>
          <w:szCs w:val="24"/>
        </w:rPr>
        <w:t>内容见表</w:t>
      </w:r>
      <w:r>
        <w:rPr>
          <w:rFonts w:ascii="黑体" w:hAnsi="黑体" w:cs="黑体"/>
          <w:sz w:val="24"/>
          <w:szCs w:val="24"/>
        </w:rPr>
        <w:t>1</w:t>
      </w:r>
      <w:r>
        <w:rPr>
          <w:rFonts w:ascii="黑体" w:hAnsi="黑体" w:cs="黑体"/>
          <w:sz w:val="24"/>
          <w:szCs w:val="24"/>
        </w:rPr>
        <w:t>所示</w:t>
      </w:r>
      <w:r>
        <w:rPr>
          <w:rFonts w:ascii="黑体" w:hAnsi="黑体" w:cs="黑体" w:hint="eastAsia"/>
          <w:sz w:val="24"/>
          <w:szCs w:val="24"/>
        </w:rPr>
        <w:t>，指令均为触发式，发送一次即可；</w:t>
      </w:r>
    </w:p>
    <w:p w14:paraId="3C1AADCC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/>
          <w:sz w:val="24"/>
          <w:szCs w:val="24"/>
        </w:rPr>
        <w:t>DYT</w:t>
      </w:r>
      <w:r>
        <w:rPr>
          <w:rFonts w:ascii="黑体" w:hAnsi="黑体" w:cs="黑体"/>
          <w:sz w:val="24"/>
          <w:szCs w:val="24"/>
        </w:rPr>
        <w:t>上电自检后，以周期</w:t>
      </w:r>
      <w:r>
        <w:rPr>
          <w:rFonts w:ascii="黑体" w:hAnsi="黑体" w:cs="黑体" w:hint="eastAsia"/>
          <w:sz w:val="24"/>
          <w:szCs w:val="24"/>
        </w:rPr>
        <w:t>16.7</w:t>
      </w:r>
      <w:r>
        <w:rPr>
          <w:rFonts w:ascii="黑体" w:hAnsi="黑体" w:cs="黑体"/>
          <w:sz w:val="24"/>
          <w:szCs w:val="24"/>
        </w:rPr>
        <w:t>ms</w:t>
      </w:r>
      <w:r>
        <w:rPr>
          <w:rFonts w:ascii="黑体" w:hAnsi="黑体" w:cs="黑体"/>
          <w:sz w:val="24"/>
          <w:szCs w:val="24"/>
        </w:rPr>
        <w:t>发送信息给</w:t>
      </w:r>
      <w:r>
        <w:rPr>
          <w:rFonts w:ascii="黑体" w:hAnsi="黑体" w:cs="黑体" w:hint="eastAsia"/>
          <w:sz w:val="24"/>
          <w:szCs w:val="24"/>
        </w:rPr>
        <w:t>控制器</w:t>
      </w:r>
      <w:r>
        <w:rPr>
          <w:rFonts w:ascii="黑体" w:hAnsi="黑体" w:cs="黑体"/>
          <w:sz w:val="24"/>
          <w:szCs w:val="24"/>
        </w:rPr>
        <w:t>，信息内容见表</w:t>
      </w:r>
      <w:r>
        <w:rPr>
          <w:rFonts w:ascii="黑体" w:hAnsi="黑体" w:cs="黑体" w:hint="eastAsia"/>
          <w:sz w:val="24"/>
          <w:szCs w:val="24"/>
        </w:rPr>
        <w:t>2</w:t>
      </w:r>
      <w:r>
        <w:rPr>
          <w:rFonts w:ascii="黑体" w:hAnsi="黑体" w:cs="黑体"/>
          <w:sz w:val="24"/>
          <w:szCs w:val="24"/>
        </w:rPr>
        <w:t>所示；</w:t>
      </w:r>
      <w:r>
        <w:rPr>
          <w:rFonts w:ascii="黑体" w:hAnsi="黑体" w:cs="黑体"/>
          <w:sz w:val="24"/>
          <w:szCs w:val="24"/>
        </w:rPr>
        <w:t xml:space="preserve"> </w:t>
      </w:r>
    </w:p>
    <w:p w14:paraId="668A483E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对于多字节变量，低字节在前，高字节在后；</w:t>
      </w:r>
    </w:p>
    <w:p w14:paraId="62026A42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串口默认波特率为：</w:t>
      </w:r>
      <w:r>
        <w:rPr>
          <w:rFonts w:ascii="黑体" w:hAnsi="黑体" w:cs="黑体" w:hint="eastAsia"/>
          <w:sz w:val="24"/>
          <w:szCs w:val="24"/>
        </w:rPr>
        <w:t>115200</w:t>
      </w:r>
      <w:proofErr w:type="gramStart"/>
      <w:r>
        <w:rPr>
          <w:rFonts w:ascii="黑体" w:hAnsi="黑体" w:cs="黑体" w:hint="eastAsia"/>
          <w:sz w:val="24"/>
          <w:szCs w:val="24"/>
        </w:rPr>
        <w:t xml:space="preserve">, </w:t>
      </w:r>
      <w:r>
        <w:rPr>
          <w:rFonts w:ascii="黑体" w:hAnsi="黑体" w:cs="黑体" w:hint="eastAsia"/>
          <w:sz w:val="24"/>
          <w:szCs w:val="24"/>
        </w:rPr>
        <w:t>校验</w:t>
      </w:r>
      <w:proofErr w:type="gramEnd"/>
      <w:r>
        <w:rPr>
          <w:rFonts w:ascii="黑体" w:hAnsi="黑体" w:cs="黑体" w:hint="eastAsia"/>
          <w:sz w:val="24"/>
          <w:szCs w:val="24"/>
        </w:rPr>
        <w:t>方式：无校验；</w:t>
      </w:r>
    </w:p>
    <w:p w14:paraId="11B349DC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需要目标位置解算和数引功能时，需要以</w:t>
      </w:r>
      <w:r>
        <w:rPr>
          <w:rFonts w:ascii="黑体" w:hAnsi="黑体" w:cs="黑体" w:hint="eastAsia"/>
          <w:sz w:val="24"/>
          <w:szCs w:val="24"/>
        </w:rPr>
        <w:t>1</w:t>
      </w:r>
      <w:r>
        <w:rPr>
          <w:rFonts w:ascii="黑体" w:hAnsi="黑体" w:cs="黑体"/>
          <w:sz w:val="24"/>
          <w:szCs w:val="24"/>
        </w:rPr>
        <w:t>~60</w:t>
      </w:r>
      <w:r>
        <w:rPr>
          <w:rFonts w:ascii="黑体" w:hAnsi="黑体" w:cs="黑体" w:hint="eastAsia"/>
          <w:sz w:val="24"/>
          <w:szCs w:val="24"/>
        </w:rPr>
        <w:t>Hz</w:t>
      </w:r>
      <w:r>
        <w:rPr>
          <w:rFonts w:ascii="黑体" w:hAnsi="黑体" w:cs="黑体" w:hint="eastAsia"/>
          <w:sz w:val="24"/>
          <w:szCs w:val="24"/>
        </w:rPr>
        <w:t>的频率给</w:t>
      </w:r>
      <w:r>
        <w:rPr>
          <w:rFonts w:ascii="黑体" w:hAnsi="黑体" w:cs="黑体" w:hint="eastAsia"/>
          <w:sz w:val="24"/>
          <w:szCs w:val="24"/>
        </w:rPr>
        <w:t>DY</w:t>
      </w:r>
      <w:r>
        <w:rPr>
          <w:rFonts w:ascii="黑体" w:hAnsi="黑体" w:cs="黑体"/>
          <w:sz w:val="24"/>
          <w:szCs w:val="24"/>
        </w:rPr>
        <w:t>T</w:t>
      </w:r>
      <w:r>
        <w:rPr>
          <w:rFonts w:ascii="黑体" w:hAnsi="黑体" w:cs="黑体" w:hint="eastAsia"/>
          <w:sz w:val="24"/>
          <w:szCs w:val="24"/>
        </w:rPr>
        <w:t>发送载机的姿态角和经纬度信息；</w:t>
      </w:r>
    </w:p>
    <w:p w14:paraId="26253545" w14:textId="77777777" w:rsidR="00710DCB" w:rsidRDefault="00000000">
      <w:pPr>
        <w:pStyle w:val="ac"/>
        <w:numPr>
          <w:ilvl w:val="0"/>
          <w:numId w:val="1"/>
        </w:numPr>
        <w:spacing w:line="360" w:lineRule="auto"/>
        <w:ind w:firstLineChars="0"/>
        <w:jc w:val="left"/>
        <w:rPr>
          <w:rFonts w:ascii="黑体" w:hAnsi="黑体" w:cs="黑体" w:hint="eastAsia"/>
          <w:sz w:val="24"/>
          <w:szCs w:val="24"/>
        </w:rPr>
      </w:pPr>
      <w:r>
        <w:rPr>
          <w:rFonts w:ascii="黑体" w:hAnsi="黑体" w:cs="黑体" w:hint="eastAsia"/>
          <w:sz w:val="24"/>
          <w:szCs w:val="24"/>
        </w:rPr>
        <w:t>S</w:t>
      </w:r>
      <w:r>
        <w:rPr>
          <w:rFonts w:ascii="黑体" w:hAnsi="黑体" w:cs="黑体"/>
          <w:sz w:val="24"/>
          <w:szCs w:val="24"/>
        </w:rPr>
        <w:t>EI</w:t>
      </w:r>
      <w:r>
        <w:rPr>
          <w:rFonts w:ascii="黑体" w:hAnsi="黑体" w:cs="黑体" w:hint="eastAsia"/>
          <w:sz w:val="24"/>
          <w:szCs w:val="24"/>
        </w:rPr>
        <w:t>信息为叠加在</w:t>
      </w:r>
      <w:r>
        <w:rPr>
          <w:rFonts w:ascii="黑体" w:hAnsi="黑体" w:cs="黑体" w:hint="eastAsia"/>
          <w:sz w:val="24"/>
          <w:szCs w:val="24"/>
        </w:rPr>
        <w:t>H</w:t>
      </w:r>
      <w:r>
        <w:rPr>
          <w:rFonts w:ascii="黑体" w:hAnsi="黑体" w:cs="黑体"/>
          <w:sz w:val="24"/>
          <w:szCs w:val="24"/>
        </w:rPr>
        <w:t>.264</w:t>
      </w:r>
      <w:r>
        <w:rPr>
          <w:rFonts w:ascii="黑体" w:hAnsi="黑体" w:cs="黑体" w:hint="eastAsia"/>
          <w:sz w:val="24"/>
          <w:szCs w:val="24"/>
        </w:rPr>
        <w:t>视频流里的数据，默认没有</w:t>
      </w:r>
    </w:p>
    <w:p w14:paraId="7C796251" w14:textId="77777777" w:rsidR="00710DCB" w:rsidRDefault="00710DCB">
      <w:pPr>
        <w:spacing w:line="360" w:lineRule="auto"/>
        <w:ind w:firstLineChars="200" w:firstLine="480"/>
        <w:jc w:val="left"/>
        <w:rPr>
          <w:rFonts w:ascii="黑体" w:hAnsi="黑体" w:cs="黑体" w:hint="eastAsia"/>
          <w:sz w:val="24"/>
          <w:szCs w:val="24"/>
        </w:rPr>
      </w:pPr>
    </w:p>
    <w:p w14:paraId="1519E5D7" w14:textId="3616C466" w:rsidR="00710DCB" w:rsidRPr="00D317A4" w:rsidRDefault="00000000" w:rsidP="00D317A4">
      <w:pPr>
        <w:autoSpaceDE w:val="0"/>
        <w:autoSpaceDN w:val="0"/>
        <w:adjustRightInd w:val="0"/>
        <w:spacing w:line="360" w:lineRule="auto"/>
        <w:jc w:val="left"/>
        <w:rPr>
          <w:rFonts w:ascii="黑体" w:eastAsia="黑体" w:cs="黑体" w:hint="eastAsia"/>
          <w:color w:val="000000"/>
          <w:kern w:val="0"/>
          <w:sz w:val="24"/>
          <w:szCs w:val="24"/>
        </w:rPr>
      </w:pPr>
      <w:proofErr w:type="gram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>
        <w:rPr>
          <w:rFonts w:ascii="黑体" w:eastAsia="黑体" w:cs="黑体"/>
          <w:color w:val="000000"/>
          <w:kern w:val="0"/>
          <w:sz w:val="24"/>
          <w:szCs w:val="24"/>
        </w:rPr>
        <w:t>.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 通信</w:t>
      </w:r>
      <w:proofErr w:type="gramEnd"/>
      <w:r>
        <w:rPr>
          <w:rFonts w:ascii="黑体" w:eastAsia="黑体" w:cs="黑体" w:hint="eastAsia"/>
          <w:color w:val="000000"/>
          <w:kern w:val="0"/>
          <w:sz w:val="24"/>
          <w:szCs w:val="24"/>
        </w:rPr>
        <w:t>协议</w:t>
      </w:r>
    </w:p>
    <w:p w14:paraId="1D932AF8" w14:textId="77777777" w:rsidR="00710DCB" w:rsidRDefault="0000000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黑体" w:cs="宋体" w:hint="eastAsia"/>
          <w:color w:val="000000"/>
          <w:kern w:val="0"/>
          <w:szCs w:val="21"/>
        </w:rPr>
      </w:pPr>
      <w:r>
        <w:rPr>
          <w:rFonts w:ascii="黑体" w:eastAsia="黑体" w:hAnsi="黑体" w:cs="宋体" w:hint="eastAsia"/>
          <w:color w:val="000000"/>
          <w:kern w:val="0"/>
          <w:szCs w:val="21"/>
        </w:rPr>
        <w:t>表</w:t>
      </w:r>
      <w:proofErr w:type="gramStart"/>
      <w:r>
        <w:rPr>
          <w:rFonts w:ascii="黑体" w:eastAsia="黑体" w:hAnsi="黑体" w:cs="宋体"/>
          <w:color w:val="000000"/>
          <w:kern w:val="0"/>
          <w:szCs w:val="21"/>
        </w:rPr>
        <w:t>2</w:t>
      </w:r>
      <w:r>
        <w:rPr>
          <w:rFonts w:ascii="黑体" w:eastAsia="黑体" w:hAnsi="黑体" w:cs="宋体" w:hint="eastAsia"/>
          <w:color w:val="000000"/>
          <w:kern w:val="0"/>
          <w:szCs w:val="21"/>
        </w:rPr>
        <w:t xml:space="preserve"> 周期</w:t>
      </w:r>
      <w:proofErr w:type="gramEnd"/>
      <w:r>
        <w:rPr>
          <w:rFonts w:ascii="黑体" w:eastAsia="黑体" w:hAnsi="黑体" w:cs="宋体" w:hint="eastAsia"/>
          <w:color w:val="000000"/>
          <w:kern w:val="0"/>
          <w:szCs w:val="21"/>
        </w:rPr>
        <w:t>性遥测信息</w:t>
      </w:r>
    </w:p>
    <w:tbl>
      <w:tblPr>
        <w:tblStyle w:val="aa"/>
        <w:tblW w:w="8522" w:type="dxa"/>
        <w:tblLayout w:type="fixed"/>
        <w:tblLook w:val="04A0" w:firstRow="1" w:lastRow="0" w:firstColumn="1" w:lastColumn="0" w:noHBand="0" w:noVBand="1"/>
      </w:tblPr>
      <w:tblGrid>
        <w:gridCol w:w="959"/>
        <w:gridCol w:w="1417"/>
        <w:gridCol w:w="993"/>
        <w:gridCol w:w="1134"/>
        <w:gridCol w:w="2976"/>
        <w:gridCol w:w="1043"/>
      </w:tblGrid>
      <w:tr w:rsidR="00710DCB" w14:paraId="5C6C5971" w14:textId="77777777">
        <w:tc>
          <w:tcPr>
            <w:tcW w:w="2376" w:type="dxa"/>
            <w:gridSpan w:val="2"/>
          </w:tcPr>
          <w:p w14:paraId="31E438F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源</w:t>
            </w:r>
          </w:p>
        </w:tc>
        <w:tc>
          <w:tcPr>
            <w:tcW w:w="6146" w:type="dxa"/>
            <w:gridSpan w:val="4"/>
          </w:tcPr>
          <w:p w14:paraId="1B6A69D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YT</w:t>
            </w:r>
          </w:p>
        </w:tc>
      </w:tr>
      <w:tr w:rsidR="00710DCB" w14:paraId="7B630073" w14:textId="77777777">
        <w:trPr>
          <w:trHeight w:val="90"/>
        </w:trPr>
        <w:tc>
          <w:tcPr>
            <w:tcW w:w="2376" w:type="dxa"/>
            <w:gridSpan w:val="2"/>
          </w:tcPr>
          <w:p w14:paraId="43B01E3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目标</w:t>
            </w:r>
          </w:p>
        </w:tc>
        <w:tc>
          <w:tcPr>
            <w:tcW w:w="6146" w:type="dxa"/>
            <w:gridSpan w:val="4"/>
          </w:tcPr>
          <w:p w14:paraId="568304F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控制器</w:t>
            </w:r>
          </w:p>
        </w:tc>
      </w:tr>
      <w:tr w:rsidR="00710DCB" w14:paraId="33EC1CB6" w14:textId="77777777">
        <w:tc>
          <w:tcPr>
            <w:tcW w:w="2376" w:type="dxa"/>
            <w:gridSpan w:val="2"/>
          </w:tcPr>
          <w:p w14:paraId="201531DE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发送频率</w:t>
            </w:r>
          </w:p>
        </w:tc>
        <w:tc>
          <w:tcPr>
            <w:tcW w:w="6146" w:type="dxa"/>
            <w:gridSpan w:val="4"/>
          </w:tcPr>
          <w:p w14:paraId="6826CF5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6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Hz</w:t>
            </w:r>
          </w:p>
        </w:tc>
      </w:tr>
      <w:tr w:rsidR="00710DCB" w14:paraId="5AC6A5D6" w14:textId="77777777">
        <w:tc>
          <w:tcPr>
            <w:tcW w:w="959" w:type="dxa"/>
          </w:tcPr>
          <w:p w14:paraId="04163422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字节序号</w:t>
            </w:r>
          </w:p>
        </w:tc>
        <w:tc>
          <w:tcPr>
            <w:tcW w:w="1417" w:type="dxa"/>
          </w:tcPr>
          <w:p w14:paraId="62DAB0C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参数名称</w:t>
            </w:r>
          </w:p>
        </w:tc>
        <w:tc>
          <w:tcPr>
            <w:tcW w:w="993" w:type="dxa"/>
          </w:tcPr>
          <w:p w14:paraId="7ABD880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数据类型</w:t>
            </w:r>
          </w:p>
        </w:tc>
        <w:tc>
          <w:tcPr>
            <w:tcW w:w="1134" w:type="dxa"/>
          </w:tcPr>
          <w:p w14:paraId="54177EE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2976" w:type="dxa"/>
          </w:tcPr>
          <w:p w14:paraId="246C5D8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说明</w:t>
            </w:r>
          </w:p>
        </w:tc>
        <w:tc>
          <w:tcPr>
            <w:tcW w:w="1043" w:type="dxa"/>
          </w:tcPr>
          <w:p w14:paraId="6C4CD65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占用字节</w:t>
            </w:r>
          </w:p>
        </w:tc>
      </w:tr>
      <w:tr w:rsidR="00710DCB" w14:paraId="45991621" w14:textId="77777777">
        <w:tc>
          <w:tcPr>
            <w:tcW w:w="959" w:type="dxa"/>
          </w:tcPr>
          <w:p w14:paraId="11D4D67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1417" w:type="dxa"/>
          </w:tcPr>
          <w:p w14:paraId="2D335C6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同步字1</w:t>
            </w:r>
          </w:p>
        </w:tc>
        <w:tc>
          <w:tcPr>
            <w:tcW w:w="993" w:type="dxa"/>
          </w:tcPr>
          <w:p w14:paraId="266CD3D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134" w:type="dxa"/>
          </w:tcPr>
          <w:p w14:paraId="380741E2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09775B1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xEE</w:t>
            </w:r>
          </w:p>
        </w:tc>
        <w:tc>
          <w:tcPr>
            <w:tcW w:w="1043" w:type="dxa"/>
          </w:tcPr>
          <w:p w14:paraId="42EE289E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710DCB" w14:paraId="28546556" w14:textId="77777777">
        <w:tc>
          <w:tcPr>
            <w:tcW w:w="959" w:type="dxa"/>
          </w:tcPr>
          <w:p w14:paraId="1CF2DCF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17" w:type="dxa"/>
          </w:tcPr>
          <w:p w14:paraId="2C129AB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同步字2</w:t>
            </w:r>
          </w:p>
        </w:tc>
        <w:tc>
          <w:tcPr>
            <w:tcW w:w="993" w:type="dxa"/>
          </w:tcPr>
          <w:p w14:paraId="60C60272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2758B073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</w:tcPr>
          <w:p w14:paraId="1075E7E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x16</w:t>
            </w:r>
          </w:p>
        </w:tc>
        <w:tc>
          <w:tcPr>
            <w:tcW w:w="1043" w:type="dxa"/>
          </w:tcPr>
          <w:p w14:paraId="164D236A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 w:rsidR="00710DCB" w14:paraId="2F71F921" w14:textId="77777777">
        <w:tc>
          <w:tcPr>
            <w:tcW w:w="959" w:type="dxa"/>
          </w:tcPr>
          <w:p w14:paraId="48C0673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417" w:type="dxa"/>
          </w:tcPr>
          <w:p w14:paraId="18437934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993" w:type="dxa"/>
          </w:tcPr>
          <w:p w14:paraId="6F8D6E6B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1FD1F75C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</w:tcPr>
          <w:p w14:paraId="550B3AE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：跟踪的视频源</w:t>
            </w:r>
          </w:p>
          <w:p w14:paraId="2ADF3F0E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proofErr w:type="gramStart"/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  <w:p w14:paraId="5182CA16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  <w:proofErr w:type="gramStart"/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可见光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  <w:p w14:paraId="218F8B3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proofErr w:type="gramStart"/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>红外</w:t>
            </w:r>
            <w:proofErr w:type="gramEnd"/>
            <w:r>
              <w:rPr>
                <w:rFonts w:hint="eastAsia"/>
                <w:sz w:val="18"/>
                <w:szCs w:val="18"/>
              </w:rPr>
              <w:t>1</w:t>
            </w:r>
          </w:p>
          <w:p w14:paraId="1ADC223C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proofErr w:type="gramStart"/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>红外</w:t>
            </w:r>
            <w:proofErr w:type="gramEnd"/>
            <w:r>
              <w:rPr>
                <w:rFonts w:hint="eastAsia"/>
                <w:sz w:val="18"/>
                <w:szCs w:val="18"/>
              </w:rPr>
              <w:t>2</w:t>
            </w:r>
          </w:p>
          <w:p w14:paraId="0A1A113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：跟踪算法类型</w:t>
            </w:r>
          </w:p>
          <w:p w14:paraId="251263E3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  <w:proofErr w:type="gramStart"/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sz w:val="18"/>
                <w:szCs w:val="18"/>
              </w:rPr>
              <w:t>自</w:t>
            </w:r>
            <w:proofErr w:type="gramEnd"/>
            <w:r>
              <w:rPr>
                <w:rFonts w:hint="eastAsia"/>
                <w:sz w:val="18"/>
                <w:szCs w:val="18"/>
              </w:rPr>
              <w:t>适应</w:t>
            </w:r>
          </w:p>
          <w:p w14:paraId="4D8EC232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01</w:t>
            </w:r>
            <w:proofErr w:type="gramStart"/>
            <w:r>
              <w:rPr>
                <w:rFonts w:hint="eastAsia"/>
                <w:strike/>
                <w:sz w:val="18"/>
                <w:szCs w:val="18"/>
              </w:rPr>
              <w:t>：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</w:t>
            </w:r>
            <w:r>
              <w:rPr>
                <w:rFonts w:hint="eastAsia"/>
                <w:strike/>
                <w:sz w:val="18"/>
                <w:szCs w:val="18"/>
              </w:rPr>
              <w:t>人员</w:t>
            </w:r>
            <w:proofErr w:type="gramEnd"/>
          </w:p>
          <w:p w14:paraId="78BCE3FC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lastRenderedPageBreak/>
              <w:t>10</w:t>
            </w:r>
            <w:proofErr w:type="gramStart"/>
            <w:r>
              <w:rPr>
                <w:rFonts w:hint="eastAsia"/>
                <w:strike/>
                <w:sz w:val="18"/>
                <w:szCs w:val="18"/>
              </w:rPr>
              <w:t>：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</w:t>
            </w:r>
            <w:r>
              <w:rPr>
                <w:rFonts w:hint="eastAsia"/>
                <w:strike/>
                <w:sz w:val="18"/>
                <w:szCs w:val="18"/>
              </w:rPr>
              <w:t>车辆</w:t>
            </w:r>
            <w:proofErr w:type="gramEnd"/>
          </w:p>
          <w:p w14:paraId="01832300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11</w:t>
            </w:r>
            <w:proofErr w:type="gramStart"/>
            <w:r>
              <w:rPr>
                <w:rFonts w:hint="eastAsia"/>
                <w:strike/>
                <w:sz w:val="18"/>
                <w:szCs w:val="18"/>
              </w:rPr>
              <w:t>：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</w:t>
            </w:r>
            <w:r>
              <w:rPr>
                <w:rFonts w:hint="eastAsia"/>
                <w:strike/>
                <w:sz w:val="18"/>
                <w:szCs w:val="18"/>
              </w:rPr>
              <w:t>建筑</w:t>
            </w:r>
            <w:proofErr w:type="gramEnd"/>
          </w:p>
          <w:p w14:paraId="1EE2729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Bit3</w:t>
            </w:r>
            <w:r>
              <w:rPr>
                <w:rFonts w:hint="eastAsia"/>
                <w:sz w:val="18"/>
                <w:szCs w:val="18"/>
              </w:rPr>
              <w:t>：目标自动提示</w:t>
            </w:r>
          </w:p>
          <w:p w14:paraId="70520E06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</w:t>
            </w:r>
            <w:proofErr w:type="gramStart"/>
            <w:r>
              <w:rPr>
                <w:strike/>
                <w:sz w:val="18"/>
                <w:szCs w:val="18"/>
              </w:rPr>
              <w:t>:</w:t>
            </w:r>
            <w:r>
              <w:rPr>
                <w:rFonts w:hint="eastAsia"/>
                <w:strike/>
                <w:sz w:val="18"/>
                <w:szCs w:val="18"/>
              </w:rPr>
              <w:t xml:space="preserve">         </w:t>
            </w:r>
            <w:r>
              <w:rPr>
                <w:rFonts w:hint="eastAsia"/>
                <w:strike/>
                <w:sz w:val="18"/>
                <w:szCs w:val="18"/>
              </w:rPr>
              <w:t>开</w:t>
            </w:r>
            <w:proofErr w:type="gramEnd"/>
          </w:p>
          <w:p w14:paraId="16F0F05C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proofErr w:type="gramStart"/>
            <w:r>
              <w:rPr>
                <w:sz w:val="18"/>
                <w:szCs w:val="18"/>
              </w:rPr>
              <w:t>:</w:t>
            </w:r>
            <w:r>
              <w:rPr>
                <w:rFonts w:hint="eastAsia"/>
                <w:sz w:val="18"/>
                <w:szCs w:val="18"/>
              </w:rPr>
              <w:t xml:space="preserve">         </w:t>
            </w:r>
            <w:r>
              <w:rPr>
                <w:rFonts w:hint="eastAsia"/>
                <w:sz w:val="18"/>
                <w:szCs w:val="18"/>
              </w:rPr>
              <w:t>关</w:t>
            </w:r>
            <w:proofErr w:type="gramEnd"/>
          </w:p>
          <w:p w14:paraId="3441B225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Bit2</w:t>
            </w:r>
            <w:r>
              <w:rPr>
                <w:rFonts w:hint="eastAsia"/>
                <w:sz w:val="18"/>
                <w:szCs w:val="18"/>
              </w:rPr>
              <w:t>：目标跟踪状态</w:t>
            </w:r>
          </w:p>
          <w:p w14:paraId="575BFC2C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锁定</w:t>
            </w:r>
          </w:p>
          <w:p w14:paraId="7EE60FC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搜索</w:t>
            </w:r>
          </w:p>
          <w:p w14:paraId="5AF93A4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sz w:val="18"/>
                <w:szCs w:val="18"/>
              </w:rPr>
              <w:t>Bit1~Bit0</w:t>
            </w:r>
            <w:r>
              <w:rPr>
                <w:rFonts w:hint="eastAsia"/>
                <w:sz w:val="18"/>
                <w:szCs w:val="18"/>
              </w:rPr>
              <w:t>：备用</w:t>
            </w:r>
          </w:p>
        </w:tc>
        <w:tc>
          <w:tcPr>
            <w:tcW w:w="1043" w:type="dxa"/>
          </w:tcPr>
          <w:p w14:paraId="263DE47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1</w:t>
            </w:r>
          </w:p>
        </w:tc>
      </w:tr>
      <w:tr w:rsidR="00710DCB" w14:paraId="3DD668A9" w14:textId="77777777">
        <w:tc>
          <w:tcPr>
            <w:tcW w:w="959" w:type="dxa"/>
          </w:tcPr>
          <w:p w14:paraId="426F294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417" w:type="dxa"/>
          </w:tcPr>
          <w:p w14:paraId="3D903F4C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状态信息反馈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993" w:type="dxa"/>
          </w:tcPr>
          <w:p w14:paraId="61D915A8" w14:textId="77777777" w:rsidR="00710DCB" w:rsidRDefault="00000000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U8</w:t>
            </w:r>
          </w:p>
        </w:tc>
        <w:tc>
          <w:tcPr>
            <w:tcW w:w="1134" w:type="dxa"/>
          </w:tcPr>
          <w:p w14:paraId="6020C012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2976" w:type="dxa"/>
          </w:tcPr>
          <w:p w14:paraId="63755DE9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Bit7</w:t>
            </w:r>
            <w:r>
              <w:rPr>
                <w:rFonts w:hint="eastAsia"/>
                <w:strike/>
                <w:sz w:val="18"/>
                <w:szCs w:val="18"/>
              </w:rPr>
              <w:t>：图像增强</w:t>
            </w:r>
          </w:p>
          <w:p w14:paraId="28A098A6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1:</w:t>
            </w:r>
            <w:r>
              <w:rPr>
                <w:rFonts w:hint="eastAsia"/>
                <w:strike/>
                <w:sz w:val="18"/>
                <w:szCs w:val="18"/>
              </w:rPr>
              <w:t>开</w:t>
            </w:r>
          </w:p>
          <w:p w14:paraId="340CEC73" w14:textId="77777777" w:rsidR="00710DCB" w:rsidRDefault="00000000">
            <w:pPr>
              <w:pStyle w:val="Defaul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0:</w:t>
            </w:r>
            <w:r>
              <w:rPr>
                <w:rFonts w:hint="eastAsia"/>
                <w:strike/>
                <w:sz w:val="18"/>
                <w:szCs w:val="18"/>
              </w:rPr>
              <w:t>关</w:t>
            </w:r>
          </w:p>
          <w:p w14:paraId="6ED7D0F1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Bit6</w:t>
            </w:r>
            <w:r>
              <w:rPr>
                <w:rFonts w:hint="eastAsia"/>
                <w:sz w:val="18"/>
                <w:szCs w:val="18"/>
                <w:highlight w:val="cyan"/>
              </w:rPr>
              <w:t>：保留（当前</w:t>
            </w:r>
            <w:r>
              <w:rPr>
                <w:rFonts w:hint="eastAsia"/>
                <w:sz w:val="18"/>
                <w:szCs w:val="18"/>
                <w:highlight w:val="cyan"/>
              </w:rPr>
              <w:t>flash</w:t>
            </w:r>
            <w:r>
              <w:rPr>
                <w:rFonts w:hint="eastAsia"/>
                <w:sz w:val="18"/>
                <w:szCs w:val="18"/>
                <w:highlight w:val="cyan"/>
              </w:rPr>
              <w:t>保存</w:t>
            </w:r>
            <w:r>
              <w:rPr>
                <w:rFonts w:hint="eastAsia"/>
                <w:sz w:val="18"/>
                <w:szCs w:val="18"/>
                <w:highlight w:val="cyan"/>
              </w:rPr>
              <w:t>_</w:t>
            </w:r>
            <w:proofErr w:type="spellStart"/>
            <w:r>
              <w:rPr>
                <w:rFonts w:hint="eastAsia"/>
                <w:sz w:val="18"/>
                <w:szCs w:val="18"/>
                <w:highlight w:val="cyan"/>
              </w:rPr>
              <w:t>hql</w:t>
            </w:r>
            <w:proofErr w:type="spellEnd"/>
            <w:r>
              <w:rPr>
                <w:rFonts w:hint="eastAsia"/>
                <w:sz w:val="18"/>
                <w:szCs w:val="18"/>
                <w:highlight w:val="cyan"/>
              </w:rPr>
              <w:t>）</w:t>
            </w:r>
          </w:p>
          <w:p w14:paraId="68778D3B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1:</w:t>
            </w:r>
            <w:r>
              <w:rPr>
                <w:rFonts w:hint="eastAsia"/>
                <w:sz w:val="18"/>
                <w:szCs w:val="18"/>
                <w:highlight w:val="cyan"/>
              </w:rPr>
              <w:t>临时零位</w:t>
            </w:r>
          </w:p>
          <w:p w14:paraId="4D720EFD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0:</w:t>
            </w:r>
            <w:r>
              <w:rPr>
                <w:rFonts w:hint="eastAsia"/>
                <w:sz w:val="18"/>
                <w:szCs w:val="18"/>
                <w:highlight w:val="cyan"/>
              </w:rPr>
              <w:t>正常零位</w:t>
            </w:r>
          </w:p>
          <w:p w14:paraId="2BB5D1BC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  <w:p w14:paraId="793BDA42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Bit5</w:t>
            </w:r>
            <w:r>
              <w:rPr>
                <w:rFonts w:hint="eastAsia"/>
                <w:sz w:val="18"/>
                <w:szCs w:val="18"/>
              </w:rPr>
              <w:t>：存储</w:t>
            </w:r>
          </w:p>
          <w:p w14:paraId="08310254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开</w:t>
            </w:r>
          </w:p>
          <w:p w14:paraId="5B32F6CD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关</w:t>
            </w:r>
          </w:p>
          <w:p w14:paraId="4D330FB5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Bit4</w:t>
            </w:r>
            <w:r>
              <w:rPr>
                <w:rFonts w:hint="eastAsia"/>
                <w:sz w:val="18"/>
                <w:szCs w:val="18"/>
                <w:highlight w:val="cyan"/>
              </w:rPr>
              <w:t>：保留（当前零位设</w:t>
            </w:r>
            <w:r>
              <w:rPr>
                <w:rFonts w:hint="eastAsia"/>
                <w:sz w:val="18"/>
                <w:szCs w:val="18"/>
                <w:highlight w:val="cyan"/>
              </w:rPr>
              <w:t>_</w:t>
            </w:r>
            <w:proofErr w:type="spellStart"/>
            <w:r>
              <w:rPr>
                <w:rFonts w:hint="eastAsia"/>
                <w:sz w:val="18"/>
                <w:szCs w:val="18"/>
                <w:highlight w:val="cyan"/>
              </w:rPr>
              <w:t>hql</w:t>
            </w:r>
            <w:proofErr w:type="spellEnd"/>
            <w:r>
              <w:rPr>
                <w:rFonts w:hint="eastAsia"/>
                <w:sz w:val="18"/>
                <w:szCs w:val="18"/>
                <w:highlight w:val="cyan"/>
              </w:rPr>
              <w:t>）</w:t>
            </w:r>
          </w:p>
          <w:p w14:paraId="3AEE688C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1:</w:t>
            </w:r>
            <w:r>
              <w:rPr>
                <w:rFonts w:hint="eastAsia"/>
                <w:sz w:val="18"/>
                <w:szCs w:val="18"/>
                <w:highlight w:val="cyan"/>
              </w:rPr>
              <w:t>零位已刷新</w:t>
            </w:r>
          </w:p>
          <w:p w14:paraId="672D9BDF" w14:textId="77777777" w:rsidR="00710DCB" w:rsidRDefault="00000000">
            <w:pPr>
              <w:pStyle w:val="Default"/>
              <w:rPr>
                <w:sz w:val="18"/>
                <w:szCs w:val="18"/>
                <w:highlight w:val="cyan"/>
              </w:rPr>
            </w:pPr>
            <w:r>
              <w:rPr>
                <w:sz w:val="18"/>
                <w:szCs w:val="18"/>
                <w:highlight w:val="cyan"/>
              </w:rPr>
              <w:t>0:</w:t>
            </w:r>
          </w:p>
          <w:p w14:paraId="5BC1B21F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  <w:p w14:paraId="30DB2F9F" w14:textId="77777777" w:rsidR="00710DCB" w:rsidRDefault="00710DCB">
            <w:pPr>
              <w:pStyle w:val="Default"/>
              <w:rPr>
                <w:sz w:val="18"/>
                <w:szCs w:val="18"/>
              </w:rPr>
            </w:pPr>
          </w:p>
          <w:p w14:paraId="63BEB0DD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Bit3</w:t>
            </w:r>
            <w:r>
              <w:rPr>
                <w:rFonts w:hint="eastAsia"/>
                <w:color w:val="auto"/>
                <w:sz w:val="18"/>
                <w:szCs w:val="18"/>
              </w:rPr>
              <w:t>：电机状态</w:t>
            </w:r>
          </w:p>
          <w:p w14:paraId="259400C7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39EE9AC0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11B38408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Bit2</w:t>
            </w:r>
            <w:r>
              <w:rPr>
                <w:rFonts w:hint="eastAsia"/>
                <w:color w:val="auto"/>
                <w:sz w:val="18"/>
                <w:szCs w:val="18"/>
              </w:rPr>
              <w:t>：跟随模式</w:t>
            </w:r>
          </w:p>
          <w:p w14:paraId="2EDCD6F0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692E7938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36ED56D9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：电锁模式</w:t>
            </w:r>
          </w:p>
          <w:p w14:paraId="4A29A630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：开</w:t>
            </w:r>
          </w:p>
          <w:p w14:paraId="3AD953BC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：关</w:t>
            </w:r>
          </w:p>
          <w:p w14:paraId="3E6E140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trike/>
                <w:sz w:val="18"/>
                <w:szCs w:val="18"/>
              </w:rPr>
            </w:pPr>
            <w:r>
              <w:rPr>
                <w:strike/>
                <w:sz w:val="18"/>
                <w:szCs w:val="18"/>
              </w:rPr>
              <w:t>Bit0</w:t>
            </w:r>
            <w:r>
              <w:rPr>
                <w:rFonts w:hint="eastAsia"/>
                <w:strike/>
                <w:sz w:val="18"/>
                <w:szCs w:val="18"/>
              </w:rPr>
              <w:t>：激光状态</w:t>
            </w:r>
          </w:p>
          <w:p w14:paraId="200374B7" w14:textId="77777777" w:rsidR="00710DCB" w:rsidRDefault="00000000">
            <w:pPr>
              <w:pStyle w:val="Default"/>
              <w:rPr>
                <w:strike/>
                <w:color w:val="auto"/>
                <w:sz w:val="18"/>
                <w:szCs w:val="18"/>
              </w:rPr>
            </w:pPr>
            <w:r>
              <w:rPr>
                <w:rFonts w:hint="eastAsia"/>
                <w:strike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strike/>
                <w:color w:val="auto"/>
                <w:sz w:val="18"/>
                <w:szCs w:val="18"/>
              </w:rPr>
              <w:t>：开</w:t>
            </w:r>
          </w:p>
          <w:p w14:paraId="3FA142F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hint="eastAsia"/>
                <w:strike/>
                <w:sz w:val="18"/>
                <w:szCs w:val="18"/>
              </w:rPr>
              <w:t>0</w:t>
            </w:r>
            <w:r>
              <w:rPr>
                <w:rFonts w:hint="eastAsia"/>
                <w:strike/>
                <w:sz w:val="18"/>
                <w:szCs w:val="18"/>
              </w:rPr>
              <w:t>：关</w:t>
            </w:r>
          </w:p>
        </w:tc>
        <w:tc>
          <w:tcPr>
            <w:tcW w:w="1043" w:type="dxa"/>
          </w:tcPr>
          <w:p w14:paraId="2893815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710DCB" w14:paraId="1E539920" w14:textId="77777777">
        <w:tc>
          <w:tcPr>
            <w:tcW w:w="959" w:type="dxa"/>
          </w:tcPr>
          <w:p w14:paraId="6579E4B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417" w:type="dxa"/>
            <w:vAlign w:val="center"/>
          </w:tcPr>
          <w:p w14:paraId="10496CEC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变焦倍数低8位</w:t>
            </w:r>
          </w:p>
        </w:tc>
        <w:tc>
          <w:tcPr>
            <w:tcW w:w="993" w:type="dxa"/>
            <w:vAlign w:val="center"/>
          </w:tcPr>
          <w:p w14:paraId="6BE46509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vAlign w:val="center"/>
          </w:tcPr>
          <w:p w14:paraId="3404F92A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0.1倍</w:t>
            </w:r>
          </w:p>
        </w:tc>
        <w:tc>
          <w:tcPr>
            <w:tcW w:w="2976" w:type="dxa"/>
            <w:vAlign w:val="center"/>
          </w:tcPr>
          <w:p w14:paraId="3DD79381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与字节5的bit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0-3</w:t>
            </w: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组成u</w:t>
            </w:r>
            <w:r>
              <w:rPr>
                <w:rFonts w:asciiTheme="minorEastAsia" w:hAnsiTheme="minorEastAsia" w:cs="宋体"/>
                <w:color w:val="000000"/>
                <w:kern w:val="0"/>
                <w:sz w:val="18"/>
                <w:szCs w:val="18"/>
              </w:rPr>
              <w:t>16</w:t>
            </w:r>
          </w:p>
        </w:tc>
        <w:tc>
          <w:tcPr>
            <w:tcW w:w="1043" w:type="dxa"/>
          </w:tcPr>
          <w:p w14:paraId="12428E23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710DCB" w14:paraId="21DA3CF5" w14:textId="77777777">
        <w:trPr>
          <w:trHeight w:val="250"/>
        </w:trPr>
        <w:tc>
          <w:tcPr>
            <w:tcW w:w="959" w:type="dxa"/>
            <w:vMerge w:val="restart"/>
            <w:tcBorders>
              <w:bottom w:val="single" w:sz="4" w:space="0" w:color="auto"/>
            </w:tcBorders>
          </w:tcPr>
          <w:p w14:paraId="0826344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bookmarkStart w:id="0" w:name="_Hlk103701016"/>
            <w:bookmarkStart w:id="1" w:name="_Hlk103702927"/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417" w:type="dxa"/>
            <w:vMerge w:val="restart"/>
            <w:tcBorders>
              <w:bottom w:val="single" w:sz="4" w:space="0" w:color="auto"/>
            </w:tcBorders>
            <w:vAlign w:val="center"/>
          </w:tcPr>
          <w:p w14:paraId="3CAF23A3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 w:hint="eastAsia"/>
                <w:color w:val="000000"/>
                <w:kern w:val="0"/>
                <w:sz w:val="18"/>
                <w:szCs w:val="18"/>
              </w:rPr>
              <w:t>状态反馈信息3</w:t>
            </w:r>
          </w:p>
        </w:tc>
        <w:tc>
          <w:tcPr>
            <w:tcW w:w="993" w:type="dxa"/>
            <w:vMerge w:val="restart"/>
            <w:tcBorders>
              <w:bottom w:val="single" w:sz="4" w:space="0" w:color="auto"/>
            </w:tcBorders>
            <w:vAlign w:val="center"/>
          </w:tcPr>
          <w:p w14:paraId="25F6FA62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U8</w:t>
            </w:r>
          </w:p>
        </w:tc>
        <w:tc>
          <w:tcPr>
            <w:tcW w:w="1134" w:type="dxa"/>
            <w:vMerge w:val="restart"/>
            <w:tcBorders>
              <w:bottom w:val="single" w:sz="4" w:space="0" w:color="auto"/>
            </w:tcBorders>
            <w:vAlign w:val="center"/>
          </w:tcPr>
          <w:p w14:paraId="0EF05719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vAlign w:val="center"/>
          </w:tcPr>
          <w:p w14:paraId="354A1739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Bit7-6</w:t>
            </w:r>
            <w:r>
              <w:rPr>
                <w:rFonts w:hint="eastAsia"/>
                <w:sz w:val="18"/>
                <w:szCs w:val="18"/>
              </w:rPr>
              <w:t>：显示的大画面</w:t>
            </w:r>
          </w:p>
          <w:p w14:paraId="7669C7EF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Bit5-4</w:t>
            </w:r>
            <w:r>
              <w:rPr>
                <w:rFonts w:hint="eastAsia"/>
                <w:sz w:val="18"/>
                <w:szCs w:val="18"/>
              </w:rPr>
              <w:t>：显示的小画面</w:t>
            </w:r>
          </w:p>
          <w:p w14:paraId="5328210C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00:可见1（变焦/前视）</w:t>
            </w:r>
          </w:p>
          <w:p w14:paraId="4588A1B3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01:可见2（广角/侧视）</w:t>
            </w:r>
          </w:p>
          <w:p w14:paraId="25B02FCA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t>10:红外1</w:t>
            </w:r>
          </w:p>
          <w:p w14:paraId="7326111A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  <w:lastRenderedPageBreak/>
              <w:t>11:红外2</w:t>
            </w:r>
          </w:p>
        </w:tc>
        <w:tc>
          <w:tcPr>
            <w:tcW w:w="1043" w:type="dxa"/>
            <w:vMerge w:val="restart"/>
            <w:tcBorders>
              <w:bottom w:val="single" w:sz="4" w:space="0" w:color="auto"/>
            </w:tcBorders>
          </w:tcPr>
          <w:p w14:paraId="166AFF8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lastRenderedPageBreak/>
              <w:t>1</w:t>
            </w:r>
          </w:p>
        </w:tc>
      </w:tr>
      <w:bookmarkEnd w:id="0"/>
      <w:tr w:rsidR="00710DCB" w14:paraId="3050681E" w14:textId="77777777">
        <w:trPr>
          <w:trHeight w:val="415"/>
        </w:trPr>
        <w:tc>
          <w:tcPr>
            <w:tcW w:w="959" w:type="dxa"/>
            <w:vMerge/>
          </w:tcPr>
          <w:p w14:paraId="4C614517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417" w:type="dxa"/>
            <w:vMerge/>
            <w:vAlign w:val="center"/>
          </w:tcPr>
          <w:p w14:paraId="4AA46523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Merge/>
            <w:vAlign w:val="center"/>
          </w:tcPr>
          <w:p w14:paraId="1FC8CB21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75257B8A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3A015312" w14:textId="77777777" w:rsidR="00710DCB" w:rsidRDefault="00000000">
            <w:pPr>
              <w:pStyle w:val="Default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Bit0-3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变焦倍数高4位</w:t>
            </w:r>
          </w:p>
        </w:tc>
        <w:tc>
          <w:tcPr>
            <w:tcW w:w="1043" w:type="dxa"/>
            <w:vMerge/>
          </w:tcPr>
          <w:p w14:paraId="5FDCAFC8" w14:textId="77777777" w:rsidR="00710DCB" w:rsidRDefault="00710DC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</w:p>
        </w:tc>
      </w:tr>
      <w:bookmarkEnd w:id="1"/>
      <w:tr w:rsidR="00710DCB" w14:paraId="2B682046" w14:textId="77777777">
        <w:tc>
          <w:tcPr>
            <w:tcW w:w="959" w:type="dxa"/>
          </w:tcPr>
          <w:p w14:paraId="17B7264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6、7</w:t>
            </w:r>
          </w:p>
        </w:tc>
        <w:tc>
          <w:tcPr>
            <w:tcW w:w="1417" w:type="dxa"/>
            <w:vAlign w:val="center"/>
          </w:tcPr>
          <w:p w14:paraId="68447AC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2626662E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X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</w:tc>
        <w:tc>
          <w:tcPr>
            <w:tcW w:w="993" w:type="dxa"/>
            <w:vAlign w:val="center"/>
          </w:tcPr>
          <w:p w14:paraId="2A2AB64C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43A0554E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976" w:type="dxa"/>
            <w:vMerge w:val="restart"/>
            <w:vAlign w:val="center"/>
          </w:tcPr>
          <w:p w14:paraId="78F5670D" w14:textId="77777777" w:rsidR="00710DCB" w:rsidRDefault="00000000">
            <w:pPr>
              <w:pStyle w:val="Default"/>
              <w:jc w:val="both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表示锁定点横向与纵向偏差，图像中心点为</w:t>
            </w:r>
            <w:r>
              <w:rPr>
                <w:rFonts w:asciiTheme="minorEastAsia" w:hAnsiTheme="minorEastAsia"/>
                <w:sz w:val="18"/>
                <w:szCs w:val="18"/>
              </w:rPr>
              <w:t>0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。</w:t>
            </w:r>
          </w:p>
          <w:p w14:paraId="797F5621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数值与直接物理量对应，可见光与红外镜头的不同视场角由</w:t>
            </w:r>
            <w:r>
              <w:rPr>
                <w:rFonts w:asciiTheme="minorEastAsia" w:hAnsiTheme="minorEastAsia"/>
                <w:sz w:val="18"/>
                <w:szCs w:val="18"/>
              </w:rPr>
              <w:t>DYT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内部统一解算。</w:t>
            </w:r>
          </w:p>
        </w:tc>
        <w:tc>
          <w:tcPr>
            <w:tcW w:w="1043" w:type="dxa"/>
          </w:tcPr>
          <w:p w14:paraId="25182C4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710DCB" w14:paraId="616BEA7E" w14:textId="77777777">
        <w:tc>
          <w:tcPr>
            <w:tcW w:w="959" w:type="dxa"/>
          </w:tcPr>
          <w:p w14:paraId="54AAEDE7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8、9</w:t>
            </w:r>
          </w:p>
        </w:tc>
        <w:tc>
          <w:tcPr>
            <w:tcW w:w="1417" w:type="dxa"/>
            <w:vAlign w:val="center"/>
          </w:tcPr>
          <w:p w14:paraId="3C7593E8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目标脱靶量</w:t>
            </w:r>
          </w:p>
          <w:p w14:paraId="05B7EEB8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Y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轴偏移角度</w:t>
            </w:r>
          </w:p>
          <w:p w14:paraId="7C4DCE99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FFBC7E8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0930E0BB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0.05°</w:t>
            </w:r>
          </w:p>
        </w:tc>
        <w:tc>
          <w:tcPr>
            <w:tcW w:w="2976" w:type="dxa"/>
            <w:vMerge/>
            <w:vAlign w:val="center"/>
          </w:tcPr>
          <w:p w14:paraId="332A2A6B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73AA257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710DCB" w14:paraId="3D8725AB" w14:textId="77777777">
        <w:tc>
          <w:tcPr>
            <w:tcW w:w="959" w:type="dxa"/>
          </w:tcPr>
          <w:p w14:paraId="040FE0A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color w:val="000000"/>
                <w:kern w:val="0"/>
                <w:szCs w:val="21"/>
              </w:rPr>
              <w:t>10、11</w:t>
            </w:r>
          </w:p>
        </w:tc>
        <w:tc>
          <w:tcPr>
            <w:tcW w:w="1417" w:type="dxa"/>
            <w:vAlign w:val="center"/>
          </w:tcPr>
          <w:p w14:paraId="702B452E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sz w:val="18"/>
                <w:szCs w:val="18"/>
              </w:rPr>
              <w:t>横滚框架角</w:t>
            </w:r>
          </w:p>
        </w:tc>
        <w:tc>
          <w:tcPr>
            <w:tcW w:w="993" w:type="dxa"/>
            <w:vAlign w:val="center"/>
          </w:tcPr>
          <w:p w14:paraId="4709EAF9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628836A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 w:val="restart"/>
            <w:vAlign w:val="center"/>
          </w:tcPr>
          <w:p w14:paraId="1EA4DF70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361C8575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7F38B51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2</w:t>
            </w:r>
          </w:p>
        </w:tc>
      </w:tr>
      <w:tr w:rsidR="00710DCB" w14:paraId="750B3445" w14:textId="77777777">
        <w:tc>
          <w:tcPr>
            <w:tcW w:w="959" w:type="dxa"/>
          </w:tcPr>
          <w:p w14:paraId="04BCD88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12、13</w:t>
            </w:r>
          </w:p>
        </w:tc>
        <w:tc>
          <w:tcPr>
            <w:tcW w:w="1417" w:type="dxa"/>
            <w:vAlign w:val="center"/>
          </w:tcPr>
          <w:p w14:paraId="5BCB90DA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俯仰框架角</w:t>
            </w:r>
          </w:p>
        </w:tc>
        <w:tc>
          <w:tcPr>
            <w:tcW w:w="993" w:type="dxa"/>
            <w:vAlign w:val="center"/>
          </w:tcPr>
          <w:p w14:paraId="2B80E4EC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0ADAF087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  <w:vAlign w:val="center"/>
          </w:tcPr>
          <w:p w14:paraId="0C4A26C4" w14:textId="77777777" w:rsidR="00710DCB" w:rsidRDefault="00710DCB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13BDD7C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7A2395B9" w14:textId="77777777">
        <w:tc>
          <w:tcPr>
            <w:tcW w:w="959" w:type="dxa"/>
          </w:tcPr>
          <w:p w14:paraId="49E13280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14、15</w:t>
            </w:r>
          </w:p>
        </w:tc>
        <w:tc>
          <w:tcPr>
            <w:tcW w:w="1417" w:type="dxa"/>
            <w:vAlign w:val="center"/>
          </w:tcPr>
          <w:p w14:paraId="5F5B4705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方位框架角</w:t>
            </w:r>
          </w:p>
        </w:tc>
        <w:tc>
          <w:tcPr>
            <w:tcW w:w="993" w:type="dxa"/>
            <w:vAlign w:val="center"/>
          </w:tcPr>
          <w:p w14:paraId="4BC06195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2E6C780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0.01°</w:t>
            </w:r>
          </w:p>
        </w:tc>
        <w:tc>
          <w:tcPr>
            <w:tcW w:w="2976" w:type="dxa"/>
            <w:vMerge/>
            <w:vAlign w:val="center"/>
          </w:tcPr>
          <w:p w14:paraId="1244A744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6ED19A9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02CD4D4A" w14:textId="77777777">
        <w:tc>
          <w:tcPr>
            <w:tcW w:w="959" w:type="dxa"/>
          </w:tcPr>
          <w:p w14:paraId="4233CD86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16、17</w:t>
            </w:r>
          </w:p>
        </w:tc>
        <w:tc>
          <w:tcPr>
            <w:tcW w:w="1417" w:type="dxa"/>
            <w:vAlign w:val="center"/>
          </w:tcPr>
          <w:p w14:paraId="58605622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02D548FF" w14:textId="77777777" w:rsidR="00710DCB" w:rsidRDefault="00710DCB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B5E0EAA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72657A28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A0C3EA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42D17583" w14:textId="77777777">
        <w:tc>
          <w:tcPr>
            <w:tcW w:w="959" w:type="dxa"/>
          </w:tcPr>
          <w:p w14:paraId="191ACC94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18、19</w:t>
            </w:r>
          </w:p>
        </w:tc>
        <w:tc>
          <w:tcPr>
            <w:tcW w:w="1417" w:type="dxa"/>
            <w:vAlign w:val="center"/>
          </w:tcPr>
          <w:p w14:paraId="34270231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578BD3A9" w14:textId="77777777" w:rsidR="00710DCB" w:rsidRDefault="00710DCB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A43EDA3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B0047A1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24C8B4EC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2250A53A" w14:textId="77777777">
        <w:tc>
          <w:tcPr>
            <w:tcW w:w="959" w:type="dxa"/>
          </w:tcPr>
          <w:p w14:paraId="7895E9C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20、21</w:t>
            </w:r>
          </w:p>
        </w:tc>
        <w:tc>
          <w:tcPr>
            <w:tcW w:w="1417" w:type="dxa"/>
            <w:vAlign w:val="center"/>
          </w:tcPr>
          <w:p w14:paraId="2A3619D6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横滚角速度</w:t>
            </w:r>
          </w:p>
        </w:tc>
        <w:tc>
          <w:tcPr>
            <w:tcW w:w="993" w:type="dxa"/>
            <w:vAlign w:val="center"/>
          </w:tcPr>
          <w:p w14:paraId="7889F68A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S16</w:t>
            </w:r>
          </w:p>
        </w:tc>
        <w:tc>
          <w:tcPr>
            <w:tcW w:w="1134" w:type="dxa"/>
            <w:vAlign w:val="center"/>
          </w:tcPr>
          <w:p w14:paraId="5FC3F721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 w:val="restart"/>
            <w:vAlign w:val="center"/>
          </w:tcPr>
          <w:p w14:paraId="7BEC9583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左负右正</w:t>
            </w:r>
          </w:p>
          <w:p w14:paraId="3E30AB57" w14:textId="77777777" w:rsidR="00710DCB" w:rsidRDefault="00000000">
            <w:pPr>
              <w:autoSpaceDE w:val="0"/>
              <w:autoSpaceDN w:val="0"/>
              <w:adjustRightInd w:val="0"/>
              <w:jc w:val="left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上正下负</w:t>
            </w:r>
          </w:p>
        </w:tc>
        <w:tc>
          <w:tcPr>
            <w:tcW w:w="1043" w:type="dxa"/>
          </w:tcPr>
          <w:p w14:paraId="6C2A000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/>
                <w:kern w:val="0"/>
                <w:szCs w:val="21"/>
              </w:rPr>
              <w:t>2</w:t>
            </w:r>
          </w:p>
        </w:tc>
      </w:tr>
      <w:tr w:rsidR="00710DCB" w14:paraId="78B824C4" w14:textId="77777777">
        <w:tc>
          <w:tcPr>
            <w:tcW w:w="959" w:type="dxa"/>
          </w:tcPr>
          <w:p w14:paraId="0ADF660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22、23</w:t>
            </w:r>
          </w:p>
        </w:tc>
        <w:tc>
          <w:tcPr>
            <w:tcW w:w="1417" w:type="dxa"/>
            <w:vAlign w:val="center"/>
          </w:tcPr>
          <w:p w14:paraId="375A1115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俯仰角速度</w:t>
            </w:r>
          </w:p>
        </w:tc>
        <w:tc>
          <w:tcPr>
            <w:tcW w:w="993" w:type="dxa"/>
            <w:vAlign w:val="center"/>
          </w:tcPr>
          <w:p w14:paraId="154E13BF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6F5833F1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/>
            <w:vAlign w:val="center"/>
          </w:tcPr>
          <w:p w14:paraId="25CD8F2D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59FA771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5328E897" w14:textId="77777777">
        <w:tc>
          <w:tcPr>
            <w:tcW w:w="959" w:type="dxa"/>
          </w:tcPr>
          <w:p w14:paraId="4B676AD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24、25</w:t>
            </w:r>
          </w:p>
        </w:tc>
        <w:tc>
          <w:tcPr>
            <w:tcW w:w="1417" w:type="dxa"/>
            <w:vAlign w:val="center"/>
          </w:tcPr>
          <w:p w14:paraId="597B7D45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方位角速度</w:t>
            </w:r>
          </w:p>
        </w:tc>
        <w:tc>
          <w:tcPr>
            <w:tcW w:w="993" w:type="dxa"/>
            <w:vAlign w:val="center"/>
          </w:tcPr>
          <w:p w14:paraId="7181A9DD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S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165E6F69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.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0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1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°</w:t>
            </w:r>
            <w:r>
              <w:rPr>
                <w:rFonts w:asciiTheme="minorEastAsia" w:hAnsiTheme="minorEastAsia"/>
                <w:color w:val="auto"/>
                <w:sz w:val="18"/>
                <w:szCs w:val="18"/>
              </w:rPr>
              <w:t>/</w:t>
            </w: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s</w:t>
            </w:r>
          </w:p>
        </w:tc>
        <w:tc>
          <w:tcPr>
            <w:tcW w:w="2976" w:type="dxa"/>
            <w:vMerge/>
            <w:vAlign w:val="center"/>
          </w:tcPr>
          <w:p w14:paraId="3FE4C6D1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46AC1831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49428D1E" w14:textId="77777777">
        <w:tc>
          <w:tcPr>
            <w:tcW w:w="959" w:type="dxa"/>
          </w:tcPr>
          <w:p w14:paraId="636FCC0F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26、27</w:t>
            </w:r>
          </w:p>
        </w:tc>
        <w:tc>
          <w:tcPr>
            <w:tcW w:w="1417" w:type="dxa"/>
            <w:vAlign w:val="center"/>
          </w:tcPr>
          <w:p w14:paraId="52F4482B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激光测距</w:t>
            </w:r>
          </w:p>
        </w:tc>
        <w:tc>
          <w:tcPr>
            <w:tcW w:w="993" w:type="dxa"/>
            <w:vAlign w:val="center"/>
          </w:tcPr>
          <w:p w14:paraId="008188F8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sz w:val="18"/>
                <w:szCs w:val="18"/>
              </w:rPr>
              <w:t>U</w:t>
            </w:r>
            <w:r>
              <w:rPr>
                <w:rFonts w:asciiTheme="minorEastAsia" w:hAnsiTheme="minorEastAsia"/>
                <w:sz w:val="18"/>
                <w:szCs w:val="18"/>
              </w:rPr>
              <w:t>16</w:t>
            </w:r>
          </w:p>
        </w:tc>
        <w:tc>
          <w:tcPr>
            <w:tcW w:w="1134" w:type="dxa"/>
            <w:vAlign w:val="center"/>
          </w:tcPr>
          <w:p w14:paraId="0470426D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0.1m</w:t>
            </w:r>
          </w:p>
        </w:tc>
        <w:tc>
          <w:tcPr>
            <w:tcW w:w="2976" w:type="dxa"/>
            <w:vAlign w:val="center"/>
          </w:tcPr>
          <w:p w14:paraId="61B10924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  <w:t>0表示无效</w:t>
            </w:r>
          </w:p>
        </w:tc>
        <w:tc>
          <w:tcPr>
            <w:tcW w:w="1043" w:type="dxa"/>
          </w:tcPr>
          <w:p w14:paraId="5FB8A298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26FE4B5C" w14:textId="77777777">
        <w:tc>
          <w:tcPr>
            <w:tcW w:w="959" w:type="dxa"/>
          </w:tcPr>
          <w:p w14:paraId="192C80F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8</w:t>
            </w:r>
          </w:p>
        </w:tc>
        <w:tc>
          <w:tcPr>
            <w:tcW w:w="1417" w:type="dxa"/>
            <w:vAlign w:val="center"/>
          </w:tcPr>
          <w:p w14:paraId="5B5BEE4D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自检结果</w:t>
            </w:r>
          </w:p>
        </w:tc>
        <w:tc>
          <w:tcPr>
            <w:tcW w:w="993" w:type="dxa"/>
            <w:vAlign w:val="center"/>
          </w:tcPr>
          <w:p w14:paraId="70D1DBC2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3DE88EDF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DBDE259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Bit7</w:t>
            </w:r>
            <w:r>
              <w:rPr>
                <w:rFonts w:hint="eastAsia"/>
                <w:sz w:val="18"/>
                <w:szCs w:val="18"/>
              </w:rPr>
              <w:t>：自检完成</w:t>
            </w:r>
          </w:p>
          <w:p w14:paraId="18A121F0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1:</w:t>
            </w:r>
            <w:r>
              <w:rPr>
                <w:rFonts w:hint="eastAsia"/>
                <w:sz w:val="18"/>
                <w:szCs w:val="18"/>
              </w:rPr>
              <w:t>自检完成</w:t>
            </w:r>
          </w:p>
          <w:p w14:paraId="789FB11A" w14:textId="77777777" w:rsidR="00710DCB" w:rsidRDefault="00000000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0:</w:t>
            </w:r>
            <w:r>
              <w:rPr>
                <w:rFonts w:hint="eastAsia"/>
                <w:sz w:val="18"/>
                <w:szCs w:val="18"/>
              </w:rPr>
              <w:t>自检中</w:t>
            </w:r>
          </w:p>
          <w:p w14:paraId="215A2623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Bit</w:t>
            </w:r>
            <w:r>
              <w:rPr>
                <w:sz w:val="18"/>
                <w:szCs w:val="18"/>
              </w:rPr>
              <w:t>3~Bit6:</w:t>
            </w:r>
            <w:r>
              <w:rPr>
                <w:rFonts w:hint="eastAsia"/>
                <w:sz w:val="18"/>
                <w:szCs w:val="18"/>
              </w:rPr>
              <w:t>保留</w:t>
            </w:r>
          </w:p>
          <w:p w14:paraId="1A75D194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Bit2</w:t>
            </w:r>
            <w:r>
              <w:rPr>
                <w:rFonts w:hint="eastAsia"/>
                <w:color w:val="auto"/>
                <w:sz w:val="18"/>
                <w:szCs w:val="18"/>
              </w:rPr>
              <w:t>：陀螺仪校准</w:t>
            </w:r>
          </w:p>
          <w:p w14:paraId="34F5CB78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：校准失败</w:t>
            </w:r>
          </w:p>
          <w:p w14:paraId="548B96FB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：校准成功</w:t>
            </w:r>
          </w:p>
          <w:p w14:paraId="0A2BF39A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B</w:t>
            </w:r>
            <w:r>
              <w:rPr>
                <w:color w:val="auto"/>
                <w:sz w:val="18"/>
                <w:szCs w:val="18"/>
              </w:rPr>
              <w:t>it1</w:t>
            </w:r>
            <w:r>
              <w:rPr>
                <w:rFonts w:hint="eastAsia"/>
                <w:color w:val="auto"/>
                <w:sz w:val="18"/>
                <w:szCs w:val="18"/>
              </w:rPr>
              <w:t>：编码器和伺服驱动</w:t>
            </w:r>
          </w:p>
          <w:p w14:paraId="532D1B4F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：出错</w:t>
            </w:r>
          </w:p>
          <w:p w14:paraId="047D80AB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0</w:t>
            </w:r>
            <w:r>
              <w:rPr>
                <w:rFonts w:hint="eastAsia"/>
                <w:color w:val="auto"/>
                <w:sz w:val="18"/>
                <w:szCs w:val="18"/>
              </w:rPr>
              <w:t>：正常</w:t>
            </w:r>
          </w:p>
          <w:p w14:paraId="5DBDC0DD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Bit0</w:t>
            </w:r>
            <w:r>
              <w:rPr>
                <w:rFonts w:hint="eastAsia"/>
                <w:sz w:val="18"/>
                <w:szCs w:val="18"/>
              </w:rPr>
              <w:t>：图像板</w:t>
            </w:r>
          </w:p>
          <w:p w14:paraId="539CC696" w14:textId="77777777" w:rsidR="00710DCB" w:rsidRDefault="00000000">
            <w:pPr>
              <w:pStyle w:val="Default"/>
              <w:rPr>
                <w:color w:val="auto"/>
                <w:sz w:val="18"/>
                <w:szCs w:val="18"/>
              </w:rPr>
            </w:pPr>
            <w:r>
              <w:rPr>
                <w:rFonts w:hint="eastAsia"/>
                <w:color w:val="auto"/>
                <w:sz w:val="18"/>
                <w:szCs w:val="18"/>
              </w:rPr>
              <w:t>1</w:t>
            </w:r>
            <w:r>
              <w:rPr>
                <w:rFonts w:hint="eastAsia"/>
                <w:color w:val="auto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出错</w:t>
            </w:r>
          </w:p>
          <w:p w14:paraId="407B3C56" w14:textId="77777777" w:rsidR="00710DCB" w:rsidRDefault="00000000">
            <w:pPr>
              <w:autoSpaceDE w:val="0"/>
              <w:autoSpaceDN w:val="0"/>
              <w:adjustRightInd w:val="0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：正常</w:t>
            </w:r>
          </w:p>
        </w:tc>
        <w:tc>
          <w:tcPr>
            <w:tcW w:w="1043" w:type="dxa"/>
          </w:tcPr>
          <w:p w14:paraId="52C692E5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  <w:tr w:rsidR="00710DCB" w14:paraId="2B674A26" w14:textId="77777777">
        <w:tc>
          <w:tcPr>
            <w:tcW w:w="959" w:type="dxa"/>
          </w:tcPr>
          <w:p w14:paraId="049DDF0B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2</w:t>
            </w:r>
            <w:r>
              <w:rPr>
                <w:rFonts w:ascii="黑体" w:eastAsia="黑体" w:hAnsi="黑体" w:cs="宋体"/>
                <w:kern w:val="0"/>
                <w:szCs w:val="21"/>
              </w:rPr>
              <w:t>9</w:t>
            </w:r>
            <w:r>
              <w:rPr>
                <w:rFonts w:ascii="黑体" w:eastAsia="黑体" w:hAnsi="黑体" w:cs="宋体" w:hint="eastAsia"/>
                <w:kern w:val="0"/>
                <w:szCs w:val="21"/>
              </w:rPr>
              <w:t>、30</w:t>
            </w:r>
          </w:p>
        </w:tc>
        <w:tc>
          <w:tcPr>
            <w:tcW w:w="1417" w:type="dxa"/>
            <w:vAlign w:val="center"/>
          </w:tcPr>
          <w:p w14:paraId="37825B93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预留</w:t>
            </w:r>
          </w:p>
        </w:tc>
        <w:tc>
          <w:tcPr>
            <w:tcW w:w="993" w:type="dxa"/>
            <w:vAlign w:val="center"/>
          </w:tcPr>
          <w:p w14:paraId="1EFFE12F" w14:textId="77777777" w:rsidR="00710DCB" w:rsidRDefault="00710DCB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96E8630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01ECF89" w14:textId="77777777" w:rsidR="00710DCB" w:rsidRDefault="00710DCB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90C640E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2</w:t>
            </w:r>
          </w:p>
        </w:tc>
      </w:tr>
      <w:tr w:rsidR="00710DCB" w14:paraId="1EFE4B33" w14:textId="77777777">
        <w:tc>
          <w:tcPr>
            <w:tcW w:w="959" w:type="dxa"/>
          </w:tcPr>
          <w:p w14:paraId="34946C99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黑体" w:eastAsia="黑体" w:hAnsi="黑体" w:cs="宋体" w:hint="eastAsia"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kern w:val="0"/>
                <w:szCs w:val="21"/>
              </w:rPr>
              <w:t>31</w:t>
            </w:r>
          </w:p>
        </w:tc>
        <w:tc>
          <w:tcPr>
            <w:tcW w:w="1417" w:type="dxa"/>
            <w:vAlign w:val="center"/>
          </w:tcPr>
          <w:p w14:paraId="3D16E66D" w14:textId="77777777" w:rsidR="00710DCB" w:rsidRDefault="00000000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  <w:r>
              <w:rPr>
                <w:rFonts w:asciiTheme="minorEastAsia" w:hAnsiTheme="minorEastAsia" w:hint="eastAsia"/>
                <w:color w:val="auto"/>
                <w:sz w:val="18"/>
                <w:szCs w:val="18"/>
              </w:rPr>
              <w:t>校验和</w:t>
            </w:r>
          </w:p>
        </w:tc>
        <w:tc>
          <w:tcPr>
            <w:tcW w:w="993" w:type="dxa"/>
            <w:vAlign w:val="center"/>
          </w:tcPr>
          <w:p w14:paraId="3292A9F5" w14:textId="77777777" w:rsidR="00710DCB" w:rsidRDefault="00000000">
            <w:pPr>
              <w:jc w:val="center"/>
              <w:rPr>
                <w:rFonts w:asciiTheme="minorEastAsia" w:hAnsiTheme="minorEastAsia" w:hint="eastAsia"/>
                <w:sz w:val="18"/>
                <w:szCs w:val="18"/>
              </w:rPr>
            </w:pPr>
            <w:r>
              <w:rPr>
                <w:rFonts w:asciiTheme="minorEastAsia" w:hAnsiTheme="minorEastAsia"/>
                <w:sz w:val="18"/>
                <w:szCs w:val="18"/>
              </w:rPr>
              <w:t>U</w:t>
            </w:r>
            <w:r>
              <w:rPr>
                <w:rFonts w:asciiTheme="minorEastAsia" w:hAnsiTheme="minorEastAsia" w:hint="eastAsia"/>
                <w:sz w:val="18"/>
                <w:szCs w:val="18"/>
              </w:rPr>
              <w:t>8</w:t>
            </w:r>
          </w:p>
        </w:tc>
        <w:tc>
          <w:tcPr>
            <w:tcW w:w="1134" w:type="dxa"/>
            <w:vAlign w:val="center"/>
          </w:tcPr>
          <w:p w14:paraId="3F8EE4FC" w14:textId="77777777" w:rsidR="00710DCB" w:rsidRDefault="00710DCB">
            <w:pPr>
              <w:pStyle w:val="Default"/>
              <w:jc w:val="center"/>
              <w:rPr>
                <w:rFonts w:asciiTheme="minorEastAsia" w:hAnsiTheme="minorEastAsia" w:hint="eastAsia"/>
                <w:color w:val="auto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67F36E3D" w14:textId="77777777" w:rsidR="00710DCB" w:rsidRDefault="00000000">
            <w:pPr>
              <w:autoSpaceDE w:val="0"/>
              <w:autoSpaceDN w:val="0"/>
              <w:adjustRightInd w:val="0"/>
              <w:jc w:val="center"/>
              <w:rPr>
                <w:rFonts w:asciiTheme="minorEastAsia" w:hAnsiTheme="minorEastAsia" w:cs="宋体" w:hint="eastAsia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从第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字节开始相加，取低</w:t>
            </w:r>
            <w:r>
              <w:rPr>
                <w:rFonts w:hint="eastAsia"/>
                <w:sz w:val="18"/>
                <w:szCs w:val="18"/>
              </w:rPr>
              <w:t>8</w:t>
            </w:r>
            <w:r>
              <w:rPr>
                <w:rFonts w:hint="eastAsia"/>
                <w:sz w:val="18"/>
                <w:szCs w:val="18"/>
              </w:rPr>
              <w:t>位</w:t>
            </w:r>
          </w:p>
        </w:tc>
        <w:tc>
          <w:tcPr>
            <w:tcW w:w="1043" w:type="dxa"/>
          </w:tcPr>
          <w:p w14:paraId="00D8FA13" w14:textId="77777777" w:rsidR="00710DCB" w:rsidRDefault="00000000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Theme="minorEastAsia" w:hAnsiTheme="minorEastAsia" w:cs="宋体" w:hint="eastAsia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kern w:val="0"/>
                <w:szCs w:val="21"/>
              </w:rPr>
              <w:t>1</w:t>
            </w:r>
          </w:p>
        </w:tc>
      </w:tr>
    </w:tbl>
    <w:p w14:paraId="1C97A205" w14:textId="77777777" w:rsidR="00710DCB" w:rsidRDefault="00710DCB">
      <w:pPr>
        <w:widowControl/>
        <w:jc w:val="left"/>
        <w:rPr>
          <w:rFonts w:ascii="黑体" w:eastAsia="黑体" w:hAnsi="黑体" w:cs="宋体" w:hint="eastAsia"/>
          <w:color w:val="000000"/>
          <w:kern w:val="0"/>
          <w:szCs w:val="21"/>
        </w:rPr>
      </w:pPr>
      <w:bookmarkStart w:id="2" w:name="_Hlk84941876"/>
    </w:p>
    <w:p w14:paraId="5D33C360" w14:textId="77777777" w:rsidR="00710DCB" w:rsidRDefault="00000000">
      <w:pPr>
        <w:widowControl/>
        <w:jc w:val="left"/>
        <w:rPr>
          <w:rFonts w:ascii="黑体" w:eastAsia="黑体" w:hAnsi="黑体" w:cs="宋体" w:hint="eastAsia"/>
          <w:color w:val="000000"/>
          <w:kern w:val="0"/>
          <w:szCs w:val="21"/>
        </w:rPr>
      </w:pPr>
      <w:r>
        <w:rPr>
          <w:rFonts w:ascii="黑体" w:eastAsia="黑体" w:hAnsi="黑体" w:cs="宋体"/>
          <w:color w:val="000000"/>
          <w:kern w:val="0"/>
          <w:szCs w:val="21"/>
        </w:rPr>
        <w:br w:type="page"/>
      </w:r>
      <w:bookmarkEnd w:id="2"/>
    </w:p>
    <w:sectPr w:rsidR="00710D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668CA"/>
    <w:multiLevelType w:val="multilevel"/>
    <w:tmpl w:val="3AD668CA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91635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FFA"/>
    <w:rsid w:val="000119BF"/>
    <w:rsid w:val="00013953"/>
    <w:rsid w:val="00013F98"/>
    <w:rsid w:val="00042A3F"/>
    <w:rsid w:val="00057D29"/>
    <w:rsid w:val="000609DA"/>
    <w:rsid w:val="00060C6A"/>
    <w:rsid w:val="000829D4"/>
    <w:rsid w:val="000B1760"/>
    <w:rsid w:val="000B6638"/>
    <w:rsid w:val="000C151A"/>
    <w:rsid w:val="000D588A"/>
    <w:rsid w:val="000F3CD6"/>
    <w:rsid w:val="000F67C9"/>
    <w:rsid w:val="000F7D3A"/>
    <w:rsid w:val="00116BEF"/>
    <w:rsid w:val="0012598A"/>
    <w:rsid w:val="00125B4D"/>
    <w:rsid w:val="0014231D"/>
    <w:rsid w:val="001630A0"/>
    <w:rsid w:val="00167106"/>
    <w:rsid w:val="00172A27"/>
    <w:rsid w:val="001862D1"/>
    <w:rsid w:val="0018697B"/>
    <w:rsid w:val="001B0209"/>
    <w:rsid w:val="001B5E04"/>
    <w:rsid w:val="001C6E1A"/>
    <w:rsid w:val="001F196B"/>
    <w:rsid w:val="00205E84"/>
    <w:rsid w:val="00227154"/>
    <w:rsid w:val="00235B1A"/>
    <w:rsid w:val="002430D4"/>
    <w:rsid w:val="00257F54"/>
    <w:rsid w:val="00270A03"/>
    <w:rsid w:val="00274ABB"/>
    <w:rsid w:val="0029638C"/>
    <w:rsid w:val="00296707"/>
    <w:rsid w:val="002C0739"/>
    <w:rsid w:val="002C1B45"/>
    <w:rsid w:val="002C4F78"/>
    <w:rsid w:val="002C575F"/>
    <w:rsid w:val="002D7467"/>
    <w:rsid w:val="00302F9B"/>
    <w:rsid w:val="00346A5B"/>
    <w:rsid w:val="00362564"/>
    <w:rsid w:val="003674B3"/>
    <w:rsid w:val="003740C4"/>
    <w:rsid w:val="00387845"/>
    <w:rsid w:val="003B6590"/>
    <w:rsid w:val="003C653C"/>
    <w:rsid w:val="003C6D73"/>
    <w:rsid w:val="003D2965"/>
    <w:rsid w:val="003D4A5F"/>
    <w:rsid w:val="003D5C68"/>
    <w:rsid w:val="003E36FF"/>
    <w:rsid w:val="003F2160"/>
    <w:rsid w:val="00414992"/>
    <w:rsid w:val="00421C33"/>
    <w:rsid w:val="00421E01"/>
    <w:rsid w:val="00445301"/>
    <w:rsid w:val="004559E6"/>
    <w:rsid w:val="00472776"/>
    <w:rsid w:val="00476A98"/>
    <w:rsid w:val="00480C9F"/>
    <w:rsid w:val="00483EF6"/>
    <w:rsid w:val="00495DD2"/>
    <w:rsid w:val="004A4FB9"/>
    <w:rsid w:val="004A591F"/>
    <w:rsid w:val="004C68F5"/>
    <w:rsid w:val="004D5720"/>
    <w:rsid w:val="004E7DE4"/>
    <w:rsid w:val="004F642D"/>
    <w:rsid w:val="0052563D"/>
    <w:rsid w:val="0053450E"/>
    <w:rsid w:val="005450FF"/>
    <w:rsid w:val="00561CD9"/>
    <w:rsid w:val="00562157"/>
    <w:rsid w:val="00580CE2"/>
    <w:rsid w:val="00585D30"/>
    <w:rsid w:val="0059429F"/>
    <w:rsid w:val="005943F9"/>
    <w:rsid w:val="005D3F94"/>
    <w:rsid w:val="005D74B3"/>
    <w:rsid w:val="005E1E81"/>
    <w:rsid w:val="005E383A"/>
    <w:rsid w:val="0060304A"/>
    <w:rsid w:val="00604332"/>
    <w:rsid w:val="006064A6"/>
    <w:rsid w:val="00617E3A"/>
    <w:rsid w:val="00623464"/>
    <w:rsid w:val="00634BDB"/>
    <w:rsid w:val="00651426"/>
    <w:rsid w:val="006571BA"/>
    <w:rsid w:val="00657BA9"/>
    <w:rsid w:val="00657CE7"/>
    <w:rsid w:val="00660B18"/>
    <w:rsid w:val="00661DCC"/>
    <w:rsid w:val="00666F07"/>
    <w:rsid w:val="006746E7"/>
    <w:rsid w:val="00693426"/>
    <w:rsid w:val="006A0A8E"/>
    <w:rsid w:val="006A1936"/>
    <w:rsid w:val="006C24DB"/>
    <w:rsid w:val="006C2DE3"/>
    <w:rsid w:val="006D3BEA"/>
    <w:rsid w:val="006E1C97"/>
    <w:rsid w:val="006F0EE6"/>
    <w:rsid w:val="0071058E"/>
    <w:rsid w:val="00710DCB"/>
    <w:rsid w:val="00747D22"/>
    <w:rsid w:val="0076176D"/>
    <w:rsid w:val="0076496D"/>
    <w:rsid w:val="0077503C"/>
    <w:rsid w:val="00776617"/>
    <w:rsid w:val="00795EA9"/>
    <w:rsid w:val="00797B65"/>
    <w:rsid w:val="007D624E"/>
    <w:rsid w:val="00804E68"/>
    <w:rsid w:val="008079FD"/>
    <w:rsid w:val="0082759E"/>
    <w:rsid w:val="008327FA"/>
    <w:rsid w:val="00843F7F"/>
    <w:rsid w:val="00871225"/>
    <w:rsid w:val="00872884"/>
    <w:rsid w:val="008965F3"/>
    <w:rsid w:val="008A19E3"/>
    <w:rsid w:val="008B503D"/>
    <w:rsid w:val="008C3518"/>
    <w:rsid w:val="00900C4A"/>
    <w:rsid w:val="009013B9"/>
    <w:rsid w:val="0092521B"/>
    <w:rsid w:val="009262C0"/>
    <w:rsid w:val="00932C12"/>
    <w:rsid w:val="00934311"/>
    <w:rsid w:val="00944F23"/>
    <w:rsid w:val="009549AB"/>
    <w:rsid w:val="0097593D"/>
    <w:rsid w:val="00977C82"/>
    <w:rsid w:val="009801F5"/>
    <w:rsid w:val="009907C4"/>
    <w:rsid w:val="009915E7"/>
    <w:rsid w:val="009A628D"/>
    <w:rsid w:val="009B1E9B"/>
    <w:rsid w:val="009D590A"/>
    <w:rsid w:val="009D60A5"/>
    <w:rsid w:val="00A1057F"/>
    <w:rsid w:val="00A255B9"/>
    <w:rsid w:val="00A40BED"/>
    <w:rsid w:val="00A4612A"/>
    <w:rsid w:val="00A572BE"/>
    <w:rsid w:val="00A72EB9"/>
    <w:rsid w:val="00A74582"/>
    <w:rsid w:val="00A80819"/>
    <w:rsid w:val="00A84D86"/>
    <w:rsid w:val="00AA4446"/>
    <w:rsid w:val="00AE29E6"/>
    <w:rsid w:val="00AE3A26"/>
    <w:rsid w:val="00AE5162"/>
    <w:rsid w:val="00AF3C53"/>
    <w:rsid w:val="00B0716F"/>
    <w:rsid w:val="00B11578"/>
    <w:rsid w:val="00B21A58"/>
    <w:rsid w:val="00B23F6C"/>
    <w:rsid w:val="00B30423"/>
    <w:rsid w:val="00B37A3B"/>
    <w:rsid w:val="00B40F45"/>
    <w:rsid w:val="00B4395E"/>
    <w:rsid w:val="00B51BB3"/>
    <w:rsid w:val="00B548CB"/>
    <w:rsid w:val="00B56307"/>
    <w:rsid w:val="00B700C9"/>
    <w:rsid w:val="00B9455A"/>
    <w:rsid w:val="00B96FB2"/>
    <w:rsid w:val="00BA7DE1"/>
    <w:rsid w:val="00BB1B9A"/>
    <w:rsid w:val="00BB7AA4"/>
    <w:rsid w:val="00BB7DC4"/>
    <w:rsid w:val="00BC08F2"/>
    <w:rsid w:val="00BC64F6"/>
    <w:rsid w:val="00BD07C0"/>
    <w:rsid w:val="00BD608D"/>
    <w:rsid w:val="00BE483D"/>
    <w:rsid w:val="00BE6446"/>
    <w:rsid w:val="00C0287C"/>
    <w:rsid w:val="00C04249"/>
    <w:rsid w:val="00C30B1B"/>
    <w:rsid w:val="00C50D11"/>
    <w:rsid w:val="00C57550"/>
    <w:rsid w:val="00C64A5E"/>
    <w:rsid w:val="00C8565D"/>
    <w:rsid w:val="00C93ED7"/>
    <w:rsid w:val="00C95421"/>
    <w:rsid w:val="00CC702B"/>
    <w:rsid w:val="00CE2716"/>
    <w:rsid w:val="00CE48AF"/>
    <w:rsid w:val="00CE5B15"/>
    <w:rsid w:val="00CF4E63"/>
    <w:rsid w:val="00CF647E"/>
    <w:rsid w:val="00D105BE"/>
    <w:rsid w:val="00D12067"/>
    <w:rsid w:val="00D252A9"/>
    <w:rsid w:val="00D317A4"/>
    <w:rsid w:val="00D32060"/>
    <w:rsid w:val="00D41A51"/>
    <w:rsid w:val="00D4419D"/>
    <w:rsid w:val="00D44204"/>
    <w:rsid w:val="00D50628"/>
    <w:rsid w:val="00D570C3"/>
    <w:rsid w:val="00D762BA"/>
    <w:rsid w:val="00D90D76"/>
    <w:rsid w:val="00D93430"/>
    <w:rsid w:val="00D96A68"/>
    <w:rsid w:val="00DA1077"/>
    <w:rsid w:val="00DA6258"/>
    <w:rsid w:val="00DB34BD"/>
    <w:rsid w:val="00DD322D"/>
    <w:rsid w:val="00DD4B6A"/>
    <w:rsid w:val="00DE3FD0"/>
    <w:rsid w:val="00DE4BD9"/>
    <w:rsid w:val="00DF2652"/>
    <w:rsid w:val="00E3048F"/>
    <w:rsid w:val="00E3239D"/>
    <w:rsid w:val="00E34F2E"/>
    <w:rsid w:val="00E41FBC"/>
    <w:rsid w:val="00E439CF"/>
    <w:rsid w:val="00E452F8"/>
    <w:rsid w:val="00E935E3"/>
    <w:rsid w:val="00EA231F"/>
    <w:rsid w:val="00EB39CE"/>
    <w:rsid w:val="00EB4547"/>
    <w:rsid w:val="00EC4C19"/>
    <w:rsid w:val="00EE1F57"/>
    <w:rsid w:val="00F274DA"/>
    <w:rsid w:val="00F52077"/>
    <w:rsid w:val="00F546F1"/>
    <w:rsid w:val="00F54DA4"/>
    <w:rsid w:val="00F56EED"/>
    <w:rsid w:val="00F75167"/>
    <w:rsid w:val="00F80D8A"/>
    <w:rsid w:val="00F85922"/>
    <w:rsid w:val="00FB37CA"/>
    <w:rsid w:val="00FD7938"/>
    <w:rsid w:val="00FE202E"/>
    <w:rsid w:val="015B3238"/>
    <w:rsid w:val="02AB3D4B"/>
    <w:rsid w:val="03A5079A"/>
    <w:rsid w:val="03B763BE"/>
    <w:rsid w:val="03BC7892"/>
    <w:rsid w:val="043F38C5"/>
    <w:rsid w:val="046740D9"/>
    <w:rsid w:val="04B456D0"/>
    <w:rsid w:val="04B769D7"/>
    <w:rsid w:val="04DC4690"/>
    <w:rsid w:val="05EA06E6"/>
    <w:rsid w:val="061E4834"/>
    <w:rsid w:val="063C5657"/>
    <w:rsid w:val="06DB4364"/>
    <w:rsid w:val="070D6D82"/>
    <w:rsid w:val="07846919"/>
    <w:rsid w:val="07B4795D"/>
    <w:rsid w:val="07E31CB1"/>
    <w:rsid w:val="081303C8"/>
    <w:rsid w:val="08752E31"/>
    <w:rsid w:val="093A3733"/>
    <w:rsid w:val="0A180E5A"/>
    <w:rsid w:val="0BCD088E"/>
    <w:rsid w:val="0BE107DE"/>
    <w:rsid w:val="0BF84E7D"/>
    <w:rsid w:val="0C47515A"/>
    <w:rsid w:val="0D2210AE"/>
    <w:rsid w:val="0E7B3BB9"/>
    <w:rsid w:val="0E9C2CD1"/>
    <w:rsid w:val="0EF12734"/>
    <w:rsid w:val="0FB029A1"/>
    <w:rsid w:val="10086339"/>
    <w:rsid w:val="10345380"/>
    <w:rsid w:val="110A4D59"/>
    <w:rsid w:val="12505D75"/>
    <w:rsid w:val="12D40754"/>
    <w:rsid w:val="14092680"/>
    <w:rsid w:val="14482641"/>
    <w:rsid w:val="14595E98"/>
    <w:rsid w:val="14F41582"/>
    <w:rsid w:val="1534372C"/>
    <w:rsid w:val="15973CBB"/>
    <w:rsid w:val="15BF7623"/>
    <w:rsid w:val="15CD429A"/>
    <w:rsid w:val="16382724"/>
    <w:rsid w:val="16B20DAC"/>
    <w:rsid w:val="171407FD"/>
    <w:rsid w:val="177E5132"/>
    <w:rsid w:val="18125A8E"/>
    <w:rsid w:val="182C4B8E"/>
    <w:rsid w:val="18DD330D"/>
    <w:rsid w:val="192B4E46"/>
    <w:rsid w:val="195645B9"/>
    <w:rsid w:val="197E766C"/>
    <w:rsid w:val="19AF1FB5"/>
    <w:rsid w:val="1B721452"/>
    <w:rsid w:val="1B7B2962"/>
    <w:rsid w:val="1B903686"/>
    <w:rsid w:val="1C7D1E5D"/>
    <w:rsid w:val="1DF3687A"/>
    <w:rsid w:val="1EB37DB8"/>
    <w:rsid w:val="1F222EAA"/>
    <w:rsid w:val="1F51312D"/>
    <w:rsid w:val="1F8B4890"/>
    <w:rsid w:val="1FA015FC"/>
    <w:rsid w:val="1FE3647B"/>
    <w:rsid w:val="1FE521F3"/>
    <w:rsid w:val="21867A05"/>
    <w:rsid w:val="21E3260E"/>
    <w:rsid w:val="225E628C"/>
    <w:rsid w:val="22F95FB5"/>
    <w:rsid w:val="23486748"/>
    <w:rsid w:val="23496F3C"/>
    <w:rsid w:val="23BF4B80"/>
    <w:rsid w:val="23EA6F56"/>
    <w:rsid w:val="24101808"/>
    <w:rsid w:val="24B97F52"/>
    <w:rsid w:val="24BD373E"/>
    <w:rsid w:val="252B516E"/>
    <w:rsid w:val="25DC5E46"/>
    <w:rsid w:val="267C2358"/>
    <w:rsid w:val="26B75F6B"/>
    <w:rsid w:val="26C01B7C"/>
    <w:rsid w:val="27203641"/>
    <w:rsid w:val="275B723E"/>
    <w:rsid w:val="276852AC"/>
    <w:rsid w:val="282B09BF"/>
    <w:rsid w:val="28F33BD2"/>
    <w:rsid w:val="29A0362E"/>
    <w:rsid w:val="2A546E6A"/>
    <w:rsid w:val="2AA35184"/>
    <w:rsid w:val="2AB33179"/>
    <w:rsid w:val="2B1B2F6C"/>
    <w:rsid w:val="2B342280"/>
    <w:rsid w:val="2BE059A5"/>
    <w:rsid w:val="2C7B4CE5"/>
    <w:rsid w:val="2C906016"/>
    <w:rsid w:val="2E036B5F"/>
    <w:rsid w:val="2E165D86"/>
    <w:rsid w:val="2E4438E4"/>
    <w:rsid w:val="2E6469D8"/>
    <w:rsid w:val="2EB55486"/>
    <w:rsid w:val="2F0D4A3E"/>
    <w:rsid w:val="2F2D326E"/>
    <w:rsid w:val="2FEB50B1"/>
    <w:rsid w:val="30EC674A"/>
    <w:rsid w:val="312316B3"/>
    <w:rsid w:val="31C12394"/>
    <w:rsid w:val="32CE249E"/>
    <w:rsid w:val="338F6838"/>
    <w:rsid w:val="348F6779"/>
    <w:rsid w:val="34F629F7"/>
    <w:rsid w:val="34FA0097"/>
    <w:rsid w:val="35AA386B"/>
    <w:rsid w:val="35AF70D3"/>
    <w:rsid w:val="35C078F2"/>
    <w:rsid w:val="36251143"/>
    <w:rsid w:val="369A5F99"/>
    <w:rsid w:val="369F2474"/>
    <w:rsid w:val="36A858D0"/>
    <w:rsid w:val="36C4095C"/>
    <w:rsid w:val="36C61DE0"/>
    <w:rsid w:val="37113475"/>
    <w:rsid w:val="37A12A4B"/>
    <w:rsid w:val="37F82D5E"/>
    <w:rsid w:val="387168C2"/>
    <w:rsid w:val="389E51DD"/>
    <w:rsid w:val="38C5757F"/>
    <w:rsid w:val="38DD3F57"/>
    <w:rsid w:val="38F512A1"/>
    <w:rsid w:val="3962620A"/>
    <w:rsid w:val="397A17A6"/>
    <w:rsid w:val="39FE23D7"/>
    <w:rsid w:val="39FE4185"/>
    <w:rsid w:val="3A881CA1"/>
    <w:rsid w:val="3AC40380"/>
    <w:rsid w:val="3AC56A51"/>
    <w:rsid w:val="3ADB3D33"/>
    <w:rsid w:val="3B697D24"/>
    <w:rsid w:val="3B9052B1"/>
    <w:rsid w:val="3C386429"/>
    <w:rsid w:val="3C820260"/>
    <w:rsid w:val="3C8446EA"/>
    <w:rsid w:val="3CF63839"/>
    <w:rsid w:val="3D0D2931"/>
    <w:rsid w:val="3D121CF5"/>
    <w:rsid w:val="3D8B21D4"/>
    <w:rsid w:val="3D98044D"/>
    <w:rsid w:val="3DC2371B"/>
    <w:rsid w:val="3E375EB7"/>
    <w:rsid w:val="3E7D36F7"/>
    <w:rsid w:val="3ECD2378"/>
    <w:rsid w:val="3EEB27FE"/>
    <w:rsid w:val="403326AF"/>
    <w:rsid w:val="403840B6"/>
    <w:rsid w:val="403C77B5"/>
    <w:rsid w:val="40786313"/>
    <w:rsid w:val="413851E9"/>
    <w:rsid w:val="42847C2F"/>
    <w:rsid w:val="42B90506"/>
    <w:rsid w:val="4355004A"/>
    <w:rsid w:val="449D2AF4"/>
    <w:rsid w:val="449F6565"/>
    <w:rsid w:val="45682DFA"/>
    <w:rsid w:val="464417A7"/>
    <w:rsid w:val="46935C55"/>
    <w:rsid w:val="46C93D6D"/>
    <w:rsid w:val="47A813DF"/>
    <w:rsid w:val="47BC2FC8"/>
    <w:rsid w:val="48C04CFB"/>
    <w:rsid w:val="49F25388"/>
    <w:rsid w:val="4A286FFC"/>
    <w:rsid w:val="4A527BD5"/>
    <w:rsid w:val="4A9E2E1A"/>
    <w:rsid w:val="4C2004D2"/>
    <w:rsid w:val="4C592531"/>
    <w:rsid w:val="4C7A5F40"/>
    <w:rsid w:val="4D227D33"/>
    <w:rsid w:val="4DFE19A7"/>
    <w:rsid w:val="4E485577"/>
    <w:rsid w:val="4E632D97"/>
    <w:rsid w:val="4FCE2942"/>
    <w:rsid w:val="4FD86DCF"/>
    <w:rsid w:val="5044053B"/>
    <w:rsid w:val="505A032A"/>
    <w:rsid w:val="50A04444"/>
    <w:rsid w:val="51DA6E2E"/>
    <w:rsid w:val="53B84F4D"/>
    <w:rsid w:val="541E6F12"/>
    <w:rsid w:val="55034A5B"/>
    <w:rsid w:val="559D1C09"/>
    <w:rsid w:val="57203535"/>
    <w:rsid w:val="57405F7C"/>
    <w:rsid w:val="577E64AD"/>
    <w:rsid w:val="5806097D"/>
    <w:rsid w:val="58DE5456"/>
    <w:rsid w:val="590A7721"/>
    <w:rsid w:val="59154BEF"/>
    <w:rsid w:val="59A71CEC"/>
    <w:rsid w:val="59AC1AA4"/>
    <w:rsid w:val="59AD6BD6"/>
    <w:rsid w:val="5AC16DDD"/>
    <w:rsid w:val="5CD66444"/>
    <w:rsid w:val="5D135E2B"/>
    <w:rsid w:val="5DB22A0D"/>
    <w:rsid w:val="5DCA7D57"/>
    <w:rsid w:val="5DEB5F1F"/>
    <w:rsid w:val="5E541D16"/>
    <w:rsid w:val="5ED03A93"/>
    <w:rsid w:val="5ED370DF"/>
    <w:rsid w:val="5F092B01"/>
    <w:rsid w:val="5F2E07B9"/>
    <w:rsid w:val="5F481CA4"/>
    <w:rsid w:val="5F546472"/>
    <w:rsid w:val="5F5C0E82"/>
    <w:rsid w:val="5FA16C61"/>
    <w:rsid w:val="5FBF4CD3"/>
    <w:rsid w:val="60275934"/>
    <w:rsid w:val="602B6AA7"/>
    <w:rsid w:val="619568CD"/>
    <w:rsid w:val="61CC14B3"/>
    <w:rsid w:val="62141017"/>
    <w:rsid w:val="622F3941"/>
    <w:rsid w:val="626A5FAC"/>
    <w:rsid w:val="627A4D72"/>
    <w:rsid w:val="62890F2B"/>
    <w:rsid w:val="62A52B40"/>
    <w:rsid w:val="634405AB"/>
    <w:rsid w:val="6361115D"/>
    <w:rsid w:val="63B15515"/>
    <w:rsid w:val="65A36EE4"/>
    <w:rsid w:val="6723497B"/>
    <w:rsid w:val="675C4E02"/>
    <w:rsid w:val="67670D0C"/>
    <w:rsid w:val="67977C8A"/>
    <w:rsid w:val="686F221B"/>
    <w:rsid w:val="690B56C7"/>
    <w:rsid w:val="699F478D"/>
    <w:rsid w:val="69EB1780"/>
    <w:rsid w:val="6A5135AE"/>
    <w:rsid w:val="6A872E37"/>
    <w:rsid w:val="6B282560"/>
    <w:rsid w:val="6B2F38EF"/>
    <w:rsid w:val="6B5D6177"/>
    <w:rsid w:val="6B61259E"/>
    <w:rsid w:val="6B7B6B34"/>
    <w:rsid w:val="6D060B1F"/>
    <w:rsid w:val="6DCA7BD6"/>
    <w:rsid w:val="6F4012A3"/>
    <w:rsid w:val="6F7C2664"/>
    <w:rsid w:val="6FA437DC"/>
    <w:rsid w:val="70080DBA"/>
    <w:rsid w:val="7074104F"/>
    <w:rsid w:val="71423A9C"/>
    <w:rsid w:val="71704D31"/>
    <w:rsid w:val="71FF75F5"/>
    <w:rsid w:val="731058DF"/>
    <w:rsid w:val="74A419DE"/>
    <w:rsid w:val="753C37D8"/>
    <w:rsid w:val="753C5586"/>
    <w:rsid w:val="75630D4F"/>
    <w:rsid w:val="764F12E9"/>
    <w:rsid w:val="765468FF"/>
    <w:rsid w:val="768371E5"/>
    <w:rsid w:val="77334767"/>
    <w:rsid w:val="785250C1"/>
    <w:rsid w:val="78654DF4"/>
    <w:rsid w:val="7883527A"/>
    <w:rsid w:val="7A2605B3"/>
    <w:rsid w:val="7A26394A"/>
    <w:rsid w:val="7A3902E6"/>
    <w:rsid w:val="7A581FB7"/>
    <w:rsid w:val="7A750E83"/>
    <w:rsid w:val="7AD4000F"/>
    <w:rsid w:val="7AD6360A"/>
    <w:rsid w:val="7AE53FCA"/>
    <w:rsid w:val="7B0F54EB"/>
    <w:rsid w:val="7BAD43CA"/>
    <w:rsid w:val="7CA67789"/>
    <w:rsid w:val="7CCD4D16"/>
    <w:rsid w:val="7D40198C"/>
    <w:rsid w:val="7D847ACA"/>
    <w:rsid w:val="7DCA4422"/>
    <w:rsid w:val="7DDC7906"/>
    <w:rsid w:val="7E066731"/>
    <w:rsid w:val="7E2025BA"/>
    <w:rsid w:val="7E573431"/>
    <w:rsid w:val="7EB26D95"/>
    <w:rsid w:val="7F9D4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D4F53B"/>
  <w15:docId w15:val="{9D30D09E-99BF-466F-B3D6-601A20C8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  <w:pPr>
      <w:jc w:val="left"/>
    </w:p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76864-8645-443F-A981-4A671E29F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5</Pages>
  <Words>763</Words>
  <Characters>1000</Characters>
  <Application>Microsoft Office Word</Application>
  <DocSecurity>0</DocSecurity>
  <Lines>200</Lines>
  <Paragraphs>220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OK170515</dc:creator>
  <cp:lastModifiedBy>zhou zhou</cp:lastModifiedBy>
  <cp:revision>3</cp:revision>
  <dcterms:created xsi:type="dcterms:W3CDTF">2026-10-09T03:52:00Z</dcterms:created>
  <dcterms:modified xsi:type="dcterms:W3CDTF">2026-10-09T08:57:00Z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8E7E5D89D5F84B128C5885D1577182BF</vt:lpwstr>
  </property>
  <property fmtid="{D5CDD505-2E9C-101B-9397-08002B2CF9AE}" pid="4" name="KSOTemplateDocerSaveRecord">
    <vt:lpwstr>eyJoZGlkIjoiZjFhZDA3NDhlOTc2ZTJmYzgzZjcwMGVlY2VmZTAzN2MiLCJ1c2VySWQiOiI0NDMzNjQxNDcifQ==</vt:lpwstr>
  </property>
</Properties>
</file>