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06877" w14:textId="77777777" w:rsidR="00A07AE8" w:rsidRDefault="00000000">
      <w:pPr>
        <w:jc w:val="center"/>
        <w:rPr>
          <w:rFonts w:ascii="黑体" w:eastAsia="黑体" w:hAnsi="宋体" w:cs="黑体"/>
          <w:sz w:val="44"/>
          <w:szCs w:val="44"/>
        </w:rPr>
      </w:pPr>
      <w:r>
        <w:rPr>
          <w:rFonts w:ascii="黑体" w:eastAsia="黑体" w:hAnsi="宋体" w:cs="黑体" w:hint="eastAsia"/>
          <w:sz w:val="44"/>
          <w:szCs w:val="44"/>
          <w:lang w:bidi="ar"/>
        </w:rPr>
        <w:t>基于微信小程序的党团助手程序设计</w:t>
      </w:r>
    </w:p>
    <w:p w14:paraId="461453C7" w14:textId="77777777" w:rsidR="00A07AE8" w:rsidRDefault="00000000">
      <w:pPr>
        <w:jc w:val="center"/>
        <w:rPr>
          <w:rFonts w:ascii="仿宋" w:eastAsia="仿宋" w:hAnsi="仿宋" w:cs="仿宋"/>
          <w:sz w:val="28"/>
          <w:szCs w:val="28"/>
          <w:vertAlign w:val="superscript"/>
        </w:rPr>
      </w:pPr>
      <w:r>
        <w:rPr>
          <w:rFonts w:ascii="仿宋" w:eastAsia="仿宋" w:hAnsi="仿宋" w:cs="仿宋" w:hint="eastAsia"/>
          <w:sz w:val="28"/>
          <w:szCs w:val="28"/>
          <w:lang w:bidi="ar"/>
        </w:rPr>
        <w:t>孙骥飞</w:t>
      </w:r>
      <w:r>
        <w:rPr>
          <w:rFonts w:ascii="仿宋" w:eastAsia="仿宋" w:hAnsi="仿宋" w:cs="仿宋" w:hint="eastAsia"/>
          <w:sz w:val="28"/>
          <w:szCs w:val="28"/>
          <w:vertAlign w:val="superscript"/>
          <w:lang w:bidi="ar"/>
        </w:rPr>
        <w:t>1</w:t>
      </w:r>
      <w:r>
        <w:rPr>
          <w:rFonts w:ascii="仿宋" w:eastAsia="仿宋" w:hAnsi="仿宋" w:cs="仿宋" w:hint="eastAsia"/>
          <w:sz w:val="28"/>
          <w:szCs w:val="28"/>
          <w:lang w:bidi="ar"/>
        </w:rPr>
        <w:t>，林德松</w:t>
      </w:r>
      <w:r>
        <w:rPr>
          <w:rFonts w:ascii="仿宋" w:eastAsia="仿宋" w:hAnsi="仿宋" w:cs="仿宋" w:hint="eastAsia"/>
          <w:sz w:val="28"/>
          <w:szCs w:val="28"/>
          <w:vertAlign w:val="superscript"/>
          <w:lang w:bidi="ar"/>
        </w:rPr>
        <w:t>1</w:t>
      </w:r>
      <w:r>
        <w:rPr>
          <w:rFonts w:ascii="仿宋" w:eastAsia="仿宋" w:hAnsi="仿宋" w:cs="仿宋" w:hint="eastAsia"/>
          <w:sz w:val="28"/>
          <w:szCs w:val="28"/>
          <w:lang w:bidi="ar"/>
        </w:rPr>
        <w:t>，李昕璐</w:t>
      </w:r>
      <w:r>
        <w:rPr>
          <w:rFonts w:ascii="仿宋" w:eastAsia="仿宋" w:hAnsi="仿宋" w:cs="仿宋" w:hint="eastAsia"/>
          <w:sz w:val="28"/>
          <w:szCs w:val="28"/>
          <w:vertAlign w:val="superscript"/>
          <w:lang w:bidi="ar"/>
        </w:rPr>
        <w:t>1</w:t>
      </w:r>
      <w:r>
        <w:rPr>
          <w:rFonts w:ascii="仿宋" w:eastAsia="仿宋" w:hAnsi="仿宋" w:cs="仿宋" w:hint="eastAsia"/>
          <w:sz w:val="28"/>
          <w:szCs w:val="28"/>
          <w:lang w:bidi="ar"/>
        </w:rPr>
        <w:t>，李昊鹏</w:t>
      </w:r>
      <w:r>
        <w:rPr>
          <w:rFonts w:ascii="仿宋" w:eastAsia="仿宋" w:hAnsi="仿宋" w:cs="仿宋" w:hint="eastAsia"/>
          <w:sz w:val="28"/>
          <w:szCs w:val="28"/>
          <w:vertAlign w:val="superscript"/>
          <w:lang w:bidi="ar"/>
        </w:rPr>
        <w:t>1</w:t>
      </w:r>
      <w:r>
        <w:rPr>
          <w:rFonts w:ascii="仿宋" w:eastAsia="仿宋" w:hAnsi="仿宋" w:cs="仿宋" w:hint="eastAsia"/>
          <w:sz w:val="28"/>
          <w:szCs w:val="28"/>
          <w:lang w:bidi="ar"/>
        </w:rPr>
        <w:t>，李水莲</w:t>
      </w:r>
      <w:r>
        <w:rPr>
          <w:rFonts w:ascii="仿宋" w:eastAsia="仿宋" w:hAnsi="仿宋" w:cs="仿宋" w:hint="eastAsia"/>
          <w:sz w:val="28"/>
          <w:szCs w:val="28"/>
          <w:vertAlign w:val="superscript"/>
          <w:lang w:bidi="ar"/>
        </w:rPr>
        <w:t>1</w:t>
      </w:r>
      <w:r>
        <w:rPr>
          <w:rFonts w:ascii="仿宋" w:eastAsia="仿宋" w:hAnsi="仿宋" w:cs="仿宋" w:hint="eastAsia"/>
          <w:sz w:val="28"/>
          <w:szCs w:val="28"/>
          <w:lang w:bidi="ar"/>
        </w:rPr>
        <w:t xml:space="preserve"> </w:t>
      </w:r>
    </w:p>
    <w:p w14:paraId="14DEDC20" w14:textId="77777777" w:rsidR="00A07AE8" w:rsidRDefault="00000000">
      <w:pPr>
        <w:jc w:val="center"/>
        <w:rPr>
          <w:rFonts w:ascii="宋体" w:hAnsi="宋体"/>
          <w:sz w:val="18"/>
          <w:szCs w:val="18"/>
        </w:rPr>
      </w:pPr>
      <w:r>
        <w:rPr>
          <w:rFonts w:ascii="宋体" w:hAnsi="宋体" w:hint="eastAsia"/>
          <w:sz w:val="18"/>
          <w:szCs w:val="18"/>
          <w:lang w:bidi="ar"/>
        </w:rPr>
        <w:t>（1.曲阜师范大学 网络空间安全学院，山东 济宁 273165）</w:t>
      </w:r>
    </w:p>
    <w:p w14:paraId="44AF8181" w14:textId="77777777" w:rsidR="00A07AE8" w:rsidRDefault="00000000">
      <w:pPr>
        <w:rPr>
          <w:sz w:val="18"/>
          <w:szCs w:val="18"/>
        </w:rPr>
      </w:pPr>
      <w:r>
        <w:rPr>
          <w:rFonts w:ascii="黑体" w:eastAsia="黑体" w:hAnsi="黑体" w:cs="黑体" w:hint="eastAsia"/>
          <w:sz w:val="18"/>
          <w:szCs w:val="18"/>
          <w:lang w:bidi="ar"/>
        </w:rPr>
        <w:t>摘要：</w:t>
      </w:r>
      <w:r>
        <w:rPr>
          <w:rFonts w:hint="eastAsia"/>
          <w:sz w:val="18"/>
          <w:szCs w:val="18"/>
        </w:rPr>
        <w:t>近年来，青年学子对党团历史及时政的关注度日益提升，更加渴望加入中国共产党与共产主义青年团。但仍存在申请人对申请流程不了解，组织部成员收发及修改材料工作压力较大等问题。为此，提出了一款基于微信小程序的“党团助手”程序。基于微信小程序便利快捷、内存小、运行快、延展性强等特点，采用云开发并利用云数据库设计并实现了主页资讯、材料提交、个人中心三页面；申请人、组织部成员两身份；个人中心、材料提交与审核、党团资讯及党建学习、入党入团流程获取、新闻书籍收藏五大主要功能。本程序的开发对青年学子入党和入团准备工作起到了极大的推进作用。</w:t>
      </w:r>
    </w:p>
    <w:p w14:paraId="1C080F74" w14:textId="77777777" w:rsidR="00A07AE8" w:rsidRDefault="00000000">
      <w:pPr>
        <w:rPr>
          <w:rFonts w:ascii="宋体" w:hAnsi="宋体"/>
          <w:sz w:val="20"/>
          <w:szCs w:val="20"/>
        </w:rPr>
      </w:pPr>
      <w:r>
        <w:rPr>
          <w:rFonts w:ascii="黑体" w:eastAsia="黑体" w:hAnsi="黑体" w:cs="黑体" w:hint="eastAsia"/>
          <w:sz w:val="18"/>
          <w:szCs w:val="18"/>
          <w:lang w:bidi="ar"/>
        </w:rPr>
        <w:t>关键字：</w:t>
      </w:r>
      <w:r>
        <w:rPr>
          <w:rFonts w:ascii="宋体" w:hAnsi="宋体" w:hint="eastAsia"/>
          <w:sz w:val="18"/>
          <w:szCs w:val="18"/>
          <w:lang w:bidi="ar"/>
        </w:rPr>
        <w:t>党团资讯；智慧党建；小程序；云开发；云数据库</w:t>
      </w:r>
    </w:p>
    <w:p w14:paraId="7C458398" w14:textId="77777777" w:rsidR="00A07AE8" w:rsidRDefault="00000000">
      <w:pPr>
        <w:rPr>
          <w:rFonts w:ascii="黑体" w:eastAsia="黑体" w:hAnsi="黑体" w:cs="黑体"/>
          <w:b/>
          <w:bCs/>
          <w:sz w:val="18"/>
          <w:szCs w:val="18"/>
        </w:rPr>
      </w:pPr>
      <w:r>
        <w:rPr>
          <w:rFonts w:ascii="黑体" w:eastAsia="黑体" w:hAnsi="黑体" w:cs="黑体" w:hint="eastAsia"/>
          <w:sz w:val="18"/>
          <w:szCs w:val="18"/>
          <w:lang w:bidi="ar"/>
        </w:rPr>
        <w:t>中图分类号：</w:t>
      </w:r>
      <w:r>
        <w:rPr>
          <w:rFonts w:ascii="Times New Roman" w:eastAsia="黑体" w:hAnsi="Times New Roman" w:cs="Times New Roman"/>
          <w:sz w:val="18"/>
          <w:szCs w:val="18"/>
          <w:lang w:bidi="ar"/>
        </w:rPr>
        <w:t xml:space="preserve">TP311.1 </w:t>
      </w:r>
      <w:r>
        <w:rPr>
          <w:rFonts w:ascii="黑体" w:eastAsia="黑体" w:hAnsi="黑体" w:cs="黑体" w:hint="eastAsia"/>
          <w:sz w:val="18"/>
          <w:szCs w:val="18"/>
          <w:lang w:bidi="ar"/>
        </w:rPr>
        <w:t xml:space="preserve">  文献标识码：</w:t>
      </w:r>
      <w:r>
        <w:rPr>
          <w:rFonts w:ascii="Times New Roman" w:eastAsia="黑体" w:hAnsi="Times New Roman" w:cs="Times New Roman"/>
          <w:sz w:val="18"/>
          <w:szCs w:val="18"/>
          <w:lang w:bidi="ar"/>
        </w:rPr>
        <w:t>B</w:t>
      </w:r>
    </w:p>
    <w:p w14:paraId="11D64FBD" w14:textId="77777777" w:rsidR="00A07AE8" w:rsidRDefault="00A07AE8">
      <w:pPr>
        <w:rPr>
          <w:rFonts w:ascii="宋体" w:hAnsi="宋体"/>
          <w:b/>
          <w:bCs/>
          <w:szCs w:val="21"/>
        </w:rPr>
      </w:pPr>
    </w:p>
    <w:p w14:paraId="65BDC054" w14:textId="77777777" w:rsidR="00A07AE8" w:rsidRDefault="00000000">
      <w:pPr>
        <w:jc w:val="center"/>
        <w:rPr>
          <w:rFonts w:ascii="Times New Roman" w:eastAsia="黑体" w:hAnsi="Times New Roman" w:cs="Times New Roman"/>
          <w:b/>
          <w:bCs/>
          <w:sz w:val="28"/>
          <w:szCs w:val="28"/>
        </w:rPr>
      </w:pPr>
      <w:r>
        <w:rPr>
          <w:rFonts w:ascii="Times New Roman" w:eastAsia="黑体" w:hAnsi="Times New Roman" w:cs="Times New Roman"/>
          <w:b/>
          <w:bCs/>
          <w:sz w:val="28"/>
          <w:szCs w:val="28"/>
          <w:lang w:bidi="ar"/>
        </w:rPr>
        <w:t>Design of Auxiliary Program for Party Assistant t Based on Wechat small Applet</w:t>
      </w:r>
    </w:p>
    <w:p w14:paraId="3B8838F9" w14:textId="77777777" w:rsidR="00A07AE8" w:rsidRDefault="00000000">
      <w:pPr>
        <w:jc w:val="center"/>
        <w:rPr>
          <w:rFonts w:ascii="Times New Roman" w:hAnsi="Times New Roman" w:cs="Times New Roman"/>
          <w:sz w:val="24"/>
          <w:vertAlign w:val="superscript"/>
        </w:rPr>
      </w:pPr>
      <w:r>
        <w:rPr>
          <w:rFonts w:ascii="Times New Roman" w:hAnsi="Times New Roman" w:cs="Times New Roman"/>
          <w:sz w:val="24"/>
          <w:lang w:bidi="ar"/>
        </w:rPr>
        <w:t>Sun Jifei</w:t>
      </w:r>
      <w:r>
        <w:rPr>
          <w:rFonts w:ascii="Times New Roman" w:hAnsi="Times New Roman" w:cs="Times New Roman"/>
          <w:sz w:val="24"/>
          <w:vertAlign w:val="superscript"/>
          <w:lang w:bidi="ar"/>
        </w:rPr>
        <w:t>1</w:t>
      </w:r>
      <w:r>
        <w:rPr>
          <w:rFonts w:ascii="Times New Roman" w:hAnsi="Times New Roman" w:cs="Times New Roman"/>
          <w:sz w:val="24"/>
          <w:lang w:bidi="ar"/>
        </w:rPr>
        <w:t>, Lin Desong</w:t>
      </w:r>
      <w:r>
        <w:rPr>
          <w:rFonts w:ascii="Times New Roman" w:hAnsi="Times New Roman" w:cs="Times New Roman" w:hint="eastAsia"/>
          <w:sz w:val="24"/>
          <w:vertAlign w:val="superscript"/>
          <w:lang w:bidi="ar"/>
        </w:rPr>
        <w:t>1</w:t>
      </w:r>
      <w:r>
        <w:rPr>
          <w:rFonts w:ascii="Times New Roman" w:hAnsi="Times New Roman" w:cs="Times New Roman"/>
          <w:sz w:val="24"/>
          <w:lang w:bidi="ar"/>
        </w:rPr>
        <w:t>, Li Xinlu</w:t>
      </w:r>
      <w:r>
        <w:rPr>
          <w:rFonts w:ascii="Times New Roman" w:hAnsi="Times New Roman" w:cs="Times New Roman" w:hint="eastAsia"/>
          <w:sz w:val="24"/>
          <w:vertAlign w:val="superscript"/>
          <w:lang w:bidi="ar"/>
        </w:rPr>
        <w:t>1</w:t>
      </w:r>
      <w:r>
        <w:rPr>
          <w:rFonts w:ascii="Times New Roman" w:hAnsi="Times New Roman" w:cs="Times New Roman"/>
          <w:sz w:val="24"/>
          <w:lang w:bidi="ar"/>
        </w:rPr>
        <w:t>, Li Haopeng</w:t>
      </w:r>
      <w:r>
        <w:rPr>
          <w:rFonts w:ascii="Times New Roman" w:hAnsi="Times New Roman" w:cs="Times New Roman" w:hint="eastAsia"/>
          <w:sz w:val="24"/>
          <w:vertAlign w:val="superscript"/>
          <w:lang w:bidi="ar"/>
        </w:rPr>
        <w:t>1</w:t>
      </w:r>
      <w:r>
        <w:rPr>
          <w:rFonts w:ascii="Times New Roman" w:hAnsi="Times New Roman" w:cs="Times New Roman"/>
          <w:sz w:val="24"/>
          <w:lang w:bidi="ar"/>
        </w:rPr>
        <w:t>, Li Shuilian</w:t>
      </w:r>
      <w:r>
        <w:rPr>
          <w:rFonts w:ascii="Times New Roman" w:hAnsi="Times New Roman" w:cs="Times New Roman" w:hint="eastAsia"/>
          <w:sz w:val="24"/>
          <w:vertAlign w:val="superscript"/>
          <w:lang w:bidi="ar"/>
        </w:rPr>
        <w:t>1</w:t>
      </w:r>
    </w:p>
    <w:p w14:paraId="73FE75DB" w14:textId="77777777" w:rsidR="00A07AE8" w:rsidRDefault="00000000">
      <w:pPr>
        <w:jc w:val="center"/>
        <w:rPr>
          <w:rFonts w:ascii="Times New Roman" w:hAnsi="Times New Roman" w:cs="Times New Roman"/>
          <w:sz w:val="15"/>
          <w:szCs w:val="15"/>
        </w:rPr>
      </w:pPr>
      <w:r>
        <w:rPr>
          <w:rFonts w:ascii="Times New Roman" w:hAnsi="Times New Roman" w:cs="Times New Roman"/>
          <w:sz w:val="15"/>
          <w:szCs w:val="15"/>
          <w:lang w:bidi="ar"/>
        </w:rPr>
        <w:t>(1. School of Cyberspace Security, Qufu Normal University, Jining 273165, Shandong, China)</w:t>
      </w:r>
    </w:p>
    <w:p w14:paraId="03FC44C1" w14:textId="77777777" w:rsidR="00A07AE8" w:rsidRDefault="00000000">
      <w:pPr>
        <w:rPr>
          <w:rFonts w:ascii="Times New Roman" w:hAnsi="Times New Roman" w:cs="Times New Roman"/>
          <w:szCs w:val="21"/>
          <w:lang w:bidi="ar"/>
        </w:rPr>
      </w:pPr>
      <w:r>
        <w:rPr>
          <w:rFonts w:ascii="Times New Roman" w:hAnsi="Times New Roman" w:cs="Times New Roman"/>
          <w:b/>
          <w:bCs/>
          <w:szCs w:val="21"/>
          <w:lang w:bidi="ar"/>
        </w:rPr>
        <w:t xml:space="preserve">Abstract: </w:t>
      </w:r>
      <w:r>
        <w:rPr>
          <w:rFonts w:ascii="Times New Roman" w:hAnsi="Times New Roman" w:cs="Times New Roman" w:hint="eastAsia"/>
          <w:szCs w:val="21"/>
          <w:lang w:bidi="ar"/>
        </w:rPr>
        <w:t>In recent years, young students are increasingly concerned about the history and timely politics of the CPC, and are more eager to join the Communist Party of China and the Communist Youth League. However, there are still some problems, such as the applicant does not understand the application process, and the organization department members are under great pressure to receive and modify materials. Therefore, this paper proposes a "Caucus assistant" program based on wechat small program. Based on the characteristics of wechat small program, such as convenience and fast, small memory, fast operation, strong ductility, using cloud development and cloud database design and implementation of the home page information, material submission, personal center three pages; Applicant and member of Organization Department; The five main functions are personal center, material submission and review, Party and Youth League information and Party building study, Party and Youth league entry process acquisition, and news book collection. The development of this procedure has played a great role in promoting the preparation of young students to join the Party and the league.</w:t>
      </w:r>
    </w:p>
    <w:p w14:paraId="7FE64CB1" w14:textId="77777777" w:rsidR="00A07AE8" w:rsidRDefault="00000000">
      <w:pPr>
        <w:rPr>
          <w:rFonts w:ascii="Times New Roman" w:hAnsi="Times New Roman" w:cs="Times New Roman"/>
          <w:szCs w:val="21"/>
          <w:lang w:bidi="ar"/>
        </w:rPr>
      </w:pPr>
      <w:r>
        <w:rPr>
          <w:rFonts w:ascii="Times New Roman" w:hAnsi="Times New Roman" w:cs="Times New Roman"/>
          <w:b/>
          <w:bCs/>
          <w:szCs w:val="21"/>
          <w:lang w:bidi="ar"/>
        </w:rPr>
        <w:t xml:space="preserve">Key words: </w:t>
      </w:r>
      <w:r>
        <w:rPr>
          <w:rFonts w:ascii="Times New Roman" w:hAnsi="Times New Roman" w:cs="Times New Roman" w:hint="eastAsia"/>
          <w:szCs w:val="21"/>
          <w:lang w:bidi="ar"/>
        </w:rPr>
        <w:t>Party and Caucus information, intelligence, Party construction, small program, cloud development, cloud database</w:t>
      </w:r>
    </w:p>
    <w:p w14:paraId="4119256D" w14:textId="77777777" w:rsidR="00A07AE8" w:rsidRDefault="00A07AE8">
      <w:pPr>
        <w:rPr>
          <w:rFonts w:ascii="Times New Roman" w:hAnsi="Times New Roman" w:cs="Times New Roman"/>
          <w:szCs w:val="21"/>
          <w:lang w:bidi="ar"/>
        </w:rPr>
      </w:pPr>
    </w:p>
    <w:p w14:paraId="7CBD9BA3" w14:textId="77777777" w:rsidR="00A07AE8" w:rsidRDefault="00000000">
      <w:pPr>
        <w:rPr>
          <w:rFonts w:ascii="宋体" w:hAnsi="宋体" w:cs="Times New Roman"/>
          <w:sz w:val="44"/>
          <w:szCs w:val="44"/>
          <w:lang w:bidi="ar"/>
        </w:rPr>
      </w:pPr>
      <w:r>
        <w:rPr>
          <w:rFonts w:cs="Calibri"/>
          <w:sz w:val="44"/>
          <w:szCs w:val="44"/>
          <w:lang w:bidi="ar"/>
        </w:rPr>
        <w:t>0</w:t>
      </w:r>
      <w:r>
        <w:rPr>
          <w:rFonts w:ascii="宋体" w:hAnsi="宋体" w:cs="Times New Roman" w:hint="eastAsia"/>
          <w:sz w:val="44"/>
          <w:szCs w:val="44"/>
          <w:lang w:bidi="ar"/>
        </w:rPr>
        <w:t xml:space="preserve"> 引言</w:t>
      </w:r>
    </w:p>
    <w:p w14:paraId="1108C2A4" w14:textId="77777777" w:rsidR="00A07AE8" w:rsidRDefault="00A07AE8">
      <w:pPr>
        <w:ind w:firstLineChars="200" w:firstLine="420"/>
        <w:rPr>
          <w:rFonts w:ascii="宋体" w:hAnsi="宋体" w:cs="Times New Roman"/>
          <w:szCs w:val="21"/>
          <w:lang w:bidi="ar"/>
        </w:rPr>
      </w:pPr>
    </w:p>
    <w:p w14:paraId="181FBBF6" w14:textId="77777777" w:rsidR="00A07AE8" w:rsidRDefault="00000000">
      <w:pPr>
        <w:ind w:firstLineChars="200" w:firstLine="420"/>
        <w:rPr>
          <w:rFonts w:ascii="宋体" w:hAnsi="宋体" w:cs="Times New Roman"/>
          <w:szCs w:val="21"/>
        </w:rPr>
      </w:pPr>
      <w:r>
        <w:rPr>
          <w:rFonts w:ascii="宋体" w:hAnsi="宋体" w:cs="Times New Roman" w:hint="eastAsia"/>
          <w:szCs w:val="21"/>
          <w:lang w:bidi="ar"/>
        </w:rPr>
        <w:t>党的百年奋斗重大成就和历史经验表明，坚持党的全面领导，是国家繁荣富强、民族团结兴旺、人民幸福安康的根本所在；是把握社会主义经济建设规律、发展社会主义市场经济、满足人民美好生活需要的根本所在。2019年1月31日发布的《中共中央关于加强党的政治建设的意见》第五章第十二条明确提出：“积极运用互联网、大数据等新兴技术，创新党组织活动内容方式，推进‘智慧党建’。”在政府的大力支持下，为迎合党组织的实际需求，</w:t>
      </w:r>
      <w:r>
        <w:rPr>
          <w:rFonts w:ascii="宋体" w:hAnsi="宋体" w:cs="Times New Roman" w:hint="eastAsia"/>
          <w:szCs w:val="21"/>
          <w:lang w:bidi="ar"/>
        </w:rPr>
        <w:lastRenderedPageBreak/>
        <w:t>提高党建工作水平，“智慧党建”迅速发展。</w:t>
      </w:r>
    </w:p>
    <w:p w14:paraId="147A908E" w14:textId="77777777" w:rsidR="00A07AE8" w:rsidRDefault="00000000">
      <w:pPr>
        <w:ind w:firstLineChars="200" w:firstLine="420"/>
        <w:rPr>
          <w:rFonts w:ascii="宋体" w:hAnsi="宋体" w:cs="Times New Roman"/>
          <w:szCs w:val="21"/>
        </w:rPr>
      </w:pPr>
      <w:r>
        <w:rPr>
          <w:rFonts w:ascii="宋体" w:hAnsi="宋体" w:cs="Times New Roman" w:hint="eastAsia"/>
          <w:szCs w:val="21"/>
          <w:lang w:bidi="ar"/>
        </w:rPr>
        <w:t>在中国共产党的领导与影响下，青年学子对中国共产党和中国共产主义青年团的敬畏之情不断加深，越来越多优秀的青年人愈加关注党团历史和时政热点，想要加入其中实现为人民服务、奉献社会的价值追求，但与此同时，仍然存在青年学子对于入党和入团的流程了解较少，重复性的申请材料的修改和收发导致学校老师与组织部工作人员压力较大，同一党组织所要求的全面规范的材料撰写形式及撰写模板难以获取，搜索获取党团活动新闻的渠道众多以致重复性较高缺乏凝练总结等问题，导致入党入团准备工作较为繁琐，效率有待提升。</w:t>
      </w:r>
    </w:p>
    <w:p w14:paraId="3D08564D" w14:textId="77777777" w:rsidR="00A07AE8" w:rsidRDefault="00000000">
      <w:pPr>
        <w:ind w:firstLineChars="200" w:firstLine="420"/>
        <w:rPr>
          <w:rFonts w:ascii="宋体" w:hAnsi="宋体" w:cs="Times New Roman"/>
          <w:szCs w:val="21"/>
        </w:rPr>
      </w:pPr>
      <w:r>
        <w:rPr>
          <w:rFonts w:ascii="宋体" w:hAnsi="宋体" w:cs="Times New Roman" w:hint="eastAsia"/>
          <w:szCs w:val="21"/>
          <w:lang w:bidi="ar"/>
        </w:rPr>
        <w:t>本文介绍的“党团助手”是一款入党入团辅助型微信小程序，为申请人提供了党史学习、党史题库、党建学习、党团活动等资讯的便捷获取途径，提供了材料模板获取和线上提交功能，提供了入党入团申请流程介绍；为组织部工作人员提供了审核材料的便利，提高了工作效率，对青年学子入党和入团准备工作起到了极大的推进作用。</w:t>
      </w:r>
    </w:p>
    <w:p w14:paraId="03E3A317" w14:textId="77777777" w:rsidR="00A07AE8" w:rsidRDefault="00A07AE8">
      <w:pPr>
        <w:pStyle w:val="1"/>
        <w:spacing w:before="0" w:after="0" w:line="240" w:lineRule="auto"/>
        <w:rPr>
          <w:b w:val="0"/>
          <w:bCs w:val="0"/>
          <w:sz w:val="44"/>
          <w:szCs w:val="24"/>
        </w:rPr>
      </w:pPr>
    </w:p>
    <w:p w14:paraId="4EF45809" w14:textId="77777777" w:rsidR="00A07AE8" w:rsidRDefault="00000000">
      <w:pPr>
        <w:pStyle w:val="1"/>
        <w:spacing w:before="0" w:after="0" w:line="240" w:lineRule="auto"/>
        <w:rPr>
          <w:rFonts w:ascii="宋体" w:hAnsi="宋体"/>
          <w:b w:val="0"/>
          <w:bCs w:val="0"/>
          <w:sz w:val="44"/>
          <w:szCs w:val="24"/>
        </w:rPr>
      </w:pPr>
      <w:r>
        <w:rPr>
          <w:rFonts w:ascii="宋体" w:hAnsi="宋体" w:hint="eastAsia"/>
          <w:b w:val="0"/>
          <w:bCs w:val="0"/>
          <w:sz w:val="44"/>
          <w:szCs w:val="24"/>
        </w:rPr>
        <w:t>1 总体设计</w:t>
      </w:r>
    </w:p>
    <w:p w14:paraId="0EE23155" w14:textId="77777777" w:rsidR="00A07AE8" w:rsidRDefault="00A07AE8"/>
    <w:p w14:paraId="168B381D" w14:textId="77777777" w:rsidR="00A07AE8" w:rsidRDefault="00000000">
      <w:pPr>
        <w:pStyle w:val="2"/>
        <w:numPr>
          <w:ilvl w:val="1"/>
          <w:numId w:val="1"/>
        </w:numPr>
        <w:spacing w:before="0" w:after="0" w:line="240" w:lineRule="auto"/>
        <w:rPr>
          <w:rFonts w:ascii="Arial" w:eastAsia="黑体" w:hAnsi="Arial" w:cs="宋体"/>
          <w:b w:val="0"/>
          <w:bCs w:val="0"/>
          <w:sz w:val="28"/>
          <w:szCs w:val="24"/>
        </w:rPr>
      </w:pPr>
      <w:r>
        <w:rPr>
          <w:rFonts w:ascii="Arial" w:eastAsia="黑体" w:hAnsi="Arial" w:cs="宋体" w:hint="eastAsia"/>
          <w:b w:val="0"/>
          <w:bCs w:val="0"/>
          <w:sz w:val="28"/>
          <w:szCs w:val="24"/>
        </w:rPr>
        <w:t>项目简介</w:t>
      </w:r>
    </w:p>
    <w:p w14:paraId="75F466C8" w14:textId="77777777" w:rsidR="00A07AE8" w:rsidRDefault="00000000">
      <w:pPr>
        <w:ind w:firstLine="420"/>
      </w:pPr>
      <w:r>
        <w:t>在改革开放的浪潮中，中国共产党和中国</w:t>
      </w:r>
      <w:r>
        <w:rPr>
          <w:rFonts w:hint="eastAsia"/>
        </w:rPr>
        <w:t>共产主义青年团</w:t>
      </w:r>
      <w:r>
        <w:t>发挥着不可替代的引领作用，越来越多的青年学子也表达了想要加入中国共产党和中国</w:t>
      </w:r>
      <w:r>
        <w:rPr>
          <w:rFonts w:hint="eastAsia"/>
        </w:rPr>
        <w:t>共产主义青年团</w:t>
      </w:r>
      <w:r>
        <w:t>的强烈愿望，一些</w:t>
      </w:r>
      <w:r>
        <w:rPr>
          <w:rFonts w:hint="eastAsia"/>
        </w:rPr>
        <w:t>存在于</w:t>
      </w:r>
      <w:r>
        <w:t>入党入团的</w:t>
      </w:r>
      <w:r>
        <w:rPr>
          <w:rFonts w:hint="eastAsia"/>
        </w:rPr>
        <w:t>准备工作中的问题</w:t>
      </w:r>
      <w:r>
        <w:t>也逐渐显现了出来。概括说来，有以下几点：</w:t>
      </w:r>
      <w:r>
        <w:br/>
      </w:r>
      <w:r>
        <w:rPr>
          <w:rFonts w:hint="eastAsia"/>
        </w:rPr>
        <w:tab/>
      </w:r>
      <w:r>
        <w:t>(1)</w:t>
      </w:r>
      <w:r>
        <w:rPr>
          <w:rFonts w:hint="eastAsia"/>
        </w:rPr>
        <w:t xml:space="preserve"> </w:t>
      </w:r>
      <w:r>
        <w:t>青年学子对入党入团的流程模糊</w:t>
      </w:r>
      <w:r>
        <w:rPr>
          <w:rFonts w:hint="eastAsia"/>
        </w:rPr>
        <w:t>；</w:t>
      </w:r>
    </w:p>
    <w:p w14:paraId="3C17F3FA" w14:textId="77777777" w:rsidR="00A07AE8" w:rsidRDefault="00000000">
      <w:pPr>
        <w:numPr>
          <w:ilvl w:val="0"/>
          <w:numId w:val="2"/>
        </w:numPr>
        <w:ind w:firstLine="420"/>
      </w:pPr>
      <w:r>
        <w:rPr>
          <w:rFonts w:ascii="宋体" w:hAnsi="宋体" w:cs="Times New Roman" w:hint="eastAsia"/>
          <w:szCs w:val="21"/>
          <w:lang w:bidi="ar"/>
        </w:rPr>
        <w:t>同一党组织所要求的全面规范的材料撰写形式及撰写模板难以获取；</w:t>
      </w:r>
    </w:p>
    <w:p w14:paraId="7DF79841" w14:textId="77777777" w:rsidR="00A07AE8" w:rsidRDefault="00000000">
      <w:pPr>
        <w:numPr>
          <w:ilvl w:val="0"/>
          <w:numId w:val="2"/>
        </w:numPr>
        <w:ind w:firstLine="420"/>
      </w:pPr>
      <w:r>
        <w:rPr>
          <w:rFonts w:ascii="宋体" w:hAnsi="宋体" w:cs="Times New Roman" w:hint="eastAsia"/>
          <w:szCs w:val="21"/>
          <w:lang w:bidi="ar"/>
        </w:rPr>
        <w:t>搜索获取党团活动新闻的渠道众多以致重复性较高缺乏凝练总结；</w:t>
      </w:r>
    </w:p>
    <w:p w14:paraId="1E98FF09" w14:textId="77777777" w:rsidR="00A07AE8" w:rsidRDefault="00000000">
      <w:pPr>
        <w:numPr>
          <w:ilvl w:val="0"/>
          <w:numId w:val="2"/>
        </w:numPr>
        <w:ind w:firstLine="420"/>
      </w:pPr>
      <w:r>
        <w:rPr>
          <w:rFonts w:hint="eastAsia"/>
        </w:rPr>
        <w:t>申请人</w:t>
      </w:r>
      <w:r>
        <w:t>提交</w:t>
      </w:r>
      <w:r>
        <w:rPr>
          <w:rFonts w:hint="eastAsia"/>
        </w:rPr>
        <w:t>修改材料效率较低</w:t>
      </w:r>
      <w:r>
        <w:t>，</w:t>
      </w:r>
      <w:r>
        <w:rPr>
          <w:rFonts w:ascii="宋体" w:hAnsi="宋体" w:cs="Times New Roman" w:hint="eastAsia"/>
          <w:szCs w:val="21"/>
          <w:lang w:bidi="ar"/>
        </w:rPr>
        <w:t>学校老师与组织部成员收发和审核材料压力较大</w:t>
      </w:r>
      <w:r>
        <w:rPr>
          <w:rFonts w:hint="eastAsia"/>
        </w:rPr>
        <w:t>。</w:t>
      </w:r>
    </w:p>
    <w:p w14:paraId="6E7CB4D6" w14:textId="77777777" w:rsidR="00A07AE8" w:rsidRDefault="00000000">
      <w:pPr>
        <w:ind w:firstLineChars="200" w:firstLine="420"/>
      </w:pPr>
      <w:r>
        <w:rPr>
          <w:rFonts w:hint="eastAsia"/>
        </w:rPr>
        <w:t>为解决以上问题，提出并</w:t>
      </w:r>
      <w:r>
        <w:t>制作了基于微信小程序的</w:t>
      </w:r>
      <w:r>
        <w:rPr>
          <w:rFonts w:hint="eastAsia"/>
        </w:rPr>
        <w:t>“</w:t>
      </w:r>
      <w:r>
        <w:t>党团助手</w:t>
      </w:r>
      <w:r>
        <w:rPr>
          <w:rFonts w:hint="eastAsia"/>
        </w:rPr>
        <w:t>”</w:t>
      </w:r>
      <w:r>
        <w:t>程序</w:t>
      </w:r>
      <w:r>
        <w:rPr>
          <w:rFonts w:hint="eastAsia"/>
        </w:rPr>
        <w:t>，程序</w:t>
      </w:r>
      <w:r>
        <w:t>包括</w:t>
      </w:r>
      <w:r>
        <w:rPr>
          <w:rFonts w:hint="eastAsia"/>
        </w:rPr>
        <w:t>入党入团申请人</w:t>
      </w:r>
      <w:r>
        <w:t>和组织部</w:t>
      </w:r>
      <w:r>
        <w:rPr>
          <w:rFonts w:hint="eastAsia"/>
        </w:rPr>
        <w:t>成员两种登录身份</w:t>
      </w:r>
      <w:r>
        <w:t>。针对</w:t>
      </w:r>
      <w:r>
        <w:rPr>
          <w:rFonts w:hint="eastAsia"/>
        </w:rPr>
        <w:t>问题</w:t>
      </w:r>
      <w:r>
        <w:t>(1)</w:t>
      </w:r>
      <w:r>
        <w:rPr>
          <w:rFonts w:hint="eastAsia"/>
        </w:rPr>
        <w:t>，</w:t>
      </w:r>
      <w:r>
        <w:t>设计了入党、入团流程查询功能；针对</w:t>
      </w:r>
      <w:r>
        <w:rPr>
          <w:rFonts w:hint="eastAsia"/>
        </w:rPr>
        <w:t>问题</w:t>
      </w:r>
      <w:r>
        <w:t>(2)</w:t>
      </w:r>
      <w:r>
        <w:t>，设计了</w:t>
      </w:r>
      <w:r>
        <w:rPr>
          <w:rFonts w:ascii="宋体" w:hAnsi="宋体" w:cs="Times New Roman" w:hint="eastAsia"/>
          <w:szCs w:val="21"/>
          <w:lang w:bidi="ar"/>
        </w:rPr>
        <w:t>材料模板获取</w:t>
      </w:r>
      <w:r>
        <w:t>功能</w:t>
      </w:r>
      <w:r>
        <w:rPr>
          <w:rFonts w:hint="eastAsia"/>
        </w:rPr>
        <w:t>；针对问题</w:t>
      </w:r>
      <w:r>
        <w:rPr>
          <w:rFonts w:hint="eastAsia"/>
        </w:rPr>
        <w:t>(</w:t>
      </w:r>
      <w:r>
        <w:t>3)</w:t>
      </w:r>
      <w:r>
        <w:rPr>
          <w:rFonts w:hint="eastAsia"/>
        </w:rPr>
        <w:t>，设计了</w:t>
      </w:r>
      <w:r>
        <w:rPr>
          <w:rFonts w:ascii="宋体" w:hAnsi="宋体" w:cs="Times New Roman" w:hint="eastAsia"/>
          <w:szCs w:val="21"/>
          <w:lang w:bidi="ar"/>
        </w:rPr>
        <w:t>党史学习、党史题库、党建学习、党团活动等资讯获取</w:t>
      </w:r>
      <w:r>
        <w:rPr>
          <w:rFonts w:hint="eastAsia"/>
        </w:rPr>
        <w:t>功能</w:t>
      </w:r>
      <w:r>
        <w:t>；针对</w:t>
      </w:r>
      <w:r>
        <w:rPr>
          <w:rFonts w:hint="eastAsia"/>
        </w:rPr>
        <w:t>问题</w:t>
      </w:r>
      <w:r>
        <w:t>(</w:t>
      </w:r>
      <w:r>
        <w:rPr>
          <w:rFonts w:hint="eastAsia"/>
        </w:rPr>
        <w:t>4</w:t>
      </w:r>
      <w:r>
        <w:t>)</w:t>
      </w:r>
      <w:r>
        <w:t>，设计了</w:t>
      </w:r>
      <w:r>
        <w:rPr>
          <w:rFonts w:hint="eastAsia"/>
        </w:rPr>
        <w:t>材料</w:t>
      </w:r>
      <w:r>
        <w:rPr>
          <w:rFonts w:ascii="宋体" w:hAnsi="宋体" w:cs="Times New Roman" w:hint="eastAsia"/>
          <w:szCs w:val="21"/>
          <w:lang w:bidi="ar"/>
        </w:rPr>
        <w:t>线上提交和</w:t>
      </w:r>
      <w:r>
        <w:t>材料</w:t>
      </w:r>
      <w:r>
        <w:rPr>
          <w:rFonts w:hint="eastAsia"/>
        </w:rPr>
        <w:t>审核</w:t>
      </w:r>
      <w:r>
        <w:t>功能</w:t>
      </w:r>
      <w:r>
        <w:rPr>
          <w:rFonts w:hint="eastAsia"/>
        </w:rPr>
        <w:t>。</w:t>
      </w:r>
    </w:p>
    <w:p w14:paraId="41327B44" w14:textId="77777777" w:rsidR="00A07AE8" w:rsidRDefault="00A07AE8">
      <w:pPr>
        <w:ind w:firstLineChars="200" w:firstLine="420"/>
      </w:pPr>
    </w:p>
    <w:p w14:paraId="48AFAD8E" w14:textId="77777777" w:rsidR="00A07AE8" w:rsidRDefault="00000000">
      <w:pPr>
        <w:pStyle w:val="2"/>
        <w:spacing w:before="0" w:after="0" w:line="240" w:lineRule="auto"/>
        <w:rPr>
          <w:rFonts w:ascii="Arial" w:eastAsia="黑体" w:hAnsi="Arial" w:cs="宋体"/>
          <w:b w:val="0"/>
          <w:bCs w:val="0"/>
          <w:sz w:val="28"/>
          <w:szCs w:val="24"/>
        </w:rPr>
      </w:pPr>
      <w:r>
        <w:rPr>
          <w:rFonts w:ascii="Arial" w:eastAsia="黑体" w:hAnsi="Arial" w:cs="宋体" w:hint="eastAsia"/>
          <w:b w:val="0"/>
          <w:bCs w:val="0"/>
          <w:sz w:val="28"/>
          <w:szCs w:val="24"/>
        </w:rPr>
        <w:t>1</w:t>
      </w:r>
      <w:r>
        <w:rPr>
          <w:rFonts w:ascii="Arial" w:eastAsia="黑体" w:hAnsi="Arial" w:cs="宋体"/>
          <w:b w:val="0"/>
          <w:bCs w:val="0"/>
          <w:sz w:val="28"/>
          <w:szCs w:val="24"/>
        </w:rPr>
        <w:t xml:space="preserve">.2 </w:t>
      </w:r>
      <w:r>
        <w:rPr>
          <w:rFonts w:ascii="Arial" w:eastAsia="黑体" w:hAnsi="Arial" w:cs="宋体" w:hint="eastAsia"/>
          <w:b w:val="0"/>
          <w:bCs w:val="0"/>
          <w:sz w:val="28"/>
          <w:szCs w:val="24"/>
        </w:rPr>
        <w:t>需求分析和功能流程</w:t>
      </w:r>
    </w:p>
    <w:p w14:paraId="16A1EFDD" w14:textId="77777777" w:rsidR="00A07AE8" w:rsidRDefault="00000000">
      <w:pPr>
        <w:ind w:firstLine="420"/>
      </w:pPr>
      <w:r>
        <w:rPr>
          <w:rFonts w:hint="eastAsia"/>
        </w:rPr>
        <w:t>根据具体的业务需求，本文针对小程序中入党入团申请人获取党团资讯、学习入党入团流程、提交相关材料和组织部成员</w:t>
      </w:r>
      <w:r>
        <w:t>审核</w:t>
      </w:r>
      <w:r>
        <w:rPr>
          <w:rFonts w:hint="eastAsia"/>
        </w:rPr>
        <w:t>材料功能的执行流程给出了详细的需求分析。</w:t>
      </w:r>
    </w:p>
    <w:p w14:paraId="5D7BAB81" w14:textId="77777777" w:rsidR="00A07AE8" w:rsidRDefault="00A07AE8">
      <w:pPr>
        <w:ind w:firstLine="420"/>
      </w:pPr>
    </w:p>
    <w:p w14:paraId="6C6F52DF" w14:textId="77777777" w:rsidR="00A07AE8" w:rsidRDefault="00000000">
      <w:pPr>
        <w:pStyle w:val="3"/>
        <w:spacing w:before="0" w:after="0" w:line="240" w:lineRule="auto"/>
        <w:jc w:val="left"/>
        <w:rPr>
          <w:rFonts w:eastAsia="黑体"/>
          <w:b w:val="0"/>
          <w:bCs w:val="0"/>
          <w:sz w:val="21"/>
          <w:szCs w:val="24"/>
        </w:rPr>
      </w:pPr>
      <w:r>
        <w:rPr>
          <w:rFonts w:eastAsia="黑体"/>
          <w:b w:val="0"/>
          <w:bCs w:val="0"/>
          <w:sz w:val="21"/>
          <w:szCs w:val="24"/>
        </w:rPr>
        <w:t>1.2.1</w:t>
      </w:r>
      <w:r>
        <w:rPr>
          <w:rFonts w:eastAsia="黑体" w:hint="eastAsia"/>
          <w:b w:val="0"/>
          <w:bCs w:val="0"/>
          <w:sz w:val="21"/>
          <w:szCs w:val="24"/>
        </w:rPr>
        <w:t>材料交接整体流程</w:t>
      </w:r>
    </w:p>
    <w:p w14:paraId="05CB1B25" w14:textId="77777777" w:rsidR="00A07AE8" w:rsidRDefault="00000000">
      <w:pPr>
        <w:ind w:firstLine="420"/>
        <w:rPr>
          <w:highlight w:val="yellow"/>
        </w:rPr>
      </w:pPr>
      <w:r>
        <w:rPr>
          <w:rFonts w:hint="eastAsia"/>
        </w:rPr>
        <w:t>申请人端的“功能”模块主要用来进行入党、入团流程的查询操作和材料提交操作，组织部端基于申请人端的“功能”模块主要用来审核材料，以下三个操作可以保证该流程的具体实现。</w:t>
      </w:r>
    </w:p>
    <w:p w14:paraId="5BDCFDBB" w14:textId="77777777" w:rsidR="00A07AE8" w:rsidRDefault="00000000">
      <w:pPr>
        <w:ind w:firstLine="420"/>
      </w:pPr>
      <w:r>
        <w:rPr>
          <w:rFonts w:hint="eastAsia"/>
        </w:rPr>
        <w:t>申请人查询入党、入团流程：用户在“我的”个人界面登录并选择身份后，可以申请人身份进入小程序，在“功能”模块中执行查询入党、入团流程操作。</w:t>
      </w:r>
    </w:p>
    <w:p w14:paraId="47FEDDFA" w14:textId="77777777" w:rsidR="00A07AE8" w:rsidRDefault="00000000">
      <w:pPr>
        <w:ind w:firstLine="420"/>
      </w:pPr>
      <w:r>
        <w:rPr>
          <w:rFonts w:hint="eastAsia"/>
        </w:rPr>
        <w:t>申请人提交材料：申请人在撰写好资料后，可通过“功能”模块的“材料提交”功能实现提交材料的操作。</w:t>
      </w:r>
    </w:p>
    <w:p w14:paraId="1796A101" w14:textId="77777777" w:rsidR="00A07AE8" w:rsidRDefault="00000000">
      <w:pPr>
        <w:ind w:firstLine="420"/>
      </w:pPr>
      <w:r>
        <w:rPr>
          <w:rFonts w:hint="eastAsia"/>
        </w:rPr>
        <w:t>组织部成员审核材料：组织部成员可通过可通过“功能”模块的“材料审核”功能下载</w:t>
      </w:r>
      <w:r>
        <w:rPr>
          <w:rFonts w:hint="eastAsia"/>
        </w:rPr>
        <w:lastRenderedPageBreak/>
        <w:t>申请人提交的材料，下载成功后即可开始审核。</w:t>
      </w:r>
    </w:p>
    <w:p w14:paraId="08AB6D65" w14:textId="77777777" w:rsidR="00A07AE8" w:rsidRDefault="00000000">
      <w:pPr>
        <w:ind w:firstLine="420"/>
      </w:pPr>
      <w:r>
        <w:rPr>
          <w:rFonts w:hint="eastAsia"/>
        </w:rPr>
        <w:t>以上三个操作的具体流程图如图</w:t>
      </w:r>
      <w:r>
        <w:rPr>
          <w:rFonts w:hint="eastAsia"/>
        </w:rPr>
        <w:t>1</w:t>
      </w:r>
      <w:r>
        <w:t xml:space="preserve"> - 1</w:t>
      </w:r>
      <w:r>
        <w:rPr>
          <w:rFonts w:hint="eastAsia"/>
        </w:rPr>
        <w:t>，</w:t>
      </w:r>
      <w:r>
        <w:rPr>
          <w:rFonts w:hint="eastAsia"/>
        </w:rPr>
        <w:t>1</w:t>
      </w:r>
      <w:r>
        <w:t xml:space="preserve"> - 2</w:t>
      </w:r>
      <w:r>
        <w:rPr>
          <w:rFonts w:hint="eastAsia"/>
        </w:rPr>
        <w:t>，</w:t>
      </w:r>
      <w:r>
        <w:rPr>
          <w:rFonts w:hint="eastAsia"/>
        </w:rPr>
        <w:t>1 -</w:t>
      </w:r>
      <w:r>
        <w:t xml:space="preserve"> 3</w:t>
      </w:r>
      <w:r>
        <w:rPr>
          <w:rFonts w:hint="eastAsia"/>
        </w:rPr>
        <w:t>，</w:t>
      </w:r>
      <w:r>
        <w:t>1 - 4</w:t>
      </w:r>
      <w:r>
        <w:rPr>
          <w:rFonts w:hint="eastAsia"/>
        </w:rPr>
        <w:t>所示，整体流程图如图</w:t>
      </w:r>
      <w:r>
        <w:t>1 - 5</w:t>
      </w:r>
      <w:r>
        <w:rPr>
          <w:rFonts w:hint="eastAsia"/>
        </w:rPr>
        <w:t>所示。</w:t>
      </w:r>
    </w:p>
    <w:p w14:paraId="339080DA" w14:textId="77777777" w:rsidR="00A07AE8" w:rsidRDefault="00000000">
      <w:pPr>
        <w:jc w:val="center"/>
      </w:pPr>
      <w:r>
        <w:rPr>
          <w:noProof/>
        </w:rPr>
        <w:drawing>
          <wp:inline distT="0" distB="0" distL="0" distR="0" wp14:anchorId="3051A496" wp14:editId="4723DBBE">
            <wp:extent cx="5274310" cy="2858135"/>
            <wp:effectExtent l="0" t="0" r="8890" b="1206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5"/>
                    <a:stretch>
                      <a:fillRect/>
                    </a:stretch>
                  </pic:blipFill>
                  <pic:spPr>
                    <a:xfrm>
                      <a:off x="0" y="0"/>
                      <a:ext cx="5274310" cy="2858135"/>
                    </a:xfrm>
                    <a:prstGeom prst="rect">
                      <a:avLst/>
                    </a:prstGeom>
                  </pic:spPr>
                </pic:pic>
              </a:graphicData>
            </a:graphic>
          </wp:inline>
        </w:drawing>
      </w:r>
    </w:p>
    <w:p w14:paraId="49ABF7C6" w14:textId="77777777" w:rsidR="00A07AE8" w:rsidRDefault="00000000">
      <w:pPr>
        <w:jc w:val="center"/>
      </w:pPr>
      <w:r>
        <w:rPr>
          <w:rFonts w:hint="eastAsia"/>
        </w:rPr>
        <w:t>图</w:t>
      </w:r>
      <w:r>
        <w:t>1</w:t>
      </w:r>
      <w:r>
        <w:rPr>
          <w:rFonts w:hint="eastAsia"/>
        </w:rPr>
        <w:t xml:space="preserve"> </w:t>
      </w:r>
      <w:r>
        <w:t>-</w:t>
      </w:r>
      <w:r>
        <w:rPr>
          <w:rFonts w:hint="eastAsia"/>
        </w:rPr>
        <w:t xml:space="preserve"> </w:t>
      </w:r>
      <w:r>
        <w:t xml:space="preserve">1 </w:t>
      </w:r>
      <w:r>
        <w:rPr>
          <w:rFonts w:ascii="黑体" w:eastAsia="黑体" w:hAnsi="黑体" w:hint="eastAsia"/>
        </w:rPr>
        <w:t>入团申请人查看入团流程</w:t>
      </w:r>
    </w:p>
    <w:p w14:paraId="654D32D5" w14:textId="77777777" w:rsidR="00A07AE8" w:rsidRDefault="00A07AE8">
      <w:pPr>
        <w:ind w:firstLine="420"/>
        <w:jc w:val="center"/>
      </w:pPr>
    </w:p>
    <w:p w14:paraId="5DA3EF4B" w14:textId="77777777" w:rsidR="00A07AE8" w:rsidRDefault="00000000">
      <w:pPr>
        <w:jc w:val="center"/>
      </w:pPr>
      <w:r>
        <w:rPr>
          <w:noProof/>
        </w:rPr>
        <w:drawing>
          <wp:inline distT="0" distB="0" distL="0" distR="0" wp14:anchorId="45B1EC47" wp14:editId="55C23AFB">
            <wp:extent cx="5172075" cy="42100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6"/>
                    <a:stretch>
                      <a:fillRect/>
                    </a:stretch>
                  </pic:blipFill>
                  <pic:spPr>
                    <a:xfrm>
                      <a:off x="0" y="0"/>
                      <a:ext cx="5172113" cy="4210081"/>
                    </a:xfrm>
                    <a:prstGeom prst="rect">
                      <a:avLst/>
                    </a:prstGeom>
                  </pic:spPr>
                </pic:pic>
              </a:graphicData>
            </a:graphic>
          </wp:inline>
        </w:drawing>
      </w:r>
    </w:p>
    <w:p w14:paraId="751FE8E2" w14:textId="77777777" w:rsidR="00A07AE8" w:rsidRDefault="00000000">
      <w:pPr>
        <w:jc w:val="center"/>
        <w:rPr>
          <w:rFonts w:ascii="黑体" w:eastAsia="黑体" w:hAnsi="黑体"/>
        </w:rPr>
      </w:pPr>
      <w:r>
        <w:rPr>
          <w:rFonts w:hint="eastAsia"/>
        </w:rPr>
        <w:t>图</w:t>
      </w:r>
      <w:r>
        <w:rPr>
          <w:rFonts w:hint="eastAsia"/>
        </w:rPr>
        <w:t>1</w:t>
      </w:r>
      <w:r>
        <w:t xml:space="preserve"> - 2 </w:t>
      </w:r>
      <w:r>
        <w:rPr>
          <w:rFonts w:ascii="黑体" w:eastAsia="黑体" w:hAnsi="黑体" w:hint="eastAsia"/>
        </w:rPr>
        <w:t>入党申请人查看入党流程</w:t>
      </w:r>
    </w:p>
    <w:p w14:paraId="643621BB" w14:textId="77777777" w:rsidR="00A07AE8" w:rsidRDefault="00A07AE8">
      <w:pPr>
        <w:jc w:val="center"/>
        <w:rPr>
          <w:rFonts w:ascii="黑体" w:eastAsia="黑体" w:hAnsi="黑体"/>
        </w:rPr>
      </w:pPr>
    </w:p>
    <w:p w14:paraId="0BB8F80D" w14:textId="77777777" w:rsidR="00A07AE8" w:rsidRDefault="00000000">
      <w:pPr>
        <w:jc w:val="center"/>
        <w:rPr>
          <w:rFonts w:ascii="宋体" w:hAnsi="宋体"/>
          <w:sz w:val="24"/>
        </w:rPr>
      </w:pPr>
      <w:r>
        <w:rPr>
          <w:rFonts w:ascii="宋体" w:hAnsi="宋体"/>
          <w:noProof/>
          <w:sz w:val="24"/>
        </w:rPr>
        <w:lastRenderedPageBreak/>
        <w:drawing>
          <wp:inline distT="0" distB="0" distL="114300" distR="114300" wp14:anchorId="175D8B33" wp14:editId="7AB1D919">
            <wp:extent cx="5280660" cy="1442720"/>
            <wp:effectExtent l="0" t="0" r="2540" b="5080"/>
            <wp:docPr id="3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 descr="IMG_256"/>
                    <pic:cNvPicPr>
                      <a:picLocks noChangeAspect="1"/>
                    </pic:cNvPicPr>
                  </pic:nvPicPr>
                  <pic:blipFill>
                    <a:blip r:embed="rId7"/>
                    <a:stretch>
                      <a:fillRect/>
                    </a:stretch>
                  </pic:blipFill>
                  <pic:spPr>
                    <a:xfrm>
                      <a:off x="0" y="0"/>
                      <a:ext cx="5280660" cy="1442720"/>
                    </a:xfrm>
                    <a:prstGeom prst="rect">
                      <a:avLst/>
                    </a:prstGeom>
                    <a:noFill/>
                    <a:ln w="9525">
                      <a:noFill/>
                    </a:ln>
                  </pic:spPr>
                </pic:pic>
              </a:graphicData>
            </a:graphic>
          </wp:inline>
        </w:drawing>
      </w:r>
    </w:p>
    <w:p w14:paraId="5210BA87" w14:textId="77777777" w:rsidR="00A07AE8" w:rsidRDefault="00A07AE8">
      <w:pPr>
        <w:jc w:val="center"/>
        <w:rPr>
          <w:rFonts w:ascii="宋体" w:hAnsi="宋体"/>
          <w:sz w:val="24"/>
        </w:rPr>
      </w:pPr>
    </w:p>
    <w:p w14:paraId="66D0A289" w14:textId="77777777" w:rsidR="00A07AE8" w:rsidRDefault="00000000">
      <w:pPr>
        <w:jc w:val="center"/>
        <w:rPr>
          <w:rFonts w:ascii="黑体" w:eastAsia="黑体" w:hAnsi="黑体"/>
        </w:rPr>
      </w:pPr>
      <w:r>
        <w:rPr>
          <w:rFonts w:hint="eastAsia"/>
        </w:rPr>
        <w:t>图</w:t>
      </w:r>
      <w:r>
        <w:rPr>
          <w:rFonts w:hint="eastAsia"/>
        </w:rPr>
        <w:t>1</w:t>
      </w:r>
      <w:r>
        <w:t xml:space="preserve"> - 3 </w:t>
      </w:r>
      <w:r>
        <w:rPr>
          <w:rFonts w:ascii="黑体" w:eastAsia="黑体" w:hAnsi="黑体" w:hint="eastAsia"/>
        </w:rPr>
        <w:t>入团/入党申请人提交材料流程</w:t>
      </w:r>
    </w:p>
    <w:p w14:paraId="6CF84546" w14:textId="77777777" w:rsidR="00A07AE8" w:rsidRDefault="00A07AE8">
      <w:pPr>
        <w:jc w:val="center"/>
        <w:rPr>
          <w:rFonts w:ascii="黑体" w:eastAsia="黑体" w:hAnsi="黑体"/>
        </w:rPr>
      </w:pPr>
    </w:p>
    <w:p w14:paraId="0B8670AA" w14:textId="77777777" w:rsidR="00A07AE8" w:rsidRDefault="00000000">
      <w:pPr>
        <w:jc w:val="center"/>
      </w:pPr>
      <w:r>
        <w:rPr>
          <w:rFonts w:ascii="宋体" w:hAnsi="宋体"/>
          <w:noProof/>
          <w:sz w:val="24"/>
        </w:rPr>
        <w:drawing>
          <wp:inline distT="0" distB="0" distL="114300" distR="114300" wp14:anchorId="13E28F6B" wp14:editId="75A4AEBF">
            <wp:extent cx="5250180" cy="1550670"/>
            <wp:effectExtent l="0" t="0" r="7620" b="11430"/>
            <wp:docPr id="3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 descr="IMG_256"/>
                    <pic:cNvPicPr>
                      <a:picLocks noChangeAspect="1"/>
                    </pic:cNvPicPr>
                  </pic:nvPicPr>
                  <pic:blipFill>
                    <a:blip r:embed="rId8"/>
                    <a:stretch>
                      <a:fillRect/>
                    </a:stretch>
                  </pic:blipFill>
                  <pic:spPr>
                    <a:xfrm>
                      <a:off x="0" y="0"/>
                      <a:ext cx="5250180" cy="1550670"/>
                    </a:xfrm>
                    <a:prstGeom prst="rect">
                      <a:avLst/>
                    </a:prstGeom>
                    <a:noFill/>
                    <a:ln w="9525">
                      <a:noFill/>
                    </a:ln>
                  </pic:spPr>
                </pic:pic>
              </a:graphicData>
            </a:graphic>
          </wp:inline>
        </w:drawing>
      </w:r>
    </w:p>
    <w:p w14:paraId="3F9CE254" w14:textId="77777777" w:rsidR="00A07AE8" w:rsidRDefault="00000000">
      <w:pPr>
        <w:jc w:val="center"/>
        <w:rPr>
          <w:rFonts w:ascii="黑体" w:eastAsia="黑体" w:hAnsi="黑体"/>
        </w:rPr>
      </w:pPr>
      <w:r>
        <w:rPr>
          <w:rFonts w:hint="eastAsia"/>
        </w:rPr>
        <w:t>图</w:t>
      </w:r>
      <w:r>
        <w:rPr>
          <w:rFonts w:hint="eastAsia"/>
        </w:rPr>
        <w:t>1</w:t>
      </w:r>
      <w:r>
        <w:t xml:space="preserve"> - 4 </w:t>
      </w:r>
      <w:r>
        <w:rPr>
          <w:rFonts w:ascii="黑体" w:eastAsia="黑体" w:hAnsi="黑体" w:hint="eastAsia"/>
        </w:rPr>
        <w:t>组织部成员审核材料流程</w:t>
      </w:r>
    </w:p>
    <w:p w14:paraId="00A38FAE" w14:textId="77777777" w:rsidR="00A07AE8" w:rsidRDefault="00000000">
      <w:pPr>
        <w:jc w:val="center"/>
      </w:pPr>
      <w:r>
        <w:rPr>
          <w:rFonts w:ascii="宋体" w:hAnsi="宋体"/>
          <w:noProof/>
          <w:sz w:val="24"/>
        </w:rPr>
        <w:drawing>
          <wp:inline distT="0" distB="0" distL="114300" distR="114300" wp14:anchorId="49D0BC0A" wp14:editId="67CA9FC6">
            <wp:extent cx="5173345" cy="2043430"/>
            <wp:effectExtent l="0" t="0" r="8255" b="1270"/>
            <wp:docPr id="38"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 descr="IMG_256"/>
                    <pic:cNvPicPr>
                      <a:picLocks noChangeAspect="1"/>
                    </pic:cNvPicPr>
                  </pic:nvPicPr>
                  <pic:blipFill>
                    <a:blip r:embed="rId9"/>
                    <a:stretch>
                      <a:fillRect/>
                    </a:stretch>
                  </pic:blipFill>
                  <pic:spPr>
                    <a:xfrm>
                      <a:off x="0" y="0"/>
                      <a:ext cx="5173345" cy="2043430"/>
                    </a:xfrm>
                    <a:prstGeom prst="rect">
                      <a:avLst/>
                    </a:prstGeom>
                    <a:noFill/>
                    <a:ln w="9525">
                      <a:noFill/>
                    </a:ln>
                  </pic:spPr>
                </pic:pic>
              </a:graphicData>
            </a:graphic>
          </wp:inline>
        </w:drawing>
      </w:r>
    </w:p>
    <w:p w14:paraId="1DCBAD8D" w14:textId="77777777" w:rsidR="00A07AE8" w:rsidRDefault="00000000">
      <w:pPr>
        <w:jc w:val="center"/>
        <w:rPr>
          <w:rFonts w:ascii="黑体" w:eastAsia="黑体" w:hAnsi="黑体"/>
        </w:rPr>
      </w:pPr>
      <w:r>
        <w:rPr>
          <w:rFonts w:hint="eastAsia"/>
        </w:rPr>
        <w:t>图</w:t>
      </w:r>
      <w:r>
        <w:rPr>
          <w:rFonts w:hint="eastAsia"/>
        </w:rPr>
        <w:t>1</w:t>
      </w:r>
      <w:r>
        <w:t xml:space="preserve"> </w:t>
      </w:r>
      <w:r>
        <w:rPr>
          <w:rFonts w:hint="eastAsia"/>
        </w:rPr>
        <w:t>-</w:t>
      </w:r>
      <w:r>
        <w:t xml:space="preserve"> 5</w:t>
      </w:r>
      <w:r>
        <w:rPr>
          <w:rFonts w:hint="eastAsia"/>
        </w:rPr>
        <w:t>材料</w:t>
      </w:r>
      <w:r>
        <w:rPr>
          <w:rFonts w:ascii="黑体" w:eastAsia="黑体" w:hAnsi="黑体" w:hint="eastAsia"/>
        </w:rPr>
        <w:t>交接整体流程</w:t>
      </w:r>
    </w:p>
    <w:p w14:paraId="29CDBB90" w14:textId="77777777" w:rsidR="00A07AE8" w:rsidRDefault="00A07AE8">
      <w:pPr>
        <w:jc w:val="center"/>
      </w:pPr>
    </w:p>
    <w:p w14:paraId="54A15146" w14:textId="77777777" w:rsidR="00A07AE8" w:rsidRDefault="00A07AE8">
      <w:pPr>
        <w:jc w:val="center"/>
      </w:pPr>
    </w:p>
    <w:p w14:paraId="4BB7D756" w14:textId="77777777" w:rsidR="00A07AE8" w:rsidRDefault="00000000">
      <w:pPr>
        <w:pStyle w:val="3"/>
        <w:spacing w:before="0" w:after="0" w:line="240" w:lineRule="auto"/>
        <w:jc w:val="left"/>
        <w:rPr>
          <w:rFonts w:eastAsia="黑体"/>
          <w:b w:val="0"/>
          <w:bCs w:val="0"/>
          <w:sz w:val="21"/>
          <w:szCs w:val="24"/>
        </w:rPr>
      </w:pPr>
      <w:r>
        <w:rPr>
          <w:rFonts w:eastAsia="黑体" w:hint="eastAsia"/>
          <w:b w:val="0"/>
          <w:bCs w:val="0"/>
          <w:sz w:val="21"/>
          <w:szCs w:val="24"/>
        </w:rPr>
        <w:t>1</w:t>
      </w:r>
      <w:r>
        <w:rPr>
          <w:rFonts w:eastAsia="黑体"/>
          <w:b w:val="0"/>
          <w:bCs w:val="0"/>
          <w:sz w:val="21"/>
          <w:szCs w:val="24"/>
        </w:rPr>
        <w:t>.2.2</w:t>
      </w:r>
      <w:r>
        <w:rPr>
          <w:rFonts w:eastAsia="黑体" w:hint="eastAsia"/>
          <w:b w:val="0"/>
          <w:bCs w:val="0"/>
          <w:sz w:val="21"/>
          <w:szCs w:val="24"/>
        </w:rPr>
        <w:t>查看党建活动流程</w:t>
      </w:r>
    </w:p>
    <w:p w14:paraId="66CCEBC9" w14:textId="77777777" w:rsidR="00A07AE8" w:rsidRDefault="00000000">
      <w:pPr>
        <w:ind w:firstLine="420"/>
      </w:pPr>
      <w:r>
        <w:rPr>
          <w:rFonts w:hint="eastAsia"/>
        </w:rPr>
        <w:t>申请人端和组织部成员端的“首页”中的“活动动态”模块可完成查看党建活动操作，以下操作可以保证该流程的具体实现。</w:t>
      </w:r>
    </w:p>
    <w:p w14:paraId="5E7E6D49" w14:textId="77777777" w:rsidR="00A07AE8" w:rsidRDefault="00000000">
      <w:pPr>
        <w:ind w:firstLine="420"/>
      </w:pPr>
      <w:r>
        <w:rPr>
          <w:rFonts w:hint="eastAsia"/>
        </w:rPr>
        <w:t>查看活动通知：用户进入小程序后，可在“首页”选择“活动动态”模块，查看党建活动，也可直接在“首页”下部“党团活动”中下拉查看。</w:t>
      </w:r>
    </w:p>
    <w:p w14:paraId="33337F9C" w14:textId="77777777" w:rsidR="00A07AE8" w:rsidRDefault="00000000">
      <w:pPr>
        <w:ind w:firstLine="420"/>
      </w:pPr>
      <w:r>
        <w:rPr>
          <w:rFonts w:hint="eastAsia"/>
        </w:rPr>
        <w:t>本操作的具体流程图如图</w:t>
      </w:r>
      <w:r>
        <w:rPr>
          <w:rFonts w:hint="eastAsia"/>
        </w:rPr>
        <w:t>1</w:t>
      </w:r>
      <w:r>
        <w:t xml:space="preserve"> - </w:t>
      </w:r>
      <w:r>
        <w:rPr>
          <w:rFonts w:hint="eastAsia"/>
        </w:rPr>
        <w:t>6</w:t>
      </w:r>
      <w:r>
        <w:rPr>
          <w:rFonts w:hint="eastAsia"/>
        </w:rPr>
        <w:t>所示。</w:t>
      </w:r>
    </w:p>
    <w:p w14:paraId="59B34156" w14:textId="77777777" w:rsidR="00A07AE8" w:rsidRDefault="00000000">
      <w:pPr>
        <w:jc w:val="center"/>
      </w:pPr>
      <w:r>
        <w:rPr>
          <w:noProof/>
        </w:rPr>
        <w:lastRenderedPageBreak/>
        <w:drawing>
          <wp:inline distT="0" distB="0" distL="114300" distR="114300" wp14:anchorId="63606E75" wp14:editId="057A5E31">
            <wp:extent cx="4200525" cy="1533525"/>
            <wp:effectExtent l="0" t="0" r="0"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0"/>
                    <a:stretch>
                      <a:fillRect/>
                    </a:stretch>
                  </pic:blipFill>
                  <pic:spPr>
                    <a:xfrm>
                      <a:off x="0" y="0"/>
                      <a:ext cx="4200525" cy="1533525"/>
                    </a:xfrm>
                    <a:prstGeom prst="rect">
                      <a:avLst/>
                    </a:prstGeom>
                    <a:noFill/>
                    <a:ln>
                      <a:noFill/>
                    </a:ln>
                  </pic:spPr>
                </pic:pic>
              </a:graphicData>
            </a:graphic>
          </wp:inline>
        </w:drawing>
      </w:r>
    </w:p>
    <w:p w14:paraId="4CDE6CE3" w14:textId="77777777" w:rsidR="00A07AE8" w:rsidRDefault="00000000">
      <w:pPr>
        <w:ind w:firstLine="420"/>
        <w:jc w:val="center"/>
      </w:pPr>
      <w:r>
        <w:rPr>
          <w:rFonts w:hint="eastAsia"/>
        </w:rPr>
        <w:t>图</w:t>
      </w:r>
      <w:r>
        <w:rPr>
          <w:rFonts w:hint="eastAsia"/>
        </w:rPr>
        <w:t>1</w:t>
      </w:r>
      <w:r>
        <w:t xml:space="preserve"> - </w:t>
      </w:r>
      <w:r>
        <w:rPr>
          <w:rFonts w:hint="eastAsia"/>
        </w:rPr>
        <w:t>6</w:t>
      </w:r>
      <w:r>
        <w:t xml:space="preserve"> </w:t>
      </w:r>
      <w:r>
        <w:rPr>
          <w:rFonts w:ascii="黑体" w:eastAsia="黑体" w:hAnsi="黑体" w:hint="eastAsia"/>
        </w:rPr>
        <w:t>查看活动通知</w:t>
      </w:r>
    </w:p>
    <w:p w14:paraId="0C0428D8" w14:textId="77777777" w:rsidR="00A07AE8" w:rsidRDefault="00A07AE8"/>
    <w:p w14:paraId="169F9AEC" w14:textId="77777777" w:rsidR="00A07AE8" w:rsidRDefault="00000000">
      <w:pPr>
        <w:rPr>
          <w:rFonts w:eastAsia="黑体"/>
        </w:rPr>
      </w:pPr>
      <w:r>
        <w:rPr>
          <w:rFonts w:eastAsia="黑体" w:hint="eastAsia"/>
        </w:rPr>
        <w:t xml:space="preserve">1.2.3 </w:t>
      </w:r>
      <w:r>
        <w:rPr>
          <w:rFonts w:eastAsia="黑体" w:hint="eastAsia"/>
        </w:rPr>
        <w:t>浏览党政要闻和党建学习流程</w:t>
      </w:r>
    </w:p>
    <w:p w14:paraId="040708E9" w14:textId="77777777" w:rsidR="00A07AE8" w:rsidRDefault="00000000">
      <w:pPr>
        <w:ind w:firstLineChars="200" w:firstLine="420"/>
      </w:pPr>
      <w:r>
        <w:rPr>
          <w:rFonts w:hint="eastAsia"/>
        </w:rPr>
        <w:t>申请人端和组织部成员端的“首页”中的“党政要闻”模块可完成浏览党政要闻和收藏新闻两个操作，“党建学习”模块可完成阅读党史书籍和查看党史题库两个操作，以下操作可以保证该流程的具体实现。</w:t>
      </w:r>
    </w:p>
    <w:p w14:paraId="1CED7676" w14:textId="77777777" w:rsidR="00A07AE8" w:rsidRDefault="00000000">
      <w:pPr>
        <w:ind w:firstLineChars="200" w:firstLine="420"/>
      </w:pPr>
      <w:r>
        <w:rPr>
          <w:rFonts w:hint="eastAsia"/>
        </w:rPr>
        <w:t>浏览党政要闻并收藏：用户成功进入小程序后，在“首页”选择“党政要闻”模块，即可查看人民日报、新华闻等媒体发布的相关新闻；可通过点击右上角的图标收藏新闻，已收藏的新闻可在“我的”页面中的“我的收藏”模块中查看。</w:t>
      </w:r>
    </w:p>
    <w:p w14:paraId="5CE65FF6" w14:textId="77777777" w:rsidR="00A07AE8" w:rsidRDefault="00000000">
      <w:pPr>
        <w:ind w:firstLineChars="200" w:firstLine="420"/>
      </w:pPr>
      <w:r>
        <w:rPr>
          <w:rFonts w:hint="eastAsia"/>
        </w:rPr>
        <w:t>阅读党史书籍及题库：用户成功进入小程序后，在“首页”选择“党建学习”模块，点击“党史书籍”子模块，可查看党史书籍，也可以在“我的”页面进入“我的书单”学习已点击下载的书籍；在“首页”选择“党建学习”模块中点击“党史题库”子模块，即可查看党史题库并进行学习。</w:t>
      </w:r>
    </w:p>
    <w:p w14:paraId="0CFC4B12" w14:textId="77777777" w:rsidR="00A07AE8" w:rsidRDefault="00000000">
      <w:pPr>
        <w:ind w:firstLine="420"/>
      </w:pPr>
      <w:r>
        <w:rPr>
          <w:rFonts w:hint="eastAsia"/>
        </w:rPr>
        <w:t>以上两个操作的具体流程图如图</w:t>
      </w:r>
      <w:r>
        <w:rPr>
          <w:rFonts w:hint="eastAsia"/>
        </w:rPr>
        <w:t xml:space="preserve">1 </w:t>
      </w:r>
      <w:r>
        <w:t xml:space="preserve">- </w:t>
      </w:r>
      <w:r>
        <w:rPr>
          <w:rFonts w:hint="eastAsia"/>
        </w:rPr>
        <w:t>7</w:t>
      </w:r>
      <w:r>
        <w:rPr>
          <w:rFonts w:hint="eastAsia"/>
        </w:rPr>
        <w:t>，</w:t>
      </w:r>
      <w:r>
        <w:rPr>
          <w:rFonts w:hint="eastAsia"/>
        </w:rPr>
        <w:t>1</w:t>
      </w:r>
      <w:r>
        <w:t xml:space="preserve"> - </w:t>
      </w:r>
      <w:r>
        <w:rPr>
          <w:rFonts w:hint="eastAsia"/>
        </w:rPr>
        <w:t>8</w:t>
      </w:r>
      <w:r>
        <w:rPr>
          <w:rFonts w:hint="eastAsia"/>
        </w:rPr>
        <w:t>，整体流程如图</w:t>
      </w:r>
      <w:r>
        <w:rPr>
          <w:rFonts w:hint="eastAsia"/>
        </w:rPr>
        <w:t>1</w:t>
      </w:r>
      <w:r>
        <w:t xml:space="preserve"> - </w:t>
      </w:r>
      <w:r>
        <w:rPr>
          <w:rFonts w:hint="eastAsia"/>
        </w:rPr>
        <w:t>9</w:t>
      </w:r>
      <w:r>
        <w:rPr>
          <w:rFonts w:hint="eastAsia"/>
        </w:rPr>
        <w:t>所示。</w:t>
      </w:r>
    </w:p>
    <w:p w14:paraId="45D897D4" w14:textId="77777777" w:rsidR="00A07AE8" w:rsidRDefault="00000000">
      <w:pPr>
        <w:jc w:val="center"/>
      </w:pPr>
      <w:r>
        <w:rPr>
          <w:noProof/>
        </w:rPr>
        <w:drawing>
          <wp:inline distT="0" distB="0" distL="0" distR="0" wp14:anchorId="427C2F8E" wp14:editId="31392571">
            <wp:extent cx="5274310" cy="1574800"/>
            <wp:effectExtent l="0" t="0" r="254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5274310" cy="1574800"/>
                    </a:xfrm>
                    <a:prstGeom prst="rect">
                      <a:avLst/>
                    </a:prstGeom>
                  </pic:spPr>
                </pic:pic>
              </a:graphicData>
            </a:graphic>
          </wp:inline>
        </w:drawing>
      </w:r>
    </w:p>
    <w:p w14:paraId="214572E3" w14:textId="77777777" w:rsidR="00A07AE8" w:rsidRDefault="00000000">
      <w:pPr>
        <w:ind w:firstLine="420"/>
        <w:jc w:val="center"/>
        <w:rPr>
          <w:rFonts w:ascii="黑体" w:eastAsia="黑体" w:hAnsi="黑体"/>
        </w:rPr>
      </w:pPr>
      <w:r>
        <w:rPr>
          <w:rFonts w:hint="eastAsia"/>
        </w:rPr>
        <w:t>图</w:t>
      </w:r>
      <w:r>
        <w:rPr>
          <w:rFonts w:hint="eastAsia"/>
        </w:rPr>
        <w:t>1</w:t>
      </w:r>
      <w:r>
        <w:t xml:space="preserve"> - </w:t>
      </w:r>
      <w:r>
        <w:rPr>
          <w:rFonts w:hint="eastAsia"/>
        </w:rPr>
        <w:t>7</w:t>
      </w:r>
      <w:r>
        <w:t xml:space="preserve"> </w:t>
      </w:r>
      <w:r>
        <w:rPr>
          <w:rFonts w:ascii="黑体" w:eastAsia="黑体" w:hAnsi="黑体" w:hint="eastAsia"/>
        </w:rPr>
        <w:t>浏览党政要闻并收藏</w:t>
      </w:r>
    </w:p>
    <w:p w14:paraId="00554443" w14:textId="77777777" w:rsidR="00A07AE8" w:rsidRDefault="00A07AE8">
      <w:pPr>
        <w:ind w:firstLine="420"/>
        <w:jc w:val="center"/>
        <w:rPr>
          <w:rFonts w:ascii="黑体" w:eastAsia="黑体" w:hAnsi="黑体"/>
        </w:rPr>
      </w:pPr>
    </w:p>
    <w:p w14:paraId="622870FD" w14:textId="77777777" w:rsidR="00A07AE8" w:rsidRDefault="00000000">
      <w:pPr>
        <w:jc w:val="center"/>
      </w:pPr>
      <w:r>
        <w:rPr>
          <w:rFonts w:ascii="宋体" w:hAnsi="宋体"/>
          <w:noProof/>
          <w:sz w:val="24"/>
        </w:rPr>
        <w:drawing>
          <wp:inline distT="0" distB="0" distL="114300" distR="114300" wp14:anchorId="785E2522" wp14:editId="4EC37553">
            <wp:extent cx="4944745" cy="1794510"/>
            <wp:effectExtent l="0" t="0" r="8255" b="8890"/>
            <wp:docPr id="39"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5" descr="IMG_256"/>
                    <pic:cNvPicPr>
                      <a:picLocks noChangeAspect="1"/>
                    </pic:cNvPicPr>
                  </pic:nvPicPr>
                  <pic:blipFill>
                    <a:blip r:embed="rId12"/>
                    <a:stretch>
                      <a:fillRect/>
                    </a:stretch>
                  </pic:blipFill>
                  <pic:spPr>
                    <a:xfrm>
                      <a:off x="0" y="0"/>
                      <a:ext cx="4944745" cy="1794510"/>
                    </a:xfrm>
                    <a:prstGeom prst="rect">
                      <a:avLst/>
                    </a:prstGeom>
                    <a:noFill/>
                    <a:ln w="9525">
                      <a:noFill/>
                    </a:ln>
                  </pic:spPr>
                </pic:pic>
              </a:graphicData>
            </a:graphic>
          </wp:inline>
        </w:drawing>
      </w:r>
    </w:p>
    <w:p w14:paraId="44839206" w14:textId="77777777" w:rsidR="00A07AE8" w:rsidRDefault="00000000">
      <w:pPr>
        <w:ind w:firstLine="420"/>
        <w:jc w:val="center"/>
        <w:rPr>
          <w:rFonts w:ascii="黑体" w:eastAsia="黑体" w:hAnsi="黑体"/>
        </w:rPr>
      </w:pPr>
      <w:r>
        <w:rPr>
          <w:rFonts w:hint="eastAsia"/>
        </w:rPr>
        <w:t>图</w:t>
      </w:r>
      <w:r>
        <w:rPr>
          <w:rFonts w:hint="eastAsia"/>
        </w:rPr>
        <w:t>1</w:t>
      </w:r>
      <w:r>
        <w:t xml:space="preserve"> - </w:t>
      </w:r>
      <w:r>
        <w:rPr>
          <w:rFonts w:hint="eastAsia"/>
        </w:rPr>
        <w:t>8</w:t>
      </w:r>
      <w:r>
        <w:t xml:space="preserve"> </w:t>
      </w:r>
      <w:r>
        <w:rPr>
          <w:rFonts w:ascii="黑体" w:eastAsia="黑体" w:hAnsi="黑体" w:hint="eastAsia"/>
        </w:rPr>
        <w:t>阅读党史书籍</w:t>
      </w:r>
    </w:p>
    <w:p w14:paraId="0685B890" w14:textId="77777777" w:rsidR="00A07AE8" w:rsidRDefault="00A07AE8">
      <w:pPr>
        <w:ind w:firstLine="420"/>
        <w:jc w:val="center"/>
        <w:rPr>
          <w:rFonts w:ascii="黑体" w:eastAsia="黑体" w:hAnsi="黑体"/>
        </w:rPr>
      </w:pPr>
    </w:p>
    <w:p w14:paraId="5306319F" w14:textId="77777777" w:rsidR="00A07AE8" w:rsidRDefault="00000000">
      <w:pPr>
        <w:jc w:val="center"/>
      </w:pPr>
      <w:r>
        <w:rPr>
          <w:rFonts w:ascii="宋体" w:hAnsi="宋体"/>
          <w:noProof/>
          <w:sz w:val="24"/>
        </w:rPr>
        <w:lastRenderedPageBreak/>
        <w:drawing>
          <wp:inline distT="0" distB="0" distL="114300" distR="114300" wp14:anchorId="3B78C140" wp14:editId="229A94C2">
            <wp:extent cx="5106670" cy="2433955"/>
            <wp:effectExtent l="0" t="0" r="11430" b="4445"/>
            <wp:docPr id="40"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6" descr="IMG_256"/>
                    <pic:cNvPicPr>
                      <a:picLocks noChangeAspect="1"/>
                    </pic:cNvPicPr>
                  </pic:nvPicPr>
                  <pic:blipFill>
                    <a:blip r:embed="rId13"/>
                    <a:stretch>
                      <a:fillRect/>
                    </a:stretch>
                  </pic:blipFill>
                  <pic:spPr>
                    <a:xfrm>
                      <a:off x="0" y="0"/>
                      <a:ext cx="5106670" cy="2433955"/>
                    </a:xfrm>
                    <a:prstGeom prst="rect">
                      <a:avLst/>
                    </a:prstGeom>
                    <a:noFill/>
                    <a:ln w="9525">
                      <a:noFill/>
                    </a:ln>
                  </pic:spPr>
                </pic:pic>
              </a:graphicData>
            </a:graphic>
          </wp:inline>
        </w:drawing>
      </w:r>
    </w:p>
    <w:p w14:paraId="2FAA7B47" w14:textId="77777777" w:rsidR="00A07AE8" w:rsidRDefault="00000000">
      <w:pPr>
        <w:jc w:val="center"/>
        <w:rPr>
          <w:rFonts w:ascii="黑体" w:eastAsia="黑体" w:hAnsi="黑体"/>
          <w:color w:val="FF0000"/>
          <w:highlight w:val="yellow"/>
        </w:rPr>
      </w:pPr>
      <w:r>
        <w:rPr>
          <w:rFonts w:hint="eastAsia"/>
        </w:rPr>
        <w:t>图</w:t>
      </w:r>
      <w:r>
        <w:rPr>
          <w:rFonts w:hint="eastAsia"/>
        </w:rPr>
        <w:t>1</w:t>
      </w:r>
      <w:r>
        <w:t xml:space="preserve"> - </w:t>
      </w:r>
      <w:r>
        <w:rPr>
          <w:rFonts w:hint="eastAsia"/>
        </w:rPr>
        <w:t>9</w:t>
      </w:r>
      <w:r>
        <w:rPr>
          <w:rFonts w:ascii="黑体" w:eastAsia="黑体" w:hAnsi="黑体" w:hint="eastAsia"/>
        </w:rPr>
        <w:t>浏览、收藏党政要闻及党史学习整体流程</w:t>
      </w:r>
    </w:p>
    <w:p w14:paraId="3A481674" w14:textId="77777777" w:rsidR="00A07AE8" w:rsidRDefault="00A07AE8">
      <w:pPr>
        <w:ind w:firstLine="420"/>
        <w:jc w:val="center"/>
        <w:rPr>
          <w:rFonts w:ascii="黑体" w:eastAsia="黑体" w:hAnsi="黑体"/>
        </w:rPr>
      </w:pPr>
    </w:p>
    <w:p w14:paraId="7A923ACD" w14:textId="77777777" w:rsidR="00A07AE8" w:rsidRDefault="00A07AE8">
      <w:pPr>
        <w:ind w:firstLine="420"/>
        <w:jc w:val="center"/>
        <w:rPr>
          <w:rFonts w:ascii="黑体" w:eastAsia="黑体" w:hAnsi="黑体"/>
        </w:rPr>
      </w:pPr>
    </w:p>
    <w:p w14:paraId="56E6C26F" w14:textId="77777777" w:rsidR="00A07AE8" w:rsidRDefault="00A07AE8">
      <w:pPr>
        <w:ind w:firstLine="420"/>
      </w:pPr>
    </w:p>
    <w:p w14:paraId="6DBDEED1" w14:textId="77777777" w:rsidR="00A07AE8" w:rsidRDefault="00000000">
      <w:pPr>
        <w:pStyle w:val="1"/>
        <w:spacing w:before="0" w:after="0" w:line="240" w:lineRule="auto"/>
        <w:rPr>
          <w:rFonts w:ascii="宋体" w:hAnsi="宋体"/>
          <w:b w:val="0"/>
          <w:bCs w:val="0"/>
          <w:sz w:val="44"/>
          <w:szCs w:val="24"/>
        </w:rPr>
      </w:pPr>
      <w:r>
        <w:rPr>
          <w:rFonts w:ascii="宋体" w:hAnsi="宋体" w:hint="eastAsia"/>
          <w:b w:val="0"/>
          <w:bCs w:val="0"/>
          <w:sz w:val="44"/>
          <w:szCs w:val="24"/>
        </w:rPr>
        <w:t>2数据库设计</w:t>
      </w:r>
    </w:p>
    <w:p w14:paraId="2A7FC79B" w14:textId="77777777" w:rsidR="00A07AE8" w:rsidRDefault="00A07AE8"/>
    <w:p w14:paraId="03194C92" w14:textId="77777777" w:rsidR="00A07AE8" w:rsidRDefault="00000000">
      <w:pPr>
        <w:pStyle w:val="2"/>
        <w:spacing w:before="0" w:after="0" w:line="240" w:lineRule="auto"/>
        <w:rPr>
          <w:rFonts w:ascii="Arial" w:eastAsia="黑体" w:hAnsi="Arial" w:cs="宋体"/>
          <w:b w:val="0"/>
          <w:bCs w:val="0"/>
          <w:sz w:val="28"/>
          <w:szCs w:val="24"/>
        </w:rPr>
      </w:pPr>
      <w:r>
        <w:rPr>
          <w:rFonts w:ascii="Arial" w:eastAsia="黑体" w:hAnsi="Arial" w:cs="宋体" w:hint="eastAsia"/>
          <w:b w:val="0"/>
          <w:bCs w:val="0"/>
          <w:sz w:val="28"/>
          <w:szCs w:val="24"/>
        </w:rPr>
        <w:t>2</w:t>
      </w:r>
      <w:r>
        <w:rPr>
          <w:rFonts w:ascii="Arial" w:eastAsia="黑体" w:hAnsi="Arial" w:cs="宋体"/>
          <w:b w:val="0"/>
          <w:bCs w:val="0"/>
          <w:sz w:val="28"/>
          <w:szCs w:val="24"/>
        </w:rPr>
        <w:t xml:space="preserve">.1 </w:t>
      </w:r>
      <w:r>
        <w:rPr>
          <w:rFonts w:ascii="Arial" w:eastAsia="黑体" w:hAnsi="Arial" w:cs="宋体" w:hint="eastAsia"/>
          <w:b w:val="0"/>
          <w:bCs w:val="0"/>
          <w:sz w:val="28"/>
          <w:szCs w:val="24"/>
        </w:rPr>
        <w:t>项目模块设计</w:t>
      </w:r>
    </w:p>
    <w:p w14:paraId="7C9B268C" w14:textId="77777777" w:rsidR="00A07AE8" w:rsidRDefault="00000000">
      <w:pPr>
        <w:ind w:firstLineChars="200" w:firstLine="420"/>
        <w:rPr>
          <w:rFonts w:ascii="宋体" w:hAnsi="宋体"/>
          <w:szCs w:val="21"/>
          <w:lang w:bidi="ar"/>
        </w:rPr>
      </w:pPr>
      <w:r>
        <w:rPr>
          <w:rFonts w:ascii="宋体" w:hAnsi="宋体" w:hint="eastAsia"/>
          <w:szCs w:val="21"/>
        </w:rPr>
        <w:t>项目针对相关社会痛点和需求分析，分为两个身份、五个主要功能模块。两个身份分别为入党/入团申请人或组织部成员；五个</w:t>
      </w:r>
      <w:r>
        <w:rPr>
          <w:rFonts w:ascii="宋体" w:hAnsi="宋体" w:hint="eastAsia"/>
          <w:szCs w:val="21"/>
          <w:lang w:bidi="ar"/>
        </w:rPr>
        <w:t>主要功能模块为个人中心、</w:t>
      </w:r>
      <w:r>
        <w:rPr>
          <w:rFonts w:ascii="宋体" w:hAnsi="宋体" w:hint="eastAsia"/>
          <w:szCs w:val="21"/>
        </w:rPr>
        <w:t>材料提交与审核、</w:t>
      </w:r>
      <w:r>
        <w:rPr>
          <w:rFonts w:ascii="宋体" w:hAnsi="宋体" w:hint="eastAsia"/>
          <w:szCs w:val="21"/>
          <w:lang w:bidi="ar"/>
        </w:rPr>
        <w:t>党团资讯及党建学习、入党入团流程获取、新闻书籍收藏。</w:t>
      </w:r>
    </w:p>
    <w:p w14:paraId="6722BAD3" w14:textId="77777777" w:rsidR="00A07AE8" w:rsidRDefault="00000000">
      <w:pPr>
        <w:ind w:firstLineChars="200" w:firstLine="420"/>
        <w:rPr>
          <w:rFonts w:ascii="宋体" w:hAnsi="宋体"/>
          <w:szCs w:val="21"/>
        </w:rPr>
      </w:pPr>
      <w:r>
        <w:rPr>
          <w:rFonts w:ascii="宋体" w:hAnsi="宋体" w:hint="eastAsia"/>
          <w:szCs w:val="21"/>
          <w:lang w:bidi="ar"/>
        </w:rPr>
        <w:t>个人中心（“我的”页面）实现登录</w:t>
      </w:r>
      <w:r>
        <w:rPr>
          <w:rFonts w:ascii="宋体" w:hAnsi="宋体" w:hint="eastAsia"/>
          <w:szCs w:val="21"/>
        </w:rPr>
        <w:t>微信授权与身份选择，用户可以在此查看已收藏新闻、已阅读书籍、组织部工作细则、本平台介绍、材料模板。</w:t>
      </w:r>
    </w:p>
    <w:p w14:paraId="3A662C0F" w14:textId="77777777" w:rsidR="00A07AE8" w:rsidRDefault="00000000">
      <w:pPr>
        <w:ind w:firstLineChars="200" w:firstLine="420"/>
        <w:rPr>
          <w:rFonts w:ascii="宋体" w:hAnsi="宋体"/>
          <w:szCs w:val="21"/>
        </w:rPr>
      </w:pPr>
      <w:r>
        <w:rPr>
          <w:rFonts w:ascii="宋体" w:hAnsi="宋体" w:hint="eastAsia"/>
          <w:szCs w:val="21"/>
        </w:rPr>
        <w:t>材料提交与审核模块分为入党/入团申请人端和组织部成员端，申请人端可以填写材料相关信息并上传提交材料；组织部成员端可以在此页面下载并审核申请人已提交的材料。</w:t>
      </w:r>
    </w:p>
    <w:p w14:paraId="7CB51B81" w14:textId="77777777" w:rsidR="00A07AE8" w:rsidRDefault="00000000">
      <w:pPr>
        <w:ind w:firstLineChars="200" w:firstLine="420"/>
        <w:rPr>
          <w:rFonts w:ascii="宋体" w:hAnsi="宋体"/>
          <w:szCs w:val="21"/>
        </w:rPr>
      </w:pPr>
      <w:r>
        <w:rPr>
          <w:rFonts w:ascii="宋体" w:hAnsi="宋体" w:hint="eastAsia"/>
          <w:szCs w:val="21"/>
          <w:lang w:bidi="ar"/>
        </w:rPr>
        <w:t>党团资讯及党建学习模块包括党政要闻、党团活动和党建学习三部分，用以</w:t>
      </w:r>
      <w:r>
        <w:rPr>
          <w:rFonts w:ascii="宋体" w:hAnsi="宋体" w:hint="eastAsia"/>
          <w:szCs w:val="21"/>
        </w:rPr>
        <w:t>展示近期重要党政新闻供用户学习，提供党史书籍与党史题库学习资源，用户可在党史书籍中下载并阅读经典书籍，在党史题库中查看、学习相关试题。</w:t>
      </w:r>
    </w:p>
    <w:p w14:paraId="4AED1ED2" w14:textId="77777777" w:rsidR="00A07AE8" w:rsidRDefault="00000000">
      <w:pPr>
        <w:ind w:firstLineChars="200" w:firstLine="420"/>
        <w:rPr>
          <w:rFonts w:ascii="宋体" w:hAnsi="宋体"/>
          <w:szCs w:val="21"/>
        </w:rPr>
      </w:pPr>
      <w:r>
        <w:rPr>
          <w:rFonts w:ascii="宋体" w:hAnsi="宋体" w:hint="eastAsia"/>
          <w:szCs w:val="21"/>
        </w:rPr>
        <w:t>入党流程与入团流程获取功能模块，帮助不同政治面貌或处在不同申请阶段中的用户了解申请流程与注意事项。</w:t>
      </w:r>
    </w:p>
    <w:p w14:paraId="05C43AFB" w14:textId="77777777" w:rsidR="00A07AE8" w:rsidRDefault="00000000">
      <w:pPr>
        <w:ind w:firstLineChars="200" w:firstLine="420"/>
        <w:rPr>
          <w:rFonts w:ascii="宋体" w:hAnsi="宋体"/>
          <w:szCs w:val="21"/>
        </w:rPr>
      </w:pPr>
      <w:r>
        <w:rPr>
          <w:rFonts w:ascii="宋体" w:hAnsi="宋体" w:hint="eastAsia"/>
          <w:szCs w:val="21"/>
        </w:rPr>
        <w:t>新闻收藏功能模块在用户完成登录授后，权根据用户阅读新闻时的收藏情况展示已收藏新闻，</w:t>
      </w:r>
      <w:r>
        <w:rPr>
          <w:rFonts w:ascii="宋体" w:hAnsi="宋体" w:hint="eastAsia"/>
          <w:szCs w:val="21"/>
          <w:lang w:bidi="ar"/>
        </w:rPr>
        <w:t>便利了用户对资讯的个性化利用。</w:t>
      </w:r>
    </w:p>
    <w:p w14:paraId="541756BF" w14:textId="77777777" w:rsidR="00A07AE8" w:rsidRDefault="00A07AE8">
      <w:pPr>
        <w:ind w:firstLineChars="200" w:firstLine="420"/>
      </w:pPr>
    </w:p>
    <w:p w14:paraId="1E67B3A2" w14:textId="77777777" w:rsidR="00A07AE8" w:rsidRDefault="00000000">
      <w:pPr>
        <w:pStyle w:val="2"/>
        <w:spacing w:before="0" w:after="0" w:line="240" w:lineRule="auto"/>
        <w:ind w:left="528" w:hanging="528"/>
        <w:rPr>
          <w:rFonts w:ascii="Arial" w:eastAsia="黑体" w:hAnsi="Arial" w:cs="宋体"/>
          <w:b w:val="0"/>
          <w:bCs w:val="0"/>
          <w:sz w:val="28"/>
          <w:szCs w:val="24"/>
        </w:rPr>
      </w:pPr>
      <w:r>
        <w:rPr>
          <w:rFonts w:ascii="Arial" w:eastAsia="黑体" w:hAnsi="Arial" w:cs="宋体" w:hint="eastAsia"/>
          <w:b w:val="0"/>
          <w:bCs w:val="0"/>
          <w:sz w:val="28"/>
          <w:szCs w:val="24"/>
        </w:rPr>
        <w:t>2</w:t>
      </w:r>
      <w:r>
        <w:rPr>
          <w:rFonts w:ascii="Arial" w:eastAsia="黑体" w:hAnsi="Arial" w:cs="宋体"/>
          <w:b w:val="0"/>
          <w:bCs w:val="0"/>
          <w:sz w:val="28"/>
          <w:szCs w:val="24"/>
        </w:rPr>
        <w:t xml:space="preserve">.2 </w:t>
      </w:r>
      <w:r>
        <w:rPr>
          <w:rFonts w:ascii="Arial" w:eastAsia="黑体" w:hAnsi="Arial" w:cs="宋体" w:hint="eastAsia"/>
          <w:b w:val="0"/>
          <w:bCs w:val="0"/>
          <w:sz w:val="28"/>
          <w:szCs w:val="24"/>
        </w:rPr>
        <w:t>数据结构设计</w:t>
      </w:r>
    </w:p>
    <w:p w14:paraId="0B6303F4" w14:textId="77777777" w:rsidR="00A07AE8" w:rsidRDefault="00000000">
      <w:pPr>
        <w:ind w:firstLineChars="200" w:firstLine="420"/>
      </w:pPr>
      <w:r>
        <w:rPr>
          <w:rFonts w:hint="eastAsia"/>
        </w:rPr>
        <w:t>数据库设计在一个系统的开发与实现中，具有重要的地位。通过数据库和终端的交互可以实现数据的动态交互。本系统以入党入团过程中的申请人管理、党团资讯管理、材料管理为核心派生出众多业务。申请人管理包括申请人身份信息录入，申请人收藏新闻以及阅读书籍，上传材料等功能。党团资讯管理包括上传党政新闻，新闻和活动查看，新闻的收藏与取消等功能。材料管理包括材料上传，材料审核等功能。这些功能派生出众多例如用户、新闻、</w:t>
      </w:r>
      <w:r>
        <w:rPr>
          <w:rFonts w:hint="eastAsia"/>
        </w:rPr>
        <w:lastRenderedPageBreak/>
        <w:t>书籍、活动等实体，涉及</w:t>
      </w:r>
      <w:r>
        <w:rPr>
          <w:rFonts w:hint="eastAsia"/>
        </w:rPr>
        <w:t>user</w:t>
      </w:r>
      <w:r>
        <w:rPr>
          <w:rFonts w:hint="eastAsia"/>
        </w:rPr>
        <w:t>、</w:t>
      </w:r>
      <w:r>
        <w:rPr>
          <w:rFonts w:hint="eastAsia"/>
        </w:rPr>
        <w:t>news</w:t>
      </w:r>
      <w:r>
        <w:rPr>
          <w:rFonts w:hint="eastAsia"/>
        </w:rPr>
        <w:t>、</w:t>
      </w:r>
      <w:r>
        <w:rPr>
          <w:rFonts w:hint="eastAsia"/>
        </w:rPr>
        <w:t>books</w:t>
      </w:r>
      <w:r>
        <w:rPr>
          <w:rFonts w:hint="eastAsia"/>
        </w:rPr>
        <w:t>、</w:t>
      </w:r>
      <w:r>
        <w:rPr>
          <w:rFonts w:hint="eastAsia"/>
        </w:rPr>
        <w:t>activities</w:t>
      </w:r>
      <w:r>
        <w:rPr>
          <w:rFonts w:hint="eastAsia"/>
        </w:rPr>
        <w:t>等表格。其派生出的关系数据库模型如图</w:t>
      </w:r>
      <w:r>
        <w:rPr>
          <w:rFonts w:hint="eastAsia"/>
        </w:rPr>
        <w:t>2 - 1</w:t>
      </w:r>
      <w:r>
        <w:rPr>
          <w:rFonts w:hint="eastAsia"/>
        </w:rPr>
        <w:t>、</w:t>
      </w:r>
      <w:r>
        <w:rPr>
          <w:rFonts w:hint="eastAsia"/>
        </w:rPr>
        <w:t>2 - 2</w:t>
      </w:r>
      <w:r>
        <w:rPr>
          <w:rFonts w:hint="eastAsia"/>
        </w:rPr>
        <w:t>、</w:t>
      </w:r>
      <w:r>
        <w:rPr>
          <w:rFonts w:hint="eastAsia"/>
        </w:rPr>
        <w:t>2 - 3</w:t>
      </w:r>
      <w:r>
        <w:rPr>
          <w:rFonts w:hint="eastAsia"/>
        </w:rPr>
        <w:t>所示。</w:t>
      </w:r>
    </w:p>
    <w:p w14:paraId="709B60A9" w14:textId="77777777" w:rsidR="00A07AE8" w:rsidRDefault="00000000">
      <w:pPr>
        <w:autoSpaceDE w:val="0"/>
        <w:autoSpaceDN w:val="0"/>
        <w:jc w:val="center"/>
        <w:rPr>
          <w:rFonts w:ascii="宋体" w:hAnsi="宋体"/>
          <w:szCs w:val="21"/>
        </w:rPr>
      </w:pPr>
      <w:r>
        <w:rPr>
          <w:noProof/>
        </w:rPr>
        <w:drawing>
          <wp:inline distT="0" distB="0" distL="0" distR="0" wp14:anchorId="1F49AE85" wp14:editId="68B8E833">
            <wp:extent cx="5211445" cy="3970655"/>
            <wp:effectExtent l="0" t="0" r="825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5211445" cy="3970655"/>
                    </a:xfrm>
                    <a:prstGeom prst="rect">
                      <a:avLst/>
                    </a:prstGeom>
                  </pic:spPr>
                </pic:pic>
              </a:graphicData>
            </a:graphic>
          </wp:inline>
        </w:drawing>
      </w:r>
    </w:p>
    <w:p w14:paraId="13D81601" w14:textId="77777777" w:rsidR="00A07AE8" w:rsidRDefault="00000000">
      <w:pPr>
        <w:ind w:firstLine="420"/>
        <w:jc w:val="center"/>
        <w:rPr>
          <w:rFonts w:ascii="黑体" w:eastAsia="黑体" w:hAnsi="黑体"/>
          <w:szCs w:val="21"/>
        </w:rPr>
      </w:pPr>
      <w:r>
        <w:rPr>
          <w:rFonts w:hint="eastAsia"/>
        </w:rPr>
        <w:t>图</w:t>
      </w:r>
      <w:r>
        <w:rPr>
          <w:rFonts w:hint="eastAsia"/>
        </w:rPr>
        <w:t xml:space="preserve">2 - 1 </w:t>
      </w:r>
      <w:r>
        <w:rPr>
          <w:rFonts w:hint="eastAsia"/>
        </w:rPr>
        <w:t>数据库概念结构设计</w:t>
      </w:r>
    </w:p>
    <w:p w14:paraId="63D0D956" w14:textId="77777777" w:rsidR="00A07AE8" w:rsidRDefault="00000000">
      <w:pPr>
        <w:autoSpaceDE w:val="0"/>
        <w:autoSpaceDN w:val="0"/>
        <w:jc w:val="center"/>
        <w:rPr>
          <w:rFonts w:ascii="宋体" w:hAnsi="宋体"/>
          <w:szCs w:val="21"/>
        </w:rPr>
      </w:pPr>
      <w:r>
        <w:rPr>
          <w:noProof/>
        </w:rPr>
        <w:drawing>
          <wp:inline distT="0" distB="0" distL="0" distR="0" wp14:anchorId="18B0DC19" wp14:editId="53F87051">
            <wp:extent cx="5203190" cy="3713480"/>
            <wp:effectExtent l="0" t="0" r="381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5"/>
                    <a:stretch>
                      <a:fillRect/>
                    </a:stretch>
                  </pic:blipFill>
                  <pic:spPr>
                    <a:xfrm>
                      <a:off x="0" y="0"/>
                      <a:ext cx="5203190" cy="3713480"/>
                    </a:xfrm>
                    <a:prstGeom prst="rect">
                      <a:avLst/>
                    </a:prstGeom>
                  </pic:spPr>
                </pic:pic>
              </a:graphicData>
            </a:graphic>
          </wp:inline>
        </w:drawing>
      </w:r>
    </w:p>
    <w:p w14:paraId="5E2EA230" w14:textId="77777777" w:rsidR="00A07AE8" w:rsidRDefault="00000000">
      <w:pPr>
        <w:ind w:firstLine="420"/>
        <w:jc w:val="center"/>
      </w:pPr>
      <w:r>
        <w:rPr>
          <w:rFonts w:hint="eastAsia"/>
        </w:rPr>
        <w:t>图</w:t>
      </w:r>
      <w:r>
        <w:rPr>
          <w:rFonts w:hint="eastAsia"/>
        </w:rPr>
        <w:t xml:space="preserve">2 - 2 </w:t>
      </w:r>
      <w:r>
        <w:rPr>
          <w:rFonts w:hint="eastAsia"/>
        </w:rPr>
        <w:t>数据库关系模型</w:t>
      </w:r>
      <w:r>
        <w:rPr>
          <w:rFonts w:hint="eastAsia"/>
        </w:rPr>
        <w:t>E-R</w:t>
      </w:r>
      <w:r>
        <w:rPr>
          <w:rFonts w:hint="eastAsia"/>
        </w:rPr>
        <w:t>图</w:t>
      </w:r>
    </w:p>
    <w:p w14:paraId="3E11057F" w14:textId="77777777" w:rsidR="00A07AE8" w:rsidRDefault="00000000">
      <w:pPr>
        <w:autoSpaceDE w:val="0"/>
        <w:autoSpaceDN w:val="0"/>
        <w:jc w:val="center"/>
        <w:rPr>
          <w:rFonts w:ascii="宋体" w:hAnsi="宋体"/>
          <w:szCs w:val="21"/>
        </w:rPr>
      </w:pPr>
      <w:r>
        <w:rPr>
          <w:noProof/>
        </w:rPr>
        <w:lastRenderedPageBreak/>
        <w:drawing>
          <wp:inline distT="0" distB="0" distL="0" distR="0" wp14:anchorId="7CF9A6F8" wp14:editId="1087663E">
            <wp:extent cx="5274310" cy="3462020"/>
            <wp:effectExtent l="0" t="0" r="254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6"/>
                    <a:stretch>
                      <a:fillRect/>
                    </a:stretch>
                  </pic:blipFill>
                  <pic:spPr>
                    <a:xfrm>
                      <a:off x="0" y="0"/>
                      <a:ext cx="5274310" cy="3462020"/>
                    </a:xfrm>
                    <a:prstGeom prst="rect">
                      <a:avLst/>
                    </a:prstGeom>
                  </pic:spPr>
                </pic:pic>
              </a:graphicData>
            </a:graphic>
          </wp:inline>
        </w:drawing>
      </w:r>
    </w:p>
    <w:p w14:paraId="2E0CAEDB" w14:textId="77777777" w:rsidR="00A07AE8" w:rsidRDefault="00000000">
      <w:pPr>
        <w:ind w:firstLine="420"/>
        <w:jc w:val="center"/>
      </w:pPr>
      <w:r>
        <w:rPr>
          <w:rFonts w:hint="eastAsia"/>
        </w:rPr>
        <w:t>图</w:t>
      </w:r>
      <w:r>
        <w:rPr>
          <w:rFonts w:hint="eastAsia"/>
        </w:rPr>
        <w:t xml:space="preserve">2 - 3 </w:t>
      </w:r>
      <w:r>
        <w:rPr>
          <w:rFonts w:hint="eastAsia"/>
        </w:rPr>
        <w:t>数据库关系模型</w:t>
      </w:r>
      <w:r>
        <w:rPr>
          <w:rFonts w:hint="eastAsia"/>
        </w:rPr>
        <w:t>E-R</w:t>
      </w:r>
      <w:r>
        <w:rPr>
          <w:rFonts w:hint="eastAsia"/>
        </w:rPr>
        <w:t>图</w:t>
      </w:r>
    </w:p>
    <w:p w14:paraId="379CD99B" w14:textId="77777777" w:rsidR="00A07AE8" w:rsidRDefault="00A07AE8">
      <w:pPr>
        <w:autoSpaceDE w:val="0"/>
        <w:autoSpaceDN w:val="0"/>
        <w:ind w:firstLineChars="200" w:firstLine="420"/>
        <w:jc w:val="center"/>
        <w:rPr>
          <w:rFonts w:ascii="黑体" w:eastAsia="黑体" w:hAnsi="黑体"/>
          <w:szCs w:val="21"/>
        </w:rPr>
      </w:pPr>
    </w:p>
    <w:p w14:paraId="1754E52E" w14:textId="77777777" w:rsidR="00A07AE8" w:rsidRDefault="00A07AE8">
      <w:pPr>
        <w:autoSpaceDE w:val="0"/>
        <w:autoSpaceDN w:val="0"/>
        <w:ind w:firstLineChars="200" w:firstLine="420"/>
        <w:jc w:val="center"/>
        <w:rPr>
          <w:rFonts w:ascii="黑体" w:eastAsia="黑体" w:hAnsi="黑体"/>
          <w:szCs w:val="21"/>
        </w:rPr>
      </w:pPr>
    </w:p>
    <w:p w14:paraId="2EE8CF55" w14:textId="77777777" w:rsidR="00A07AE8" w:rsidRDefault="00000000">
      <w:pPr>
        <w:pStyle w:val="1"/>
        <w:spacing w:before="0" w:after="0" w:line="240" w:lineRule="auto"/>
        <w:rPr>
          <w:rFonts w:ascii="宋体" w:hAnsi="宋体"/>
          <w:b w:val="0"/>
          <w:bCs w:val="0"/>
          <w:sz w:val="44"/>
          <w:szCs w:val="24"/>
        </w:rPr>
      </w:pPr>
      <w:r>
        <w:rPr>
          <w:rFonts w:ascii="宋体" w:hAnsi="宋体" w:hint="eastAsia"/>
          <w:b w:val="0"/>
          <w:bCs w:val="0"/>
          <w:sz w:val="44"/>
          <w:szCs w:val="24"/>
        </w:rPr>
        <w:t>3 功能实现</w:t>
      </w:r>
    </w:p>
    <w:p w14:paraId="3466BD81" w14:textId="77777777" w:rsidR="00A07AE8" w:rsidRDefault="00A07AE8"/>
    <w:p w14:paraId="6480DE98" w14:textId="77777777" w:rsidR="00A07AE8" w:rsidRDefault="00000000">
      <w:pPr>
        <w:pStyle w:val="2"/>
        <w:spacing w:before="0" w:after="0" w:line="240" w:lineRule="auto"/>
        <w:ind w:left="528" w:hanging="528"/>
        <w:rPr>
          <w:rFonts w:ascii="Arial" w:eastAsia="黑体" w:hAnsi="Arial" w:cs="宋体"/>
          <w:b w:val="0"/>
          <w:bCs w:val="0"/>
          <w:sz w:val="28"/>
          <w:szCs w:val="24"/>
        </w:rPr>
      </w:pPr>
      <w:r>
        <w:rPr>
          <w:rFonts w:ascii="Arial" w:eastAsia="黑体" w:hAnsi="Arial" w:cs="宋体" w:hint="eastAsia"/>
          <w:b w:val="0"/>
          <w:bCs w:val="0"/>
          <w:sz w:val="28"/>
          <w:szCs w:val="24"/>
        </w:rPr>
        <w:t>3</w:t>
      </w:r>
      <w:r>
        <w:rPr>
          <w:rFonts w:ascii="Arial" w:eastAsia="黑体" w:hAnsi="Arial" w:cs="宋体"/>
          <w:b w:val="0"/>
          <w:bCs w:val="0"/>
          <w:sz w:val="28"/>
          <w:szCs w:val="24"/>
        </w:rPr>
        <w:t xml:space="preserve">.1 </w:t>
      </w:r>
      <w:r>
        <w:rPr>
          <w:rFonts w:ascii="Arial" w:eastAsia="黑体" w:hAnsi="Arial" w:cs="宋体" w:hint="eastAsia"/>
          <w:b w:val="0"/>
          <w:bCs w:val="0"/>
          <w:sz w:val="28"/>
          <w:szCs w:val="24"/>
        </w:rPr>
        <w:t>系统框架</w:t>
      </w:r>
    </w:p>
    <w:p w14:paraId="3EE85A2A" w14:textId="77777777" w:rsidR="00A07AE8" w:rsidRDefault="00000000">
      <w:pPr>
        <w:ind w:firstLineChars="200" w:firstLine="420"/>
        <w:rPr>
          <w:rFonts w:ascii="宋体" w:hAnsi="宋体"/>
          <w:szCs w:val="21"/>
        </w:rPr>
      </w:pPr>
      <w:r>
        <w:rPr>
          <w:rFonts w:ascii="宋体" w:hAnsi="宋体" w:hint="eastAsia"/>
          <w:szCs w:val="21"/>
        </w:rPr>
        <w:t>本智慧</w:t>
      </w:r>
      <w:r>
        <w:rPr>
          <w:rFonts w:ascii="宋体" w:hAnsi="宋体" w:hint="eastAsia"/>
          <w:szCs w:val="21"/>
          <w:lang w:eastAsia="zh-Hans"/>
        </w:rPr>
        <w:t>党建平台</w:t>
      </w:r>
      <w:r>
        <w:rPr>
          <w:rFonts w:ascii="宋体" w:hAnsi="宋体" w:hint="eastAsia"/>
          <w:szCs w:val="21"/>
        </w:rPr>
        <w:t>主要的工作是协助青年学子推进</w:t>
      </w:r>
      <w:r>
        <w:rPr>
          <w:rFonts w:ascii="宋体" w:hAnsi="宋体" w:hint="eastAsia"/>
          <w:szCs w:val="21"/>
          <w:lang w:eastAsia="zh-Hans"/>
        </w:rPr>
        <w:t>入党入团</w:t>
      </w:r>
      <w:r>
        <w:rPr>
          <w:rFonts w:ascii="宋体" w:hAnsi="宋体" w:hint="eastAsia"/>
          <w:szCs w:val="21"/>
        </w:rPr>
        <w:t>申请工作，为申请人提供相关</w:t>
      </w:r>
      <w:r>
        <w:rPr>
          <w:rFonts w:ascii="宋体" w:hAnsi="宋体" w:hint="eastAsia"/>
          <w:szCs w:val="21"/>
          <w:lang w:eastAsia="zh-Hans"/>
        </w:rPr>
        <w:t>材料的撰写</w:t>
      </w:r>
      <w:r>
        <w:rPr>
          <w:rFonts w:ascii="宋体" w:hAnsi="宋体" w:hint="eastAsia"/>
          <w:szCs w:val="21"/>
        </w:rPr>
        <w:t>模板和线上材料</w:t>
      </w:r>
      <w:r>
        <w:rPr>
          <w:rFonts w:ascii="宋体" w:hAnsi="宋体" w:hint="eastAsia"/>
          <w:szCs w:val="21"/>
          <w:lang w:eastAsia="zh-Hans"/>
        </w:rPr>
        <w:t>提交</w:t>
      </w:r>
      <w:r>
        <w:rPr>
          <w:rFonts w:ascii="宋体" w:hAnsi="宋体" w:hint="eastAsia"/>
          <w:szCs w:val="21"/>
        </w:rPr>
        <w:t>途径，</w:t>
      </w:r>
      <w:r>
        <w:rPr>
          <w:rFonts w:ascii="宋体" w:hAnsi="宋体" w:hint="eastAsia"/>
          <w:szCs w:val="21"/>
          <w:lang w:eastAsia="zh-Hans"/>
        </w:rPr>
        <w:t>为组织部</w:t>
      </w:r>
      <w:r>
        <w:rPr>
          <w:rFonts w:ascii="宋体" w:hAnsi="宋体" w:hint="eastAsia"/>
          <w:szCs w:val="21"/>
        </w:rPr>
        <w:t>成员</w:t>
      </w:r>
      <w:r>
        <w:rPr>
          <w:rFonts w:ascii="宋体" w:hAnsi="宋体" w:hint="eastAsia"/>
          <w:szCs w:val="21"/>
          <w:lang w:eastAsia="zh-Hans"/>
        </w:rPr>
        <w:t>提供材料审核</w:t>
      </w:r>
      <w:r>
        <w:rPr>
          <w:rFonts w:ascii="宋体" w:hAnsi="宋体" w:hint="eastAsia"/>
          <w:szCs w:val="21"/>
        </w:rPr>
        <w:t>渠道</w:t>
      </w:r>
      <w:r>
        <w:rPr>
          <w:rFonts w:ascii="宋体" w:hAnsi="宋体" w:hint="eastAsia"/>
          <w:szCs w:val="21"/>
          <w:lang w:eastAsia="zh-Hans"/>
        </w:rPr>
        <w:t>。</w:t>
      </w:r>
      <w:r>
        <w:rPr>
          <w:rFonts w:ascii="宋体" w:hAnsi="宋体" w:hint="eastAsia"/>
          <w:szCs w:val="21"/>
        </w:rPr>
        <w:t>主要的业务单元包括</w:t>
      </w:r>
      <w:r>
        <w:rPr>
          <w:rFonts w:ascii="宋体" w:hAnsi="宋体" w:hint="eastAsia"/>
          <w:szCs w:val="21"/>
          <w:lang w:bidi="ar"/>
        </w:rPr>
        <w:t>个人中心、</w:t>
      </w:r>
      <w:r>
        <w:rPr>
          <w:rFonts w:ascii="宋体" w:hAnsi="宋体" w:hint="eastAsia"/>
          <w:szCs w:val="21"/>
        </w:rPr>
        <w:t>材料提交与审核、</w:t>
      </w:r>
      <w:r>
        <w:rPr>
          <w:rFonts w:ascii="宋体" w:hAnsi="宋体" w:hint="eastAsia"/>
          <w:szCs w:val="21"/>
          <w:lang w:bidi="ar"/>
        </w:rPr>
        <w:t>党团资讯及党建学习、入党入团流程获取、新闻书籍收藏</w:t>
      </w:r>
      <w:r>
        <w:rPr>
          <w:rFonts w:ascii="宋体" w:hAnsi="宋体" w:hint="eastAsia"/>
          <w:szCs w:val="21"/>
        </w:rPr>
        <w:t>，入党入团</w:t>
      </w:r>
      <w:r>
        <w:rPr>
          <w:rFonts w:ascii="宋体" w:hAnsi="宋体" w:hint="eastAsia"/>
          <w:szCs w:val="21"/>
          <w:lang w:eastAsia="zh-Hans"/>
        </w:rPr>
        <w:t>申请人</w:t>
      </w:r>
      <w:r>
        <w:rPr>
          <w:rFonts w:ascii="宋体" w:hAnsi="宋体" w:hint="eastAsia"/>
          <w:szCs w:val="21"/>
        </w:rPr>
        <w:t>和组织部成员根据需要进行相应的操作，实现高效便利的</w:t>
      </w:r>
      <w:r>
        <w:rPr>
          <w:rFonts w:ascii="宋体" w:hAnsi="宋体" w:hint="eastAsia"/>
          <w:szCs w:val="21"/>
          <w:lang w:eastAsia="zh-Hans"/>
        </w:rPr>
        <w:t>入党入团材料提交以及审核工作。</w:t>
      </w:r>
      <w:r>
        <w:rPr>
          <w:rFonts w:ascii="宋体" w:hAnsi="宋体" w:hint="eastAsia"/>
          <w:szCs w:val="21"/>
        </w:rPr>
        <w:t>主要包括服务层、数据层、应用层，总体架构图如图</w:t>
      </w:r>
      <w:r>
        <w:rPr>
          <w:rFonts w:cs="Calibri"/>
          <w:szCs w:val="21"/>
        </w:rPr>
        <w:t>3 - 1</w:t>
      </w:r>
      <w:r>
        <w:rPr>
          <w:rFonts w:ascii="宋体" w:hAnsi="宋体" w:hint="eastAsia"/>
          <w:szCs w:val="21"/>
        </w:rPr>
        <w:t>所示。</w:t>
      </w:r>
    </w:p>
    <w:p w14:paraId="72D7DB24" w14:textId="77777777" w:rsidR="00A07AE8" w:rsidRDefault="00000000">
      <w:pPr>
        <w:ind w:firstLineChars="200" w:firstLine="420"/>
        <w:jc w:val="left"/>
        <w:rPr>
          <w:rFonts w:ascii="宋体" w:hAnsi="宋体"/>
          <w:szCs w:val="21"/>
        </w:rPr>
      </w:pPr>
      <w:r>
        <w:rPr>
          <w:rFonts w:ascii="宋体" w:hAnsi="宋体" w:hint="eastAsia"/>
          <w:szCs w:val="21"/>
        </w:rPr>
        <w:t>其中数据层是指系统运行过程中形成的各种数据和信息。关系数据库存储用户、党建新闻、党史书籍、党团活动及其他有关联关系的数据信息。服务层用于提供用户身份选择、个人资料、</w:t>
      </w:r>
      <w:r>
        <w:rPr>
          <w:rFonts w:ascii="宋体" w:hAnsi="宋体" w:hint="eastAsia"/>
          <w:szCs w:val="21"/>
          <w:lang w:eastAsia="zh-Hans"/>
        </w:rPr>
        <w:t>党建</w:t>
      </w:r>
      <w:r>
        <w:rPr>
          <w:rFonts w:ascii="宋体" w:hAnsi="宋体" w:hint="eastAsia"/>
          <w:szCs w:val="21"/>
        </w:rPr>
        <w:t>资讯、</w:t>
      </w:r>
      <w:r>
        <w:rPr>
          <w:rFonts w:ascii="宋体" w:hAnsi="宋体" w:hint="eastAsia"/>
          <w:szCs w:val="21"/>
          <w:lang w:eastAsia="zh-Hans"/>
        </w:rPr>
        <w:t>材料提交</w:t>
      </w:r>
      <w:r>
        <w:rPr>
          <w:rFonts w:ascii="宋体" w:hAnsi="宋体" w:hint="eastAsia"/>
          <w:szCs w:val="21"/>
        </w:rPr>
        <w:t>审核等需求，提取所需业务流程，依据后端暴露的接口获取相应需求，实现了</w:t>
      </w:r>
      <w:r>
        <w:rPr>
          <w:rFonts w:ascii="宋体" w:hAnsi="宋体" w:hint="eastAsia"/>
          <w:szCs w:val="21"/>
          <w:lang w:eastAsia="zh-Hans"/>
        </w:rPr>
        <w:t>材料提交、审核、新闻</w:t>
      </w:r>
      <w:r>
        <w:rPr>
          <w:rFonts w:ascii="宋体" w:hAnsi="宋体" w:hint="eastAsia"/>
          <w:szCs w:val="21"/>
        </w:rPr>
        <w:t>资讯</w:t>
      </w:r>
      <w:r>
        <w:rPr>
          <w:rFonts w:ascii="宋体" w:hAnsi="宋体" w:hint="eastAsia"/>
          <w:szCs w:val="21"/>
          <w:lang w:eastAsia="zh-Hans"/>
        </w:rPr>
        <w:t>查看、收藏</w:t>
      </w:r>
      <w:r>
        <w:rPr>
          <w:rFonts w:ascii="宋体" w:hAnsi="宋体" w:hint="eastAsia"/>
          <w:szCs w:val="21"/>
        </w:rPr>
        <w:t>等各种</w:t>
      </w:r>
      <w:r>
        <w:rPr>
          <w:rFonts w:ascii="宋体" w:hAnsi="宋体" w:hint="eastAsia"/>
          <w:szCs w:val="21"/>
          <w:lang w:eastAsia="zh-Hans"/>
        </w:rPr>
        <w:t>操作</w:t>
      </w:r>
      <w:r>
        <w:rPr>
          <w:rFonts w:ascii="宋体" w:hAnsi="宋体" w:hint="eastAsia"/>
          <w:szCs w:val="21"/>
        </w:rPr>
        <w:t>。应用层是指系统可以运行的位置，本系统可以在各大能够承载微信小程序的操作系统当中运行使用。</w:t>
      </w:r>
    </w:p>
    <w:p w14:paraId="5DFEE4C5" w14:textId="77777777" w:rsidR="00A07AE8" w:rsidRDefault="00000000">
      <w:pPr>
        <w:jc w:val="center"/>
      </w:pPr>
      <w:r>
        <w:rPr>
          <w:noProof/>
        </w:rPr>
        <w:lastRenderedPageBreak/>
        <w:drawing>
          <wp:inline distT="0" distB="0" distL="114300" distR="114300" wp14:anchorId="356A0C99" wp14:editId="40722CA3">
            <wp:extent cx="4543425" cy="5076190"/>
            <wp:effectExtent l="0" t="0" r="3175" b="3810"/>
            <wp:docPr id="6" name="图片 6" descr="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3.1.1"/>
                    <pic:cNvPicPr>
                      <a:picLocks noChangeAspect="1"/>
                    </pic:cNvPicPr>
                  </pic:nvPicPr>
                  <pic:blipFill>
                    <a:blip r:embed="rId17"/>
                    <a:stretch>
                      <a:fillRect/>
                    </a:stretch>
                  </pic:blipFill>
                  <pic:spPr>
                    <a:xfrm>
                      <a:off x="0" y="0"/>
                      <a:ext cx="4543425" cy="5076190"/>
                    </a:xfrm>
                    <a:prstGeom prst="rect">
                      <a:avLst/>
                    </a:prstGeom>
                  </pic:spPr>
                </pic:pic>
              </a:graphicData>
            </a:graphic>
          </wp:inline>
        </w:drawing>
      </w:r>
    </w:p>
    <w:p w14:paraId="169B3A9A" w14:textId="77777777" w:rsidR="00A07AE8" w:rsidRDefault="00000000">
      <w:pPr>
        <w:jc w:val="center"/>
      </w:pPr>
      <w:r>
        <w:rPr>
          <w:rFonts w:hint="eastAsia"/>
        </w:rPr>
        <w:t>图</w:t>
      </w:r>
      <w:r>
        <w:rPr>
          <w:rFonts w:hint="eastAsia"/>
        </w:rPr>
        <w:t xml:space="preserve">3 - 1 </w:t>
      </w:r>
      <w:r>
        <w:rPr>
          <w:rFonts w:hint="eastAsia"/>
        </w:rPr>
        <w:t>系统技术框架图</w:t>
      </w:r>
      <w:r>
        <w:t xml:space="preserve"> </w:t>
      </w:r>
    </w:p>
    <w:p w14:paraId="5C23E209" w14:textId="77777777" w:rsidR="00A07AE8" w:rsidRDefault="00A07AE8"/>
    <w:p w14:paraId="67A36708" w14:textId="77777777" w:rsidR="00A07AE8" w:rsidRDefault="00000000">
      <w:pPr>
        <w:pStyle w:val="2"/>
        <w:rPr>
          <w:rFonts w:ascii="Arial" w:eastAsia="黑体" w:hAnsi="Arial" w:cs="宋体"/>
          <w:b w:val="0"/>
          <w:bCs w:val="0"/>
          <w:sz w:val="28"/>
          <w:szCs w:val="24"/>
        </w:rPr>
      </w:pPr>
      <w:r>
        <w:rPr>
          <w:rFonts w:ascii="Arial" w:eastAsia="黑体" w:hAnsi="Arial" w:cs="宋体" w:hint="eastAsia"/>
          <w:b w:val="0"/>
          <w:bCs w:val="0"/>
          <w:sz w:val="28"/>
          <w:szCs w:val="24"/>
        </w:rPr>
        <w:t>3</w:t>
      </w:r>
      <w:r>
        <w:rPr>
          <w:rFonts w:ascii="Arial" w:eastAsia="黑体" w:hAnsi="Arial" w:cs="宋体"/>
          <w:b w:val="0"/>
          <w:bCs w:val="0"/>
          <w:sz w:val="28"/>
          <w:szCs w:val="24"/>
        </w:rPr>
        <w:t xml:space="preserve">.2 </w:t>
      </w:r>
      <w:r>
        <w:rPr>
          <w:rFonts w:ascii="Arial" w:eastAsia="黑体" w:hAnsi="Arial" w:cs="宋体" w:hint="eastAsia"/>
          <w:b w:val="0"/>
          <w:bCs w:val="0"/>
          <w:sz w:val="28"/>
          <w:szCs w:val="24"/>
        </w:rPr>
        <w:t>技术框架</w:t>
      </w:r>
    </w:p>
    <w:p w14:paraId="02B4901A" w14:textId="77777777" w:rsidR="00A07AE8" w:rsidRDefault="00000000">
      <w:pPr>
        <w:ind w:firstLineChars="200" w:firstLine="420"/>
      </w:pPr>
      <w:r>
        <w:rPr>
          <w:rFonts w:hint="eastAsia"/>
        </w:rPr>
        <w:t>本项目采取前后端分离的模式开展项目设计，采用</w:t>
      </w:r>
      <w:r>
        <w:rPr>
          <w:rFonts w:hint="eastAsia"/>
          <w:lang w:eastAsia="zh-Hans"/>
        </w:rPr>
        <w:t>热门</w:t>
      </w:r>
      <w:r>
        <w:rPr>
          <w:rFonts w:hint="eastAsia"/>
        </w:rPr>
        <w:t>的</w:t>
      </w:r>
      <w:r>
        <w:rPr>
          <w:rFonts w:hint="eastAsia"/>
          <w:lang w:eastAsia="zh-Hans"/>
        </w:rPr>
        <w:t>Wepy</w:t>
      </w:r>
      <w:r>
        <w:rPr>
          <w:lang w:eastAsia="zh-Hans"/>
        </w:rPr>
        <w:t>+</w:t>
      </w:r>
      <w:r>
        <w:rPr>
          <w:rFonts w:hint="eastAsia"/>
          <w:lang w:eastAsia="zh-Hans"/>
        </w:rPr>
        <w:t>Uni-app</w:t>
      </w:r>
      <w:r>
        <w:rPr>
          <w:lang w:eastAsia="zh-Hans"/>
        </w:rPr>
        <w:t>+</w:t>
      </w:r>
      <w:r>
        <w:rPr>
          <w:rFonts w:hint="eastAsia"/>
          <w:lang w:eastAsia="zh-Hans"/>
        </w:rPr>
        <w:t>云开发</w:t>
      </w:r>
      <w:r>
        <w:rPr>
          <w:rFonts w:hint="eastAsia"/>
        </w:rPr>
        <w:t>的开发模式，对项目模块部件进行相应的支撑。主要分为数据层、服务层、通讯层和展示层。系统技术架构图如图</w:t>
      </w:r>
      <w:r>
        <w:rPr>
          <w:rFonts w:hint="eastAsia"/>
        </w:rPr>
        <w:t>3 - 2</w:t>
      </w:r>
      <w:r>
        <w:t xml:space="preserve"> </w:t>
      </w:r>
      <w:r>
        <w:rPr>
          <w:rFonts w:hint="eastAsia"/>
        </w:rPr>
        <w:t>所示，其中。</w:t>
      </w:r>
    </w:p>
    <w:p w14:paraId="6408E207" w14:textId="77777777" w:rsidR="00A07AE8" w:rsidRDefault="00000000">
      <w:pPr>
        <w:ind w:firstLineChars="200" w:firstLine="420"/>
      </w:pPr>
      <w:r>
        <w:rPr>
          <w:rFonts w:hint="eastAsia"/>
        </w:rPr>
        <w:t>数据层采用云数据库，对项目需要和产生的数据进行相应的规划和管理。</w:t>
      </w:r>
    </w:p>
    <w:p w14:paraId="43D4034E" w14:textId="77777777" w:rsidR="00A07AE8" w:rsidRDefault="00000000">
      <w:pPr>
        <w:ind w:firstLineChars="200" w:firstLine="420"/>
      </w:pPr>
      <w:r>
        <w:rPr>
          <w:rFonts w:hint="eastAsia"/>
        </w:rPr>
        <w:t>服务层使用</w:t>
      </w:r>
      <w:r>
        <w:rPr>
          <w:rFonts w:hint="eastAsia"/>
        </w:rPr>
        <w:t>severless</w:t>
      </w:r>
      <w:r>
        <w:rPr>
          <w:rFonts w:hint="eastAsia"/>
        </w:rPr>
        <w:t>架构的微信云开发进行后台编写与数据操作的处理。</w:t>
      </w:r>
    </w:p>
    <w:p w14:paraId="378FB33C" w14:textId="77777777" w:rsidR="00A07AE8" w:rsidRDefault="00000000">
      <w:pPr>
        <w:ind w:firstLineChars="200" w:firstLine="420"/>
      </w:pPr>
      <w:r>
        <w:rPr>
          <w:rFonts w:hint="eastAsia"/>
        </w:rPr>
        <w:t>通讯层使用</w:t>
      </w:r>
      <w:r>
        <w:t>A</w:t>
      </w:r>
      <w:r>
        <w:rPr>
          <w:rFonts w:hint="eastAsia"/>
        </w:rPr>
        <w:t>jax</w:t>
      </w:r>
      <w:r>
        <w:rPr>
          <w:rFonts w:hint="eastAsia"/>
        </w:rPr>
        <w:t>进行跨域和数据通信，用</w:t>
      </w:r>
      <w:r>
        <w:rPr>
          <w:rFonts w:hint="eastAsia"/>
        </w:rPr>
        <w:t>H</w:t>
      </w:r>
      <w:r>
        <w:t>TTPS</w:t>
      </w:r>
      <w:r>
        <w:rPr>
          <w:rFonts w:hint="eastAsia"/>
        </w:rPr>
        <w:t>安全策略，保证数据高效传输，并调用</w:t>
      </w:r>
      <w:r>
        <w:rPr>
          <w:rFonts w:hint="eastAsia"/>
        </w:rPr>
        <w:t>wx</w:t>
      </w:r>
      <w:r>
        <w:rPr>
          <w:rFonts w:hint="eastAsia"/>
        </w:rPr>
        <w:t>接口提供通讯服务。</w:t>
      </w:r>
    </w:p>
    <w:p w14:paraId="1EDBCDDB" w14:textId="7A919462" w:rsidR="00A07AE8" w:rsidRDefault="00000000" w:rsidP="00DF4FD5">
      <w:pPr>
        <w:ind w:firstLineChars="200" w:firstLine="420"/>
        <w:jc w:val="left"/>
      </w:pPr>
      <w:r>
        <w:rPr>
          <w:rFonts w:hint="eastAsia"/>
        </w:rPr>
        <w:t>前台手机与</w:t>
      </w:r>
      <w:r>
        <w:rPr>
          <w:rFonts w:hint="eastAsia"/>
        </w:rPr>
        <w:t>PC</w:t>
      </w:r>
      <w:r>
        <w:rPr>
          <w:rFonts w:hint="eastAsia"/>
        </w:rPr>
        <w:t>端的展示层采用</w:t>
      </w:r>
      <w:r>
        <w:rPr>
          <w:rFonts w:hint="eastAsia"/>
        </w:rPr>
        <w:t>wepy</w:t>
      </w:r>
      <w:r>
        <w:rPr>
          <w:rFonts w:hint="eastAsia"/>
        </w:rPr>
        <w:t>、</w:t>
      </w:r>
      <w:r>
        <w:rPr>
          <w:rFonts w:hint="eastAsia"/>
        </w:rPr>
        <w:t>uniapp</w:t>
      </w:r>
      <w:r>
        <w:rPr>
          <w:rFonts w:hint="eastAsia"/>
        </w:rPr>
        <w:t>和</w:t>
      </w:r>
      <w:r>
        <w:rPr>
          <w:rFonts w:hint="eastAsia"/>
        </w:rPr>
        <w:t>vant</w:t>
      </w:r>
      <w:r>
        <w:rPr>
          <w:rFonts w:hint="eastAsia"/>
        </w:rPr>
        <w:t>组件库进行相应的编写，采取微信小程序开发者工具对小程序进行调试和相应的修</w:t>
      </w:r>
      <w:r w:rsidR="00DF4FD5">
        <w:rPr>
          <w:rFonts w:hint="eastAsia"/>
        </w:rPr>
        <w:t>改。</w:t>
      </w:r>
      <w:r w:rsidR="00DF4FD5">
        <w:rPr>
          <w:rFonts w:hint="eastAsia"/>
        </w:rPr>
        <w:t>1</w:t>
      </w:r>
      <w:r>
        <w:rPr>
          <w:noProof/>
        </w:rPr>
        <w:lastRenderedPageBreak/>
        <w:drawing>
          <wp:inline distT="0" distB="0" distL="114300" distR="114300" wp14:anchorId="772747FF" wp14:editId="3901F939">
            <wp:extent cx="5273040" cy="3175000"/>
            <wp:effectExtent l="0" t="0" r="10160" b="0"/>
            <wp:docPr id="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
                    <pic:cNvPicPr>
                      <a:picLocks noChangeAspect="1"/>
                    </pic:cNvPicPr>
                  </pic:nvPicPr>
                  <pic:blipFill>
                    <a:blip r:embed="rId18"/>
                    <a:stretch>
                      <a:fillRect/>
                    </a:stretch>
                  </pic:blipFill>
                  <pic:spPr>
                    <a:xfrm>
                      <a:off x="0" y="0"/>
                      <a:ext cx="5273040" cy="3175000"/>
                    </a:xfrm>
                    <a:prstGeom prst="rect">
                      <a:avLst/>
                    </a:prstGeom>
                    <a:noFill/>
                    <a:ln>
                      <a:noFill/>
                    </a:ln>
                  </pic:spPr>
                </pic:pic>
              </a:graphicData>
            </a:graphic>
          </wp:inline>
        </w:drawing>
      </w:r>
    </w:p>
    <w:p w14:paraId="717501DA" w14:textId="77777777" w:rsidR="00A07AE8" w:rsidRDefault="00000000">
      <w:pPr>
        <w:ind w:firstLine="420"/>
        <w:jc w:val="center"/>
      </w:pPr>
      <w:r>
        <w:rPr>
          <w:rFonts w:hint="eastAsia"/>
        </w:rPr>
        <w:t>图</w:t>
      </w:r>
      <w:r>
        <w:rPr>
          <w:rFonts w:hint="eastAsia"/>
        </w:rPr>
        <w:t xml:space="preserve">3 - 2 </w:t>
      </w:r>
      <w:r>
        <w:rPr>
          <w:rFonts w:hint="eastAsia"/>
        </w:rPr>
        <w:t>系统技术架构图</w:t>
      </w:r>
    </w:p>
    <w:p w14:paraId="30D50A59" w14:textId="77777777" w:rsidR="00A07AE8" w:rsidRDefault="00A07AE8">
      <w:pPr>
        <w:jc w:val="center"/>
      </w:pPr>
    </w:p>
    <w:p w14:paraId="77FABF70" w14:textId="77777777" w:rsidR="00A07AE8" w:rsidRDefault="00000000">
      <w:pPr>
        <w:pStyle w:val="2"/>
        <w:spacing w:line="360" w:lineRule="auto"/>
        <w:rPr>
          <w:rFonts w:ascii="Arial" w:eastAsia="黑体" w:hAnsi="Arial" w:cs="宋体"/>
          <w:b w:val="0"/>
          <w:bCs w:val="0"/>
          <w:sz w:val="28"/>
          <w:szCs w:val="24"/>
        </w:rPr>
      </w:pPr>
      <w:r>
        <w:rPr>
          <w:rFonts w:ascii="Arial" w:eastAsia="黑体" w:hAnsi="Arial" w:cs="宋体" w:hint="eastAsia"/>
          <w:b w:val="0"/>
          <w:bCs w:val="0"/>
          <w:sz w:val="28"/>
          <w:szCs w:val="24"/>
        </w:rPr>
        <w:t>3</w:t>
      </w:r>
      <w:r>
        <w:rPr>
          <w:rFonts w:ascii="Arial" w:eastAsia="黑体" w:hAnsi="Arial" w:cs="宋体"/>
          <w:b w:val="0"/>
          <w:bCs w:val="0"/>
          <w:sz w:val="28"/>
          <w:szCs w:val="24"/>
        </w:rPr>
        <w:t xml:space="preserve">.3 </w:t>
      </w:r>
      <w:r>
        <w:rPr>
          <w:rFonts w:ascii="Arial" w:eastAsia="黑体" w:hAnsi="Arial" w:cs="宋体" w:hint="eastAsia"/>
          <w:b w:val="0"/>
          <w:bCs w:val="0"/>
          <w:sz w:val="28"/>
          <w:szCs w:val="24"/>
        </w:rPr>
        <w:t>流程应用</w:t>
      </w:r>
    </w:p>
    <w:p w14:paraId="698F13FC" w14:textId="77777777" w:rsidR="00A07AE8" w:rsidRDefault="00000000">
      <w:pPr>
        <w:ind w:firstLineChars="200" w:firstLine="420"/>
        <w:rPr>
          <w:rFonts w:ascii="宋体" w:hAnsi="宋体"/>
          <w:szCs w:val="21"/>
        </w:rPr>
      </w:pPr>
      <w:r>
        <w:rPr>
          <w:rFonts w:ascii="宋体" w:hAnsi="宋体" w:hint="eastAsia"/>
          <w:szCs w:val="21"/>
          <w:lang w:eastAsia="zh-Hans"/>
        </w:rPr>
        <w:t>结合系统中的具体应用</w:t>
      </w:r>
      <w:r>
        <w:rPr>
          <w:rFonts w:ascii="宋体" w:hAnsi="宋体"/>
          <w:szCs w:val="21"/>
          <w:lang w:eastAsia="zh-Hans"/>
        </w:rPr>
        <w:t>，</w:t>
      </w:r>
      <w:r>
        <w:rPr>
          <w:rFonts w:ascii="宋体" w:hAnsi="宋体" w:hint="eastAsia"/>
          <w:szCs w:val="21"/>
          <w:lang w:eastAsia="zh-Hans"/>
        </w:rPr>
        <w:t>用户点击</w:t>
      </w:r>
      <w:r>
        <w:rPr>
          <w:rFonts w:ascii="宋体" w:hAnsi="宋体" w:hint="eastAsia"/>
          <w:szCs w:val="21"/>
        </w:rPr>
        <w:t>“</w:t>
      </w:r>
      <w:r>
        <w:rPr>
          <w:rFonts w:ascii="宋体" w:hAnsi="宋体" w:hint="eastAsia"/>
          <w:szCs w:val="21"/>
          <w:lang w:eastAsia="zh-Hans"/>
        </w:rPr>
        <w:t>我的</w:t>
      </w:r>
      <w:r>
        <w:rPr>
          <w:rFonts w:ascii="宋体" w:hAnsi="宋体" w:hint="eastAsia"/>
          <w:szCs w:val="21"/>
        </w:rPr>
        <w:t>”个人中心</w:t>
      </w:r>
      <w:r>
        <w:rPr>
          <w:rFonts w:ascii="宋体" w:hAnsi="宋体" w:hint="eastAsia"/>
          <w:szCs w:val="21"/>
          <w:lang w:eastAsia="zh-Hans"/>
        </w:rPr>
        <w:t>页面</w:t>
      </w:r>
      <w:r>
        <w:rPr>
          <w:rFonts w:ascii="宋体" w:hAnsi="宋体"/>
          <w:szCs w:val="21"/>
          <w:lang w:eastAsia="zh-Hans"/>
        </w:rPr>
        <w:t>，</w:t>
      </w:r>
      <w:r>
        <w:rPr>
          <w:rFonts w:ascii="宋体" w:hAnsi="宋体" w:hint="eastAsia"/>
          <w:szCs w:val="21"/>
          <w:lang w:eastAsia="zh-Hans"/>
        </w:rPr>
        <w:t>选择身份进行授权登录之后</w:t>
      </w:r>
      <w:r>
        <w:rPr>
          <w:rFonts w:ascii="宋体" w:hAnsi="宋体"/>
          <w:szCs w:val="21"/>
          <w:lang w:eastAsia="zh-Hans"/>
        </w:rPr>
        <w:t>，</w:t>
      </w:r>
      <w:r>
        <w:rPr>
          <w:rFonts w:ascii="宋体" w:hAnsi="宋体" w:hint="eastAsia"/>
          <w:szCs w:val="21"/>
          <w:lang w:eastAsia="zh-Hans"/>
        </w:rPr>
        <w:t>点击底部导航栏的功能按钮</w:t>
      </w:r>
      <w:r>
        <w:rPr>
          <w:rFonts w:ascii="宋体" w:hAnsi="宋体"/>
          <w:szCs w:val="21"/>
          <w:lang w:eastAsia="zh-Hans"/>
        </w:rPr>
        <w:t>，</w:t>
      </w:r>
      <w:r>
        <w:rPr>
          <w:rFonts w:ascii="宋体" w:hAnsi="宋体" w:hint="eastAsia"/>
          <w:szCs w:val="21"/>
          <w:lang w:eastAsia="zh-Hans"/>
        </w:rPr>
        <w:t>跳转到功能模块</w:t>
      </w:r>
      <w:r>
        <w:rPr>
          <w:rFonts w:ascii="宋体" w:hAnsi="宋体"/>
          <w:szCs w:val="21"/>
          <w:lang w:eastAsia="zh-Hans"/>
        </w:rPr>
        <w:t>。</w:t>
      </w:r>
      <w:r>
        <w:rPr>
          <w:rFonts w:ascii="宋体" w:hAnsi="宋体" w:hint="eastAsia"/>
          <w:szCs w:val="21"/>
        </w:rPr>
        <w:t>各</w:t>
      </w:r>
      <w:r>
        <w:rPr>
          <w:rFonts w:ascii="宋体" w:hAnsi="宋体" w:hint="eastAsia"/>
          <w:szCs w:val="21"/>
          <w:lang w:eastAsia="zh-Hans"/>
        </w:rPr>
        <w:t>功能模块分为申请人端和</w:t>
      </w:r>
      <w:r>
        <w:rPr>
          <w:rFonts w:ascii="宋体" w:hAnsi="宋体" w:hint="eastAsia"/>
          <w:szCs w:val="21"/>
        </w:rPr>
        <w:t>组织部成员</w:t>
      </w:r>
      <w:r>
        <w:rPr>
          <w:rFonts w:ascii="宋体" w:hAnsi="宋体" w:hint="eastAsia"/>
          <w:szCs w:val="21"/>
          <w:lang w:eastAsia="zh-Hans"/>
        </w:rPr>
        <w:t>端</w:t>
      </w:r>
      <w:r>
        <w:rPr>
          <w:rFonts w:ascii="宋体" w:hAnsi="宋体"/>
          <w:szCs w:val="21"/>
          <w:lang w:eastAsia="zh-Hans"/>
        </w:rPr>
        <w:t>。</w:t>
      </w:r>
      <w:r>
        <w:rPr>
          <w:rFonts w:ascii="宋体" w:hAnsi="宋体" w:hint="eastAsia"/>
          <w:szCs w:val="21"/>
          <w:lang w:eastAsia="zh-Hans"/>
        </w:rPr>
        <w:t>注意</w:t>
      </w:r>
      <w:r>
        <w:rPr>
          <w:rFonts w:ascii="宋体" w:hAnsi="宋体"/>
          <w:szCs w:val="21"/>
          <w:lang w:eastAsia="zh-Hans"/>
        </w:rPr>
        <w:t>，</w:t>
      </w:r>
      <w:r>
        <w:rPr>
          <w:rFonts w:ascii="宋体" w:hAnsi="宋体" w:hint="eastAsia"/>
          <w:szCs w:val="21"/>
          <w:lang w:eastAsia="zh-Hans"/>
        </w:rPr>
        <w:t>在使用功能模块之前</w:t>
      </w:r>
      <w:r>
        <w:rPr>
          <w:rFonts w:ascii="宋体" w:hAnsi="宋体"/>
          <w:szCs w:val="21"/>
          <w:lang w:eastAsia="zh-Hans"/>
        </w:rPr>
        <w:t>，</w:t>
      </w:r>
      <w:r>
        <w:rPr>
          <w:rFonts w:ascii="宋体" w:hAnsi="宋体" w:hint="eastAsia"/>
          <w:szCs w:val="21"/>
          <w:lang w:eastAsia="zh-Hans"/>
        </w:rPr>
        <w:t>请先确保自己已经选择用户身份且登陆正确的账号</w:t>
      </w:r>
      <w:r>
        <w:rPr>
          <w:rFonts w:ascii="宋体" w:hAnsi="宋体" w:hint="eastAsia"/>
          <w:szCs w:val="21"/>
        </w:rPr>
        <w:t>，申请人</w:t>
      </w:r>
      <w:r>
        <w:rPr>
          <w:rFonts w:ascii="宋体" w:hAnsi="宋体" w:hint="eastAsia"/>
          <w:szCs w:val="21"/>
          <w:lang w:eastAsia="zh-Hans"/>
        </w:rPr>
        <w:t>端和</w:t>
      </w:r>
      <w:r>
        <w:rPr>
          <w:rFonts w:ascii="宋体" w:hAnsi="宋体" w:hint="eastAsia"/>
          <w:szCs w:val="21"/>
        </w:rPr>
        <w:t>组织部成员</w:t>
      </w:r>
      <w:r>
        <w:rPr>
          <w:rFonts w:ascii="宋体" w:hAnsi="宋体" w:hint="eastAsia"/>
          <w:szCs w:val="21"/>
          <w:lang w:eastAsia="zh-Hans"/>
        </w:rPr>
        <w:t>端</w:t>
      </w:r>
      <w:r>
        <w:rPr>
          <w:rFonts w:ascii="宋体" w:hAnsi="宋体" w:hint="eastAsia"/>
          <w:szCs w:val="21"/>
        </w:rPr>
        <w:t>的各功能如图</w:t>
      </w:r>
      <w:r>
        <w:rPr>
          <w:rFonts w:cs="Calibri"/>
          <w:szCs w:val="21"/>
        </w:rPr>
        <w:t xml:space="preserve">3 - 3 </w:t>
      </w:r>
      <w:r>
        <w:rPr>
          <w:rFonts w:cs="Calibri"/>
          <w:szCs w:val="21"/>
        </w:rPr>
        <w:t>、</w:t>
      </w:r>
      <w:r>
        <w:rPr>
          <w:rFonts w:cs="Calibri"/>
          <w:szCs w:val="21"/>
        </w:rPr>
        <w:t>3 - 4</w:t>
      </w:r>
      <w:r>
        <w:rPr>
          <w:rFonts w:ascii="宋体" w:hAnsi="宋体"/>
          <w:szCs w:val="21"/>
        </w:rPr>
        <w:t xml:space="preserve"> </w:t>
      </w:r>
      <w:r>
        <w:rPr>
          <w:rFonts w:ascii="宋体" w:hAnsi="宋体" w:hint="eastAsia"/>
          <w:szCs w:val="21"/>
        </w:rPr>
        <w:t>所示。</w:t>
      </w:r>
    </w:p>
    <w:p w14:paraId="30FEA4C2" w14:textId="77777777" w:rsidR="00A07AE8" w:rsidRDefault="00000000">
      <w:pPr>
        <w:ind w:firstLineChars="200" w:firstLine="420"/>
        <w:rPr>
          <w:rFonts w:ascii="宋体" w:hAnsi="宋体"/>
          <w:szCs w:val="21"/>
          <w:lang w:eastAsia="zh-Hans"/>
        </w:rPr>
      </w:pPr>
      <w:r>
        <w:rPr>
          <w:rFonts w:ascii="宋体" w:hAnsi="宋体" w:hint="eastAsia"/>
          <w:szCs w:val="21"/>
          <w:lang w:eastAsia="zh-Hans"/>
        </w:rPr>
        <w:t>申请人端主要有五个功能点</w:t>
      </w:r>
      <w:r>
        <w:rPr>
          <w:rFonts w:ascii="宋体" w:hAnsi="宋体"/>
          <w:szCs w:val="21"/>
          <w:lang w:eastAsia="zh-Hans"/>
        </w:rPr>
        <w:t>：</w:t>
      </w:r>
      <w:r>
        <w:rPr>
          <w:rFonts w:ascii="宋体" w:hAnsi="宋体" w:hint="eastAsia"/>
          <w:szCs w:val="21"/>
          <w:lang w:eastAsia="zh-Hans"/>
        </w:rPr>
        <w:t>材料提交</w:t>
      </w:r>
      <w:r>
        <w:rPr>
          <w:rFonts w:ascii="宋体" w:hAnsi="宋体"/>
          <w:szCs w:val="21"/>
          <w:lang w:eastAsia="zh-Hans"/>
        </w:rPr>
        <w:t>、</w:t>
      </w:r>
      <w:r>
        <w:rPr>
          <w:rFonts w:ascii="宋体" w:hAnsi="宋体" w:hint="eastAsia"/>
          <w:szCs w:val="21"/>
          <w:lang w:eastAsia="zh-Hans"/>
        </w:rPr>
        <w:t>入党流程查看</w:t>
      </w:r>
      <w:r>
        <w:rPr>
          <w:rFonts w:ascii="宋体" w:hAnsi="宋体"/>
          <w:szCs w:val="21"/>
          <w:lang w:eastAsia="zh-Hans"/>
        </w:rPr>
        <w:t>、</w:t>
      </w:r>
      <w:r>
        <w:rPr>
          <w:rFonts w:ascii="宋体" w:hAnsi="宋体" w:hint="eastAsia"/>
          <w:szCs w:val="21"/>
          <w:lang w:eastAsia="zh-Hans"/>
        </w:rPr>
        <w:t>入团流程查看</w:t>
      </w:r>
      <w:r>
        <w:rPr>
          <w:rFonts w:ascii="宋体" w:hAnsi="宋体"/>
          <w:szCs w:val="21"/>
          <w:lang w:eastAsia="zh-Hans"/>
        </w:rPr>
        <w:t>、</w:t>
      </w:r>
      <w:r>
        <w:rPr>
          <w:rFonts w:ascii="宋体" w:hAnsi="宋体" w:hint="eastAsia"/>
          <w:szCs w:val="21"/>
          <w:lang w:eastAsia="zh-Hans"/>
        </w:rPr>
        <w:t>新闻动态</w:t>
      </w:r>
      <w:r>
        <w:rPr>
          <w:rFonts w:ascii="宋体" w:hAnsi="宋体"/>
          <w:szCs w:val="21"/>
          <w:lang w:eastAsia="zh-Hans"/>
        </w:rPr>
        <w:t>、</w:t>
      </w:r>
      <w:r>
        <w:rPr>
          <w:rFonts w:ascii="宋体" w:hAnsi="宋体" w:hint="eastAsia"/>
          <w:szCs w:val="21"/>
        </w:rPr>
        <w:t>党建</w:t>
      </w:r>
      <w:r>
        <w:rPr>
          <w:rFonts w:ascii="宋体" w:hAnsi="宋体" w:hint="eastAsia"/>
          <w:szCs w:val="21"/>
          <w:lang w:eastAsia="zh-Hans"/>
        </w:rPr>
        <w:t>学习</w:t>
      </w:r>
      <w:r>
        <w:rPr>
          <w:rFonts w:ascii="宋体" w:hAnsi="宋体"/>
          <w:szCs w:val="21"/>
          <w:lang w:eastAsia="zh-Hans"/>
        </w:rPr>
        <w:t>。</w:t>
      </w:r>
      <w:r>
        <w:rPr>
          <w:rFonts w:ascii="宋体" w:hAnsi="宋体" w:hint="eastAsia"/>
          <w:szCs w:val="21"/>
          <w:lang w:eastAsia="zh-Hans"/>
        </w:rPr>
        <w:t>入党</w:t>
      </w:r>
      <w:r>
        <w:rPr>
          <w:rFonts w:ascii="宋体" w:hAnsi="宋体"/>
          <w:szCs w:val="21"/>
          <w:lang w:eastAsia="zh-Hans"/>
        </w:rPr>
        <w:t>/</w:t>
      </w:r>
      <w:r>
        <w:rPr>
          <w:rFonts w:ascii="宋体" w:hAnsi="宋体" w:hint="eastAsia"/>
          <w:szCs w:val="21"/>
          <w:lang w:eastAsia="zh-Hans"/>
        </w:rPr>
        <w:t>入团申请人可以通过点击</w:t>
      </w:r>
      <w:r>
        <w:rPr>
          <w:rFonts w:ascii="宋体" w:hAnsi="宋体" w:hint="eastAsia"/>
          <w:szCs w:val="21"/>
        </w:rPr>
        <w:t>“功能”页面的“</w:t>
      </w:r>
      <w:r>
        <w:rPr>
          <w:rFonts w:ascii="宋体" w:hAnsi="宋体" w:hint="eastAsia"/>
          <w:szCs w:val="21"/>
          <w:lang w:eastAsia="zh-Hans"/>
        </w:rPr>
        <w:t>材料上传</w:t>
      </w:r>
      <w:r>
        <w:rPr>
          <w:rFonts w:ascii="宋体" w:hAnsi="宋体" w:hint="eastAsia"/>
          <w:szCs w:val="21"/>
        </w:rPr>
        <w:t>”</w:t>
      </w:r>
      <w:r>
        <w:rPr>
          <w:rFonts w:ascii="宋体" w:hAnsi="宋体" w:hint="eastAsia"/>
          <w:szCs w:val="21"/>
          <w:lang w:eastAsia="zh-Hans"/>
        </w:rPr>
        <w:t>按钮来进行相关材料的上传</w:t>
      </w:r>
      <w:r>
        <w:rPr>
          <w:rFonts w:ascii="宋体" w:hAnsi="宋体"/>
          <w:szCs w:val="21"/>
          <w:lang w:eastAsia="zh-Hans"/>
        </w:rPr>
        <w:t>。</w:t>
      </w:r>
      <w:r>
        <w:rPr>
          <w:rFonts w:ascii="宋体" w:hAnsi="宋体" w:hint="eastAsia"/>
          <w:szCs w:val="21"/>
          <w:lang w:eastAsia="zh-Hans"/>
        </w:rPr>
        <w:t>如果遇到党员</w:t>
      </w:r>
      <w:r>
        <w:rPr>
          <w:rFonts w:ascii="宋体" w:hAnsi="宋体"/>
          <w:szCs w:val="21"/>
          <w:lang w:eastAsia="zh-Hans"/>
        </w:rPr>
        <w:t>/</w:t>
      </w:r>
      <w:r>
        <w:rPr>
          <w:rFonts w:ascii="宋体" w:hAnsi="宋体" w:hint="eastAsia"/>
          <w:szCs w:val="21"/>
          <w:lang w:eastAsia="zh-Hans"/>
        </w:rPr>
        <w:t>团员发展流程的不熟悉之处</w:t>
      </w:r>
      <w:r>
        <w:rPr>
          <w:rFonts w:ascii="宋体" w:hAnsi="宋体"/>
          <w:szCs w:val="21"/>
          <w:lang w:eastAsia="zh-Hans"/>
        </w:rPr>
        <w:t>，</w:t>
      </w:r>
      <w:r>
        <w:rPr>
          <w:rFonts w:ascii="宋体" w:hAnsi="宋体" w:hint="eastAsia"/>
          <w:szCs w:val="21"/>
          <w:lang w:eastAsia="zh-Hans"/>
        </w:rPr>
        <w:t>可以点击下方的</w:t>
      </w:r>
      <w:r>
        <w:rPr>
          <w:rFonts w:ascii="宋体" w:hAnsi="宋体" w:hint="eastAsia"/>
          <w:szCs w:val="21"/>
        </w:rPr>
        <w:t>“</w:t>
      </w:r>
      <w:r>
        <w:rPr>
          <w:rFonts w:ascii="宋体" w:hAnsi="宋体" w:hint="eastAsia"/>
          <w:szCs w:val="21"/>
          <w:lang w:eastAsia="zh-Hans"/>
        </w:rPr>
        <w:t>入党</w:t>
      </w:r>
      <w:r>
        <w:rPr>
          <w:rFonts w:ascii="宋体" w:hAnsi="宋体"/>
          <w:szCs w:val="21"/>
          <w:lang w:eastAsia="zh-Hans"/>
        </w:rPr>
        <w:t>/</w:t>
      </w:r>
      <w:r>
        <w:rPr>
          <w:rFonts w:ascii="宋体" w:hAnsi="宋体" w:hint="eastAsia"/>
          <w:szCs w:val="21"/>
          <w:lang w:eastAsia="zh-Hans"/>
        </w:rPr>
        <w:t>入团流程</w:t>
      </w:r>
      <w:r>
        <w:rPr>
          <w:rFonts w:ascii="宋体" w:hAnsi="宋体" w:hint="eastAsia"/>
          <w:szCs w:val="21"/>
        </w:rPr>
        <w:t>”</w:t>
      </w:r>
      <w:r>
        <w:rPr>
          <w:rFonts w:ascii="宋体" w:hAnsi="宋体" w:hint="eastAsia"/>
          <w:szCs w:val="21"/>
          <w:lang w:eastAsia="zh-Hans"/>
        </w:rPr>
        <w:t>按钮来进行查看</w:t>
      </w:r>
      <w:r>
        <w:rPr>
          <w:rFonts w:ascii="宋体" w:hAnsi="宋体"/>
          <w:szCs w:val="21"/>
          <w:lang w:eastAsia="zh-Hans"/>
        </w:rPr>
        <w:t>。</w:t>
      </w:r>
      <w:r>
        <w:rPr>
          <w:rFonts w:ascii="宋体" w:hAnsi="宋体" w:hint="eastAsia"/>
          <w:szCs w:val="21"/>
          <w:lang w:eastAsia="zh-Hans"/>
        </w:rPr>
        <w:t>其中</w:t>
      </w:r>
      <w:r>
        <w:rPr>
          <w:rFonts w:ascii="宋体" w:hAnsi="宋体"/>
          <w:szCs w:val="21"/>
          <w:lang w:eastAsia="zh-Hans"/>
        </w:rPr>
        <w:t>，</w:t>
      </w:r>
      <w:r>
        <w:rPr>
          <w:rFonts w:ascii="宋体" w:hAnsi="宋体" w:hint="eastAsia"/>
          <w:szCs w:val="21"/>
        </w:rPr>
        <w:t>“</w:t>
      </w:r>
      <w:r>
        <w:rPr>
          <w:rFonts w:ascii="宋体" w:hAnsi="宋体" w:hint="eastAsia"/>
          <w:szCs w:val="21"/>
          <w:lang w:eastAsia="zh-Hans"/>
        </w:rPr>
        <w:t>入党流程</w:t>
      </w:r>
      <w:r>
        <w:rPr>
          <w:rFonts w:ascii="宋体" w:hAnsi="宋体" w:hint="eastAsia"/>
          <w:szCs w:val="21"/>
        </w:rPr>
        <w:t>”</w:t>
      </w:r>
      <w:r>
        <w:rPr>
          <w:rFonts w:ascii="宋体" w:hAnsi="宋体" w:hint="eastAsia"/>
          <w:szCs w:val="21"/>
          <w:lang w:eastAsia="zh-Hans"/>
        </w:rPr>
        <w:t>包含了党员发展的所有流程与注意事项</w:t>
      </w:r>
      <w:r>
        <w:rPr>
          <w:rFonts w:ascii="宋体" w:hAnsi="宋体"/>
          <w:szCs w:val="21"/>
          <w:lang w:eastAsia="zh-Hans"/>
        </w:rPr>
        <w:t>，</w:t>
      </w:r>
      <w:r>
        <w:rPr>
          <w:rFonts w:ascii="宋体" w:hAnsi="宋体" w:hint="eastAsia"/>
          <w:szCs w:val="21"/>
          <w:lang w:eastAsia="zh-Hans"/>
        </w:rPr>
        <w:t>以及</w:t>
      </w:r>
      <w:r>
        <w:rPr>
          <w:rFonts w:ascii="宋体" w:hAnsi="宋体" w:hint="eastAsia"/>
          <w:szCs w:val="21"/>
        </w:rPr>
        <w:t>所</w:t>
      </w:r>
      <w:r>
        <w:rPr>
          <w:rFonts w:ascii="宋体" w:hAnsi="宋体" w:hint="eastAsia"/>
          <w:szCs w:val="21"/>
          <w:lang w:eastAsia="zh-Hans"/>
        </w:rPr>
        <w:t>递交材料的相关要求</w:t>
      </w:r>
      <w:r>
        <w:rPr>
          <w:rFonts w:ascii="宋体" w:hAnsi="宋体"/>
          <w:szCs w:val="21"/>
          <w:lang w:eastAsia="zh-Hans"/>
        </w:rPr>
        <w:t>，</w:t>
      </w:r>
      <w:r>
        <w:rPr>
          <w:rFonts w:ascii="宋体" w:hAnsi="宋体" w:hint="eastAsia"/>
          <w:szCs w:val="21"/>
          <w:lang w:eastAsia="zh-Hans"/>
        </w:rPr>
        <w:t>还</w:t>
      </w:r>
      <w:r>
        <w:rPr>
          <w:rFonts w:ascii="宋体" w:hAnsi="宋体" w:hint="eastAsia"/>
          <w:szCs w:val="21"/>
        </w:rPr>
        <w:t>在“我的”页面</w:t>
      </w:r>
      <w:r>
        <w:rPr>
          <w:rFonts w:ascii="宋体" w:hAnsi="宋体" w:hint="eastAsia"/>
          <w:szCs w:val="21"/>
          <w:lang w:eastAsia="zh-Hans"/>
        </w:rPr>
        <w:t>向用户提供了相关材料撰写的模板</w:t>
      </w:r>
      <w:r>
        <w:rPr>
          <w:rFonts w:ascii="宋体" w:hAnsi="宋体"/>
          <w:szCs w:val="21"/>
          <w:lang w:eastAsia="zh-Hans"/>
        </w:rPr>
        <w:t>；</w:t>
      </w:r>
      <w:r>
        <w:rPr>
          <w:rFonts w:ascii="宋体" w:hAnsi="宋体" w:hint="eastAsia"/>
          <w:szCs w:val="21"/>
        </w:rPr>
        <w:t>“</w:t>
      </w:r>
      <w:r>
        <w:rPr>
          <w:rFonts w:ascii="宋体" w:hAnsi="宋体" w:hint="eastAsia"/>
          <w:szCs w:val="21"/>
          <w:lang w:eastAsia="zh-Hans"/>
        </w:rPr>
        <w:t>入团流程</w:t>
      </w:r>
      <w:r>
        <w:rPr>
          <w:rFonts w:ascii="宋体" w:hAnsi="宋体" w:hint="eastAsia"/>
          <w:szCs w:val="21"/>
        </w:rPr>
        <w:t>”</w:t>
      </w:r>
      <w:r>
        <w:rPr>
          <w:rFonts w:ascii="宋体" w:hAnsi="宋体" w:hint="eastAsia"/>
          <w:szCs w:val="21"/>
          <w:lang w:eastAsia="zh-Hans"/>
        </w:rPr>
        <w:t>包含了团员发展的所有流程与注意事项</w:t>
      </w:r>
      <w:r>
        <w:rPr>
          <w:rFonts w:ascii="宋体" w:hAnsi="宋体"/>
          <w:szCs w:val="21"/>
          <w:lang w:eastAsia="zh-Hans"/>
        </w:rPr>
        <w:t>、</w:t>
      </w:r>
      <w:r>
        <w:rPr>
          <w:rFonts w:ascii="宋体" w:hAnsi="宋体" w:hint="eastAsia"/>
          <w:szCs w:val="21"/>
        </w:rPr>
        <w:t>所需</w:t>
      </w:r>
      <w:r>
        <w:rPr>
          <w:rFonts w:ascii="宋体" w:hAnsi="宋体" w:hint="eastAsia"/>
          <w:szCs w:val="21"/>
          <w:lang w:eastAsia="zh-Hans"/>
        </w:rPr>
        <w:t>递交的</w:t>
      </w:r>
      <w:r>
        <w:rPr>
          <w:rFonts w:ascii="宋体" w:hAnsi="宋体" w:hint="eastAsia"/>
          <w:szCs w:val="21"/>
        </w:rPr>
        <w:t>申请</w:t>
      </w:r>
      <w:r>
        <w:rPr>
          <w:rFonts w:ascii="宋体" w:hAnsi="宋体" w:hint="eastAsia"/>
          <w:szCs w:val="21"/>
          <w:lang w:eastAsia="zh-Hans"/>
        </w:rPr>
        <w:t>材料的相关要求与模板</w:t>
      </w:r>
      <w:r>
        <w:rPr>
          <w:rFonts w:ascii="宋体" w:hAnsi="宋体"/>
          <w:szCs w:val="21"/>
          <w:lang w:eastAsia="zh-Hans"/>
        </w:rPr>
        <w:t>。</w:t>
      </w:r>
      <w:r>
        <w:rPr>
          <w:rFonts w:ascii="宋体" w:hAnsi="宋体" w:hint="eastAsia"/>
          <w:szCs w:val="21"/>
          <w:lang w:eastAsia="zh-Hans"/>
        </w:rPr>
        <w:t>通过点击底部导航栏的</w:t>
      </w:r>
      <w:r>
        <w:rPr>
          <w:rFonts w:ascii="宋体" w:hAnsi="宋体" w:hint="eastAsia"/>
          <w:szCs w:val="21"/>
        </w:rPr>
        <w:t>“</w:t>
      </w:r>
      <w:r>
        <w:rPr>
          <w:rFonts w:ascii="宋体" w:hAnsi="宋体" w:hint="eastAsia"/>
          <w:szCs w:val="21"/>
          <w:lang w:eastAsia="zh-Hans"/>
        </w:rPr>
        <w:t>首页</w:t>
      </w:r>
      <w:r>
        <w:rPr>
          <w:rFonts w:ascii="宋体" w:hAnsi="宋体" w:hint="eastAsia"/>
          <w:szCs w:val="21"/>
        </w:rPr>
        <w:t>”</w:t>
      </w:r>
      <w:r>
        <w:rPr>
          <w:rFonts w:ascii="宋体" w:hAnsi="宋体" w:hint="eastAsia"/>
          <w:szCs w:val="21"/>
          <w:lang w:eastAsia="zh-Hans"/>
        </w:rPr>
        <w:t>按钮</w:t>
      </w:r>
      <w:r>
        <w:rPr>
          <w:rFonts w:ascii="宋体" w:hAnsi="宋体"/>
          <w:szCs w:val="21"/>
          <w:lang w:eastAsia="zh-Hans"/>
        </w:rPr>
        <w:t>，</w:t>
      </w:r>
      <w:r>
        <w:rPr>
          <w:rFonts w:ascii="宋体" w:hAnsi="宋体" w:hint="eastAsia"/>
          <w:szCs w:val="21"/>
          <w:lang w:eastAsia="zh-Hans"/>
        </w:rPr>
        <w:t>跳转到小程序的首页</w:t>
      </w:r>
      <w:r>
        <w:rPr>
          <w:rFonts w:ascii="宋体" w:hAnsi="宋体"/>
          <w:szCs w:val="21"/>
          <w:lang w:eastAsia="zh-Hans"/>
        </w:rPr>
        <w:t>，</w:t>
      </w:r>
      <w:r>
        <w:rPr>
          <w:rFonts w:ascii="宋体" w:hAnsi="宋体" w:hint="eastAsia"/>
          <w:szCs w:val="21"/>
          <w:lang w:eastAsia="zh-Hans"/>
        </w:rPr>
        <w:t>首页部分提供了</w:t>
      </w:r>
      <w:r>
        <w:rPr>
          <w:rFonts w:ascii="宋体" w:hAnsi="宋体" w:hint="eastAsia"/>
          <w:szCs w:val="21"/>
        </w:rPr>
        <w:t>“党建</w:t>
      </w:r>
      <w:r>
        <w:rPr>
          <w:rFonts w:ascii="宋体" w:hAnsi="宋体" w:hint="eastAsia"/>
          <w:szCs w:val="21"/>
          <w:lang w:eastAsia="zh-Hans"/>
        </w:rPr>
        <w:t>学习</w:t>
      </w:r>
      <w:r>
        <w:rPr>
          <w:rFonts w:ascii="宋体" w:hAnsi="宋体" w:hint="eastAsia"/>
          <w:szCs w:val="21"/>
        </w:rPr>
        <w:t>”、“</w:t>
      </w:r>
      <w:r>
        <w:rPr>
          <w:rFonts w:ascii="宋体" w:hAnsi="宋体" w:hint="eastAsia"/>
          <w:szCs w:val="21"/>
          <w:lang w:eastAsia="zh-Hans"/>
        </w:rPr>
        <w:t>党政要闻</w:t>
      </w:r>
      <w:r>
        <w:rPr>
          <w:rFonts w:ascii="宋体" w:hAnsi="宋体" w:hint="eastAsia"/>
          <w:szCs w:val="21"/>
        </w:rPr>
        <w:t>”</w:t>
      </w:r>
      <w:r>
        <w:rPr>
          <w:rFonts w:ascii="宋体" w:hAnsi="宋体" w:hint="eastAsia"/>
          <w:szCs w:val="21"/>
          <w:lang w:eastAsia="zh-Hans"/>
        </w:rPr>
        <w:t>与</w:t>
      </w:r>
      <w:r>
        <w:rPr>
          <w:rFonts w:ascii="宋体" w:hAnsi="宋体" w:hint="eastAsia"/>
          <w:szCs w:val="21"/>
        </w:rPr>
        <w:t>“</w:t>
      </w:r>
      <w:r>
        <w:rPr>
          <w:rFonts w:ascii="宋体" w:hAnsi="宋体" w:hint="eastAsia"/>
          <w:szCs w:val="21"/>
          <w:lang w:eastAsia="zh-Hans"/>
        </w:rPr>
        <w:t>活动动态</w:t>
      </w:r>
      <w:r>
        <w:rPr>
          <w:rFonts w:ascii="宋体" w:hAnsi="宋体" w:hint="eastAsia"/>
          <w:szCs w:val="21"/>
        </w:rPr>
        <w:t>”子模块</w:t>
      </w:r>
      <w:r>
        <w:rPr>
          <w:rFonts w:ascii="宋体" w:hAnsi="宋体"/>
          <w:szCs w:val="21"/>
          <w:lang w:eastAsia="zh-Hans"/>
        </w:rPr>
        <w:t>。</w:t>
      </w:r>
      <w:r>
        <w:rPr>
          <w:rFonts w:ascii="宋体" w:hAnsi="宋体" w:hint="eastAsia"/>
          <w:szCs w:val="21"/>
          <w:lang w:eastAsia="zh-Hans"/>
        </w:rPr>
        <w:t>用户可以点击首页的新闻文章进行阅读</w:t>
      </w:r>
      <w:r>
        <w:rPr>
          <w:rFonts w:ascii="宋体" w:hAnsi="宋体"/>
          <w:szCs w:val="21"/>
          <w:lang w:eastAsia="zh-Hans"/>
        </w:rPr>
        <w:t>。</w:t>
      </w:r>
      <w:r>
        <w:rPr>
          <w:rFonts w:ascii="宋体" w:hAnsi="宋体" w:hint="eastAsia"/>
          <w:szCs w:val="21"/>
          <w:lang w:eastAsia="zh-Hans"/>
        </w:rPr>
        <w:t>点击“党建学习”按钮</w:t>
      </w:r>
      <w:r>
        <w:rPr>
          <w:rFonts w:ascii="宋体" w:hAnsi="宋体"/>
          <w:szCs w:val="21"/>
          <w:lang w:eastAsia="zh-Hans"/>
        </w:rPr>
        <w:t>，</w:t>
      </w:r>
      <w:r>
        <w:rPr>
          <w:rFonts w:ascii="宋体" w:hAnsi="宋体" w:hint="eastAsia"/>
          <w:szCs w:val="21"/>
          <w:lang w:eastAsia="zh-Hans"/>
        </w:rPr>
        <w:t>跳转到理论材料的目录</w:t>
      </w:r>
      <w:r>
        <w:rPr>
          <w:rFonts w:ascii="宋体" w:hAnsi="宋体"/>
          <w:szCs w:val="21"/>
          <w:lang w:eastAsia="zh-Hans"/>
        </w:rPr>
        <w:t>，</w:t>
      </w:r>
      <w:r>
        <w:rPr>
          <w:rFonts w:ascii="宋体" w:hAnsi="宋体" w:hint="eastAsia"/>
          <w:szCs w:val="21"/>
          <w:lang w:eastAsia="zh-Hans"/>
        </w:rPr>
        <w:t>其中包括党史书籍与题库</w:t>
      </w:r>
      <w:r>
        <w:rPr>
          <w:rFonts w:ascii="宋体" w:hAnsi="宋体"/>
          <w:szCs w:val="21"/>
          <w:lang w:eastAsia="zh-Hans"/>
        </w:rPr>
        <w:t>，</w:t>
      </w:r>
      <w:r>
        <w:rPr>
          <w:rFonts w:ascii="宋体" w:hAnsi="宋体" w:hint="eastAsia"/>
          <w:szCs w:val="21"/>
          <w:lang w:eastAsia="zh-Hans"/>
        </w:rPr>
        <w:t>用户可以进行学习</w:t>
      </w:r>
      <w:r>
        <w:rPr>
          <w:rFonts w:ascii="宋体" w:hAnsi="宋体"/>
          <w:szCs w:val="21"/>
          <w:lang w:eastAsia="zh-Hans"/>
        </w:rPr>
        <w:t>。</w:t>
      </w:r>
      <w:r>
        <w:rPr>
          <w:rFonts w:ascii="宋体" w:hAnsi="宋体" w:hint="eastAsia"/>
          <w:szCs w:val="21"/>
          <w:lang w:eastAsia="zh-Hans"/>
        </w:rPr>
        <w:t>点击“活动动态”按钮</w:t>
      </w:r>
      <w:r>
        <w:rPr>
          <w:rFonts w:ascii="宋体" w:hAnsi="宋体"/>
          <w:szCs w:val="21"/>
          <w:lang w:eastAsia="zh-Hans"/>
        </w:rPr>
        <w:t>，</w:t>
      </w:r>
      <w:r>
        <w:rPr>
          <w:rFonts w:ascii="宋体" w:hAnsi="宋体" w:hint="eastAsia"/>
          <w:szCs w:val="21"/>
          <w:lang w:eastAsia="zh-Hans"/>
        </w:rPr>
        <w:t>会跳转到党建活动的页面</w:t>
      </w:r>
      <w:r>
        <w:rPr>
          <w:rFonts w:ascii="宋体" w:hAnsi="宋体"/>
          <w:szCs w:val="21"/>
          <w:lang w:eastAsia="zh-Hans"/>
        </w:rPr>
        <w:t>，</w:t>
      </w:r>
      <w:r>
        <w:rPr>
          <w:rFonts w:ascii="宋体" w:hAnsi="宋体" w:hint="eastAsia"/>
          <w:szCs w:val="21"/>
          <w:lang w:eastAsia="zh-Hans"/>
        </w:rPr>
        <w:t>用户可以查看最近的党建活动动态</w:t>
      </w:r>
      <w:r>
        <w:rPr>
          <w:rFonts w:ascii="宋体" w:hAnsi="宋体"/>
          <w:szCs w:val="21"/>
          <w:lang w:eastAsia="zh-Hans"/>
        </w:rPr>
        <w:t>。</w:t>
      </w:r>
      <w:r>
        <w:rPr>
          <w:rFonts w:ascii="宋体" w:hAnsi="宋体" w:hint="eastAsia"/>
          <w:szCs w:val="21"/>
          <w:lang w:eastAsia="zh-Hans"/>
        </w:rPr>
        <w:t>点击“党政要闻”按钮</w:t>
      </w:r>
      <w:r>
        <w:rPr>
          <w:rFonts w:ascii="宋体" w:hAnsi="宋体"/>
          <w:szCs w:val="21"/>
          <w:lang w:eastAsia="zh-Hans"/>
        </w:rPr>
        <w:t>，</w:t>
      </w:r>
      <w:r>
        <w:rPr>
          <w:rFonts w:ascii="宋体" w:hAnsi="宋体" w:hint="eastAsia"/>
          <w:szCs w:val="21"/>
          <w:lang w:eastAsia="zh-Hans"/>
        </w:rPr>
        <w:t>会跳转到党政要闻页面</w:t>
      </w:r>
      <w:r>
        <w:rPr>
          <w:rFonts w:ascii="宋体" w:hAnsi="宋体"/>
          <w:szCs w:val="21"/>
          <w:lang w:eastAsia="zh-Hans"/>
        </w:rPr>
        <w:t>，</w:t>
      </w:r>
      <w:r>
        <w:rPr>
          <w:rFonts w:ascii="宋体" w:hAnsi="宋体" w:hint="eastAsia"/>
          <w:szCs w:val="21"/>
          <w:lang w:eastAsia="zh-Hans"/>
        </w:rPr>
        <w:t>用户可以点击相关的要闻进行阅读</w:t>
      </w:r>
      <w:r>
        <w:rPr>
          <w:rFonts w:ascii="宋体" w:hAnsi="宋体"/>
          <w:szCs w:val="21"/>
          <w:lang w:eastAsia="zh-Hans"/>
        </w:rPr>
        <w:t>，</w:t>
      </w:r>
      <w:r>
        <w:rPr>
          <w:rFonts w:ascii="宋体" w:hAnsi="宋体" w:hint="eastAsia"/>
          <w:szCs w:val="21"/>
          <w:lang w:eastAsia="zh-Hans"/>
        </w:rPr>
        <w:t>可以点击右上方的收藏按钮将文章收藏</w:t>
      </w:r>
      <w:r>
        <w:rPr>
          <w:rFonts w:ascii="宋体" w:hAnsi="宋体"/>
          <w:szCs w:val="21"/>
          <w:lang w:eastAsia="zh-Hans"/>
        </w:rPr>
        <w:t>（</w:t>
      </w:r>
      <w:r>
        <w:rPr>
          <w:rFonts w:ascii="宋体" w:hAnsi="宋体" w:hint="eastAsia"/>
          <w:szCs w:val="21"/>
          <w:lang w:eastAsia="zh-Hans"/>
        </w:rPr>
        <w:t>可从“我的</w:t>
      </w:r>
      <w:r>
        <w:rPr>
          <w:rFonts w:ascii="宋体" w:hAnsi="宋体"/>
          <w:szCs w:val="21"/>
          <w:lang w:eastAsia="zh-Hans"/>
        </w:rPr>
        <w:t>/</w:t>
      </w:r>
      <w:r>
        <w:rPr>
          <w:rFonts w:ascii="宋体" w:hAnsi="宋体" w:hint="eastAsia"/>
          <w:szCs w:val="21"/>
          <w:lang w:eastAsia="zh-Hans"/>
        </w:rPr>
        <w:t>我的收藏”里进行查看</w:t>
      </w:r>
      <w:r>
        <w:rPr>
          <w:rFonts w:ascii="宋体" w:hAnsi="宋体"/>
          <w:szCs w:val="21"/>
          <w:lang w:eastAsia="zh-Hans"/>
        </w:rPr>
        <w:t>）。</w:t>
      </w:r>
    </w:p>
    <w:p w14:paraId="340363C5" w14:textId="77777777" w:rsidR="00A07AE8" w:rsidRDefault="00000000">
      <w:pPr>
        <w:ind w:firstLineChars="200" w:firstLine="420"/>
        <w:rPr>
          <w:rFonts w:ascii="宋体" w:hAnsi="宋体"/>
          <w:szCs w:val="21"/>
          <w:lang w:eastAsia="zh-Hans"/>
        </w:rPr>
      </w:pPr>
      <w:r>
        <w:rPr>
          <w:rFonts w:ascii="宋体" w:hAnsi="宋体" w:hint="eastAsia"/>
          <w:szCs w:val="21"/>
        </w:rPr>
        <w:t>组织部成员</w:t>
      </w:r>
      <w:r>
        <w:rPr>
          <w:rFonts w:ascii="宋体" w:hAnsi="宋体" w:hint="eastAsia"/>
          <w:szCs w:val="21"/>
          <w:lang w:eastAsia="zh-Hans"/>
        </w:rPr>
        <w:t>端主要有五个功能点</w:t>
      </w:r>
      <w:r>
        <w:rPr>
          <w:rFonts w:ascii="宋体" w:hAnsi="宋体"/>
          <w:szCs w:val="21"/>
          <w:lang w:eastAsia="zh-Hans"/>
        </w:rPr>
        <w:t>：</w:t>
      </w:r>
      <w:r>
        <w:rPr>
          <w:rFonts w:ascii="宋体" w:hAnsi="宋体" w:hint="eastAsia"/>
          <w:szCs w:val="21"/>
          <w:lang w:eastAsia="zh-Hans"/>
        </w:rPr>
        <w:t>材料审核</w:t>
      </w:r>
      <w:r>
        <w:rPr>
          <w:rFonts w:ascii="宋体" w:hAnsi="宋体"/>
          <w:szCs w:val="21"/>
          <w:lang w:eastAsia="zh-Hans"/>
        </w:rPr>
        <w:t>、</w:t>
      </w:r>
      <w:r>
        <w:rPr>
          <w:rFonts w:ascii="宋体" w:hAnsi="宋体" w:hint="eastAsia"/>
          <w:szCs w:val="21"/>
          <w:lang w:eastAsia="zh-Hans"/>
        </w:rPr>
        <w:t>入党流程查看</w:t>
      </w:r>
      <w:r>
        <w:rPr>
          <w:rFonts w:ascii="宋体" w:hAnsi="宋体"/>
          <w:szCs w:val="21"/>
          <w:lang w:eastAsia="zh-Hans"/>
        </w:rPr>
        <w:t>、</w:t>
      </w:r>
      <w:r>
        <w:rPr>
          <w:rFonts w:ascii="宋体" w:hAnsi="宋体" w:hint="eastAsia"/>
          <w:szCs w:val="21"/>
          <w:lang w:eastAsia="zh-Hans"/>
        </w:rPr>
        <w:t>入团流程查看</w:t>
      </w:r>
      <w:r>
        <w:rPr>
          <w:rFonts w:ascii="宋体" w:hAnsi="宋体"/>
          <w:szCs w:val="21"/>
          <w:lang w:eastAsia="zh-Hans"/>
        </w:rPr>
        <w:t>、</w:t>
      </w:r>
      <w:r>
        <w:rPr>
          <w:rFonts w:ascii="宋体" w:hAnsi="宋体" w:hint="eastAsia"/>
          <w:szCs w:val="21"/>
          <w:lang w:eastAsia="zh-Hans"/>
        </w:rPr>
        <w:t>新闻动态</w:t>
      </w:r>
      <w:r>
        <w:rPr>
          <w:rFonts w:ascii="宋体" w:hAnsi="宋体"/>
          <w:szCs w:val="21"/>
          <w:lang w:eastAsia="zh-Hans"/>
        </w:rPr>
        <w:t>、</w:t>
      </w:r>
      <w:r>
        <w:rPr>
          <w:rFonts w:ascii="宋体" w:hAnsi="宋体" w:hint="eastAsia"/>
          <w:szCs w:val="21"/>
        </w:rPr>
        <w:t>党建</w:t>
      </w:r>
      <w:r>
        <w:rPr>
          <w:rFonts w:ascii="宋体" w:hAnsi="宋体" w:hint="eastAsia"/>
          <w:szCs w:val="21"/>
          <w:lang w:eastAsia="zh-Hans"/>
        </w:rPr>
        <w:t>学习</w:t>
      </w:r>
      <w:r>
        <w:rPr>
          <w:rFonts w:ascii="宋体" w:hAnsi="宋体"/>
          <w:szCs w:val="21"/>
          <w:lang w:eastAsia="zh-Hans"/>
        </w:rPr>
        <w:t>。</w:t>
      </w:r>
      <w:r>
        <w:rPr>
          <w:rFonts w:ascii="宋体" w:hAnsi="宋体" w:hint="eastAsia"/>
          <w:szCs w:val="21"/>
        </w:rPr>
        <w:t>组织部成员</w:t>
      </w:r>
      <w:r>
        <w:rPr>
          <w:rFonts w:ascii="宋体" w:hAnsi="宋体" w:hint="eastAsia"/>
          <w:szCs w:val="21"/>
          <w:lang w:eastAsia="zh-Hans"/>
        </w:rPr>
        <w:t>可以通过点击</w:t>
      </w:r>
      <w:r>
        <w:rPr>
          <w:rFonts w:ascii="宋体" w:hAnsi="宋体" w:hint="eastAsia"/>
          <w:szCs w:val="21"/>
        </w:rPr>
        <w:t>“功能”页面的“</w:t>
      </w:r>
      <w:r>
        <w:rPr>
          <w:rFonts w:ascii="宋体" w:hAnsi="宋体" w:hint="eastAsia"/>
          <w:szCs w:val="21"/>
          <w:lang w:eastAsia="zh-Hans"/>
        </w:rPr>
        <w:t>材料审核</w:t>
      </w:r>
      <w:r>
        <w:rPr>
          <w:rFonts w:ascii="宋体" w:hAnsi="宋体" w:hint="eastAsia"/>
          <w:szCs w:val="21"/>
        </w:rPr>
        <w:t>”</w:t>
      </w:r>
      <w:r>
        <w:rPr>
          <w:rFonts w:ascii="宋体" w:hAnsi="宋体" w:hint="eastAsia"/>
          <w:szCs w:val="21"/>
          <w:lang w:eastAsia="zh-Hans"/>
        </w:rPr>
        <w:t>按钮来进行相关材料的审核</w:t>
      </w:r>
      <w:r>
        <w:rPr>
          <w:rFonts w:ascii="宋体" w:hAnsi="宋体"/>
          <w:szCs w:val="21"/>
          <w:lang w:eastAsia="zh-Hans"/>
        </w:rPr>
        <w:t>。</w:t>
      </w:r>
      <w:r>
        <w:rPr>
          <w:rFonts w:ascii="宋体" w:hAnsi="宋体" w:hint="eastAsia"/>
          <w:szCs w:val="21"/>
          <w:lang w:eastAsia="zh-Hans"/>
        </w:rPr>
        <w:t>其余部分与申请人端相同</w:t>
      </w:r>
      <w:r>
        <w:rPr>
          <w:rFonts w:ascii="宋体" w:hAnsi="宋体"/>
          <w:szCs w:val="21"/>
          <w:lang w:eastAsia="zh-Hans"/>
        </w:rPr>
        <w:t>。</w:t>
      </w:r>
    </w:p>
    <w:p w14:paraId="01174660" w14:textId="77777777" w:rsidR="00A07AE8" w:rsidRDefault="00A07AE8">
      <w:pPr>
        <w:rPr>
          <w:rFonts w:ascii="宋体" w:hAnsi="宋体"/>
          <w:szCs w:val="21"/>
        </w:rPr>
      </w:pPr>
    </w:p>
    <w:p w14:paraId="74F38120" w14:textId="77777777" w:rsidR="00A07AE8" w:rsidRDefault="00000000">
      <w:pPr>
        <w:rPr>
          <w:rFonts w:ascii="宋体" w:hAnsi="宋体"/>
          <w:szCs w:val="21"/>
        </w:rPr>
      </w:pPr>
      <w:r>
        <w:rPr>
          <w:rFonts w:ascii="宋体" w:hAnsi="宋体"/>
          <w:noProof/>
          <w:szCs w:val="21"/>
        </w:rPr>
        <w:lastRenderedPageBreak/>
        <w:drawing>
          <wp:inline distT="0" distB="0" distL="114300" distR="114300" wp14:anchorId="1BC2D5A7" wp14:editId="1C8B2842">
            <wp:extent cx="2413000" cy="3548380"/>
            <wp:effectExtent l="0" t="0" r="0" b="7620"/>
            <wp:docPr id="3" name="图片 3" descr="申请人员功能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申请人员功能图"/>
                    <pic:cNvPicPr>
                      <a:picLocks noChangeAspect="1"/>
                    </pic:cNvPicPr>
                  </pic:nvPicPr>
                  <pic:blipFill>
                    <a:blip r:embed="rId19"/>
                    <a:stretch>
                      <a:fillRect/>
                    </a:stretch>
                  </pic:blipFill>
                  <pic:spPr>
                    <a:xfrm>
                      <a:off x="0" y="0"/>
                      <a:ext cx="2413000" cy="3548380"/>
                    </a:xfrm>
                    <a:prstGeom prst="rect">
                      <a:avLst/>
                    </a:prstGeom>
                  </pic:spPr>
                </pic:pic>
              </a:graphicData>
            </a:graphic>
          </wp:inline>
        </w:drawing>
      </w:r>
      <w:r>
        <w:rPr>
          <w:rFonts w:ascii="宋体" w:hAnsi="宋体" w:hint="eastAsia"/>
          <w:szCs w:val="21"/>
        </w:rPr>
        <w:t xml:space="preserve">    </w:t>
      </w:r>
      <w:r>
        <w:rPr>
          <w:rFonts w:ascii="宋体" w:hAnsi="宋体"/>
          <w:noProof/>
          <w:szCs w:val="21"/>
        </w:rPr>
        <w:drawing>
          <wp:inline distT="0" distB="0" distL="114300" distR="114300" wp14:anchorId="2194357C" wp14:editId="4DD490CA">
            <wp:extent cx="2553335" cy="3592195"/>
            <wp:effectExtent l="0" t="0" r="12065" b="14605"/>
            <wp:docPr id="2" name="图片 2" descr="审核人员功能图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审核人员功能图 "/>
                    <pic:cNvPicPr>
                      <a:picLocks noChangeAspect="1"/>
                    </pic:cNvPicPr>
                  </pic:nvPicPr>
                  <pic:blipFill>
                    <a:blip r:embed="rId20"/>
                    <a:stretch>
                      <a:fillRect/>
                    </a:stretch>
                  </pic:blipFill>
                  <pic:spPr>
                    <a:xfrm>
                      <a:off x="0" y="0"/>
                      <a:ext cx="2553335" cy="3592195"/>
                    </a:xfrm>
                    <a:prstGeom prst="rect">
                      <a:avLst/>
                    </a:prstGeom>
                  </pic:spPr>
                </pic:pic>
              </a:graphicData>
            </a:graphic>
          </wp:inline>
        </w:drawing>
      </w:r>
    </w:p>
    <w:p w14:paraId="3CADA7EE" w14:textId="77777777" w:rsidR="00A07AE8" w:rsidRDefault="00000000">
      <w:pPr>
        <w:ind w:left="840" w:firstLine="420"/>
        <w:rPr>
          <w:rFonts w:ascii="宋体" w:hAnsi="宋体"/>
          <w:szCs w:val="21"/>
        </w:rPr>
      </w:pPr>
      <w:r>
        <w:rPr>
          <w:rFonts w:hint="eastAsia"/>
        </w:rPr>
        <w:t>图</w:t>
      </w:r>
      <w:r>
        <w:rPr>
          <w:rFonts w:hint="eastAsia"/>
        </w:rPr>
        <w:t>3 - 3</w:t>
      </w:r>
      <w:r>
        <w:rPr>
          <w:rFonts w:hint="eastAsia"/>
          <w:lang w:eastAsia="zh-Hans"/>
        </w:rPr>
        <w:t>申请人</w:t>
      </w:r>
      <w:r>
        <w:rPr>
          <w:rFonts w:hint="eastAsia"/>
        </w:rPr>
        <w:t>端功能图</w:t>
      </w:r>
      <w:r>
        <w:rPr>
          <w:rFonts w:ascii="宋体" w:hAnsi="宋体" w:hint="eastAsia"/>
          <w:szCs w:val="21"/>
        </w:rPr>
        <w:t xml:space="preserve"> </w:t>
      </w:r>
      <w:r>
        <w:rPr>
          <w:rFonts w:ascii="宋体" w:hAnsi="宋体"/>
          <w:szCs w:val="21"/>
        </w:rPr>
        <w:t xml:space="preserve">          </w:t>
      </w:r>
      <w:r>
        <w:rPr>
          <w:rFonts w:hint="eastAsia"/>
        </w:rPr>
        <w:t xml:space="preserve">     </w:t>
      </w:r>
      <w:r>
        <w:rPr>
          <w:rFonts w:hint="eastAsia"/>
        </w:rPr>
        <w:t>图</w:t>
      </w:r>
      <w:r>
        <w:rPr>
          <w:rFonts w:hint="eastAsia"/>
        </w:rPr>
        <w:t>3 - 4</w:t>
      </w:r>
      <w:r>
        <w:rPr>
          <w:rFonts w:hint="eastAsia"/>
        </w:rPr>
        <w:t>组织部成员端功能图</w:t>
      </w:r>
    </w:p>
    <w:p w14:paraId="6D102BDA" w14:textId="77777777" w:rsidR="00A07AE8" w:rsidRDefault="00A07AE8"/>
    <w:p w14:paraId="206F3499" w14:textId="77777777" w:rsidR="00A07AE8" w:rsidRDefault="00000000">
      <w:pPr>
        <w:pStyle w:val="1"/>
        <w:spacing w:before="0" w:after="0" w:line="240" w:lineRule="auto"/>
        <w:rPr>
          <w:rFonts w:ascii="宋体" w:hAnsi="宋体"/>
          <w:b w:val="0"/>
          <w:bCs w:val="0"/>
          <w:sz w:val="44"/>
          <w:szCs w:val="24"/>
        </w:rPr>
      </w:pPr>
      <w:r>
        <w:rPr>
          <w:rFonts w:ascii="宋体" w:hAnsi="宋体" w:hint="eastAsia"/>
          <w:b w:val="0"/>
          <w:bCs w:val="0"/>
          <w:sz w:val="44"/>
          <w:szCs w:val="24"/>
        </w:rPr>
        <w:t>4 结论</w:t>
      </w:r>
    </w:p>
    <w:p w14:paraId="6541825C" w14:textId="77777777" w:rsidR="00A07AE8" w:rsidRDefault="00000000">
      <w:pPr>
        <w:ind w:firstLineChars="200" w:firstLine="420"/>
      </w:pPr>
      <w:r>
        <w:rPr>
          <w:rFonts w:hint="eastAsia"/>
        </w:rPr>
        <w:t>本文分析了“党团助手”微信小程序的相关设计以及流程。对当下校内急需解决的问题进行分析，并提出针对性的解决方案程序设计。同时，进行了项目的模块设计和数据库设计，对项目采用的系统框架和技术框架进行了解释和分析，结合项目的具体模块对设计进行了充分的应用分析，简化相关流程。针对实际问题提出了校内党建学习、申请材料收集与审核、新闻动态展示的与浏览的切实有效的解决方案，并完成项目，为后续的优化工作奠定了基础。</w:t>
      </w:r>
    </w:p>
    <w:p w14:paraId="1D32E6C7" w14:textId="77777777" w:rsidR="00A07AE8" w:rsidRDefault="00A07AE8"/>
    <w:p w14:paraId="44CC3496" w14:textId="77777777" w:rsidR="00A07AE8" w:rsidRDefault="00A07AE8"/>
    <w:p w14:paraId="690A4597" w14:textId="70A9B550" w:rsidR="00A07AE8" w:rsidRDefault="00000000">
      <w:pPr>
        <w:pStyle w:val="1"/>
        <w:spacing w:before="0" w:after="0" w:line="240" w:lineRule="auto"/>
        <w:rPr>
          <w:rFonts w:ascii="宋体" w:hAnsi="宋体"/>
          <w:b w:val="0"/>
          <w:bCs w:val="0"/>
          <w:sz w:val="44"/>
          <w:szCs w:val="24"/>
        </w:rPr>
      </w:pPr>
      <w:r>
        <w:rPr>
          <w:rFonts w:ascii="宋体" w:hAnsi="宋体" w:hint="eastAsia"/>
          <w:b w:val="0"/>
          <w:bCs w:val="0"/>
          <w:sz w:val="44"/>
          <w:szCs w:val="24"/>
        </w:rPr>
        <w:t>5 参考文献：</w:t>
      </w:r>
    </w:p>
    <w:p w14:paraId="206A8A2C" w14:textId="4C8D0D62" w:rsidR="003466C8" w:rsidRDefault="003466C8" w:rsidP="003466C8">
      <w:pPr>
        <w:spacing w:line="330" w:lineRule="exact"/>
        <w:jc w:val="left"/>
      </w:pPr>
      <w:r>
        <w:rPr>
          <w:rFonts w:hint="eastAsia"/>
        </w:rPr>
        <w:t>[1]</w:t>
      </w:r>
      <w:r w:rsidRPr="003466C8">
        <w:rPr>
          <w:rFonts w:hint="eastAsia"/>
        </w:rPr>
        <w:t xml:space="preserve"> </w:t>
      </w:r>
      <w:r w:rsidRPr="003466C8">
        <w:rPr>
          <w:rFonts w:hint="eastAsia"/>
        </w:rPr>
        <w:t>微信小程序官方文档</w:t>
      </w:r>
      <w:r w:rsidRPr="003466C8">
        <w:t>[CP/OL]</w:t>
      </w:r>
      <w:r w:rsidRPr="003466C8">
        <w:rPr>
          <w:rFonts w:hint="eastAsia"/>
        </w:rPr>
        <w:t>.</w:t>
      </w:r>
      <w:hyperlink r:id="rId21" w:history="1">
        <w:r w:rsidRPr="00912B56">
          <w:rPr>
            <w:rStyle w:val="a8"/>
          </w:rPr>
          <w:t>https://developers.weixin.qq.com/</w:t>
        </w:r>
      </w:hyperlink>
      <w:r>
        <w:t>.</w:t>
      </w:r>
    </w:p>
    <w:p w14:paraId="4A1CAFA9" w14:textId="27451605" w:rsidR="00A07AE8" w:rsidRDefault="00000000" w:rsidP="003466C8">
      <w:pPr>
        <w:spacing w:line="330" w:lineRule="exact"/>
        <w:jc w:val="left"/>
        <w:rPr>
          <w:rFonts w:ascii="宋体" w:hAnsi="宋体" w:cs="Times New Roman"/>
          <w:sz w:val="18"/>
          <w:szCs w:val="18"/>
        </w:rPr>
      </w:pPr>
      <w:r>
        <w:rPr>
          <w:rFonts w:hint="eastAsia"/>
        </w:rPr>
        <w:t>[1]</w:t>
      </w:r>
      <w:r w:rsidR="00B05994">
        <w:rPr>
          <w:rFonts w:hint="eastAsia"/>
        </w:rPr>
        <w:t>高洪涛</w:t>
      </w:r>
      <w:r w:rsidR="00B05994">
        <w:rPr>
          <w:rFonts w:hint="eastAsia"/>
        </w:rPr>
        <w:t>.</w:t>
      </w:r>
      <w:r w:rsidR="00B05994">
        <w:rPr>
          <w:rFonts w:hint="eastAsia"/>
        </w:rPr>
        <w:t>《从零开始学微信小程序开发》</w:t>
      </w:r>
      <w:r w:rsidR="00B05994">
        <w:rPr>
          <w:rFonts w:hint="eastAsia"/>
        </w:rPr>
        <w:t>.</w:t>
      </w:r>
      <w:r w:rsidR="00B05994">
        <w:rPr>
          <w:rFonts w:hint="eastAsia"/>
        </w:rPr>
        <w:t>电子工业出版社，</w:t>
      </w:r>
      <w:r w:rsidR="00B05994">
        <w:rPr>
          <w:rFonts w:hint="eastAsia"/>
        </w:rPr>
        <w:t>2</w:t>
      </w:r>
      <w:r w:rsidR="00B05994">
        <w:t>017</w:t>
      </w:r>
      <w:r w:rsidR="00B05994">
        <w:rPr>
          <w:rFonts w:ascii="宋体" w:hAnsi="宋体" w:cs="Times New Roman"/>
          <w:sz w:val="18"/>
          <w:szCs w:val="18"/>
        </w:rPr>
        <w:t xml:space="preserve"> </w:t>
      </w:r>
    </w:p>
    <w:p w14:paraId="40AB6768" w14:textId="5C5E6388" w:rsidR="00A07AE8" w:rsidRPr="003466C8" w:rsidRDefault="00B05994">
      <w:pPr>
        <w:spacing w:line="330" w:lineRule="exact"/>
      </w:pPr>
      <w:r>
        <w:rPr>
          <w:rFonts w:hint="eastAsia"/>
        </w:rPr>
        <w:t>[3]</w:t>
      </w:r>
      <w:r>
        <w:rPr>
          <w:rFonts w:hint="eastAsia"/>
        </w:rPr>
        <w:t>雷磊</w:t>
      </w:r>
      <w:r>
        <w:rPr>
          <w:rFonts w:hint="eastAsia"/>
        </w:rPr>
        <w:t>.</w:t>
      </w:r>
      <w:r w:rsidRPr="003466C8">
        <w:rPr>
          <w:rFonts w:hint="eastAsia"/>
        </w:rPr>
        <w:t>《微信小程序开发入门与实践》</w:t>
      </w:r>
      <w:r w:rsidRPr="003466C8">
        <w:rPr>
          <w:rFonts w:hint="eastAsia"/>
        </w:rPr>
        <w:t>.</w:t>
      </w:r>
      <w:r w:rsidRPr="003466C8">
        <w:rPr>
          <w:rFonts w:hint="eastAsia"/>
        </w:rPr>
        <w:t>清华大学出版社，</w:t>
      </w:r>
      <w:r w:rsidRPr="003466C8">
        <w:rPr>
          <w:rFonts w:hint="eastAsia"/>
        </w:rPr>
        <w:t>2</w:t>
      </w:r>
      <w:r w:rsidRPr="003466C8">
        <w:t>017</w:t>
      </w:r>
    </w:p>
    <w:p w14:paraId="118A2BFE" w14:textId="286FAE47" w:rsidR="003466C8" w:rsidRPr="003466C8" w:rsidRDefault="003466C8" w:rsidP="003466C8">
      <w:pPr>
        <w:spacing w:line="330" w:lineRule="exact"/>
        <w:jc w:val="left"/>
      </w:pPr>
      <w:r>
        <w:rPr>
          <w:rFonts w:hint="eastAsia"/>
        </w:rPr>
        <w:t>[</w:t>
      </w:r>
      <w:r>
        <w:t>4</w:t>
      </w:r>
      <w:r>
        <w:rPr>
          <w:rFonts w:hint="eastAsia"/>
        </w:rPr>
        <w:t>]</w:t>
      </w:r>
      <w:r w:rsidRPr="003466C8">
        <w:rPr>
          <w:rFonts w:hint="eastAsia"/>
        </w:rPr>
        <w:t xml:space="preserve"> </w:t>
      </w:r>
      <w:r>
        <w:rPr>
          <w:rFonts w:hint="eastAsia"/>
        </w:rPr>
        <w:t>v</w:t>
      </w:r>
      <w:r>
        <w:t>ant</w:t>
      </w:r>
      <w:r>
        <w:rPr>
          <w:rFonts w:hint="eastAsia"/>
        </w:rPr>
        <w:t>组件库</w:t>
      </w:r>
      <w:r w:rsidRPr="003466C8">
        <w:t>[CP/OL]</w:t>
      </w:r>
      <w:r w:rsidRPr="003466C8">
        <w:rPr>
          <w:rFonts w:hint="eastAsia"/>
        </w:rPr>
        <w:t>.</w:t>
      </w:r>
      <w:hyperlink r:id="rId22" w:history="1">
        <w:r w:rsidRPr="003466C8">
          <w:rPr>
            <w:rStyle w:val="a8"/>
          </w:rPr>
          <w:t>https://vant-contrib.gitee.io/vant-weapp/</w:t>
        </w:r>
      </w:hyperlink>
      <w:r w:rsidRPr="003466C8">
        <w:t>.</w:t>
      </w:r>
    </w:p>
    <w:p w14:paraId="0AAACA24" w14:textId="5F7DB13C" w:rsidR="00A07AE8" w:rsidRDefault="00A07AE8">
      <w:pPr>
        <w:spacing w:line="330" w:lineRule="exact"/>
        <w:rPr>
          <w:rFonts w:ascii="宋体" w:hAnsi="宋体" w:cs="Times New Roman"/>
          <w:sz w:val="18"/>
          <w:szCs w:val="18"/>
        </w:rPr>
      </w:pPr>
    </w:p>
    <w:p w14:paraId="740523A9" w14:textId="77777777" w:rsidR="003466C8" w:rsidRPr="003466C8" w:rsidRDefault="003466C8">
      <w:pPr>
        <w:spacing w:line="330" w:lineRule="exact"/>
        <w:rPr>
          <w:rFonts w:ascii="宋体" w:hAnsi="宋体" w:cs="Times New Roman"/>
          <w:sz w:val="18"/>
          <w:szCs w:val="18"/>
        </w:rPr>
      </w:pPr>
    </w:p>
    <w:p w14:paraId="551973E2" w14:textId="77777777" w:rsidR="00A07AE8" w:rsidRDefault="00000000">
      <w:pPr>
        <w:pStyle w:val="1"/>
        <w:spacing w:before="0" w:after="0" w:line="240" w:lineRule="auto"/>
        <w:rPr>
          <w:rFonts w:ascii="宋体" w:hAnsi="宋体"/>
          <w:b w:val="0"/>
          <w:bCs w:val="0"/>
          <w:sz w:val="44"/>
          <w:szCs w:val="24"/>
        </w:rPr>
      </w:pPr>
      <w:r>
        <w:rPr>
          <w:rFonts w:ascii="宋体" w:hAnsi="宋体" w:hint="eastAsia"/>
          <w:b w:val="0"/>
          <w:bCs w:val="0"/>
          <w:sz w:val="44"/>
          <w:szCs w:val="24"/>
        </w:rPr>
        <w:t>6 指导老师评语</w:t>
      </w:r>
    </w:p>
    <w:p w14:paraId="4C7F96C4" w14:textId="77777777" w:rsidR="00A07AE8" w:rsidRDefault="00000000">
      <w:pPr>
        <w:spacing w:line="330" w:lineRule="exact"/>
        <w:ind w:firstLineChars="200" w:firstLine="420"/>
        <w:rPr>
          <w:rFonts w:ascii="宋体" w:hAnsi="宋体" w:cs="Times New Roman"/>
          <w:sz w:val="18"/>
          <w:szCs w:val="18"/>
        </w:rPr>
      </w:pPr>
      <w:r>
        <w:rPr>
          <w:rFonts w:hint="eastAsia"/>
        </w:rPr>
        <w:t>在小程序设计与实现的过程中，项目成员积极查找资料，并学习相关技术，勤于实践，使用当下流行的相关技术框架，如</w:t>
      </w:r>
      <w:r>
        <w:rPr>
          <w:rFonts w:hint="eastAsia"/>
        </w:rPr>
        <w:t>wepy</w:t>
      </w:r>
      <w:r>
        <w:rPr>
          <w:rFonts w:hint="eastAsia"/>
        </w:rPr>
        <w:t>、</w:t>
      </w:r>
      <w:r>
        <w:rPr>
          <w:rFonts w:hint="eastAsia"/>
        </w:rPr>
        <w:t>uniapp</w:t>
      </w:r>
      <w:r>
        <w:rPr>
          <w:rFonts w:hint="eastAsia"/>
        </w:rPr>
        <w:t>以及云数据库等，最终实现“党团助手”微信小程序，为学生入党入团答疑解惑，流程清晰，有一定的实用价值。另外，小程序配套文档完整，数据结构清晰，依赖微信小程序，便于推广。</w:t>
      </w:r>
    </w:p>
    <w:p w14:paraId="55C7CC19" w14:textId="77777777" w:rsidR="00A07AE8" w:rsidRDefault="00A07AE8">
      <w:pPr>
        <w:spacing w:line="330" w:lineRule="exact"/>
        <w:ind w:firstLineChars="200" w:firstLine="360"/>
        <w:rPr>
          <w:rFonts w:ascii="宋体" w:hAnsi="宋体" w:cs="Times New Roman"/>
          <w:sz w:val="18"/>
          <w:szCs w:val="18"/>
        </w:rPr>
      </w:pPr>
    </w:p>
    <w:p w14:paraId="6CEDAE53" w14:textId="77777777" w:rsidR="00A07AE8" w:rsidRDefault="00000000">
      <w:pPr>
        <w:widowControl/>
        <w:spacing w:line="330" w:lineRule="exact"/>
        <w:jc w:val="left"/>
        <w:rPr>
          <w:rFonts w:ascii="黑体" w:eastAsia="黑体" w:hAnsi="黑体"/>
          <w:color w:val="333333"/>
          <w:kern w:val="0"/>
          <w:szCs w:val="21"/>
        </w:rPr>
      </w:pPr>
      <w:r>
        <w:rPr>
          <w:rFonts w:ascii="黑体" w:eastAsia="黑体" w:hAnsi="黑体" w:hint="eastAsia"/>
          <w:color w:val="333333"/>
          <w:kern w:val="0"/>
          <w:szCs w:val="21"/>
        </w:rPr>
        <w:t>联络方式：</w:t>
      </w:r>
    </w:p>
    <w:p w14:paraId="75459EC9" w14:textId="77777777" w:rsidR="00A07AE8" w:rsidRDefault="00000000">
      <w:pPr>
        <w:widowControl/>
        <w:spacing w:line="330" w:lineRule="exact"/>
        <w:jc w:val="left"/>
        <w:rPr>
          <w:rFonts w:ascii="黑体" w:eastAsia="黑体" w:hAnsi="黑体"/>
          <w:color w:val="333333"/>
          <w:kern w:val="0"/>
          <w:szCs w:val="21"/>
        </w:rPr>
      </w:pPr>
      <w:r>
        <w:rPr>
          <w:rFonts w:ascii="黑体" w:eastAsia="黑体" w:hAnsi="黑体" w:hint="eastAsia"/>
          <w:color w:val="333333"/>
          <w:kern w:val="0"/>
          <w:szCs w:val="21"/>
        </w:rPr>
        <w:t>（1）通讯地址：山东省济宁市曲阜市曲阜师范大学北公寓东区</w:t>
      </w:r>
      <w:r>
        <w:rPr>
          <w:rFonts w:ascii="黑体" w:eastAsia="黑体" w:hAnsi="黑体"/>
          <w:color w:val="333333"/>
          <w:kern w:val="0"/>
          <w:szCs w:val="21"/>
        </w:rPr>
        <w:t xml:space="preserve"> </w:t>
      </w:r>
    </w:p>
    <w:p w14:paraId="0AE96FF2" w14:textId="77777777" w:rsidR="00A07AE8" w:rsidRDefault="00000000">
      <w:pPr>
        <w:widowControl/>
        <w:spacing w:line="330" w:lineRule="exact"/>
        <w:jc w:val="left"/>
        <w:rPr>
          <w:rFonts w:ascii="黑体" w:eastAsia="黑体" w:hAnsi="黑体"/>
          <w:color w:val="333333"/>
          <w:kern w:val="0"/>
          <w:szCs w:val="21"/>
        </w:rPr>
      </w:pPr>
      <w:r>
        <w:rPr>
          <w:rFonts w:ascii="黑体" w:eastAsia="黑体" w:hAnsi="黑体" w:hint="eastAsia"/>
          <w:color w:val="333333"/>
          <w:kern w:val="0"/>
          <w:szCs w:val="21"/>
        </w:rPr>
        <w:t>（2）电话：1</w:t>
      </w:r>
      <w:r>
        <w:rPr>
          <w:rFonts w:ascii="黑体" w:eastAsia="黑体" w:hAnsi="黑体"/>
          <w:color w:val="333333"/>
          <w:kern w:val="0"/>
          <w:szCs w:val="21"/>
        </w:rPr>
        <w:t>8560286358</w:t>
      </w:r>
    </w:p>
    <w:p w14:paraId="3878522F" w14:textId="77777777" w:rsidR="00A07AE8" w:rsidRDefault="00000000">
      <w:pPr>
        <w:widowControl/>
        <w:spacing w:line="330" w:lineRule="exact"/>
        <w:jc w:val="left"/>
        <w:rPr>
          <w:rFonts w:ascii="黑体" w:eastAsia="黑体" w:hAnsi="黑体"/>
          <w:color w:val="333333"/>
          <w:kern w:val="0"/>
          <w:szCs w:val="21"/>
        </w:rPr>
      </w:pPr>
      <w:r>
        <w:rPr>
          <w:rFonts w:ascii="黑体" w:eastAsia="黑体" w:hAnsi="黑体" w:hint="eastAsia"/>
          <w:color w:val="333333"/>
          <w:kern w:val="0"/>
          <w:szCs w:val="21"/>
        </w:rPr>
        <w:t>（3）E - mail：2</w:t>
      </w:r>
      <w:r>
        <w:rPr>
          <w:rFonts w:ascii="黑体" w:eastAsia="黑体" w:hAnsi="黑体"/>
          <w:color w:val="333333"/>
          <w:kern w:val="0"/>
          <w:szCs w:val="21"/>
        </w:rPr>
        <w:t>213920369</w:t>
      </w:r>
      <w:r>
        <w:rPr>
          <w:rFonts w:ascii="黑体" w:eastAsia="黑体" w:hAnsi="黑体" w:hint="eastAsia"/>
          <w:color w:val="333333"/>
          <w:kern w:val="0"/>
          <w:szCs w:val="21"/>
        </w:rPr>
        <w:t>@qq</w:t>
      </w:r>
      <w:r>
        <w:rPr>
          <w:rFonts w:ascii="黑体" w:eastAsia="黑体" w:hAnsi="黑体"/>
          <w:color w:val="333333"/>
          <w:kern w:val="0"/>
          <w:szCs w:val="21"/>
        </w:rPr>
        <w:t>.com</w:t>
      </w:r>
    </w:p>
    <w:p w14:paraId="7AF5A28C" w14:textId="77777777" w:rsidR="00A07AE8" w:rsidRDefault="00000000">
      <w:pPr>
        <w:widowControl/>
        <w:spacing w:line="330" w:lineRule="exact"/>
        <w:jc w:val="left"/>
        <w:rPr>
          <w:rFonts w:ascii="黑体" w:eastAsia="黑体" w:hAnsi="黑体"/>
          <w:color w:val="333333"/>
          <w:kern w:val="0"/>
          <w:szCs w:val="21"/>
        </w:rPr>
      </w:pPr>
      <w:r>
        <w:rPr>
          <w:rFonts w:ascii="黑体" w:eastAsia="黑体" w:hAnsi="黑体" w:hint="eastAsia"/>
          <w:color w:val="333333"/>
          <w:kern w:val="0"/>
          <w:szCs w:val="21"/>
        </w:rPr>
        <w:t>（4）QQ号：2</w:t>
      </w:r>
      <w:r>
        <w:rPr>
          <w:rFonts w:ascii="黑体" w:eastAsia="黑体" w:hAnsi="黑体"/>
          <w:color w:val="333333"/>
          <w:kern w:val="0"/>
          <w:szCs w:val="21"/>
        </w:rPr>
        <w:t>213920369</w:t>
      </w:r>
    </w:p>
    <w:p w14:paraId="3C69CE05" w14:textId="77777777" w:rsidR="00A07AE8" w:rsidRDefault="00A07AE8">
      <w:pPr>
        <w:widowControl/>
        <w:spacing w:line="330" w:lineRule="exact"/>
        <w:jc w:val="left"/>
        <w:rPr>
          <w:rFonts w:ascii="黑体" w:eastAsia="黑体" w:hAnsi="黑体"/>
          <w:color w:val="333333"/>
          <w:kern w:val="0"/>
          <w:szCs w:val="21"/>
        </w:rPr>
      </w:pPr>
    </w:p>
    <w:p w14:paraId="421164B7" w14:textId="77777777" w:rsidR="00A07AE8" w:rsidRDefault="00A07AE8">
      <w:pPr>
        <w:spacing w:line="330" w:lineRule="exact"/>
        <w:rPr>
          <w:rFonts w:ascii="宋体" w:hAnsi="宋体" w:cs="Times New Roman"/>
          <w:sz w:val="18"/>
          <w:szCs w:val="18"/>
        </w:rPr>
      </w:pPr>
    </w:p>
    <w:sectPr w:rsidR="00A07A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5E531"/>
    <w:multiLevelType w:val="singleLevel"/>
    <w:tmpl w:val="3B85E531"/>
    <w:lvl w:ilvl="0">
      <w:start w:val="2"/>
      <w:numFmt w:val="decimal"/>
      <w:suff w:val="space"/>
      <w:lvlText w:val="(%1)"/>
      <w:lvlJc w:val="left"/>
    </w:lvl>
  </w:abstractNum>
  <w:abstractNum w:abstractNumId="1" w15:restartNumberingAfterBreak="0">
    <w:nsid w:val="59A84A59"/>
    <w:multiLevelType w:val="multilevel"/>
    <w:tmpl w:val="59A84A59"/>
    <w:lvl w:ilvl="0">
      <w:start w:val="1"/>
      <w:numFmt w:val="decimal"/>
      <w:lvlText w:val="%1"/>
      <w:lvlJc w:val="left"/>
      <w:pPr>
        <w:ind w:left="528" w:hanging="528"/>
      </w:pPr>
      <w:rPr>
        <w:rFonts w:hint="default"/>
      </w:rPr>
    </w:lvl>
    <w:lvl w:ilvl="1">
      <w:start w:val="1"/>
      <w:numFmt w:val="decimal"/>
      <w:lvlText w:val="%1.%2"/>
      <w:lvlJc w:val="left"/>
      <w:pPr>
        <w:ind w:left="528" w:hanging="52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670060090">
    <w:abstractNumId w:val="1"/>
  </w:num>
  <w:num w:numId="2" w16cid:durableId="1314136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2ZhYWE4OTYxNjQ2Mzk5NDJiZmNlMDkzZDgzODc2MjkifQ=="/>
  </w:docVars>
  <w:rsids>
    <w:rsidRoot w:val="002559A0"/>
    <w:rsid w:val="00023E80"/>
    <w:rsid w:val="00093C58"/>
    <w:rsid w:val="000B4E70"/>
    <w:rsid w:val="000E46F1"/>
    <w:rsid w:val="00100860"/>
    <w:rsid w:val="001060FA"/>
    <w:rsid w:val="00144072"/>
    <w:rsid w:val="00163E83"/>
    <w:rsid w:val="002559A0"/>
    <w:rsid w:val="002621B8"/>
    <w:rsid w:val="003466C8"/>
    <w:rsid w:val="003C5498"/>
    <w:rsid w:val="003C7E7A"/>
    <w:rsid w:val="00435ED9"/>
    <w:rsid w:val="004776C9"/>
    <w:rsid w:val="00552F2E"/>
    <w:rsid w:val="00706362"/>
    <w:rsid w:val="007959E6"/>
    <w:rsid w:val="008040DC"/>
    <w:rsid w:val="008A5C75"/>
    <w:rsid w:val="008E6600"/>
    <w:rsid w:val="009170E9"/>
    <w:rsid w:val="00931FFB"/>
    <w:rsid w:val="00A07AE8"/>
    <w:rsid w:val="00AA30A4"/>
    <w:rsid w:val="00B05994"/>
    <w:rsid w:val="00B26F7F"/>
    <w:rsid w:val="00B327D0"/>
    <w:rsid w:val="00B63586"/>
    <w:rsid w:val="00BC0FCE"/>
    <w:rsid w:val="00C1067B"/>
    <w:rsid w:val="00C21F0D"/>
    <w:rsid w:val="00CC429C"/>
    <w:rsid w:val="00D10259"/>
    <w:rsid w:val="00DF4FD5"/>
    <w:rsid w:val="00EF4BEA"/>
    <w:rsid w:val="00F250CB"/>
    <w:rsid w:val="00FC3C49"/>
    <w:rsid w:val="013F7425"/>
    <w:rsid w:val="3ED92AD2"/>
    <w:rsid w:val="4A82495E"/>
    <w:rsid w:val="4FE80FBB"/>
    <w:rsid w:val="7A110C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4947A"/>
  <w15:docId w15:val="{FB41A82A-9236-48F7-A626-52CF69EF9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66C8"/>
    <w:pPr>
      <w:widowControl w:val="0"/>
      <w:jc w:val="both"/>
    </w:pPr>
    <w:rPr>
      <w:rFonts w:ascii="Calibri" w:hAnsi="Calibri" w:cs="宋体"/>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32"/>
      <w:szCs w:val="44"/>
    </w:rPr>
  </w:style>
  <w:style w:type="paragraph" w:styleId="2">
    <w:name w:val="heading 2"/>
    <w:basedOn w:val="a"/>
    <w:next w:val="a"/>
    <w:link w:val="20"/>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widowControl/>
      <w:spacing w:after="100" w:line="259" w:lineRule="auto"/>
      <w:ind w:left="440"/>
      <w:jc w:val="left"/>
    </w:pPr>
    <w:rPr>
      <w:rFonts w:cs="Times New Roman"/>
      <w:kern w:val="0"/>
      <w:sz w:val="22"/>
    </w:r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pPr>
      <w:ind w:leftChars="200" w:left="420"/>
    </w:pPr>
  </w:style>
  <w:style w:type="character" w:styleId="a7">
    <w:name w:val="FollowedHyperlink"/>
    <w:basedOn w:val="a0"/>
    <w:uiPriority w:val="99"/>
    <w:semiHidden/>
    <w:unhideWhenUsed/>
    <w:rPr>
      <w:color w:val="954F72" w:themeColor="followedHyperlink"/>
      <w:u w:val="single"/>
    </w:rPr>
  </w:style>
  <w:style w:type="character" w:styleId="a8">
    <w:name w:val="Hyperlink"/>
    <w:basedOn w:val="a0"/>
    <w:uiPriority w:val="99"/>
    <w:unhideWhenUsed/>
    <w:qFormat/>
    <w:rPr>
      <w:color w:val="0563C1" w:themeColor="hyperlink"/>
      <w:u w:val="single"/>
    </w:rPr>
  </w:style>
  <w:style w:type="character" w:customStyle="1" w:styleId="10">
    <w:name w:val="标题 1 字符"/>
    <w:basedOn w:val="a0"/>
    <w:link w:val="1"/>
    <w:qFormat/>
    <w:rPr>
      <w:b/>
      <w:bCs/>
      <w:kern w:val="44"/>
      <w:sz w:val="32"/>
      <w:szCs w:val="44"/>
    </w:rPr>
  </w:style>
  <w:style w:type="character" w:customStyle="1" w:styleId="20">
    <w:name w:val="标题 2 字符"/>
    <w:basedOn w:val="a0"/>
    <w:link w:val="2"/>
    <w:rPr>
      <w:rFonts w:asciiTheme="majorHAnsi" w:eastAsiaTheme="majorEastAsia" w:hAnsiTheme="majorHAnsi" w:cstheme="majorBidi"/>
      <w:b/>
      <w:bCs/>
      <w:sz w:val="32"/>
      <w:szCs w:val="32"/>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a9">
    <w:name w:val="No Spacing"/>
    <w:basedOn w:val="a"/>
    <w:next w:val="a"/>
    <w:uiPriority w:val="1"/>
    <w:qFormat/>
    <w:rPr>
      <w:b/>
    </w:rPr>
  </w:style>
  <w:style w:type="paragraph" w:customStyle="1" w:styleId="aa">
    <w:name w:val="超重点正文"/>
    <w:basedOn w:val="a9"/>
    <w:next w:val="a"/>
    <w:link w:val="ab"/>
    <w:qFormat/>
    <w:pPr>
      <w:shd w:val="clear" w:color="auto" w:fill="C1BB45"/>
    </w:pPr>
    <w:rPr>
      <w:color w:val="000000" w:themeColor="text1"/>
    </w:rPr>
  </w:style>
  <w:style w:type="character" w:customStyle="1" w:styleId="ab">
    <w:name w:val="超重点正文 字符"/>
    <w:basedOn w:val="a0"/>
    <w:link w:val="aa"/>
    <w:qFormat/>
    <w:rPr>
      <w:b/>
      <w:color w:val="000000" w:themeColor="text1"/>
      <w:szCs w:val="22"/>
      <w:shd w:val="clear" w:color="auto" w:fill="C1BB45"/>
    </w:rPr>
  </w:style>
  <w:style w:type="paragraph" w:customStyle="1" w:styleId="ac">
    <w:name w:val="次重点正文"/>
    <w:basedOn w:val="a"/>
    <w:next w:val="a"/>
    <w:link w:val="ad"/>
    <w:qFormat/>
    <w:rPr>
      <w:color w:val="4472C4" w:themeColor="accent1"/>
    </w:rPr>
  </w:style>
  <w:style w:type="character" w:customStyle="1" w:styleId="ad">
    <w:name w:val="次重点正文 字符"/>
    <w:basedOn w:val="a0"/>
    <w:link w:val="ac"/>
    <w:qFormat/>
    <w:rPr>
      <w:color w:val="4472C4" w:themeColor="accent1"/>
      <w:szCs w:val="22"/>
    </w:rPr>
  </w:style>
  <w:style w:type="paragraph" w:customStyle="1" w:styleId="ae">
    <w:name w:val="二级标题"/>
    <w:basedOn w:val="a"/>
    <w:next w:val="a"/>
    <w:link w:val="af"/>
    <w:qFormat/>
    <w:rPr>
      <w:b/>
      <w:color w:val="C45911" w:themeColor="accent2" w:themeShade="BF"/>
      <w:sz w:val="32"/>
    </w:rPr>
  </w:style>
  <w:style w:type="character" w:customStyle="1" w:styleId="af">
    <w:name w:val="二级标题 字符"/>
    <w:basedOn w:val="a0"/>
    <w:link w:val="ae"/>
    <w:qFormat/>
    <w:rPr>
      <w:b/>
      <w:color w:val="C45911" w:themeColor="accent2" w:themeShade="BF"/>
      <w:sz w:val="32"/>
      <w:szCs w:val="22"/>
    </w:rPr>
  </w:style>
  <w:style w:type="paragraph" w:customStyle="1" w:styleId="af0">
    <w:name w:val="一级标题"/>
    <w:basedOn w:val="1"/>
    <w:next w:val="ae"/>
    <w:link w:val="af1"/>
    <w:qFormat/>
    <w:pPr>
      <w:spacing w:before="100" w:beforeAutospacing="1" w:after="100" w:afterAutospacing="1"/>
    </w:pPr>
    <w:rPr>
      <w:color w:val="FF0000"/>
      <w:sz w:val="44"/>
    </w:rPr>
  </w:style>
  <w:style w:type="character" w:customStyle="1" w:styleId="af1">
    <w:name w:val="一级标题 字符"/>
    <w:basedOn w:val="10"/>
    <w:link w:val="af0"/>
    <w:qFormat/>
    <w:rPr>
      <w:b/>
      <w:bCs/>
      <w:color w:val="FF0000"/>
      <w:kern w:val="44"/>
      <w:sz w:val="44"/>
      <w:szCs w:val="44"/>
    </w:rPr>
  </w:style>
  <w:style w:type="paragraph" w:customStyle="1" w:styleId="af2">
    <w:name w:val="重点正文"/>
    <w:basedOn w:val="a"/>
    <w:next w:val="a"/>
    <w:link w:val="af3"/>
    <w:qFormat/>
    <w:rPr>
      <w:b/>
      <w:color w:val="FF0000"/>
    </w:rPr>
  </w:style>
  <w:style w:type="character" w:customStyle="1" w:styleId="af3">
    <w:name w:val="重点正文 字符"/>
    <w:basedOn w:val="a0"/>
    <w:link w:val="af2"/>
    <w:rPr>
      <w:b/>
      <w:color w:val="FF0000"/>
      <w:szCs w:val="22"/>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30">
    <w:name w:val="标题 3 字符"/>
    <w:basedOn w:val="a0"/>
    <w:link w:val="3"/>
    <w:rPr>
      <w:rFonts w:ascii="Calibri" w:eastAsia="宋体" w:hAnsi="Calibri" w:cs="宋体"/>
      <w:b/>
      <w:bCs/>
      <w:sz w:val="32"/>
      <w:szCs w:val="32"/>
    </w:rPr>
  </w:style>
  <w:style w:type="character" w:customStyle="1" w:styleId="11">
    <w:name w:val="未处理的提及1"/>
    <w:basedOn w:val="a0"/>
    <w:uiPriority w:val="99"/>
    <w:semiHidden/>
    <w:unhideWhenUsed/>
    <w:rPr>
      <w:color w:val="605E5C"/>
      <w:shd w:val="clear" w:color="auto" w:fill="E1DFDD"/>
    </w:rPr>
  </w:style>
  <w:style w:type="character" w:styleId="af4">
    <w:name w:val="Unresolved Mention"/>
    <w:basedOn w:val="a0"/>
    <w:uiPriority w:val="99"/>
    <w:semiHidden/>
    <w:unhideWhenUsed/>
    <w:rsid w:val="003466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developers.weixin.qq.com/"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vant-contrib.gitee.io/vant-weap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12</Pages>
  <Words>1080</Words>
  <Characters>6159</Characters>
  <Application>Microsoft Office Word</Application>
  <DocSecurity>0</DocSecurity>
  <Lines>51</Lines>
  <Paragraphs>14</Paragraphs>
  <ScaleCrop>false</ScaleCrop>
  <Company/>
  <LinksUpToDate>false</LinksUpToDate>
  <CharactersWithSpaces>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嘿</dc:creator>
  <cp:lastModifiedBy>嘿</cp:lastModifiedBy>
  <cp:revision>9</cp:revision>
  <dcterms:created xsi:type="dcterms:W3CDTF">2022-10-06T03:46:00Z</dcterms:created>
  <dcterms:modified xsi:type="dcterms:W3CDTF">2022-10-09T08:49:00Z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0100A22F6B43408C8E8E3B571A31E174</vt:lpwstr>
  </property>
</Properties>
</file>