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Московский авиационный институт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Факультет №8 «Информационные технологии и прикладная математика»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Кафедра 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806 «В</w:t>
      </w: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ычислительной математики и программирования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783243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</w:pPr>
      <w:r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 xml:space="preserve">Лабораторная работа № </w:t>
      </w:r>
      <w:r w:rsidR="00B40263"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>6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>по курсу «Компьютерная графика»</w:t>
      </w:r>
    </w:p>
    <w:p w:rsidR="00B40263" w:rsidRPr="00017A3C" w:rsidRDefault="00F96864" w:rsidP="00B40263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 xml:space="preserve">Тема: </w:t>
      </w:r>
      <w:r w:rsidR="00B40263" w:rsidRPr="00017A3C">
        <w:rPr>
          <w:sz w:val="40"/>
        </w:rPr>
        <w:t xml:space="preserve">Создание </w:t>
      </w:r>
      <w:proofErr w:type="spellStart"/>
      <w:r w:rsidR="00B40263" w:rsidRPr="00017A3C">
        <w:rPr>
          <w:sz w:val="40"/>
        </w:rPr>
        <w:t>шейдерных</w:t>
      </w:r>
      <w:proofErr w:type="spellEnd"/>
      <w:r w:rsidR="00B40263" w:rsidRPr="00017A3C">
        <w:rPr>
          <w:sz w:val="40"/>
        </w:rPr>
        <w:t xml:space="preserve"> анимационных эффектов в </w:t>
      </w:r>
      <w:proofErr w:type="spellStart"/>
      <w:r w:rsidR="00B40263" w:rsidRPr="00017A3C">
        <w:rPr>
          <w:sz w:val="40"/>
        </w:rPr>
        <w:t>OpenGL</w:t>
      </w:r>
      <w:proofErr w:type="spellEnd"/>
      <w:r w:rsidR="00B40263" w:rsidRPr="00017A3C">
        <w:rPr>
          <w:sz w:val="40"/>
        </w:rPr>
        <w:t xml:space="preserve"> 2.1</w:t>
      </w:r>
      <w:r w:rsidR="00B40263" w:rsidRPr="00017A3C">
        <w:rPr>
          <w:rFonts w:asciiTheme="minorHAnsi" w:eastAsia="Times New Roman" w:hAnsiTheme="minorHAnsi" w:cstheme="minorHAnsi"/>
          <w:sz w:val="48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F96864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F96864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Студент: Сорокин Д.М.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Группа: 80-304Б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Преподаватель: </w:t>
      </w:r>
      <w:proofErr w:type="spellStart"/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Филлипов</w:t>
      </w:r>
      <w:proofErr w:type="spellEnd"/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Г.С.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Оценка: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B40263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Москва, 2017</w:t>
      </w:r>
      <w:bookmarkStart w:id="0" w:name="_GoBack"/>
      <w:bookmarkEnd w:id="0"/>
    </w:p>
    <w:p w:rsidR="00F96864" w:rsidRDefault="00F96864" w:rsidP="00F96864">
      <w:pPr>
        <w:pStyle w:val="a4"/>
      </w:pPr>
      <w:r w:rsidRPr="00F96864">
        <w:lastRenderedPageBreak/>
        <w:t xml:space="preserve">Задание: </w:t>
      </w:r>
    </w:p>
    <w:p w:rsidR="00B40263" w:rsidRPr="00B40263" w:rsidRDefault="00B40263" w:rsidP="00B40263">
      <w:pPr>
        <w:ind w:firstLine="708"/>
      </w:pPr>
      <w:r>
        <w:t xml:space="preserve">Для поверхности, созданной в </w:t>
      </w:r>
      <w:proofErr w:type="spellStart"/>
      <w:r>
        <w:t>л.р</w:t>
      </w:r>
      <w:proofErr w:type="spellEnd"/>
      <w:r>
        <w:t>. №5, обеспечить выполнени</w:t>
      </w:r>
      <w:r>
        <w:t xml:space="preserve">е следующего </w:t>
      </w:r>
      <w:proofErr w:type="spellStart"/>
      <w:r>
        <w:t>шейдерного</w:t>
      </w:r>
      <w:proofErr w:type="spellEnd"/>
      <w:r>
        <w:t xml:space="preserve"> эффекта</w:t>
      </w:r>
    </w:p>
    <w:p w:rsidR="00F96864" w:rsidRPr="00783243" w:rsidRDefault="00F96864" w:rsidP="00F96864">
      <w:pPr>
        <w:pStyle w:val="a4"/>
      </w:pPr>
      <w:r>
        <w:t>Вариант</w:t>
      </w:r>
      <w:r w:rsidRPr="00783243">
        <w:t>:</w:t>
      </w:r>
    </w:p>
    <w:p w:rsidR="00F96864" w:rsidRPr="00783243" w:rsidRDefault="00F96864" w:rsidP="00B40263">
      <w:pPr>
        <w:pStyle w:val="aa"/>
        <w:ind w:left="360"/>
        <w:jc w:val="both"/>
      </w:pPr>
      <w:r w:rsidRPr="00783243">
        <w:t xml:space="preserve">15. </w:t>
      </w:r>
      <w:r w:rsidR="00B40263">
        <w:t>Анимация. Сдвиг вдоль нормали пропорционально времени</w:t>
      </w:r>
    </w:p>
    <w:p w:rsidR="00F96864" w:rsidRDefault="007170CD" w:rsidP="007170CD">
      <w:pPr>
        <w:pStyle w:val="a4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Код</w:t>
      </w:r>
      <w:r w:rsidRPr="00783243">
        <w:rPr>
          <w:rFonts w:eastAsia="Times New Roman"/>
          <w:highlight w:val="white"/>
        </w:rPr>
        <w:t>:</w:t>
      </w:r>
    </w:p>
    <w:p w:rsidR="00B40263" w:rsidRDefault="00B40263" w:rsidP="00B40263">
      <w:pPr>
        <w:rPr>
          <w:highlight w:val="white"/>
        </w:rPr>
      </w:pPr>
      <w:bookmarkStart w:id="1" w:name="OLE_LINK5"/>
      <w:bookmarkStart w:id="2" w:name="OLE_LINK6"/>
      <w:r>
        <w:rPr>
          <w:highlight w:val="white"/>
        </w:rPr>
        <w:t>Функция, отвечающая за анимацию:</w:t>
      </w:r>
    </w:p>
    <w:p w:rsidR="00B40263" w:rsidRPr="00B40263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B40263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B40263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B40263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TimerFunction</w:t>
      </w:r>
      <w:proofErr w:type="spellEnd"/>
      <w:r w:rsidRPr="00B40263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spellStart"/>
      <w:proofErr w:type="gramEnd"/>
      <w:r w:rsidRPr="00B40263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B40263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B40263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value</w:t>
      </w:r>
      <w:r w:rsidRPr="00B40263">
        <w:rPr>
          <w:rFonts w:ascii="Consolas" w:eastAsiaTheme="minorHAnsi" w:hAnsi="Consolas" w:cs="Consolas"/>
          <w:sz w:val="18"/>
          <w:szCs w:val="19"/>
          <w:lang w:val="en-US" w:eastAsia="en-US"/>
        </w:rPr>
        <w:t>){</w:t>
      </w:r>
    </w:p>
    <w:p w:rsidR="00B40263" w:rsidRPr="00017A3C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B40263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proofErr w:type="gramStart"/>
      <w:r w:rsidRPr="00017A3C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glTranslatef</w:t>
      </w:r>
      <w:proofErr w:type="spellEnd"/>
      <w:r w:rsidRPr="00017A3C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017A3C">
        <w:rPr>
          <w:rFonts w:ascii="Consolas" w:eastAsiaTheme="minorHAnsi" w:hAnsi="Consolas" w:cs="Consolas"/>
          <w:sz w:val="18"/>
          <w:szCs w:val="19"/>
          <w:lang w:val="en-US" w:eastAsia="en-US"/>
        </w:rPr>
        <w:t>0.02, 0.02, 0.02);</w:t>
      </w:r>
    </w:p>
    <w:p w:rsidR="00B40263" w:rsidRPr="00017A3C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017A3C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</w:t>
      </w:r>
      <w:r w:rsidRPr="00017A3C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017A3C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spellStart"/>
      <w:r w:rsidRPr="00017A3C">
        <w:rPr>
          <w:rFonts w:ascii="Consolas" w:eastAsiaTheme="minorHAnsi" w:hAnsi="Consolas" w:cs="Consolas"/>
          <w:sz w:val="18"/>
          <w:szCs w:val="19"/>
          <w:lang w:val="en-US" w:eastAsia="en-US"/>
        </w:rPr>
        <w:t>isWithAnimation</w:t>
      </w:r>
      <w:proofErr w:type="spellEnd"/>
      <w:r w:rsidRPr="00017A3C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) </w:t>
      </w:r>
      <w:proofErr w:type="spellStart"/>
      <w:r w:rsidRPr="00017A3C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glutTimerFunc</w:t>
      </w:r>
      <w:proofErr w:type="spellEnd"/>
      <w:r w:rsidRPr="00017A3C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Start"/>
      <w:r w:rsidRPr="00017A3C">
        <w:rPr>
          <w:rFonts w:ascii="Consolas" w:eastAsiaTheme="minorHAnsi" w:hAnsi="Consolas" w:cs="Consolas"/>
          <w:sz w:val="18"/>
          <w:szCs w:val="19"/>
          <w:lang w:val="en-US" w:eastAsia="en-US"/>
        </w:rPr>
        <w:t>50,</w:t>
      </w:r>
      <w:r w:rsidRPr="00017A3C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TimerFunction</w:t>
      </w:r>
      <w:proofErr w:type="gramEnd"/>
      <w:r w:rsidRPr="00017A3C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,1);  </w:t>
      </w:r>
    </w:p>
    <w:p w:rsidR="00B40263" w:rsidRPr="00B40263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017A3C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</w:t>
      </w:r>
      <w:proofErr w:type="spellStart"/>
      <w:proofErr w:type="gramStart"/>
      <w:r w:rsidRPr="00B40263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glutPostRedisplay</w:t>
      </w:r>
      <w:proofErr w:type="spellEnd"/>
      <w:r w:rsidRPr="00B40263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B40263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B40263" w:rsidRPr="00B40263" w:rsidRDefault="00B40263" w:rsidP="00B40263">
      <w:pPr>
        <w:shd w:val="clear" w:color="auto" w:fill="F2F2F2" w:themeFill="background1" w:themeFillShade="F2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B40263">
        <w:rPr>
          <w:rFonts w:ascii="Consolas" w:eastAsiaTheme="minorHAnsi" w:hAnsi="Consolas" w:cs="Consolas"/>
          <w:sz w:val="18"/>
          <w:szCs w:val="19"/>
          <w:lang w:val="en-US" w:eastAsia="en-US"/>
        </w:rPr>
        <w:t>}</w:t>
      </w:r>
    </w:p>
    <w:p w:rsidR="00B40263" w:rsidRPr="00B40263" w:rsidRDefault="00B40263" w:rsidP="00B40263">
      <w:pPr>
        <w:rPr>
          <w:highlight w:val="white"/>
          <w:lang w:val="en-US"/>
        </w:rPr>
      </w:pPr>
    </w:p>
    <w:p w:rsidR="00B40263" w:rsidRDefault="00B40263" w:rsidP="00B40263">
      <w:pPr>
        <w:rPr>
          <w:highlight w:val="white"/>
          <w:lang w:val="en-US"/>
        </w:rPr>
      </w:pPr>
      <w:r>
        <w:rPr>
          <w:highlight w:val="white"/>
          <w:lang w:val="en-US"/>
        </w:rPr>
        <w:t>Main.cpp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por10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okr10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por100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okr100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AUX_RGBImageRec</w:t>
      </w:r>
      <w:proofErr w:type="spellEnd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*image;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Engine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*engine;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GLfloat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3] = {3.0, 0.0, 0.0};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GLfloat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3] = {1.0, 0.0, 0.0};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GLfloat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3] = {0.2, 0.0, 0.0};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GLfloat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4] = {1.0, 1.0, 1.0, 1.0};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GLfloat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4] = {1.0, 1.0, 1.0, 1.0};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GLfloat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4] = {1.0, 1.0, 1.0, 1.0};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GLfloat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4] = {5.0, 5.0, 0.0, 1.0};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fotoNum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isCapOn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isWithTex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isWithAnimation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mx = 0, my = 0,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px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py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NumberOfCircles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20,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NumberOfParabols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actualAngle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wstring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s2ws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slength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proofErr w:type="gramStart"/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.length</w:t>
      </w:r>
      <w:proofErr w:type="spellEnd"/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() + 1;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MultiByteToWideChar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CP_ACP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0, </w:t>
      </w:r>
      <w:proofErr w:type="spellStart"/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.c_str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slength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0, 0); 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MultiByteToWideChar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CP_ACP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0, </w:t>
      </w:r>
      <w:proofErr w:type="spellStart"/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.c_str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slength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wstring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</w:t>
      </w:r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buf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GLvoid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display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GLvoid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engine-&gt;</w:t>
      </w:r>
      <w:proofErr w:type="spellStart"/>
      <w:proofErr w:type="gram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[0];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[1];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[2];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engine-&gt;</w:t>
      </w:r>
      <w:proofErr w:type="spellStart"/>
      <w:proofErr w:type="gram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[0];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[1];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[2];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engine-&gt;</w:t>
      </w:r>
      <w:proofErr w:type="spellStart"/>
      <w:proofErr w:type="gram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[0];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[1];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[2];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engine-&gt;</w:t>
      </w:r>
      <w:proofErr w:type="spellStart"/>
      <w:proofErr w:type="gram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[0];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[1];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[2];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[3]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thisMaterialAmbient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[3];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engine-&gt;</w:t>
      </w:r>
      <w:proofErr w:type="spellStart"/>
      <w:proofErr w:type="gram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[0];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[1];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[2];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[3]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thisMaterialDiffuse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[3];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engine-&gt;</w:t>
      </w:r>
      <w:proofErr w:type="spellStart"/>
      <w:proofErr w:type="gram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[0];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[1];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[2];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materialSpecular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[3]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thisMaterialSpecular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[3];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engine-&gt;</w:t>
      </w:r>
      <w:proofErr w:type="spellStart"/>
      <w:proofErr w:type="gram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[0];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[1];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[2]; engine-&gt;</w:t>
      </w:r>
      <w:proofErr w:type="spellStart"/>
      <w:r w:rsidRPr="00144F85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[3] =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[3];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AUX_RGBImageRec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*image;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stringstream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ss</w:t>
      </w:r>
      <w:proofErr w:type="spellEnd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fotoNum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ss</w:t>
      </w:r>
      <w:proofErr w:type="spellEnd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photoNum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"photo"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photoNum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photoNum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".bmp"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wstring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stemp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s2ws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photoNum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LPCWSTR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stemp.c_</w:t>
      </w:r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image = </w:t>
      </w:r>
      <w:proofErr w:type="spellStart"/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auxDIBImageLoad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(result);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engine-&gt;</w:t>
      </w:r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Draw(</w:t>
      </w:r>
      <w:proofErr w:type="spellStart"/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NumberOfCircles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NumberOfParabols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isCapOn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isWithTex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, image);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glutSwapBuffers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GLvoid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reshape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GLsizei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GLsizei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engine-&gt;</w:t>
      </w:r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Resize(</w:t>
      </w:r>
      <w:proofErr w:type="gramEnd"/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MyKeyboard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GLUT_KEY_UP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glRotatef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-5, 1.0, 0.0, 0.0);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GLUT_KEY_LEFT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glRotatef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-5, 0.0, 1.0, 0.0);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GLUT_KEY_DOWN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glRotatef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5, 1.0, 0.0, 0.0);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GLUT_KEY_RIGHT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glRotatef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5, 0.0, 1.0, 0.0);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GLUT_KEY_PAGE_UP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glRotatef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5, 0.0, 0.0, 1.0);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GLUT_KEY_PAGE_DOWN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glRotatef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-5, 0.0, 0.0, 1.0);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GLUT_KEY_F1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glScalef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( 0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.99f, 0.99f, 0.99f );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MessageBox</w:t>
      </w:r>
      <w:proofErr w:type="spellEnd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 NULL, </w:t>
      </w:r>
      <w:proofErr w:type="spellStart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L"Could</w:t>
      </w:r>
      <w:proofErr w:type="spellEnd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Not Unregister Class.", L"SHUTDOWN ERROR", MB_OK | MB_ICONINFORMATION);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GLUT_KEY_F2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glScalef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( 1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.01f, 1.01f, 1.01f );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GLUT_KEY_F3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-= 5;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GLUT_KEY_F4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+= 5;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GLUT_KEY_F5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1] -= 5;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GLUT_KEY_F6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1] += 5;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GLUT_KEY_F7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2] -= 5;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GLUT_KEY_F8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thisLightPosition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2] += 5;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glutPostRedisplay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TimerFunction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glTranslatef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0.02, 0.02, 0.02);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isWithAnimation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glutTimerFunc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50,</w:t>
      </w:r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TimerFunction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,1);  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glutPostRedisplay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processMenuEventsPlus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option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option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por</w:t>
      </w:r>
      <w:proofErr w:type="gramStart"/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10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NumberOfParabols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12;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okr</w:t>
      </w:r>
      <w:proofErr w:type="gramStart"/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10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NumberOfCircles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12;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por</w:t>
      </w:r>
      <w:proofErr w:type="gramStart"/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100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NumberOfParabols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100;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okr</w:t>
      </w:r>
      <w:proofErr w:type="gramStart"/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100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NumberOfCircles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100;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glutPostRedisplay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processMenuEventsMinus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option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option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por</w:t>
      </w:r>
      <w:proofErr w:type="gramStart"/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10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NumberOfParabols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12)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NumberOfParabols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12;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NumberOfParabols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okr</w:t>
      </w:r>
      <w:proofErr w:type="gramStart"/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10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NumberOfCircles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12)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NumberOfCircles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12;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NumberOfCircles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por</w:t>
      </w:r>
      <w:proofErr w:type="gramStart"/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100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NumberOfParabols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100)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NumberOfParabols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100;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NumberOfParabols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okr</w:t>
      </w:r>
      <w:proofErr w:type="gramStart"/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100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NumberOfCircles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100)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NumberOfCircles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100;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NumberOfCircles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B40263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4026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40263" w:rsidRPr="00B40263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02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4026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glutPostRedisplay</w:t>
      </w:r>
      <w:proofErr w:type="spellEnd"/>
      <w:r w:rsidRPr="00B4026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4026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B40263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026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40263" w:rsidRDefault="00B40263" w:rsidP="00B40263">
      <w:pPr>
        <w:shd w:val="clear" w:color="auto" w:fill="F2F2F2" w:themeFill="background1" w:themeFillShade="F2"/>
        <w:rPr>
          <w:highlight w:val="white"/>
          <w:lang w:val="en-US"/>
        </w:rPr>
      </w:pP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proofErr w:type="spellStart"/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glutInit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4F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glutInitDisplayMode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GLUT_DOUBLE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GLUT_RGB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</w:t>
      </w:r>
      <w:r w:rsidRPr="00144F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GLUT_DEPTH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glutInitWindowSize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600, 600);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glutInitWindowPosition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0, 0);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glutCreateWindow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"Lab4, 5, 6"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engine = </w:t>
      </w:r>
      <w:r w:rsidRPr="00144F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Engine(</w:t>
      </w:r>
      <w:proofErr w:type="gramEnd"/>
      <w:r w:rsidRPr="00144F85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engine-&gt;</w:t>
      </w:r>
      <w:proofErr w:type="spellStart"/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Init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glutSpecialFunc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MyKeyboard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createGLUTMenus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glutTimerFunc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5,</w:t>
      </w:r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TimerFunction</w:t>
      </w:r>
      <w:proofErr w:type="gram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,1);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//image = </w:t>
      </w:r>
      <w:proofErr w:type="spellStart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auxDIBImageLoad</w:t>
      </w:r>
      <w:proofErr w:type="spellEnd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L"photo.bmp</w:t>
      </w:r>
      <w:proofErr w:type="spellEnd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glutDisplayFunc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display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glutReshapeFunc</w:t>
      </w:r>
      <w:proofErr w:type="spellEnd"/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44F85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reshape</w:t>
      </w: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40263" w:rsidRPr="00144F85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glutMotionFunc</w:t>
      </w:r>
      <w:proofErr w:type="spellEnd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MouseFunc</w:t>
      </w:r>
      <w:proofErr w:type="spellEnd"/>
      <w:r w:rsidRPr="00144F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B40263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44F8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glutMainLoop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40263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bookmarkEnd w:id="1"/>
    <w:bookmarkEnd w:id="2"/>
    <w:p w:rsidR="007170CD" w:rsidRPr="00B40263" w:rsidRDefault="00B40263" w:rsidP="00B40263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170CD" w:rsidRPr="00E20425" w:rsidRDefault="007170CD" w:rsidP="007170CD">
      <w:pPr>
        <w:pStyle w:val="a4"/>
        <w:rPr>
          <w:highlight w:val="white"/>
          <w:lang w:val="en-US"/>
        </w:rPr>
      </w:pPr>
      <w:r>
        <w:rPr>
          <w:highlight w:val="white"/>
        </w:rPr>
        <w:t>Примеры</w:t>
      </w:r>
      <w:r w:rsidRPr="00E20425">
        <w:rPr>
          <w:highlight w:val="white"/>
          <w:lang w:val="en-US"/>
        </w:rPr>
        <w:t xml:space="preserve"> </w:t>
      </w:r>
      <w:r>
        <w:rPr>
          <w:highlight w:val="white"/>
        </w:rPr>
        <w:t>работы</w:t>
      </w:r>
      <w:r w:rsidRPr="00E20425">
        <w:rPr>
          <w:highlight w:val="white"/>
          <w:lang w:val="en-US"/>
        </w:rPr>
        <w:t xml:space="preserve"> </w:t>
      </w:r>
      <w:r>
        <w:rPr>
          <w:highlight w:val="white"/>
        </w:rPr>
        <w:t>программы</w:t>
      </w:r>
      <w:r w:rsidRPr="00E20425">
        <w:rPr>
          <w:highlight w:val="white"/>
          <w:lang w:val="en-US"/>
        </w:rPr>
        <w:t>:</w:t>
      </w:r>
    </w:p>
    <w:p w:rsidR="00B40263" w:rsidRDefault="00B40263" w:rsidP="00B40263">
      <w:pPr>
        <w:rPr>
          <w:highlight w:val="white"/>
        </w:rPr>
      </w:pPr>
      <w:r>
        <w:rPr>
          <w:noProof/>
        </w:rPr>
        <w:drawing>
          <wp:inline distT="0" distB="0" distL="0" distR="0" wp14:anchorId="08B8BFE2" wp14:editId="32A5FC12">
            <wp:extent cx="3838575" cy="3551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709" cy="35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63" w:rsidRDefault="00B40263" w:rsidP="00B40263">
      <w:pPr>
        <w:rPr>
          <w:highlight w:val="white"/>
        </w:rPr>
      </w:pPr>
      <w:r>
        <w:rPr>
          <w:highlight w:val="white"/>
        </w:rPr>
        <w:t>После анимации:</w:t>
      </w:r>
    </w:p>
    <w:p w:rsidR="007170CD" w:rsidRDefault="00B40263" w:rsidP="007170CD">
      <w:pPr>
        <w:rPr>
          <w:highlight w:val="white"/>
        </w:rPr>
      </w:pPr>
      <w:r>
        <w:rPr>
          <w:noProof/>
        </w:rPr>
        <w:drawing>
          <wp:inline distT="0" distB="0" distL="0" distR="0" wp14:anchorId="25DC5E21" wp14:editId="1213D68E">
            <wp:extent cx="3848100" cy="342712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268" cy="34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63" w:rsidRDefault="00B40263" w:rsidP="007170CD">
      <w:pPr>
        <w:rPr>
          <w:highlight w:val="white"/>
        </w:rPr>
      </w:pPr>
    </w:p>
    <w:p w:rsidR="007170CD" w:rsidRDefault="007170CD" w:rsidP="007170CD">
      <w:pPr>
        <w:rPr>
          <w:highlight w:val="white"/>
        </w:rPr>
      </w:pPr>
    </w:p>
    <w:p w:rsidR="007170CD" w:rsidRDefault="007170CD" w:rsidP="007170CD">
      <w:pPr>
        <w:pStyle w:val="a4"/>
        <w:rPr>
          <w:highlight w:val="white"/>
        </w:rPr>
      </w:pPr>
      <w:r>
        <w:rPr>
          <w:highlight w:val="white"/>
        </w:rPr>
        <w:t>Выводы:</w:t>
      </w:r>
    </w:p>
    <w:p w:rsidR="007170CD" w:rsidRPr="00B40263" w:rsidRDefault="00B40263" w:rsidP="007170CD">
      <w:pPr>
        <w:rPr>
          <w:highlight w:val="white"/>
        </w:rPr>
      </w:pPr>
      <w:r>
        <w:rPr>
          <w:highlight w:val="white"/>
        </w:rPr>
        <w:t xml:space="preserve">В данной лабораторной я научился создавать анимацию с помощью технологии </w:t>
      </w:r>
      <w:bookmarkStart w:id="3" w:name="OLE_LINK11"/>
      <w:bookmarkStart w:id="4" w:name="OLE_LINK12"/>
      <w:bookmarkStart w:id="5" w:name="OLE_LINK13"/>
      <w:proofErr w:type="spellStart"/>
      <w:r>
        <w:rPr>
          <w:highlight w:val="white"/>
          <w:lang w:val="en-US"/>
        </w:rPr>
        <w:t>OpenGl</w:t>
      </w:r>
      <w:bookmarkEnd w:id="3"/>
      <w:bookmarkEnd w:id="4"/>
      <w:bookmarkEnd w:id="5"/>
      <w:proofErr w:type="spellEnd"/>
      <w:r w:rsidRPr="00B40263">
        <w:rPr>
          <w:highlight w:val="white"/>
        </w:rPr>
        <w:t xml:space="preserve">. </w:t>
      </w:r>
      <w:r>
        <w:rPr>
          <w:highlight w:val="white"/>
        </w:rPr>
        <w:t xml:space="preserve">Все оказалось не так сложно, если разобраться! И в общем-то решается все практически добавлением пары функций, вот такой </w:t>
      </w:r>
      <w:proofErr w:type="spellStart"/>
      <w:r>
        <w:rPr>
          <w:highlight w:val="white"/>
          <w:lang w:val="en-US"/>
        </w:rPr>
        <w:t>OpenGl</w:t>
      </w:r>
      <w:proofErr w:type="spellEnd"/>
      <w:r>
        <w:rPr>
          <w:highlight w:val="white"/>
        </w:rPr>
        <w:t xml:space="preserve"> удобный в этом плане.</w:t>
      </w:r>
    </w:p>
    <w:sectPr w:rsidR="007170CD" w:rsidRPr="00B40263" w:rsidSect="00F9686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36739"/>
    <w:multiLevelType w:val="hybridMultilevel"/>
    <w:tmpl w:val="A7C845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B0"/>
    <w:rsid w:val="000E5203"/>
    <w:rsid w:val="001D1D6B"/>
    <w:rsid w:val="001E2296"/>
    <w:rsid w:val="007170CD"/>
    <w:rsid w:val="00783243"/>
    <w:rsid w:val="00B40263"/>
    <w:rsid w:val="00BB71B0"/>
    <w:rsid w:val="00CB271C"/>
    <w:rsid w:val="00E20425"/>
    <w:rsid w:val="00F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D9F5"/>
  <w15:chartTrackingRefBased/>
  <w15:docId w15:val="{F2EFF5E5-486C-4A21-8A16-8843A96F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0CD"/>
    <w:pPr>
      <w:spacing w:after="0" w:line="276" w:lineRule="auto"/>
    </w:pPr>
    <w:rPr>
      <w:rFonts w:ascii="Calibri" w:eastAsia="Arial" w:hAnsi="Calibri" w:cs="Arial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a4">
    <w:name w:val="Title"/>
    <w:basedOn w:val="a"/>
    <w:next w:val="a"/>
    <w:link w:val="a5"/>
    <w:uiPriority w:val="10"/>
    <w:qFormat/>
    <w:rsid w:val="00F96864"/>
    <w:pPr>
      <w:spacing w:line="240" w:lineRule="auto"/>
      <w:contextualSpacing/>
    </w:pPr>
    <w:rPr>
      <w:rFonts w:asciiTheme="minorHAnsi" w:eastAsiaTheme="majorEastAsia" w:hAnsiTheme="minorHAnsi" w:cstheme="majorBidi"/>
      <w:b/>
      <w:color w:val="auto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F96864"/>
    <w:rPr>
      <w:rFonts w:eastAsiaTheme="majorEastAsia" w:cstheme="majorBidi"/>
      <w:b/>
      <w:spacing w:val="-10"/>
      <w:kern w:val="28"/>
      <w:sz w:val="32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F968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96864"/>
    <w:rPr>
      <w:rFonts w:eastAsiaTheme="minorEastAsia"/>
      <w:color w:val="5A5A5A" w:themeColor="text1" w:themeTint="A5"/>
      <w:spacing w:val="15"/>
      <w:lang w:eastAsia="ru-RU"/>
    </w:rPr>
  </w:style>
  <w:style w:type="character" w:styleId="a8">
    <w:name w:val="Strong"/>
    <w:basedOn w:val="a0"/>
    <w:uiPriority w:val="22"/>
    <w:qFormat/>
    <w:rsid w:val="00F96864"/>
    <w:rPr>
      <w:b/>
      <w:bCs/>
    </w:rPr>
  </w:style>
  <w:style w:type="character" w:styleId="a9">
    <w:name w:val="Emphasis"/>
    <w:basedOn w:val="a0"/>
    <w:uiPriority w:val="20"/>
    <w:qFormat/>
    <w:rsid w:val="00F96864"/>
    <w:rPr>
      <w:i/>
      <w:iCs/>
    </w:rPr>
  </w:style>
  <w:style w:type="paragraph" w:customStyle="1" w:styleId="msonormal0">
    <w:name w:val="msonormal"/>
    <w:basedOn w:val="a"/>
    <w:rsid w:val="0071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7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0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B4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2</cp:revision>
  <dcterms:created xsi:type="dcterms:W3CDTF">2017-12-09T01:29:00Z</dcterms:created>
  <dcterms:modified xsi:type="dcterms:W3CDTF">2017-12-09T01:29:00Z</dcterms:modified>
</cp:coreProperties>
</file>