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E9EF" w14:textId="24D36727" w:rsidR="00D33ABD" w:rsidRDefault="00ED1FA6" w:rsidP="00ED1F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嵌套块元素垂直外边距塌陷</w:t>
      </w:r>
    </w:p>
    <w:p w14:paraId="59942EC7" w14:textId="48DA172E" w:rsidR="00ED1FA6" w:rsidRDefault="00ED1FA6" w:rsidP="00ED1FA6">
      <w:pPr>
        <w:pStyle w:val="a3"/>
        <w:ind w:left="360" w:firstLineChars="0" w:firstLine="0"/>
      </w:pPr>
      <w:r>
        <w:rPr>
          <w:rFonts w:hint="eastAsia"/>
        </w:rPr>
        <w:t>父子元素，父元素子元素同时有上外边距，此时父元素会塌陷交大的外边距值。</w:t>
      </w:r>
    </w:p>
    <w:p w14:paraId="71B80A56" w14:textId="1C0A50E4" w:rsidR="00ED1FA6" w:rsidRDefault="00ED1FA6" w:rsidP="00ED1FA6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为父元素定义上边框</w:t>
      </w:r>
    </w:p>
    <w:p w14:paraId="52CE017C" w14:textId="61804EB9" w:rsidR="00ED1FA6" w:rsidRDefault="00ED1FA6" w:rsidP="00ED1FA6">
      <w:pPr>
        <w:pStyle w:val="a3"/>
        <w:ind w:left="360" w:firstLineChars="0" w:firstLine="0"/>
      </w:pPr>
      <w:r>
        <w:t xml:space="preserve">B </w:t>
      </w:r>
      <w:r>
        <w:rPr>
          <w:rFonts w:hint="eastAsia"/>
        </w:rPr>
        <w:t>父 内边距</w:t>
      </w:r>
    </w:p>
    <w:p w14:paraId="125908BE" w14:textId="4F80CD70" w:rsidR="00ED1FA6" w:rsidRDefault="00ED1FA6" w:rsidP="00ED1FA6">
      <w:pPr>
        <w:pStyle w:val="a3"/>
        <w:ind w:left="360" w:firstLineChars="0" w:firstLine="0"/>
      </w:pPr>
      <w:r>
        <w:t xml:space="preserve">C </w:t>
      </w:r>
      <w:r>
        <w:rPr>
          <w:rFonts w:hint="eastAsia"/>
        </w:rPr>
        <w:t>父 overflow:hidden</w:t>
      </w:r>
    </w:p>
    <w:p w14:paraId="1B5616F5" w14:textId="07745E0C" w:rsidR="00ED1FA6" w:rsidRDefault="00ED1FA6" w:rsidP="00ED1FA6">
      <w:pPr>
        <w:pStyle w:val="a3"/>
        <w:ind w:left="360" w:firstLineChars="0" w:firstLine="0"/>
      </w:pPr>
      <w:r>
        <w:rPr>
          <w:rFonts w:hint="eastAsia"/>
        </w:rPr>
        <w:t>浮动，固定，绝对定位的盒子不会有塌陷问题</w:t>
      </w:r>
    </w:p>
    <w:p w14:paraId="1648B772" w14:textId="42614DB6" w:rsidR="00ED1FA6" w:rsidRDefault="00ED1FA6" w:rsidP="00ED1F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清除内外边距</w:t>
      </w:r>
    </w:p>
    <w:p w14:paraId="47B6943A" w14:textId="2A7F4242" w:rsidR="00ED1FA6" w:rsidRDefault="00ED1FA6" w:rsidP="00ED1FA6">
      <w:pPr>
        <w:ind w:left="360"/>
      </w:pPr>
      <w:r>
        <w:rPr>
          <w:noProof/>
        </w:rPr>
        <w:drawing>
          <wp:inline distT="0" distB="0" distL="0" distR="0" wp14:anchorId="41A0E9D0" wp14:editId="55369858">
            <wp:extent cx="1836579" cy="967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318" w14:textId="6814E515" w:rsidR="00ED1FA6" w:rsidRDefault="00ED1FA6" w:rsidP="00ED1FA6">
      <w:r>
        <w:rPr>
          <w:rFonts w:hint="eastAsia"/>
        </w:rPr>
        <w:t>3、</w:t>
      </w:r>
      <w:r>
        <w:rPr>
          <w:noProof/>
        </w:rPr>
        <w:drawing>
          <wp:inline distT="0" distB="0" distL="0" distR="0" wp14:anchorId="1C8D113E" wp14:editId="64CEAECD">
            <wp:extent cx="5274310" cy="434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4514" w14:textId="0DA9FAE7" w:rsidR="00ED1FA6" w:rsidRDefault="00ED1FA6" w:rsidP="00ED1FA6">
      <w:r>
        <w:rPr>
          <w:rFonts w:hint="eastAsia"/>
        </w:rPr>
        <w:t>4、</w:t>
      </w:r>
      <w:r w:rsidR="005533D2">
        <w:rPr>
          <w:rFonts w:hint="eastAsia"/>
        </w:rPr>
        <w:t>分析结构div</w:t>
      </w:r>
      <w:r w:rsidR="005533D2">
        <w:t>.box</w:t>
      </w:r>
    </w:p>
    <w:p w14:paraId="4D0B16A8" w14:textId="4534FD52" w:rsidR="005533D2" w:rsidRDefault="005533D2" w:rsidP="00ED1FA6">
      <w:r>
        <w:rPr>
          <w:rFonts w:hint="eastAsia"/>
        </w:rPr>
        <w:t>5、盒子不设置width情况下，使用padding不会撑开盒子.</w:t>
      </w:r>
    </w:p>
    <w:p w14:paraId="1CE7024A" w14:textId="7E122B46" w:rsidR="005533D2" w:rsidRDefault="005533D2" w:rsidP="00ED1FA6">
      <w:r>
        <w:rPr>
          <w:rFonts w:hint="eastAsia"/>
        </w:rPr>
        <w:t>6</w:t>
      </w:r>
    </w:p>
    <w:p w14:paraId="61CD0AA7" w14:textId="155429A5" w:rsidR="009C6EF4" w:rsidRDefault="00AF45EE" w:rsidP="00ED1F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ABF9188" wp14:editId="47B91B76">
            <wp:simplePos x="1141679" y="6897642"/>
            <wp:positionH relativeFrom="column">
              <wp:align>left</wp:align>
            </wp:positionH>
            <wp:positionV relativeFrom="paragraph">
              <wp:align>top</wp:align>
            </wp:positionV>
            <wp:extent cx="5014395" cy="190516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1380307B" wp14:editId="6576B03E">
            <wp:extent cx="5274310" cy="3052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0BA" w14:textId="49A29E2C" w:rsidR="00AF45EE" w:rsidRDefault="00BA35F9" w:rsidP="00ED1FA6">
      <w:r>
        <w:rPr>
          <w:noProof/>
        </w:rPr>
        <w:drawing>
          <wp:inline distT="0" distB="0" distL="0" distR="0" wp14:anchorId="5715A3FA" wp14:editId="25EE7F9E">
            <wp:extent cx="5274310" cy="3286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CA6" w14:textId="2E77EF57" w:rsidR="00BA35F9" w:rsidRDefault="00BA35F9" w:rsidP="00ED1FA6">
      <w:r>
        <w:rPr>
          <w:noProof/>
        </w:rPr>
        <w:drawing>
          <wp:inline distT="0" distB="0" distL="0" distR="0" wp14:anchorId="47374165" wp14:editId="5E8E2CB6">
            <wp:extent cx="5274310" cy="1615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AA4E" w14:textId="1FF98745" w:rsidR="005B24DB" w:rsidRDefault="005B24DB" w:rsidP="00ED1FA6">
      <w:r>
        <w:rPr>
          <w:noProof/>
        </w:rPr>
        <w:lastRenderedPageBreak/>
        <w:drawing>
          <wp:inline distT="0" distB="0" distL="0" distR="0" wp14:anchorId="0BA482E9" wp14:editId="41FCF2C0">
            <wp:extent cx="5274310" cy="1901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C71B89" w14:textId="77777777" w:rsidR="005B24DB" w:rsidRDefault="005B24DB" w:rsidP="00ED1FA6">
      <w:pPr>
        <w:rPr>
          <w:rFonts w:hint="eastAsia"/>
        </w:rPr>
      </w:pPr>
    </w:p>
    <w:sectPr w:rsidR="005B2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EBA"/>
    <w:multiLevelType w:val="hybridMultilevel"/>
    <w:tmpl w:val="C54EF812"/>
    <w:lvl w:ilvl="0" w:tplc="8558F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7047C"/>
    <w:multiLevelType w:val="hybridMultilevel"/>
    <w:tmpl w:val="582288A8"/>
    <w:lvl w:ilvl="0" w:tplc="9F3C4F9A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F7104A6"/>
    <w:multiLevelType w:val="hybridMultilevel"/>
    <w:tmpl w:val="57B07862"/>
    <w:lvl w:ilvl="0" w:tplc="0AD2550E">
      <w:start w:val="2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BB"/>
    <w:rsid w:val="003727D6"/>
    <w:rsid w:val="005533D2"/>
    <w:rsid w:val="005B24DB"/>
    <w:rsid w:val="009C6EF4"/>
    <w:rsid w:val="00AF45EE"/>
    <w:rsid w:val="00BA35F9"/>
    <w:rsid w:val="00C6394F"/>
    <w:rsid w:val="00ED1FA6"/>
    <w:rsid w:val="00E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BAE5"/>
  <w15:chartTrackingRefBased/>
  <w15:docId w15:val="{46B72B6F-B508-4443-87B9-DAB174F1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</cp:revision>
  <dcterms:created xsi:type="dcterms:W3CDTF">2020-11-09T11:42:00Z</dcterms:created>
  <dcterms:modified xsi:type="dcterms:W3CDTF">2020-11-09T13:24:00Z</dcterms:modified>
</cp:coreProperties>
</file>