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8795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Here is a practical </w:t>
      </w: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scikit learn cheat sheet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. The library is imported as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</w:t>
      </w:r>
      <w:proofErr w:type="spellEnd"/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and is used for predictive modeling, preprocessing, model evaluation, clustering, and PCA.</w:t>
      </w:r>
    </w:p>
    <w:p w14:paraId="0D0625F1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The basic workflow</w:t>
      </w:r>
    </w:p>
    <w:p w14:paraId="3FEA4B9E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sklearn.model_selection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sklearn.linear_model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LinearRegressionfrom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root_mean_squared_error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r2_score# Predictors must be two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dimensionalX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[["temperature", "time"]]# Response is usually one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dimensionaly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["response"]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X, y,  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=0.2,  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=42)model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LinearRegression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)predictions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)print("RMSE:",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root_mean_squared_error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predictions))print("R squared:", r2_score(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predictions))</w:t>
      </w:r>
    </w:p>
    <w:p w14:paraId="1A63C7AA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This example assumes the selected columns contain numeric values without missing observations.</w:t>
      </w:r>
    </w:p>
    <w:p w14:paraId="00EF8161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Core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4968"/>
      </w:tblGrid>
      <w:tr w:rsidR="00B1527A" w:rsidRPr="00B1527A" w14:paraId="6C9BB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317B0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BF0B6A5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1527A" w:rsidRPr="00B1527A" w14:paraId="432AA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CAA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model.fit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X, y)</w:t>
            </w:r>
          </w:p>
        </w:tc>
        <w:tc>
          <w:tcPr>
            <w:tcW w:w="0" w:type="auto"/>
            <w:vAlign w:val="center"/>
            <w:hideMark/>
          </w:tcPr>
          <w:p w14:paraId="51805430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model parameters</w:t>
            </w:r>
          </w:p>
        </w:tc>
      </w:tr>
      <w:tr w:rsidR="00B1527A" w:rsidRPr="00B1527A" w14:paraId="2253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5D24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model.predict</w:t>
            </w:r>
            <w:proofErr w:type="spellEnd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52407F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responses or classes</w:t>
            </w:r>
          </w:p>
        </w:tc>
      </w:tr>
      <w:tr w:rsidR="00B1527A" w:rsidRPr="00B1527A" w14:paraId="636F2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AD46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model.predict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_proba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740E4B64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class probabilities, for supported classifiers</w:t>
            </w:r>
          </w:p>
        </w:tc>
      </w:tr>
      <w:tr w:rsidR="00B1527A" w:rsidRPr="00B1527A" w14:paraId="0978B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006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transformer.fit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4D3BC81C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</w:t>
            </w:r>
            <w:proofErr w:type="gramEnd"/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preprocessing parameters</w:t>
            </w:r>
          </w:p>
        </w:tc>
      </w:tr>
      <w:tr w:rsidR="00B1527A" w:rsidRPr="00B1527A" w14:paraId="5724F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1495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transformer.transform</w:t>
            </w:r>
            <w:proofErr w:type="spellEnd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72A5A12C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preprocessing</w:t>
            </w:r>
          </w:p>
        </w:tc>
      </w:tr>
      <w:tr w:rsidR="00B1527A" w:rsidRPr="00B1527A" w14:paraId="06A5D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97A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transformer.fit_transform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FF0DEF2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and apply preprocessing</w:t>
            </w:r>
          </w:p>
        </w:tc>
      </w:tr>
      <w:tr w:rsidR="00B1527A" w:rsidRPr="00B1527A" w14:paraId="6E030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664E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model.get_</w:t>
            </w: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params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8784EB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model settings</w:t>
            </w:r>
          </w:p>
        </w:tc>
      </w:tr>
      <w:tr w:rsidR="00B1527A" w:rsidRPr="00B1527A" w14:paraId="5DE97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F34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model.set_params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2530D85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model settings</w:t>
            </w:r>
          </w:p>
        </w:tc>
      </w:tr>
    </w:tbl>
    <w:p w14:paraId="5F91B7B5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Fit preprocessing on training data, then apply the learned transformation to test data.</w:t>
      </w:r>
    </w:p>
    <w:p w14:paraId="74418CF1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Split data</w:t>
      </w:r>
    </w:p>
    <w:p w14:paraId="11C8F2DD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_selection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RegressionX_train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X,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42)#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ClassificationX_train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X,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42,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stratify=y)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094"/>
      </w:tblGrid>
      <w:tr w:rsidR="00B1527A" w:rsidRPr="00B1527A" w14:paraId="57257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9BEC2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27B7F457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1527A" w:rsidRPr="00B1527A" w14:paraId="4D967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C685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test_size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=0.2</w:t>
            </w:r>
          </w:p>
        </w:tc>
        <w:tc>
          <w:tcPr>
            <w:tcW w:w="0" w:type="auto"/>
            <w:vAlign w:val="center"/>
            <w:hideMark/>
          </w:tcPr>
          <w:p w14:paraId="2FE3B4A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Reserve 20% for testing</w:t>
            </w:r>
          </w:p>
        </w:tc>
      </w:tr>
      <w:tr w:rsidR="00B1527A" w:rsidRPr="00B1527A" w14:paraId="6BF54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D47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</w:t>
            </w:r>
          </w:p>
        </w:tc>
        <w:tc>
          <w:tcPr>
            <w:tcW w:w="0" w:type="auto"/>
            <w:vAlign w:val="center"/>
            <w:hideMark/>
          </w:tcPr>
          <w:p w14:paraId="6CF0C653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Reproduce the random split</w:t>
            </w:r>
          </w:p>
        </w:tc>
      </w:tr>
      <w:tr w:rsidR="00B1527A" w:rsidRPr="00B1527A" w14:paraId="19E43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BDFC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stratify=y</w:t>
            </w:r>
          </w:p>
        </w:tc>
        <w:tc>
          <w:tcPr>
            <w:tcW w:w="0" w:type="auto"/>
            <w:vAlign w:val="center"/>
            <w:hideMark/>
          </w:tcPr>
          <w:p w14:paraId="423C2F02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Approximately preserve class proportions</w:t>
            </w:r>
          </w:p>
        </w:tc>
      </w:tr>
      <w:tr w:rsidR="00B1527A" w:rsidRPr="00B1527A" w14:paraId="25B51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D9B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shuffle=False</w:t>
            </w:r>
          </w:p>
        </w:tc>
        <w:tc>
          <w:tcPr>
            <w:tcW w:w="0" w:type="auto"/>
            <w:vAlign w:val="center"/>
            <w:hideMark/>
          </w:tcPr>
          <w:p w14:paraId="5AEF3445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the original observation order</w:t>
            </w:r>
          </w:p>
        </w:tc>
      </w:tr>
    </w:tbl>
    <w:p w14:paraId="308247D9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Random splitting is suitable for independent observations. Time series and repeated observations require splits that respect time or groups. </w:t>
      </w:r>
      <w:hyperlink r:id="rId7" w:history="1">
        <w:r w:rsidRPr="00B1527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scikit-learn 1.9.1 documentation</w:t>
        </w:r>
      </w:hyperlink>
    </w:p>
    <w:p w14:paraId="110B27BA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Common regression models</w:t>
      </w:r>
    </w:p>
    <w:p w14:paraId="73FFC084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_model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LinearRegression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Ridge, Lasso,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ElasticNetfrom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sklearn.tree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DecisionTreeRegressorfrom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sklearn.ensemble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RandomForestRegressor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HistGradientBoostingRegressorfrom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sklearn.neighbors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KNeighborsRegressorfrom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sklearn.svm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SVR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5912"/>
        <w:gridCol w:w="1979"/>
      </w:tblGrid>
      <w:tr w:rsidR="00B1527A" w:rsidRPr="00B1527A" w14:paraId="6A177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97FC4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6F746C2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628866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use</w:t>
            </w:r>
          </w:p>
        </w:tc>
      </w:tr>
      <w:tr w:rsidR="00B1527A" w:rsidRPr="00B1527A" w14:paraId="5CB77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65F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74CC7A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LinearRegression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94A62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relationships</w:t>
            </w:r>
          </w:p>
        </w:tc>
      </w:tr>
      <w:tr w:rsidR="00B1527A" w:rsidRPr="00B1527A" w14:paraId="2BC1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CEF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14:paraId="39328112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Ridge(alpha=1.0)</w:t>
            </w:r>
          </w:p>
        </w:tc>
        <w:tc>
          <w:tcPr>
            <w:tcW w:w="0" w:type="auto"/>
            <w:vAlign w:val="center"/>
            <w:hideMark/>
          </w:tcPr>
          <w:p w14:paraId="618E50E0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Shrink coefficients</w:t>
            </w:r>
          </w:p>
        </w:tc>
      </w:tr>
      <w:tr w:rsidR="00B1527A" w:rsidRPr="00B1527A" w14:paraId="09E54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A4C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Lasso</w:t>
            </w:r>
          </w:p>
        </w:tc>
        <w:tc>
          <w:tcPr>
            <w:tcW w:w="0" w:type="auto"/>
            <w:vAlign w:val="center"/>
            <w:hideMark/>
          </w:tcPr>
          <w:p w14:paraId="30C1A031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Lasso(alpha=0.1)</w:t>
            </w:r>
          </w:p>
        </w:tc>
        <w:tc>
          <w:tcPr>
            <w:tcW w:w="0" w:type="auto"/>
            <w:vAlign w:val="center"/>
            <w:hideMark/>
          </w:tcPr>
          <w:p w14:paraId="0F2B443B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Shrink coefficients, potentially to zero</w:t>
            </w:r>
          </w:p>
        </w:tc>
      </w:tr>
      <w:tr w:rsidR="00B1527A" w:rsidRPr="00B1527A" w14:paraId="3A623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B036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Elastic net</w:t>
            </w:r>
          </w:p>
        </w:tc>
        <w:tc>
          <w:tcPr>
            <w:tcW w:w="0" w:type="auto"/>
            <w:vAlign w:val="center"/>
            <w:hideMark/>
          </w:tcPr>
          <w:p w14:paraId="259DDF83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ElasticNet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alpha=0.1, l1_ratio=0.5)</w:t>
            </w:r>
          </w:p>
        </w:tc>
        <w:tc>
          <w:tcPr>
            <w:tcW w:w="0" w:type="auto"/>
            <w:vAlign w:val="center"/>
            <w:hideMark/>
          </w:tcPr>
          <w:p w14:paraId="34945A8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ridge and lasso penalties</w:t>
            </w:r>
          </w:p>
        </w:tc>
      </w:tr>
      <w:tr w:rsidR="00B1527A" w:rsidRPr="00B1527A" w14:paraId="7D1A9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E59D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0B992A0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DecisionTreeRegressor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max_depth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=4)</w:t>
            </w:r>
          </w:p>
        </w:tc>
        <w:tc>
          <w:tcPr>
            <w:tcW w:w="0" w:type="auto"/>
            <w:vAlign w:val="center"/>
            <w:hideMark/>
          </w:tcPr>
          <w:p w14:paraId="3A3ACEC1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Nonlinear rules</w:t>
            </w:r>
          </w:p>
        </w:tc>
      </w:tr>
      <w:tr w:rsidR="00B1527A" w:rsidRPr="00B1527A" w14:paraId="0934A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3702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FCDF06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RandomForestRegressor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n_estimators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=200, 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=42)</w:t>
            </w:r>
          </w:p>
        </w:tc>
        <w:tc>
          <w:tcPr>
            <w:tcW w:w="0" w:type="auto"/>
            <w:vAlign w:val="center"/>
            <w:hideMark/>
          </w:tcPr>
          <w:p w14:paraId="7A8CDE2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Ensemble of trees</w:t>
            </w:r>
          </w:p>
        </w:tc>
      </w:tr>
      <w:tr w:rsidR="00B1527A" w:rsidRPr="00B1527A" w14:paraId="15509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8DA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126975E6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HistGradientBoostingRegressor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=42)</w:t>
            </w:r>
          </w:p>
        </w:tc>
        <w:tc>
          <w:tcPr>
            <w:tcW w:w="0" w:type="auto"/>
            <w:vAlign w:val="center"/>
            <w:hideMark/>
          </w:tcPr>
          <w:p w14:paraId="72DCA270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Boosted trees</w:t>
            </w:r>
          </w:p>
        </w:tc>
      </w:tr>
      <w:tr w:rsidR="00B1527A" w:rsidRPr="00B1527A" w14:paraId="0AE44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954D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Nearest neighbors</w:t>
            </w:r>
          </w:p>
        </w:tc>
        <w:tc>
          <w:tcPr>
            <w:tcW w:w="0" w:type="auto"/>
            <w:vAlign w:val="center"/>
            <w:hideMark/>
          </w:tcPr>
          <w:p w14:paraId="7F587D8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KNeighborsRegressor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n_neighbors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=5)</w:t>
            </w:r>
          </w:p>
        </w:tc>
        <w:tc>
          <w:tcPr>
            <w:tcW w:w="0" w:type="auto"/>
            <w:vAlign w:val="center"/>
            <w:hideMark/>
          </w:tcPr>
          <w:p w14:paraId="00D51DC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from nearby observations</w:t>
            </w:r>
          </w:p>
        </w:tc>
      </w:tr>
      <w:tr w:rsidR="00B1527A" w:rsidRPr="00B1527A" w14:paraId="4A71D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CFDD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vector regression</w:t>
            </w:r>
          </w:p>
        </w:tc>
        <w:tc>
          <w:tcPr>
            <w:tcW w:w="0" w:type="auto"/>
            <w:vAlign w:val="center"/>
            <w:hideMark/>
          </w:tcPr>
          <w:p w14:paraId="225D471D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SVR(C=1.0)</w:t>
            </w:r>
          </w:p>
        </w:tc>
        <w:tc>
          <w:tcPr>
            <w:tcW w:w="0" w:type="auto"/>
            <w:vAlign w:val="center"/>
            <w:hideMark/>
          </w:tcPr>
          <w:p w14:paraId="6F7DDC1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 regression</w:t>
            </w:r>
          </w:p>
        </w:tc>
      </w:tr>
    </w:tbl>
    <w:p w14:paraId="0C50B5F3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Scaling is especially useful for penalized regression, nearest neighbors, and support vector models.</w:t>
      </w:r>
    </w:p>
    <w:p w14:paraId="0F60D431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Common classification models</w:t>
      </w:r>
    </w:p>
    <w:p w14:paraId="10B91606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_model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LogisticRegressionfrom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sklearn.tree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DecisionTreeClassifierfrom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sklearn.ensemble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sklearn.neighbors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KNeighborsClassifierfrom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sklearn.svm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sklearn.naive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_bayes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GaussianNB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917"/>
      </w:tblGrid>
      <w:tr w:rsidR="00B1527A" w:rsidRPr="00B1527A" w14:paraId="52133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E9CD4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52330C8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B1527A" w:rsidRPr="00B1527A" w14:paraId="737DC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0FD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D1CC351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LogisticRegression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max_iter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=1000)</w:t>
            </w:r>
          </w:p>
        </w:tc>
      </w:tr>
      <w:tr w:rsidR="00B1527A" w:rsidRPr="00B1527A" w14:paraId="4125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224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0A9120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DecisionTreeClassifier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max_depth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=4, 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=42)</w:t>
            </w:r>
          </w:p>
        </w:tc>
      </w:tr>
      <w:tr w:rsidR="00B1527A" w:rsidRPr="00B1527A" w14:paraId="5AA79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124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B439493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RandomForestClassifier(</w:t>
            </w:r>
            <w:proofErr w:type="spellStart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n_estimators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=200, 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=42)</w:t>
            </w:r>
          </w:p>
        </w:tc>
      </w:tr>
      <w:tr w:rsidR="00B1527A" w:rsidRPr="00B1527A" w14:paraId="132E2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316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Nearest neighbors</w:t>
            </w:r>
          </w:p>
        </w:tc>
        <w:tc>
          <w:tcPr>
            <w:tcW w:w="0" w:type="auto"/>
            <w:vAlign w:val="center"/>
            <w:hideMark/>
          </w:tcPr>
          <w:p w14:paraId="2AB23F2B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KNeighborsClassifier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n_neighbors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=5)</w:t>
            </w:r>
          </w:p>
        </w:tc>
      </w:tr>
      <w:tr w:rsidR="00B1527A" w:rsidRPr="00B1527A" w14:paraId="5EF86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98FE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vector classifier</w:t>
            </w:r>
          </w:p>
        </w:tc>
        <w:tc>
          <w:tcPr>
            <w:tcW w:w="0" w:type="auto"/>
            <w:vAlign w:val="center"/>
            <w:hideMark/>
          </w:tcPr>
          <w:p w14:paraId="4634499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SVC(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C=1.0, probability=True)</w:t>
            </w:r>
          </w:p>
        </w:tc>
      </w:tr>
      <w:tr w:rsidR="00B1527A" w:rsidRPr="00B1527A" w14:paraId="2071C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7AC3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Gaussian naive Bayes</w:t>
            </w:r>
          </w:p>
        </w:tc>
        <w:tc>
          <w:tcPr>
            <w:tcW w:w="0" w:type="auto"/>
            <w:vAlign w:val="center"/>
            <w:hideMark/>
          </w:tcPr>
          <w:p w14:paraId="10657CC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GaussianNB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492B2028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Despite its name, </w:t>
      </w: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 regression is a classification model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7D6E2F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Scale numeric predictors</w:t>
      </w:r>
    </w:p>
    <w:p w14:paraId="64F8B7C5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MinMaxScalerscaler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X_train_scaled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scaler.fit_transform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_test_scaled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scaler.transform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501"/>
      </w:tblGrid>
      <w:tr w:rsidR="00B1527A" w:rsidRPr="00B1527A" w14:paraId="161F6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EF156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66D31E1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1527A" w:rsidRPr="00B1527A" w14:paraId="708C8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9DAD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StandardScaler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35E485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 each feature and scale to unit variance</w:t>
            </w:r>
          </w:p>
        </w:tc>
      </w:tr>
      <w:tr w:rsidR="00B1527A" w:rsidRPr="00B1527A" w14:paraId="3D7F6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8BA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MinMaxScaler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6AE27C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training values to a range, usually 0 to 1</w:t>
            </w:r>
          </w:p>
        </w:tc>
      </w:tr>
      <w:tr w:rsidR="00B1527A" w:rsidRPr="00B1527A" w14:paraId="7D182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8CD2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RobustScaler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184B93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using median and quantiles</w:t>
            </w:r>
          </w:p>
        </w:tc>
      </w:tr>
    </w:tbl>
    <w:p w14:paraId="2296B0D1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Tree models generally do not need predictor scaling.</w:t>
      </w:r>
    </w:p>
    <w:p w14:paraId="0A0A0A16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Handle missing values</w:t>
      </w:r>
    </w:p>
    <w:p w14:paraId="3E319E65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sklearn.impute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SimpleImputerimputer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(strategy="median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_train_filled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imputer.fit_transform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_test_filled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imputer.transform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461"/>
      </w:tblGrid>
      <w:tr w:rsidR="00B1527A" w:rsidRPr="00B1527A" w14:paraId="01FA4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66F92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642F693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B1527A" w:rsidRPr="00B1527A" w14:paraId="4D290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EB9C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"mean"</w:t>
            </w:r>
          </w:p>
        </w:tc>
        <w:tc>
          <w:tcPr>
            <w:tcW w:w="0" w:type="auto"/>
            <w:vAlign w:val="center"/>
            <w:hideMark/>
          </w:tcPr>
          <w:p w14:paraId="0314B9D0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Numeric </w:t>
            </w:r>
            <w:proofErr w:type="gramStart"/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  <w:proofErr w:type="gramEnd"/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mean</w:t>
            </w:r>
          </w:p>
        </w:tc>
      </w:tr>
      <w:tr w:rsidR="00B1527A" w:rsidRPr="00B1527A" w14:paraId="4BD6E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6AC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"median"</w:t>
            </w:r>
          </w:p>
        </w:tc>
        <w:tc>
          <w:tcPr>
            <w:tcW w:w="0" w:type="auto"/>
            <w:vAlign w:val="center"/>
            <w:hideMark/>
          </w:tcPr>
          <w:p w14:paraId="62AE17E0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column median</w:t>
            </w:r>
          </w:p>
        </w:tc>
      </w:tr>
      <w:tr w:rsidR="00B1527A" w:rsidRPr="00B1527A" w14:paraId="19BDC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060C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most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_frequent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21BA60B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 value</w:t>
            </w:r>
          </w:p>
        </w:tc>
      </w:tr>
      <w:tr w:rsidR="00B1527A" w:rsidRPr="00B1527A" w14:paraId="2046D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0345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"constant"</w:t>
            </w:r>
          </w:p>
        </w:tc>
        <w:tc>
          <w:tcPr>
            <w:tcW w:w="0" w:type="auto"/>
            <w:vAlign w:val="center"/>
            <w:hideMark/>
          </w:tcPr>
          <w:p w14:paraId="18E83BB2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specified value</w:t>
            </w:r>
          </w:p>
        </w:tc>
      </w:tr>
    </w:tbl>
    <w:p w14:paraId="588DDDDA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imputer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strategy="constant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fill_value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=0)</w:t>
      </w:r>
    </w:p>
    <w:p w14:paraId="5584D214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Missing response values usually need to be removed before fitting a supervised model.</w:t>
      </w:r>
    </w:p>
    <w:p w14:paraId="637C39F5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Use pipelines</w:t>
      </w:r>
    </w:p>
    <w:p w14:paraId="2FC84D0A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Pipelines combine preprocessing and modeling. During cross validation, they learn preprocessing separately within each training fold, helping prevent data leakage. </w:t>
      </w:r>
      <w:hyperlink r:id="rId8" w:history="1">
        <w:r w:rsidRPr="00B1527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scikit-learn 1.9.1 documentation</w:t>
        </w:r>
      </w:hyperlink>
    </w:p>
    <w:p w14:paraId="324034BA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sklearn.pipeline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sklearn.impute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_model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Ridgepipe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"imputer",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(strategy="median")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("scaler",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("model", Ridge(alpha=1.0))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pipe.fit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)predictions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pipe.predict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43390F8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For most modeling work, this is the pattern to use.</w:t>
      </w:r>
    </w:p>
    <w:p w14:paraId="294D6C49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 Encode categorical predictors</w:t>
      </w:r>
    </w:p>
    <w:p w14:paraId="1A3FFF78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OneHotEncoderencoder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OneHotEncoder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handle_unknown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="ignore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sparse_output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False)encoded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encoder.fit_transform(df[["treatment"]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])print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(encoder.get_feature_names_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243854FE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One hot encoding creates indicator columns for categories.</w:t>
      </w:r>
    </w:p>
    <w:p w14:paraId="2021692B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handle_unknown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="ignore"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allows prediction when a new category appears. Its encoded indicators are all zero.</w:t>
      </w:r>
    </w:p>
    <w:p w14:paraId="3CCC68BE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Combine numeric and categorical preprocessing</w:t>
      </w:r>
    </w:p>
    <w:p w14:paraId="08DB1DDD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sklearn.compose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ColumnTransformerfrom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OneHotEncodernumeric_columns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["temperature", "time"]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categorical_columns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["treatment"]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numeric_pipe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Pipeline([    ("imputer",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(strategy="median")),    ("scaler",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())])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categorical_pipe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Pipeline([    ("imputer",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SimpleImputer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(strategy="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most_frequent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")),    ("encoder",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OneHotEncoder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handle_unknown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="ignore"))])preprocessor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ColumnTransformer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("numeric",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numeric_pipe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numeric_columns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 ("categorical",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categorical_pipe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categorical_columns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)])pipe = Pipeline([    ("preprocessor", preprocessor),    ("model", Ridge())])#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include all specified predictor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columnspipe.fit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)predictions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pipe.predict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9155CC8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Columns not listed in this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ColumnTransformer</w:t>
      </w:r>
      <w:proofErr w:type="spellEnd"/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are dropped by default.</w:t>
      </w:r>
    </w:p>
    <w:p w14:paraId="23955906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Evaluate regression</w:t>
      </w:r>
    </w:p>
    <w:p w14:paraId="3384F207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mean_absolute_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mean_squared_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root_mean_squared_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r2_score)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4799"/>
        <w:gridCol w:w="3595"/>
      </w:tblGrid>
      <w:tr w:rsidR="00B1527A" w:rsidRPr="00B1527A" w14:paraId="3F269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5CEE3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1E93DD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B1B3E01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B1527A" w:rsidRPr="00B1527A" w14:paraId="16BF0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0953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5A49D9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mean_absolute_</w:t>
            </w: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predictions)</w:t>
            </w:r>
          </w:p>
        </w:tc>
        <w:tc>
          <w:tcPr>
            <w:tcW w:w="0" w:type="auto"/>
            <w:vAlign w:val="center"/>
            <w:hideMark/>
          </w:tcPr>
          <w:p w14:paraId="073EFEBB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absolute error</w:t>
            </w:r>
          </w:p>
        </w:tc>
      </w:tr>
      <w:tr w:rsidR="00B1527A" w:rsidRPr="00B1527A" w14:paraId="0FD7B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8E1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5C794B05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mean_squared_</w:t>
            </w: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predictions)</w:t>
            </w:r>
          </w:p>
        </w:tc>
        <w:tc>
          <w:tcPr>
            <w:tcW w:w="0" w:type="auto"/>
            <w:vAlign w:val="center"/>
            <w:hideMark/>
          </w:tcPr>
          <w:p w14:paraId="343FD4E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squared error</w:t>
            </w:r>
          </w:p>
        </w:tc>
      </w:tr>
      <w:tr w:rsidR="00B1527A" w:rsidRPr="00B1527A" w14:paraId="65C9D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023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A400CB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root_mean_squared_</w:t>
            </w: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predictions)</w:t>
            </w:r>
          </w:p>
        </w:tc>
        <w:tc>
          <w:tcPr>
            <w:tcW w:w="0" w:type="auto"/>
            <w:vAlign w:val="center"/>
            <w:hideMark/>
          </w:tcPr>
          <w:p w14:paraId="5635B76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in response units</w:t>
            </w:r>
          </w:p>
        </w:tc>
      </w:tr>
      <w:tr w:rsidR="00B1527A" w:rsidRPr="00B1527A" w14:paraId="4E38E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28E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 squared</w:t>
            </w:r>
          </w:p>
        </w:tc>
        <w:tc>
          <w:tcPr>
            <w:tcW w:w="0" w:type="auto"/>
            <w:vAlign w:val="center"/>
            <w:hideMark/>
          </w:tcPr>
          <w:p w14:paraId="69F9050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r2_</w:t>
            </w: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score(</w:t>
            </w:r>
            <w:proofErr w:type="spellStart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y_test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predictions)</w:t>
            </w:r>
          </w:p>
        </w:tc>
        <w:tc>
          <w:tcPr>
            <w:tcW w:w="0" w:type="auto"/>
            <w:vAlign w:val="center"/>
            <w:hideMark/>
          </w:tcPr>
          <w:p w14:paraId="1142E431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relative to predicting the test mean</w:t>
            </w:r>
          </w:p>
        </w:tc>
      </w:tr>
    </w:tbl>
    <w:p w14:paraId="79333D6F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Lower MAE and RMSE are better. Higher R squared is better, and test R squared can be negative.</w:t>
      </w:r>
    </w:p>
    <w:p w14:paraId="3DC8B9C5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Evaluate classification</w:t>
      </w:r>
    </w:p>
    <w:p w14:paraId="588B8A84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f1_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score,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roc_auc_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)predictions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classifier.predict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confusion_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))print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5194"/>
      </w:tblGrid>
      <w:tr w:rsidR="00B1527A" w:rsidRPr="00B1527A" w14:paraId="1B370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DBC85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4640F6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1527A" w:rsidRPr="00B1527A" w14:paraId="40AA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22C5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7CCA38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Fraction correctly classified</w:t>
            </w:r>
          </w:p>
        </w:tc>
      </w:tr>
      <w:tr w:rsidR="00B1527A" w:rsidRPr="00B1527A" w14:paraId="1E9AD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1F74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BB29F6C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Fraction of predicted positives that are positive</w:t>
            </w:r>
          </w:p>
        </w:tc>
      </w:tr>
      <w:tr w:rsidR="00B1527A" w:rsidRPr="00B1527A" w14:paraId="59113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A99B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4D2764D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Fraction of actual positives identified</w:t>
            </w:r>
          </w:p>
        </w:tc>
      </w:tr>
      <w:tr w:rsidR="00B1527A" w:rsidRPr="00B1527A" w14:paraId="4AC7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01DE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41ED61A3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Harmonic mean of precision and recall</w:t>
            </w:r>
          </w:p>
        </w:tc>
      </w:tr>
      <w:tr w:rsidR="00B1527A" w:rsidRPr="00B1527A" w14:paraId="77432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16BD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 AUC</w:t>
            </w:r>
          </w:p>
        </w:tc>
        <w:tc>
          <w:tcPr>
            <w:tcW w:w="0" w:type="auto"/>
            <w:vAlign w:val="center"/>
            <w:hideMark/>
          </w:tcPr>
          <w:p w14:paraId="5A793716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 performance across classification thresholds</w:t>
            </w:r>
          </w:p>
        </w:tc>
      </w:tr>
    </w:tbl>
    <w:p w14:paraId="670CE901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For binary classes coded as </w:t>
      </w: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53B23D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probabilities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classifier.predict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_proba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Columns follow the order in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classifier.classes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_positive_column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list(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classifier.classes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).index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positive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_probability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probabilities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[:,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positive_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auc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roc_auc_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positive_probability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E9B710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For multiclass precision, recall, or F1, specify an averaging method:</w:t>
      </w:r>
    </w:p>
    <w:p w14:paraId="6F209FAD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score(</w:t>
      </w:r>
      <w:proofErr w:type="spellStart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predictions, average="macro")</w:t>
      </w:r>
    </w:p>
    <w:p w14:paraId="519A98E5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Cross validation</w:t>
      </w:r>
    </w:p>
    <w:p w14:paraId="32E87C82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_selection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KFold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cross_val_scorecv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KFold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n_splits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shuffle=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42)scores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cross_val_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pipe,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cv=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cv,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scoring="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neg_root_mean_squared_error</w:t>
      </w:r>
      <w:proofErr w:type="spellEnd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")print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("RMSE for each fold:", -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scores)print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("Mean CV RMSE:", -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scores.mean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1BFD4F9C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Error scorers return negative values because scikit learn treats larger scores as better. Negate them to obtain positive error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3556"/>
      </w:tblGrid>
      <w:tr w:rsidR="00B1527A" w:rsidRPr="00B1527A" w14:paraId="22836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3D8FB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307EFB2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Scoring name</w:t>
            </w:r>
          </w:p>
        </w:tc>
      </w:tr>
      <w:tr w:rsidR="00B1527A" w:rsidRPr="00B1527A" w14:paraId="3A616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5F9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R squared</w:t>
            </w:r>
          </w:p>
        </w:tc>
        <w:tc>
          <w:tcPr>
            <w:tcW w:w="0" w:type="auto"/>
            <w:vAlign w:val="center"/>
            <w:hideMark/>
          </w:tcPr>
          <w:p w14:paraId="3FB2688B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"r2"</w:t>
            </w:r>
          </w:p>
        </w:tc>
      </w:tr>
      <w:tr w:rsidR="00B1527A" w:rsidRPr="00B1527A" w14:paraId="68E6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FFB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MAE</w:t>
            </w:r>
          </w:p>
        </w:tc>
        <w:tc>
          <w:tcPr>
            <w:tcW w:w="0" w:type="auto"/>
            <w:vAlign w:val="center"/>
            <w:hideMark/>
          </w:tcPr>
          <w:p w14:paraId="73A7013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neg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_mean_absolute_error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B1527A" w:rsidRPr="00B1527A" w14:paraId="676B9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3B73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RMSE</w:t>
            </w:r>
          </w:p>
        </w:tc>
        <w:tc>
          <w:tcPr>
            <w:tcW w:w="0" w:type="auto"/>
            <w:vAlign w:val="center"/>
            <w:hideMark/>
          </w:tcPr>
          <w:p w14:paraId="4168AAC1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neg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_root_mean_squared_error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B1527A" w:rsidRPr="00B1527A" w14:paraId="74905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DD4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 accuracy</w:t>
            </w:r>
          </w:p>
        </w:tc>
        <w:tc>
          <w:tcPr>
            <w:tcW w:w="0" w:type="auto"/>
            <w:vAlign w:val="center"/>
            <w:hideMark/>
          </w:tcPr>
          <w:p w14:paraId="09C8B9E6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"accuracy"</w:t>
            </w:r>
          </w:p>
        </w:tc>
      </w:tr>
      <w:tr w:rsidR="00B1527A" w:rsidRPr="00B1527A" w14:paraId="539D8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CAA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classification F1</w:t>
            </w:r>
          </w:p>
        </w:tc>
        <w:tc>
          <w:tcPr>
            <w:tcW w:w="0" w:type="auto"/>
            <w:vAlign w:val="center"/>
            <w:hideMark/>
          </w:tcPr>
          <w:p w14:paraId="01206A5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"f1"</w:t>
            </w:r>
          </w:p>
        </w:tc>
      </w:tr>
      <w:tr w:rsidR="00B1527A" w:rsidRPr="00B1527A" w14:paraId="0FA44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CCC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classification ROC AUC</w:t>
            </w:r>
          </w:p>
        </w:tc>
        <w:tc>
          <w:tcPr>
            <w:tcW w:w="0" w:type="auto"/>
            <w:vAlign w:val="center"/>
            <w:hideMark/>
          </w:tcPr>
          <w:p w14:paraId="5380CF7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roc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_auc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</w:tbl>
    <w:p w14:paraId="2C0552DB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StratifiedKFold</w:t>
      </w:r>
      <w:proofErr w:type="spellEnd"/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for classification,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GroupKFold</w:t>
      </w:r>
      <w:proofErr w:type="spellEnd"/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for grouped observations, and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TimeSeriesSplit</w:t>
      </w:r>
      <w:proofErr w:type="spellEnd"/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for ordered time data.</w:t>
      </w:r>
    </w:p>
    <w:p w14:paraId="63486822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Tune model settings</w:t>
      </w:r>
    </w:p>
    <w:p w14:paraId="6BCFD29D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For a pipeline containing a step named </w:t>
      </w: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"model"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Ridge(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CFD151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_selection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GridSearchCVsearch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estimator=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pipe,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</w:t>
      </w:r>
      <w:proofErr w:type="spellEnd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={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model__alpha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[0.01, 0.1, 1, 10, 100] 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   scoring="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neg_root_mean_squared_error</w:t>
      </w:r>
      <w:proofErr w:type="spellEnd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cv=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cv,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n_jobs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=-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search.fit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("Best settings:",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search.best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_params</w:t>
      </w:r>
      <w:proofErr w:type="spellEnd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_)print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("Best CV RMSE:", -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search.best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_)predictions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search.predict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562"/>
      </w:tblGrid>
      <w:tr w:rsidR="00B1527A" w:rsidRPr="00B1527A" w14:paraId="20474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DC2B4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04348A9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1527A" w:rsidRPr="00B1527A" w14:paraId="53E5C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83DE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model__alpha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5B961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Parameter </w:t>
            </w: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alpha</w:t>
            </w: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within pipeline step </w:t>
            </w: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"model"</w:t>
            </w:r>
          </w:p>
        </w:tc>
      </w:tr>
      <w:tr w:rsidR="00B1527A" w:rsidRPr="00B1527A" w14:paraId="1E9B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D77C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cv=5</w:t>
            </w:r>
          </w:p>
        </w:tc>
        <w:tc>
          <w:tcPr>
            <w:tcW w:w="0" w:type="auto"/>
            <w:vAlign w:val="center"/>
            <w:hideMark/>
          </w:tcPr>
          <w:p w14:paraId="60E07953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five folds</w:t>
            </w:r>
          </w:p>
        </w:tc>
      </w:tr>
      <w:tr w:rsidR="00B1527A" w:rsidRPr="00B1527A" w14:paraId="4C254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FD44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n_jobs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=-1</w:t>
            </w:r>
          </w:p>
        </w:tc>
        <w:tc>
          <w:tcPr>
            <w:tcW w:w="0" w:type="auto"/>
            <w:vAlign w:val="center"/>
            <w:hideMark/>
          </w:tcPr>
          <w:p w14:paraId="1781083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all available CPU cores</w:t>
            </w:r>
          </w:p>
        </w:tc>
      </w:tr>
      <w:tr w:rsidR="00B1527A" w:rsidRPr="00B1527A" w14:paraId="16E04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8DD5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best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_estimator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57CE0D4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Selected model refitted on training data</w:t>
            </w:r>
          </w:p>
        </w:tc>
      </w:tr>
      <w:tr w:rsidR="00B1527A" w:rsidRPr="00B1527A" w14:paraId="08127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A2DE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cv_results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3AE1EB73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Results for all tested settings</w:t>
            </w:r>
          </w:p>
        </w:tc>
      </w:tr>
    </w:tbl>
    <w:p w14:paraId="481BF70B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Keep the test set separate during model selection.</w:t>
      </w:r>
    </w:p>
    <w:p w14:paraId="73E13AC2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Polynomial regression</w:t>
      </w:r>
    </w:p>
    <w:p w14:paraId="2298158C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PolynomialFeaturespoly_pipe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"polynomial",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PolynomialFeatures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degree=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include_bias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=False 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"scaler",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("model", Ridge(alpha=1.0))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poly_pipe.fit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)predictions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pipe.predict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F7F5315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For predictors </w:t>
      </w: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x1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x2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, degree 2 produces:</w:t>
      </w:r>
    </w:p>
    <w:p w14:paraId="12A32173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x1, x2, x1², x1 × x2, x2²</w:t>
      </w:r>
    </w:p>
    <w:p w14:paraId="174703EF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PCA</w:t>
      </w:r>
    </w:p>
    <w:p w14:paraId="1A6EA26C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sklearn.decomposition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PCApca_pipe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"scaler",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("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PCA(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n_components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=2))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])scores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pca_pipe.fit_transform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print(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pca_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pipe.named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_steps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explained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_variance_ratio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134"/>
      </w:tblGrid>
      <w:tr w:rsidR="00B1527A" w:rsidRPr="00B1527A" w14:paraId="19732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9BE5C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 or attribute</w:t>
            </w:r>
          </w:p>
        </w:tc>
        <w:tc>
          <w:tcPr>
            <w:tcW w:w="0" w:type="auto"/>
            <w:vAlign w:val="center"/>
            <w:hideMark/>
          </w:tcPr>
          <w:p w14:paraId="0AE8A0F3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1527A" w:rsidRPr="00B1527A" w14:paraId="56831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FF9D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n_components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=2</w:t>
            </w:r>
          </w:p>
        </w:tc>
        <w:tc>
          <w:tcPr>
            <w:tcW w:w="0" w:type="auto"/>
            <w:vAlign w:val="center"/>
            <w:hideMark/>
          </w:tcPr>
          <w:p w14:paraId="09171B6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Retain two components</w:t>
            </w:r>
          </w:p>
        </w:tc>
      </w:tr>
      <w:tr w:rsidR="00B1527A" w:rsidRPr="00B1527A" w14:paraId="5F421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B94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n_components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=0.95</w:t>
            </w:r>
          </w:p>
        </w:tc>
        <w:tc>
          <w:tcPr>
            <w:tcW w:w="0" w:type="auto"/>
            <w:vAlign w:val="center"/>
            <w:hideMark/>
          </w:tcPr>
          <w:p w14:paraId="2A28188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Retain enough components for at least 95% variance</w:t>
            </w:r>
          </w:p>
        </w:tc>
      </w:tr>
      <w:tr w:rsidR="00B1527A" w:rsidRPr="00B1527A" w14:paraId="12A0C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D33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explained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_variance_ratio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73B8C66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 proportion explained by each component</w:t>
            </w:r>
          </w:p>
        </w:tc>
      </w:tr>
      <w:tr w:rsidR="00B1527A" w:rsidRPr="00B1527A" w14:paraId="10AD3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951C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.components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17A42F0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directions</w:t>
            </w:r>
          </w:p>
        </w:tc>
      </w:tr>
    </w:tbl>
    <w:p w14:paraId="60A14647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Scaling affects PCA results, so choose it based on the variables and analysis goal.</w:t>
      </w:r>
    </w:p>
    <w:p w14:paraId="2611EA23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Clustering</w:t>
      </w:r>
    </w:p>
    <w:p w14:paraId="184FFA1D" w14:textId="77777777" w:rsidR="00B1527A" w:rsidRPr="00B1527A" w:rsidRDefault="00B1527A" w:rsidP="00B1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sklearn.cluster</w:t>
      </w:r>
      <w:proofErr w:type="spellEnd"/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KMeanscluster_pipe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"scaler",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("cluster", </w:t>
      </w:r>
      <w:proofErr w:type="spellStart"/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KMeans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n_clusters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n_init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10,   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=42  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))])labels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cluster_pipe.fit_predict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4428"/>
      </w:tblGrid>
      <w:tr w:rsidR="00B1527A" w:rsidRPr="00B1527A" w14:paraId="5B730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AE341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212D21B6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1527A" w:rsidRPr="00B1527A" w14:paraId="66E5F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D7D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KMeans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n_clusters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=3)</w:t>
            </w:r>
          </w:p>
        </w:tc>
        <w:tc>
          <w:tcPr>
            <w:tcW w:w="0" w:type="auto"/>
            <w:vAlign w:val="center"/>
            <w:hideMark/>
          </w:tcPr>
          <w:p w14:paraId="5891A7F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 observations into three clusters</w:t>
            </w:r>
          </w:p>
        </w:tc>
      </w:tr>
      <w:tr w:rsidR="00B1527A" w:rsidRPr="00B1527A" w14:paraId="22D4C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B15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AgglomerativeClustering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n_clusters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=3)</w:t>
            </w:r>
          </w:p>
        </w:tc>
        <w:tc>
          <w:tcPr>
            <w:tcW w:w="0" w:type="auto"/>
            <w:vAlign w:val="center"/>
            <w:hideMark/>
          </w:tcPr>
          <w:p w14:paraId="07109946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Hierarchical clustering</w:t>
            </w:r>
          </w:p>
        </w:tc>
      </w:tr>
      <w:tr w:rsidR="00B1527A" w:rsidRPr="00B1527A" w14:paraId="1842A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6D6B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DBSCAN(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eps=0.5, </w:t>
            </w: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min_samples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=5)</w:t>
            </w:r>
          </w:p>
        </w:tc>
        <w:tc>
          <w:tcPr>
            <w:tcW w:w="0" w:type="auto"/>
            <w:vAlign w:val="center"/>
            <w:hideMark/>
          </w:tcPr>
          <w:p w14:paraId="6B57897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Density based clustering with noise detection</w:t>
            </w:r>
          </w:p>
        </w:tc>
      </w:tr>
    </w:tbl>
    <w:p w14:paraId="514028CE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Cluster labels identify groups. They do not represent an ordered ranking.</w:t>
      </w:r>
    </w:p>
    <w:p w14:paraId="256A3B35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Inspect fitted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3196"/>
      </w:tblGrid>
      <w:tr w:rsidR="00B1527A" w:rsidRPr="00B1527A" w14:paraId="0D9BC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E27F5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7FFDBB0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</w:tr>
      <w:tr w:rsidR="00B1527A" w:rsidRPr="00B1527A" w14:paraId="04B61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4D00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 or ridge coefficients</w:t>
            </w:r>
          </w:p>
        </w:tc>
        <w:tc>
          <w:tcPr>
            <w:tcW w:w="0" w:type="auto"/>
            <w:vAlign w:val="center"/>
            <w:hideMark/>
          </w:tcPr>
          <w:p w14:paraId="45A5CCF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model.coef</w:t>
            </w:r>
            <w:proofErr w:type="spellEnd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  <w:tr w:rsidR="00B1527A" w:rsidRPr="00B1527A" w14:paraId="1DE85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8F36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 intercept</w:t>
            </w:r>
          </w:p>
        </w:tc>
        <w:tc>
          <w:tcPr>
            <w:tcW w:w="0" w:type="auto"/>
            <w:vAlign w:val="center"/>
            <w:hideMark/>
          </w:tcPr>
          <w:p w14:paraId="1916E1FC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model.intercept</w:t>
            </w:r>
            <w:proofErr w:type="spellEnd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  <w:tr w:rsidR="00B1527A" w:rsidRPr="00B1527A" w14:paraId="38542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A75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Classifier class order</w:t>
            </w:r>
          </w:p>
        </w:tc>
        <w:tc>
          <w:tcPr>
            <w:tcW w:w="0" w:type="auto"/>
            <w:vAlign w:val="center"/>
            <w:hideMark/>
          </w:tcPr>
          <w:p w14:paraId="11B3C332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classifier.classes</w:t>
            </w:r>
            <w:proofErr w:type="spellEnd"/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  <w:tr w:rsidR="00B1527A" w:rsidRPr="00B1527A" w14:paraId="47180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A148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Tree feature importance</w:t>
            </w:r>
          </w:p>
        </w:tc>
        <w:tc>
          <w:tcPr>
            <w:tcW w:w="0" w:type="auto"/>
            <w:vAlign w:val="center"/>
            <w:hideMark/>
          </w:tcPr>
          <w:p w14:paraId="36110C7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model.feature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_importances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  <w:tr w:rsidR="00B1527A" w:rsidRPr="00B1527A" w14:paraId="17D05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620D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 means cluster centers</w:t>
            </w:r>
          </w:p>
        </w:tc>
        <w:tc>
          <w:tcPr>
            <w:tcW w:w="0" w:type="auto"/>
            <w:vAlign w:val="center"/>
            <w:hideMark/>
          </w:tcPr>
          <w:p w14:paraId="64C94105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model.cluster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_centers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</w:tc>
      </w:tr>
      <w:tr w:rsidR="00B1527A" w:rsidRPr="00B1527A" w14:paraId="7A54C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342E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model step</w:t>
            </w:r>
          </w:p>
        </w:tc>
        <w:tc>
          <w:tcPr>
            <w:tcW w:w="0" w:type="auto"/>
            <w:vAlign w:val="center"/>
            <w:hideMark/>
          </w:tcPr>
          <w:p w14:paraId="7C4B930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pipe.named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_steps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["model"]</w:t>
            </w:r>
          </w:p>
        </w:tc>
      </w:tr>
    </w:tbl>
    <w:p w14:paraId="217CA74A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For a scaled model, coefficients correspond to the transformed predictors.</w:t>
      </w:r>
    </w:p>
    <w:p w14:paraId="462A9654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Scikit learn primarily supports prediction and validation. Use </w:t>
      </w:r>
      <w:proofErr w:type="spellStart"/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statsmodels</w:t>
      </w:r>
      <w:proofErr w:type="spellEnd"/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when you need standard errors, coefficient p values, or conventional regression summaries.</w:t>
      </w:r>
    </w:p>
    <w:p w14:paraId="6AD5E330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selection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  <w:gridCol w:w="5809"/>
      </w:tblGrid>
      <w:tr w:rsidR="00B1527A" w:rsidRPr="00B1527A" w14:paraId="5C2B2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99E00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6AF3FB1" w14:textId="77777777" w:rsidR="00B1527A" w:rsidRPr="00B1527A" w:rsidRDefault="00B1527A" w:rsidP="00B15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Starting point</w:t>
            </w:r>
          </w:p>
        </w:tc>
      </w:tr>
      <w:tr w:rsidR="00B1527A" w:rsidRPr="00B1527A" w14:paraId="2935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93E6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a continuous response</w:t>
            </w:r>
          </w:p>
        </w:tc>
        <w:tc>
          <w:tcPr>
            <w:tcW w:w="0" w:type="auto"/>
            <w:vAlign w:val="center"/>
            <w:hideMark/>
          </w:tcPr>
          <w:p w14:paraId="5D15D264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LinearRegression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Ridge(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B1527A" w:rsidRPr="00B1527A" w14:paraId="15FD0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2CF9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a category</w:t>
            </w:r>
          </w:p>
        </w:tc>
        <w:tc>
          <w:tcPr>
            <w:tcW w:w="0" w:type="auto"/>
            <w:vAlign w:val="center"/>
            <w:hideMark/>
          </w:tcPr>
          <w:p w14:paraId="2BE547B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LogisticRegression(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B1527A" w:rsidRPr="00B1527A" w14:paraId="47D4A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15A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nonlinear relationships</w:t>
            </w:r>
          </w:p>
        </w:tc>
        <w:tc>
          <w:tcPr>
            <w:tcW w:w="0" w:type="auto"/>
            <w:vAlign w:val="center"/>
            <w:hideMark/>
          </w:tcPr>
          <w:p w14:paraId="05707F6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RandomForestRegressor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RandomForestClassifier(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B1527A" w:rsidRPr="00B1527A" w14:paraId="3CF1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A101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dimensions</w:t>
            </w:r>
          </w:p>
        </w:tc>
        <w:tc>
          <w:tcPr>
            <w:tcW w:w="0" w:type="auto"/>
            <w:vAlign w:val="center"/>
            <w:hideMark/>
          </w:tcPr>
          <w:p w14:paraId="505A8D76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B1527A" w:rsidRPr="00B1527A" w14:paraId="616B0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00F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groups</w:t>
            </w:r>
          </w:p>
        </w:tc>
        <w:tc>
          <w:tcPr>
            <w:tcW w:w="0" w:type="auto"/>
            <w:vAlign w:val="center"/>
            <w:hideMark/>
          </w:tcPr>
          <w:p w14:paraId="074E499F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KMeans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B1527A" w:rsidRPr="00B1527A" w14:paraId="6C491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C4D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 predictive performance</w:t>
            </w:r>
          </w:p>
        </w:tc>
        <w:tc>
          <w:tcPr>
            <w:tcW w:w="0" w:type="auto"/>
            <w:vAlign w:val="center"/>
            <w:hideMark/>
          </w:tcPr>
          <w:p w14:paraId="5AFE63D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cross_val_</w:t>
            </w: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score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B1527A" w:rsidRPr="00B1527A" w14:paraId="73FF7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2C42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Tune model settings</w:t>
            </w:r>
          </w:p>
        </w:tc>
        <w:tc>
          <w:tcPr>
            <w:tcW w:w="0" w:type="auto"/>
            <w:vAlign w:val="center"/>
            <w:hideMark/>
          </w:tcPr>
          <w:p w14:paraId="6630AA3A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GridSearchCV</w:t>
            </w:r>
            <w:proofErr w:type="spell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B1527A" w:rsidRPr="00B1527A" w14:paraId="00D2F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B5B7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2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preprocessing and modeling</w:t>
            </w:r>
          </w:p>
        </w:tc>
        <w:tc>
          <w:tcPr>
            <w:tcW w:w="0" w:type="auto"/>
            <w:vAlign w:val="center"/>
            <w:hideMark/>
          </w:tcPr>
          <w:p w14:paraId="2B8DFA95" w14:textId="77777777" w:rsidR="00B1527A" w:rsidRPr="00B1527A" w:rsidRDefault="00B1527A" w:rsidP="00B15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Pipeline(</w:t>
            </w:r>
            <w:proofErr w:type="gramEnd"/>
            <w:r w:rsidRPr="00B152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392B84D8" w14:textId="77777777" w:rsidR="00B1527A" w:rsidRPr="00B1527A" w:rsidRDefault="00B1527A" w:rsidP="00B1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habits that prevent common errors</w:t>
      </w:r>
    </w:p>
    <w:p w14:paraId="55942DBB" w14:textId="77777777" w:rsidR="00B1527A" w:rsidRPr="00B1527A" w:rsidRDefault="00B1527A" w:rsidP="00B15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two dimensional, even for one predictor: </w:t>
      </w:r>
      <w:proofErr w:type="spell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[["</w:t>
      </w:r>
      <w:proofErr w:type="gramStart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temperature"]</w:t>
      </w:r>
      <w:proofErr w:type="gramEnd"/>
      <w:r w:rsidRPr="00B152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AB4D61" w14:textId="77777777" w:rsidR="00B1527A" w:rsidRPr="00B1527A" w:rsidRDefault="00B1527A" w:rsidP="00B15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27A">
        <w:rPr>
          <w:rFonts w:ascii="Times New Roman" w:eastAsia="Times New Roman" w:hAnsi="Times New Roman" w:cs="Times New Roman"/>
          <w:kern w:val="0"/>
          <w14:ligatures w14:val="none"/>
        </w:rPr>
        <w:t>Put imputation, scaling, and encoding inside a pipeline.</w:t>
      </w:r>
    </w:p>
    <w:p w14:paraId="36C4520A" w14:textId="77777777" w:rsidR="00B1527A" w:rsidRPr="00B1527A" w:rsidRDefault="00B1527A" w:rsidP="00B15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1527A">
        <w:rPr>
          <w:rFonts w:ascii="Times New Roman" w:eastAsia="Times New Roman" w:hAnsi="Times New Roman" w:cs="Times New Roman"/>
          <w:kern w:val="0"/>
          <w14:ligatures w14:val="none"/>
        </w:rPr>
        <w:t>Evaluate on</w:t>
      </w:r>
      <w:proofErr w:type="gramEnd"/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observations </w:t>
      </w:r>
      <w:proofErr w:type="gramStart"/>
      <w:r w:rsidRPr="00B1527A">
        <w:rPr>
          <w:rFonts w:ascii="Times New Roman" w:eastAsia="Times New Roman" w:hAnsi="Times New Roman" w:cs="Times New Roman"/>
          <w:kern w:val="0"/>
          <w14:ligatures w14:val="none"/>
        </w:rPr>
        <w:t>excluded</w:t>
      </w:r>
      <w:proofErr w:type="gramEnd"/>
      <w:r w:rsidRPr="00B1527A">
        <w:rPr>
          <w:rFonts w:ascii="Times New Roman" w:eastAsia="Times New Roman" w:hAnsi="Times New Roman" w:cs="Times New Roman"/>
          <w:kern w:val="0"/>
          <w14:ligatures w14:val="none"/>
        </w:rPr>
        <w:t xml:space="preserve"> from training and model selection.</w:t>
      </w:r>
    </w:p>
    <w:p w14:paraId="35AD23F6" w14:textId="77777777" w:rsidR="00474DFC" w:rsidRDefault="00474DFC"/>
    <w:sectPr w:rsidR="00474D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718BE" w14:textId="77777777" w:rsidR="00F92F5C" w:rsidRDefault="00F92F5C" w:rsidP="00B1527A">
      <w:pPr>
        <w:spacing w:after="0" w:line="240" w:lineRule="auto"/>
      </w:pPr>
      <w:r>
        <w:separator/>
      </w:r>
    </w:p>
  </w:endnote>
  <w:endnote w:type="continuationSeparator" w:id="0">
    <w:p w14:paraId="6C7DF258" w14:textId="77777777" w:rsidR="00F92F5C" w:rsidRDefault="00F92F5C" w:rsidP="00B15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7445C" w14:textId="77777777" w:rsidR="00B1527A" w:rsidRDefault="00B152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67227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5B22DB" w14:textId="3ABD1FCB" w:rsidR="00B1527A" w:rsidRDefault="00B152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C057F9" w14:textId="77777777" w:rsidR="00B1527A" w:rsidRDefault="00B152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8AB94" w14:textId="77777777" w:rsidR="00B1527A" w:rsidRDefault="00B152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3415" w14:textId="77777777" w:rsidR="00F92F5C" w:rsidRDefault="00F92F5C" w:rsidP="00B1527A">
      <w:pPr>
        <w:spacing w:after="0" w:line="240" w:lineRule="auto"/>
      </w:pPr>
      <w:r>
        <w:separator/>
      </w:r>
    </w:p>
  </w:footnote>
  <w:footnote w:type="continuationSeparator" w:id="0">
    <w:p w14:paraId="7A32D132" w14:textId="77777777" w:rsidR="00F92F5C" w:rsidRDefault="00F92F5C" w:rsidP="00B15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1CB3" w14:textId="77777777" w:rsidR="00B1527A" w:rsidRDefault="00B152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4D0A5" w14:textId="77777777" w:rsidR="00B1527A" w:rsidRDefault="00B152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7893" w14:textId="77777777" w:rsidR="00B1527A" w:rsidRDefault="00B152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4050"/>
    <w:multiLevelType w:val="multilevel"/>
    <w:tmpl w:val="7496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85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7A"/>
    <w:rsid w:val="003B5DD5"/>
    <w:rsid w:val="00474DFC"/>
    <w:rsid w:val="006B0A55"/>
    <w:rsid w:val="00B1527A"/>
    <w:rsid w:val="00F92F5C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4749B"/>
  <w15:chartTrackingRefBased/>
  <w15:docId w15:val="{1BA46365-B491-4485-B4CE-F1B3C635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2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27A"/>
  </w:style>
  <w:style w:type="paragraph" w:styleId="Footer">
    <w:name w:val="footer"/>
    <w:basedOn w:val="Normal"/>
    <w:link w:val="FooterChar"/>
    <w:uiPriority w:val="99"/>
    <w:unhideWhenUsed/>
    <w:rsid w:val="00B15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getting_started.html?highlight=linearregression&amp;utm_source=chatgpt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cross_validation.html?highlight=cross_validate&amp;utm_source=chatgpt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1915</Words>
  <Characters>10919</Characters>
  <Application>Microsoft Office Word</Application>
  <DocSecurity>0</DocSecurity>
  <Lines>90</Lines>
  <Paragraphs>25</Paragraphs>
  <ScaleCrop>false</ScaleCrop>
  <Company/>
  <LinksUpToDate>false</LinksUpToDate>
  <CharactersWithSpaces>12809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1</cp:revision>
  <dcterms:created xsi:type="dcterms:W3CDTF">2026-10-02T02:30:00Z</dcterms:created>
  <dcterms:modified xsi:type="dcterms:W3CDTF">2026-10-02T02:31:00Z</dcterms:modified>
</cp:coreProperties>
</file>