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1114" w:rsidRPr="003B1D1F" w:rsidRDefault="00556034">
      <w:pPr>
        <w:rPr>
          <w:b/>
          <w:u w:val="single"/>
        </w:rPr>
      </w:pPr>
      <w:r w:rsidRPr="00556034">
        <w:rPr>
          <w:b/>
          <w:highlight w:val="yellow"/>
          <w:u w:val="single"/>
          <w:lang w:val="en-US"/>
        </w:rPr>
        <w:t>ALLAUNDO</w:t>
      </w:r>
      <w:r w:rsidRPr="003B1D1F">
        <w:rPr>
          <w:b/>
          <w:highlight w:val="yellow"/>
          <w:u w:val="single"/>
        </w:rPr>
        <w:t xml:space="preserve"> </w:t>
      </w:r>
      <w:r w:rsidRPr="00556034">
        <w:rPr>
          <w:b/>
          <w:highlight w:val="yellow"/>
          <w:u w:val="single"/>
          <w:lang w:val="en-US"/>
        </w:rPr>
        <w:t>PROPHECY</w:t>
      </w:r>
      <w:r w:rsidRPr="003B1D1F">
        <w:rPr>
          <w:b/>
          <w:highlight w:val="yellow"/>
          <w:u w:val="single"/>
        </w:rPr>
        <w:t xml:space="preserve"> </w:t>
      </w:r>
      <w:r w:rsidRPr="00556034">
        <w:rPr>
          <w:b/>
          <w:highlight w:val="yellow"/>
          <w:u w:val="single"/>
          <w:lang w:val="en-US"/>
        </w:rPr>
        <w:t>OF</w:t>
      </w:r>
      <w:r w:rsidRPr="003B1D1F">
        <w:rPr>
          <w:b/>
          <w:highlight w:val="yellow"/>
          <w:u w:val="single"/>
        </w:rPr>
        <w:t xml:space="preserve"> </w:t>
      </w:r>
      <w:r w:rsidRPr="00556034">
        <w:rPr>
          <w:b/>
          <w:highlight w:val="yellow"/>
          <w:u w:val="single"/>
          <w:lang w:val="en-US"/>
        </w:rPr>
        <w:t>MALYGRIS</w:t>
      </w:r>
    </w:p>
    <w:p w:rsidR="001C2361" w:rsidRDefault="00434AD4" w:rsidP="001C2361">
      <w:r w:rsidRPr="00434AD4">
        <w:t xml:space="preserve">Αυτή είναι μια από τις πολλές προφητείες του </w:t>
      </w:r>
      <w:proofErr w:type="spellStart"/>
      <w:r w:rsidRPr="00434AD4">
        <w:rPr>
          <w:lang w:val="en-US"/>
        </w:rPr>
        <w:t>Alaundo</w:t>
      </w:r>
      <w:proofErr w:type="spellEnd"/>
      <w:r w:rsidRPr="00434AD4">
        <w:t xml:space="preserve">, που </w:t>
      </w:r>
      <w:r w:rsidR="001C2361">
        <w:t xml:space="preserve">ο </w:t>
      </w:r>
      <w:proofErr w:type="spellStart"/>
      <w:r w:rsidR="001C2361">
        <w:rPr>
          <w:lang w:val="en-US"/>
        </w:rPr>
        <w:t>Khelben</w:t>
      </w:r>
      <w:proofErr w:type="spellEnd"/>
      <w:r w:rsidR="001C2361" w:rsidRPr="001C2361">
        <w:t xml:space="preserve"> </w:t>
      </w:r>
      <w:r w:rsidR="001C2361">
        <w:t xml:space="preserve">θεωρεί ότι </w:t>
      </w:r>
      <w:r w:rsidRPr="00434AD4">
        <w:t xml:space="preserve">αναφέρεται στα γεγονότα του </w:t>
      </w:r>
      <w:r w:rsidRPr="00434AD4">
        <w:rPr>
          <w:lang w:val="en-US"/>
        </w:rPr>
        <w:t>Blood</w:t>
      </w:r>
      <w:r w:rsidRPr="00434AD4">
        <w:t xml:space="preserve"> </w:t>
      </w:r>
      <w:r w:rsidRPr="00434AD4">
        <w:rPr>
          <w:lang w:val="en-US"/>
        </w:rPr>
        <w:t>Moon</w:t>
      </w:r>
      <w:r w:rsidRPr="00434AD4">
        <w:t xml:space="preserve">, την </w:t>
      </w:r>
      <w:proofErr w:type="spellStart"/>
      <w:r w:rsidRPr="00434AD4">
        <w:rPr>
          <w:lang w:val="en-US"/>
        </w:rPr>
        <w:t>Redhanded</w:t>
      </w:r>
      <w:proofErr w:type="spellEnd"/>
      <w:r w:rsidRPr="00434AD4">
        <w:t xml:space="preserve"> και το </w:t>
      </w:r>
      <w:proofErr w:type="spellStart"/>
      <w:r w:rsidRPr="00434AD4">
        <w:rPr>
          <w:lang w:val="en-US"/>
        </w:rPr>
        <w:t>Dracolich</w:t>
      </w:r>
      <w:proofErr w:type="spellEnd"/>
      <w:r w:rsidRPr="00434AD4">
        <w:t xml:space="preserve">! </w:t>
      </w:r>
    </w:p>
    <w:p w:rsidR="001C2361" w:rsidRDefault="001C2361" w:rsidP="001C2361"/>
    <w:p w:rsidR="00556034" w:rsidRPr="001C2361" w:rsidRDefault="00556034" w:rsidP="001C2361">
      <w:pPr>
        <w:rPr>
          <w:rFonts w:eastAsia="Times New Roman" w:cstheme="minorHAnsi"/>
          <w:sz w:val="20"/>
          <w:szCs w:val="20"/>
          <w:lang w:eastAsia="el-GR"/>
        </w:rPr>
      </w:pPr>
      <w:r w:rsidRPr="001C2361">
        <w:rPr>
          <w:rFonts w:eastAsia="Times New Roman" w:cstheme="minorHAnsi"/>
          <w:b/>
          <w:bCs/>
          <w:sz w:val="20"/>
          <w:szCs w:val="20"/>
          <w:lang w:val="en-US" w:eastAsia="el-GR"/>
        </w:rPr>
        <w:t>The Prophecy of the Bone Gale</w:t>
      </w:r>
      <w:r w:rsidR="001C2361" w:rsidRPr="001C2361">
        <w:rPr>
          <w:rFonts w:eastAsia="Times New Roman" w:cstheme="minorHAnsi"/>
          <w:b/>
          <w:bCs/>
          <w:sz w:val="20"/>
          <w:szCs w:val="20"/>
          <w:lang w:val="en-US" w:eastAsia="el-GR"/>
        </w:rPr>
        <w:t xml:space="preserve">: </w:t>
      </w:r>
      <w:bookmarkStart w:id="0" w:name="_GoBack"/>
      <w:bookmarkEnd w:id="0"/>
      <w:r w:rsidR="00434AD4" w:rsidRPr="001C2361">
        <w:rPr>
          <w:rFonts w:eastAsia="Times New Roman" w:cstheme="minorHAnsi"/>
          <w:i/>
          <w:iCs/>
          <w:sz w:val="20"/>
          <w:szCs w:val="20"/>
          <w:lang w:eastAsia="el-GR"/>
        </w:rPr>
        <w:t xml:space="preserve">Όπως καταγράφηκε στο </w:t>
      </w:r>
      <w:r w:rsidRPr="001C2361">
        <w:rPr>
          <w:rFonts w:eastAsia="Times New Roman" w:cstheme="minorHAnsi"/>
          <w:i/>
          <w:iCs/>
          <w:sz w:val="20"/>
          <w:szCs w:val="20"/>
          <w:lang w:eastAsia="el-GR"/>
        </w:rPr>
        <w:t>92</w:t>
      </w:r>
      <w:proofErr w:type="spellStart"/>
      <w:r w:rsidRPr="001C2361">
        <w:rPr>
          <w:rFonts w:eastAsia="Times New Roman" w:cstheme="minorHAnsi"/>
          <w:i/>
          <w:iCs/>
          <w:sz w:val="20"/>
          <w:szCs w:val="20"/>
          <w:lang w:val="en-US" w:eastAsia="el-GR"/>
        </w:rPr>
        <w:t>nd</w:t>
      </w:r>
      <w:proofErr w:type="spellEnd"/>
      <w:r w:rsidRPr="001C2361">
        <w:rPr>
          <w:rFonts w:eastAsia="Times New Roman" w:cstheme="minorHAnsi"/>
          <w:i/>
          <w:iCs/>
          <w:sz w:val="20"/>
          <w:szCs w:val="20"/>
          <w:lang w:eastAsia="el-GR"/>
        </w:rPr>
        <w:t xml:space="preserve"> </w:t>
      </w:r>
      <w:r w:rsidRPr="001C2361">
        <w:rPr>
          <w:rFonts w:eastAsia="Times New Roman" w:cstheme="minorHAnsi"/>
          <w:i/>
          <w:iCs/>
          <w:sz w:val="20"/>
          <w:szCs w:val="20"/>
          <w:lang w:val="en-US" w:eastAsia="el-GR"/>
        </w:rPr>
        <w:t>Scroll</w:t>
      </w:r>
      <w:r w:rsidRPr="001C2361">
        <w:rPr>
          <w:rFonts w:eastAsia="Times New Roman" w:cstheme="minorHAnsi"/>
          <w:i/>
          <w:iCs/>
          <w:sz w:val="20"/>
          <w:szCs w:val="20"/>
          <w:lang w:eastAsia="el-GR"/>
        </w:rPr>
        <w:t xml:space="preserve"> </w:t>
      </w:r>
      <w:r w:rsidR="00434AD4" w:rsidRPr="001C2361">
        <w:rPr>
          <w:rFonts w:eastAsia="Times New Roman" w:cstheme="minorHAnsi"/>
          <w:i/>
          <w:iCs/>
          <w:sz w:val="20"/>
          <w:szCs w:val="20"/>
          <w:lang w:eastAsia="el-GR"/>
        </w:rPr>
        <w:t xml:space="preserve">του </w:t>
      </w:r>
      <w:proofErr w:type="spellStart"/>
      <w:r w:rsidRPr="001C2361">
        <w:rPr>
          <w:rFonts w:eastAsia="Times New Roman" w:cstheme="minorHAnsi"/>
          <w:i/>
          <w:iCs/>
          <w:sz w:val="20"/>
          <w:szCs w:val="20"/>
          <w:lang w:val="en-US" w:eastAsia="el-GR"/>
        </w:rPr>
        <w:t>Allaundo</w:t>
      </w:r>
      <w:proofErr w:type="spellEnd"/>
      <w:r w:rsidRPr="001C2361">
        <w:rPr>
          <w:rFonts w:eastAsia="Times New Roman" w:cstheme="minorHAnsi"/>
          <w:i/>
          <w:iCs/>
          <w:sz w:val="20"/>
          <w:szCs w:val="20"/>
          <w:lang w:eastAsia="el-GR"/>
        </w:rPr>
        <w:t xml:space="preserve">, </w:t>
      </w:r>
      <w:r w:rsidR="00434AD4" w:rsidRPr="001C2361">
        <w:rPr>
          <w:rFonts w:eastAsia="Times New Roman" w:cstheme="minorHAnsi"/>
          <w:i/>
          <w:iCs/>
          <w:sz w:val="20"/>
          <w:szCs w:val="20"/>
          <w:lang w:eastAsia="el-GR"/>
        </w:rPr>
        <w:t xml:space="preserve">το έτος 76 </w:t>
      </w:r>
      <w:r w:rsidRPr="001C2361">
        <w:rPr>
          <w:rFonts w:eastAsia="Times New Roman" w:cstheme="minorHAnsi"/>
          <w:i/>
          <w:iCs/>
          <w:sz w:val="20"/>
          <w:szCs w:val="20"/>
          <w:lang w:val="en-US" w:eastAsia="el-GR"/>
        </w:rPr>
        <w:t>DR</w:t>
      </w:r>
      <w:r w:rsidR="00434AD4" w:rsidRPr="001C2361">
        <w:rPr>
          <w:rFonts w:eastAsia="Times New Roman" w:cstheme="minorHAnsi"/>
          <w:i/>
          <w:iCs/>
          <w:sz w:val="20"/>
          <w:szCs w:val="20"/>
          <w:lang w:eastAsia="el-GR"/>
        </w:rPr>
        <w:t>.</w:t>
      </w:r>
    </w:p>
    <w:p w:rsidR="00556034" w:rsidRPr="001C2361" w:rsidRDefault="00556034" w:rsidP="00556034">
      <w:pPr>
        <w:spacing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val="en-US" w:eastAsia="el-GR"/>
        </w:rPr>
      </w:pPr>
      <w:r w:rsidRPr="001C2361">
        <w:rPr>
          <w:rFonts w:ascii="Bookman Old Style" w:eastAsia="Times New Roman" w:hAnsi="Bookman Old Style" w:cs="Times New Roman"/>
          <w:i/>
          <w:iCs/>
          <w:sz w:val="24"/>
          <w:szCs w:val="24"/>
          <w:lang w:val="en-US" w:eastAsia="el-GR"/>
        </w:rPr>
        <w:t>When moon is bled and bound in chains,</w:t>
      </w:r>
      <w:r w:rsidRPr="001C2361">
        <w:rPr>
          <w:rFonts w:ascii="Bookman Old Style" w:eastAsia="Times New Roman" w:hAnsi="Bookman Old Style" w:cs="Times New Roman"/>
          <w:sz w:val="24"/>
          <w:szCs w:val="24"/>
          <w:lang w:val="en-US" w:eastAsia="el-GR"/>
        </w:rPr>
        <w:br/>
      </w:r>
      <w:r w:rsidRPr="001C2361">
        <w:rPr>
          <w:rFonts w:ascii="Bookman Old Style" w:eastAsia="Times New Roman" w:hAnsi="Bookman Old Style" w:cs="Times New Roman"/>
          <w:i/>
          <w:iCs/>
          <w:sz w:val="24"/>
          <w:szCs w:val="24"/>
          <w:lang w:val="en-US" w:eastAsia="el-GR"/>
        </w:rPr>
        <w:t>When red flame gutters but does not die,</w:t>
      </w:r>
      <w:r w:rsidRPr="001C2361">
        <w:rPr>
          <w:rFonts w:ascii="Bookman Old Style" w:eastAsia="Times New Roman" w:hAnsi="Bookman Old Style" w:cs="Times New Roman"/>
          <w:sz w:val="24"/>
          <w:szCs w:val="24"/>
          <w:lang w:val="en-US" w:eastAsia="el-GR"/>
        </w:rPr>
        <w:br/>
      </w:r>
      <w:r w:rsidRPr="001C2361">
        <w:rPr>
          <w:rFonts w:ascii="Bookman Old Style" w:eastAsia="Times New Roman" w:hAnsi="Bookman Old Style" w:cs="Times New Roman"/>
          <w:i/>
          <w:iCs/>
          <w:sz w:val="24"/>
          <w:szCs w:val="24"/>
          <w:lang w:val="en-US" w:eastAsia="el-GR"/>
        </w:rPr>
        <w:t>When the first crown lies shattered in dust,</w:t>
      </w:r>
      <w:r w:rsidRPr="001C2361">
        <w:rPr>
          <w:rFonts w:ascii="Bookman Old Style" w:eastAsia="Times New Roman" w:hAnsi="Bookman Old Style" w:cs="Times New Roman"/>
          <w:sz w:val="24"/>
          <w:szCs w:val="24"/>
          <w:lang w:val="en-US" w:eastAsia="el-GR"/>
        </w:rPr>
        <w:br/>
      </w:r>
      <w:r w:rsidRPr="001C2361">
        <w:rPr>
          <w:rFonts w:ascii="Bookman Old Style" w:eastAsia="Times New Roman" w:hAnsi="Bookman Old Style" w:cs="Times New Roman"/>
          <w:i/>
          <w:iCs/>
          <w:sz w:val="24"/>
          <w:szCs w:val="24"/>
          <w:lang w:val="en-US" w:eastAsia="el-GR"/>
        </w:rPr>
        <w:t>The desert shall speak with a voice not its own.</w:t>
      </w:r>
    </w:p>
    <w:p w:rsidR="00556034" w:rsidRPr="001C2361" w:rsidRDefault="00556034" w:rsidP="00556034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val="en-US" w:eastAsia="el-GR"/>
        </w:rPr>
      </w:pPr>
      <w:r w:rsidRPr="001C2361">
        <w:rPr>
          <w:rFonts w:ascii="Bookman Old Style" w:eastAsia="Times New Roman" w:hAnsi="Bookman Old Style" w:cs="Times New Roman"/>
          <w:i/>
          <w:iCs/>
          <w:sz w:val="24"/>
          <w:szCs w:val="24"/>
          <w:lang w:val="en-US" w:eastAsia="el-GR"/>
        </w:rPr>
        <w:t>Beware the dragon who sleeps without death</w:t>
      </w:r>
      <w:proofErr w:type="gramStart"/>
      <w:r w:rsidRPr="001C2361">
        <w:rPr>
          <w:rFonts w:ascii="Bookman Old Style" w:eastAsia="Times New Roman" w:hAnsi="Bookman Old Style" w:cs="Times New Roman"/>
          <w:i/>
          <w:iCs/>
          <w:sz w:val="24"/>
          <w:szCs w:val="24"/>
          <w:lang w:val="en-US" w:eastAsia="el-GR"/>
        </w:rPr>
        <w:t>,</w:t>
      </w:r>
      <w:proofErr w:type="gramEnd"/>
      <w:r w:rsidRPr="001C2361">
        <w:rPr>
          <w:rFonts w:ascii="Bookman Old Style" w:eastAsia="Times New Roman" w:hAnsi="Bookman Old Style" w:cs="Times New Roman"/>
          <w:sz w:val="24"/>
          <w:szCs w:val="24"/>
          <w:lang w:val="en-US" w:eastAsia="el-GR"/>
        </w:rPr>
        <w:br/>
      </w:r>
      <w:r w:rsidRPr="001C2361">
        <w:rPr>
          <w:rFonts w:ascii="Bookman Old Style" w:eastAsia="Times New Roman" w:hAnsi="Bookman Old Style" w:cs="Times New Roman"/>
          <w:i/>
          <w:iCs/>
          <w:sz w:val="24"/>
          <w:szCs w:val="24"/>
          <w:lang w:val="en-US" w:eastAsia="el-GR"/>
        </w:rPr>
        <w:t>Whose ribs are crypts and whose breath is memory.</w:t>
      </w:r>
      <w:r w:rsidRPr="001C2361">
        <w:rPr>
          <w:rFonts w:ascii="Bookman Old Style" w:eastAsia="Times New Roman" w:hAnsi="Bookman Old Style" w:cs="Times New Roman"/>
          <w:sz w:val="24"/>
          <w:szCs w:val="24"/>
          <w:lang w:val="en-US" w:eastAsia="el-GR"/>
        </w:rPr>
        <w:br/>
      </w:r>
      <w:r w:rsidRPr="001C2361">
        <w:rPr>
          <w:rFonts w:ascii="Bookman Old Style" w:eastAsia="Times New Roman" w:hAnsi="Bookman Old Style" w:cs="Times New Roman"/>
          <w:i/>
          <w:iCs/>
          <w:sz w:val="24"/>
          <w:szCs w:val="24"/>
          <w:lang w:val="en-US" w:eastAsia="el-GR"/>
        </w:rPr>
        <w:t>He shall be clothed in veils thrice-folded</w:t>
      </w:r>
      <w:proofErr w:type="gramStart"/>
      <w:r w:rsidRPr="001C2361">
        <w:rPr>
          <w:rFonts w:ascii="Bookman Old Style" w:eastAsia="Times New Roman" w:hAnsi="Bookman Old Style" w:cs="Times New Roman"/>
          <w:i/>
          <w:iCs/>
          <w:sz w:val="24"/>
          <w:szCs w:val="24"/>
          <w:lang w:val="en-US" w:eastAsia="el-GR"/>
        </w:rPr>
        <w:t>:</w:t>
      </w:r>
      <w:proofErr w:type="gramEnd"/>
      <w:r w:rsidRPr="001C2361">
        <w:rPr>
          <w:rFonts w:ascii="Bookman Old Style" w:eastAsia="Times New Roman" w:hAnsi="Bookman Old Style" w:cs="Times New Roman"/>
          <w:sz w:val="24"/>
          <w:szCs w:val="24"/>
          <w:lang w:val="en-US" w:eastAsia="el-GR"/>
        </w:rPr>
        <w:br/>
      </w:r>
      <w:r w:rsidRPr="001C2361">
        <w:rPr>
          <w:rFonts w:ascii="Bookman Old Style" w:eastAsia="Times New Roman" w:hAnsi="Bookman Old Style" w:cs="Times New Roman"/>
          <w:i/>
          <w:iCs/>
          <w:sz w:val="24"/>
          <w:szCs w:val="24"/>
          <w:lang w:val="en-US" w:eastAsia="el-GR"/>
        </w:rPr>
        <w:t>Of shadow, of blood, of forgotten oath.</w:t>
      </w:r>
    </w:p>
    <w:p w:rsidR="00556034" w:rsidRPr="001C2361" w:rsidRDefault="00556034" w:rsidP="00556034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val="en-US" w:eastAsia="el-GR"/>
        </w:rPr>
      </w:pPr>
      <w:r w:rsidRPr="001C2361">
        <w:rPr>
          <w:rFonts w:ascii="Bookman Old Style" w:eastAsia="Times New Roman" w:hAnsi="Bookman Old Style" w:cs="Times New Roman"/>
          <w:i/>
          <w:iCs/>
          <w:sz w:val="24"/>
          <w:szCs w:val="24"/>
          <w:lang w:val="en-US" w:eastAsia="el-GR"/>
        </w:rPr>
        <w:t>A hand unclean, yet veiled by mercy’s daughter,</w:t>
      </w:r>
      <w:r w:rsidRPr="001C2361">
        <w:rPr>
          <w:rFonts w:ascii="Bookman Old Style" w:eastAsia="Times New Roman" w:hAnsi="Bookman Old Style" w:cs="Times New Roman"/>
          <w:sz w:val="24"/>
          <w:szCs w:val="24"/>
          <w:lang w:val="en-US" w:eastAsia="el-GR"/>
        </w:rPr>
        <w:br/>
      </w:r>
      <w:r w:rsidRPr="001C2361">
        <w:rPr>
          <w:rFonts w:ascii="Bookman Old Style" w:eastAsia="Times New Roman" w:hAnsi="Bookman Old Style" w:cs="Times New Roman"/>
          <w:i/>
          <w:iCs/>
          <w:sz w:val="24"/>
          <w:szCs w:val="24"/>
          <w:lang w:val="en-US" w:eastAsia="el-GR"/>
        </w:rPr>
        <w:t>Shall sew into his bones a spark not hers,</w:t>
      </w:r>
      <w:r w:rsidRPr="001C2361">
        <w:rPr>
          <w:rFonts w:ascii="Bookman Old Style" w:eastAsia="Times New Roman" w:hAnsi="Bookman Old Style" w:cs="Times New Roman"/>
          <w:sz w:val="24"/>
          <w:szCs w:val="24"/>
          <w:lang w:val="en-US" w:eastAsia="el-GR"/>
        </w:rPr>
        <w:br/>
      </w:r>
      <w:r w:rsidRPr="001C2361">
        <w:rPr>
          <w:rFonts w:ascii="Bookman Old Style" w:eastAsia="Times New Roman" w:hAnsi="Bookman Old Style" w:cs="Times New Roman"/>
          <w:i/>
          <w:iCs/>
          <w:sz w:val="24"/>
          <w:szCs w:val="24"/>
          <w:lang w:val="en-US" w:eastAsia="el-GR"/>
        </w:rPr>
        <w:t>A god’s wound stolen, hidden from its sire,</w:t>
      </w:r>
      <w:r w:rsidRPr="001C2361">
        <w:rPr>
          <w:rFonts w:ascii="Bookman Old Style" w:eastAsia="Times New Roman" w:hAnsi="Bookman Old Style" w:cs="Times New Roman"/>
          <w:sz w:val="24"/>
          <w:szCs w:val="24"/>
          <w:lang w:val="en-US" w:eastAsia="el-GR"/>
        </w:rPr>
        <w:br/>
      </w:r>
      <w:r w:rsidRPr="001C2361">
        <w:rPr>
          <w:rFonts w:ascii="Bookman Old Style" w:eastAsia="Times New Roman" w:hAnsi="Bookman Old Style" w:cs="Times New Roman"/>
          <w:i/>
          <w:iCs/>
          <w:sz w:val="24"/>
          <w:szCs w:val="24"/>
          <w:lang w:val="en-US" w:eastAsia="el-GR"/>
        </w:rPr>
        <w:t>Set to beat within a heart of sand.</w:t>
      </w:r>
    </w:p>
    <w:p w:rsidR="00556034" w:rsidRPr="001C2361" w:rsidRDefault="00556034" w:rsidP="00556034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val="en-US" w:eastAsia="el-GR"/>
        </w:rPr>
      </w:pPr>
      <w:r w:rsidRPr="001C2361">
        <w:rPr>
          <w:rFonts w:ascii="Bookman Old Style" w:eastAsia="Times New Roman" w:hAnsi="Bookman Old Style" w:cs="Times New Roman"/>
          <w:i/>
          <w:iCs/>
          <w:sz w:val="24"/>
          <w:szCs w:val="24"/>
          <w:lang w:val="en-US" w:eastAsia="el-GR"/>
        </w:rPr>
        <w:t>Then shall the Balance falter, yet not break</w:t>
      </w:r>
      <w:proofErr w:type="gramStart"/>
      <w:r w:rsidRPr="001C2361">
        <w:rPr>
          <w:rFonts w:ascii="Bookman Old Style" w:eastAsia="Times New Roman" w:hAnsi="Bookman Old Style" w:cs="Times New Roman"/>
          <w:i/>
          <w:iCs/>
          <w:sz w:val="24"/>
          <w:szCs w:val="24"/>
          <w:lang w:val="en-US" w:eastAsia="el-GR"/>
        </w:rPr>
        <w:t>,</w:t>
      </w:r>
      <w:proofErr w:type="gramEnd"/>
      <w:r w:rsidRPr="001C2361">
        <w:rPr>
          <w:rFonts w:ascii="Bookman Old Style" w:eastAsia="Times New Roman" w:hAnsi="Bookman Old Style" w:cs="Times New Roman"/>
          <w:sz w:val="24"/>
          <w:szCs w:val="24"/>
          <w:lang w:val="en-US" w:eastAsia="el-GR"/>
        </w:rPr>
        <w:br/>
      </w:r>
      <w:r w:rsidRPr="001C2361">
        <w:rPr>
          <w:rFonts w:ascii="Bookman Old Style" w:eastAsia="Times New Roman" w:hAnsi="Bookman Old Style" w:cs="Times New Roman"/>
          <w:i/>
          <w:iCs/>
          <w:sz w:val="24"/>
          <w:szCs w:val="24"/>
          <w:lang w:val="en-US" w:eastAsia="el-GR"/>
        </w:rPr>
        <w:t>For laws older than moonrise shield the deed.</w:t>
      </w:r>
      <w:r w:rsidRPr="001C2361">
        <w:rPr>
          <w:rFonts w:ascii="Bookman Old Style" w:eastAsia="Times New Roman" w:hAnsi="Bookman Old Style" w:cs="Times New Roman"/>
          <w:sz w:val="24"/>
          <w:szCs w:val="24"/>
          <w:lang w:val="en-US" w:eastAsia="el-GR"/>
        </w:rPr>
        <w:br/>
      </w:r>
      <w:r w:rsidRPr="001C2361">
        <w:rPr>
          <w:rFonts w:ascii="Bookman Old Style" w:eastAsia="Times New Roman" w:hAnsi="Bookman Old Style" w:cs="Times New Roman"/>
          <w:i/>
          <w:iCs/>
          <w:sz w:val="24"/>
          <w:szCs w:val="24"/>
          <w:lang w:val="en-US" w:eastAsia="el-GR"/>
        </w:rPr>
        <w:t>The gods will see but not strike</w:t>
      </w:r>
      <w:proofErr w:type="gramStart"/>
      <w:r w:rsidRPr="001C2361">
        <w:rPr>
          <w:rFonts w:ascii="Bookman Old Style" w:eastAsia="Times New Roman" w:hAnsi="Bookman Old Style" w:cs="Times New Roman"/>
          <w:i/>
          <w:iCs/>
          <w:sz w:val="24"/>
          <w:szCs w:val="24"/>
          <w:lang w:val="en-US" w:eastAsia="el-GR"/>
        </w:rPr>
        <w:t>,</w:t>
      </w:r>
      <w:proofErr w:type="gramEnd"/>
      <w:r w:rsidRPr="001C2361">
        <w:rPr>
          <w:rFonts w:ascii="Bookman Old Style" w:eastAsia="Times New Roman" w:hAnsi="Bookman Old Style" w:cs="Times New Roman"/>
          <w:sz w:val="24"/>
          <w:szCs w:val="24"/>
          <w:lang w:val="en-US" w:eastAsia="el-GR"/>
        </w:rPr>
        <w:br/>
      </w:r>
      <w:r w:rsidRPr="001C2361">
        <w:rPr>
          <w:rFonts w:ascii="Bookman Old Style" w:eastAsia="Times New Roman" w:hAnsi="Bookman Old Style" w:cs="Times New Roman"/>
          <w:i/>
          <w:iCs/>
          <w:sz w:val="24"/>
          <w:szCs w:val="24"/>
          <w:lang w:val="en-US" w:eastAsia="el-GR"/>
        </w:rPr>
        <w:t>The wise will know but dare not speak,</w:t>
      </w:r>
      <w:r w:rsidRPr="001C2361">
        <w:rPr>
          <w:rFonts w:ascii="Bookman Old Style" w:eastAsia="Times New Roman" w:hAnsi="Bookman Old Style" w:cs="Times New Roman"/>
          <w:sz w:val="24"/>
          <w:szCs w:val="24"/>
          <w:lang w:val="en-US" w:eastAsia="el-GR"/>
        </w:rPr>
        <w:br/>
      </w:r>
      <w:r w:rsidRPr="001C2361">
        <w:rPr>
          <w:rFonts w:ascii="Bookman Old Style" w:eastAsia="Times New Roman" w:hAnsi="Bookman Old Style" w:cs="Times New Roman"/>
          <w:i/>
          <w:iCs/>
          <w:sz w:val="24"/>
          <w:szCs w:val="24"/>
          <w:lang w:val="en-US" w:eastAsia="el-GR"/>
        </w:rPr>
        <w:t>And the realm shall shiver at a silence louder than war.</w:t>
      </w:r>
    </w:p>
    <w:p w:rsidR="00556034" w:rsidRPr="001C2361" w:rsidRDefault="00556034" w:rsidP="00556034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val="en-US" w:eastAsia="el-GR"/>
        </w:rPr>
      </w:pPr>
      <w:r w:rsidRPr="001C2361">
        <w:rPr>
          <w:rFonts w:ascii="Bookman Old Style" w:eastAsia="Times New Roman" w:hAnsi="Bookman Old Style" w:cs="Times New Roman"/>
          <w:i/>
          <w:iCs/>
          <w:sz w:val="24"/>
          <w:szCs w:val="24"/>
          <w:lang w:val="en-US" w:eastAsia="el-GR"/>
        </w:rPr>
        <w:t>Mark the Black Dunes, O children of dawn—</w:t>
      </w:r>
      <w:r w:rsidRPr="001C2361">
        <w:rPr>
          <w:rFonts w:ascii="Bookman Old Style" w:eastAsia="Times New Roman" w:hAnsi="Bookman Old Style" w:cs="Times New Roman"/>
          <w:sz w:val="24"/>
          <w:szCs w:val="24"/>
          <w:lang w:val="en-US" w:eastAsia="el-GR"/>
        </w:rPr>
        <w:br/>
      </w:r>
      <w:r w:rsidRPr="001C2361">
        <w:rPr>
          <w:rFonts w:ascii="Bookman Old Style" w:eastAsia="Times New Roman" w:hAnsi="Bookman Old Style" w:cs="Times New Roman"/>
          <w:i/>
          <w:iCs/>
          <w:sz w:val="24"/>
          <w:szCs w:val="24"/>
          <w:lang w:val="en-US" w:eastAsia="el-GR"/>
        </w:rPr>
        <w:t>Mark the place where oaths are broken and shadows feast.</w:t>
      </w:r>
      <w:r w:rsidRPr="001C2361">
        <w:rPr>
          <w:rFonts w:ascii="Bookman Old Style" w:eastAsia="Times New Roman" w:hAnsi="Bookman Old Style" w:cs="Times New Roman"/>
          <w:sz w:val="24"/>
          <w:szCs w:val="24"/>
          <w:lang w:val="en-US" w:eastAsia="el-GR"/>
        </w:rPr>
        <w:br/>
      </w:r>
      <w:r w:rsidRPr="001C2361">
        <w:rPr>
          <w:rFonts w:ascii="Bookman Old Style" w:eastAsia="Times New Roman" w:hAnsi="Bookman Old Style" w:cs="Times New Roman"/>
          <w:i/>
          <w:iCs/>
          <w:sz w:val="24"/>
          <w:szCs w:val="24"/>
          <w:lang w:val="en-US" w:eastAsia="el-GR"/>
        </w:rPr>
        <w:t xml:space="preserve">For from there shall rise the Bone Gale, the Ebon </w:t>
      </w:r>
      <w:proofErr w:type="spellStart"/>
      <w:r w:rsidRPr="001C2361">
        <w:rPr>
          <w:rFonts w:ascii="Bookman Old Style" w:eastAsia="Times New Roman" w:hAnsi="Bookman Old Style" w:cs="Times New Roman"/>
          <w:i/>
          <w:iCs/>
          <w:sz w:val="24"/>
          <w:szCs w:val="24"/>
          <w:lang w:val="en-US" w:eastAsia="el-GR"/>
        </w:rPr>
        <w:t>Wyrm</w:t>
      </w:r>
      <w:proofErr w:type="spellEnd"/>
      <w:proofErr w:type="gramStart"/>
      <w:r w:rsidRPr="001C2361">
        <w:rPr>
          <w:rFonts w:ascii="Bookman Old Style" w:eastAsia="Times New Roman" w:hAnsi="Bookman Old Style" w:cs="Times New Roman"/>
          <w:i/>
          <w:iCs/>
          <w:sz w:val="24"/>
          <w:szCs w:val="24"/>
          <w:lang w:val="en-US" w:eastAsia="el-GR"/>
        </w:rPr>
        <w:t>,</w:t>
      </w:r>
      <w:proofErr w:type="gramEnd"/>
      <w:r w:rsidRPr="001C2361">
        <w:rPr>
          <w:rFonts w:ascii="Bookman Old Style" w:eastAsia="Times New Roman" w:hAnsi="Bookman Old Style" w:cs="Times New Roman"/>
          <w:sz w:val="24"/>
          <w:szCs w:val="24"/>
          <w:lang w:val="en-US" w:eastAsia="el-GR"/>
        </w:rPr>
        <w:br/>
      </w:r>
      <w:r w:rsidRPr="001C2361">
        <w:rPr>
          <w:rFonts w:ascii="Bookman Old Style" w:eastAsia="Times New Roman" w:hAnsi="Bookman Old Style" w:cs="Times New Roman"/>
          <w:i/>
          <w:iCs/>
          <w:sz w:val="24"/>
          <w:szCs w:val="24"/>
          <w:lang w:val="en-US" w:eastAsia="el-GR"/>
        </w:rPr>
        <w:t>Neither god nor beast, but a wound that flies.</w:t>
      </w:r>
    </w:p>
    <w:p w:rsidR="001C2361" w:rsidRPr="001C2361" w:rsidRDefault="00556034" w:rsidP="001C2361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val="en-US" w:eastAsia="el-GR"/>
        </w:rPr>
      </w:pPr>
      <w:r w:rsidRPr="001C2361">
        <w:rPr>
          <w:rFonts w:ascii="Bookman Old Style" w:eastAsia="Times New Roman" w:hAnsi="Bookman Old Style" w:cs="Times New Roman"/>
          <w:i/>
          <w:iCs/>
          <w:sz w:val="24"/>
          <w:szCs w:val="24"/>
          <w:lang w:val="en-US" w:eastAsia="el-GR"/>
        </w:rPr>
        <w:t>And only the hand that suffers willingly</w:t>
      </w:r>
      <w:proofErr w:type="gramStart"/>
      <w:r w:rsidRPr="001C2361">
        <w:rPr>
          <w:rFonts w:ascii="Bookman Old Style" w:eastAsia="Times New Roman" w:hAnsi="Bookman Old Style" w:cs="Times New Roman"/>
          <w:i/>
          <w:iCs/>
          <w:sz w:val="24"/>
          <w:szCs w:val="24"/>
          <w:lang w:val="en-US" w:eastAsia="el-GR"/>
        </w:rPr>
        <w:t>,</w:t>
      </w:r>
      <w:proofErr w:type="gramEnd"/>
      <w:r w:rsidRPr="001C2361">
        <w:rPr>
          <w:rFonts w:ascii="Bookman Old Style" w:eastAsia="Times New Roman" w:hAnsi="Bookman Old Style" w:cs="Times New Roman"/>
          <w:sz w:val="24"/>
          <w:szCs w:val="24"/>
          <w:lang w:val="en-US" w:eastAsia="el-GR"/>
        </w:rPr>
        <w:br/>
      </w:r>
      <w:r w:rsidRPr="001C2361">
        <w:rPr>
          <w:rFonts w:ascii="Bookman Old Style" w:eastAsia="Times New Roman" w:hAnsi="Bookman Old Style" w:cs="Times New Roman"/>
          <w:i/>
          <w:iCs/>
          <w:sz w:val="24"/>
          <w:szCs w:val="24"/>
          <w:lang w:val="en-US" w:eastAsia="el-GR"/>
        </w:rPr>
        <w:t>And only the blade that bleeds for another,</w:t>
      </w:r>
      <w:r w:rsidRPr="001C2361">
        <w:rPr>
          <w:rFonts w:ascii="Bookman Old Style" w:eastAsia="Times New Roman" w:hAnsi="Bookman Old Style" w:cs="Times New Roman"/>
          <w:sz w:val="24"/>
          <w:szCs w:val="24"/>
          <w:lang w:val="en-US" w:eastAsia="el-GR"/>
        </w:rPr>
        <w:br/>
      </w:r>
      <w:r w:rsidRPr="001C2361">
        <w:rPr>
          <w:rFonts w:ascii="Bookman Old Style" w:eastAsia="Times New Roman" w:hAnsi="Bookman Old Style" w:cs="Times New Roman"/>
          <w:i/>
          <w:iCs/>
          <w:sz w:val="24"/>
          <w:szCs w:val="24"/>
          <w:lang w:val="en-US" w:eastAsia="el-GR"/>
        </w:rPr>
        <w:t>May turn aside the storm.</w:t>
      </w:r>
    </w:p>
    <w:p w:rsidR="00556034" w:rsidRPr="001C2361" w:rsidRDefault="00434AD4" w:rsidP="001C2361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1C2361">
        <w:rPr>
          <w:rFonts w:eastAsia="Times New Roman" w:cstheme="minorHAnsi"/>
          <w:b/>
          <w:bCs/>
          <w:sz w:val="20"/>
          <w:szCs w:val="20"/>
          <w:lang w:eastAsia="el-GR"/>
        </w:rPr>
        <w:t>Σχόλια</w:t>
      </w:r>
      <w:r w:rsidRPr="001C2361">
        <w:rPr>
          <w:rFonts w:eastAsia="Times New Roman" w:cstheme="minorHAnsi"/>
          <w:b/>
          <w:bCs/>
          <w:sz w:val="20"/>
          <w:szCs w:val="20"/>
          <w:lang w:val="en-US" w:eastAsia="el-GR"/>
        </w:rPr>
        <w:t xml:space="preserve"> </w:t>
      </w:r>
      <w:r w:rsidRPr="001C2361">
        <w:rPr>
          <w:rFonts w:eastAsia="Times New Roman" w:cstheme="minorHAnsi"/>
          <w:b/>
          <w:bCs/>
          <w:sz w:val="20"/>
          <w:szCs w:val="20"/>
          <w:lang w:eastAsia="el-GR"/>
        </w:rPr>
        <w:t>και</w:t>
      </w:r>
      <w:r w:rsidRPr="001C2361">
        <w:rPr>
          <w:rFonts w:eastAsia="Times New Roman" w:cstheme="minorHAnsi"/>
          <w:b/>
          <w:bCs/>
          <w:sz w:val="20"/>
          <w:szCs w:val="20"/>
          <w:lang w:val="en-US" w:eastAsia="el-GR"/>
        </w:rPr>
        <w:t xml:space="preserve"> </w:t>
      </w:r>
      <w:r w:rsidRPr="001C2361">
        <w:rPr>
          <w:rFonts w:eastAsia="Times New Roman" w:cstheme="minorHAnsi"/>
          <w:b/>
          <w:bCs/>
          <w:sz w:val="20"/>
          <w:szCs w:val="20"/>
          <w:lang w:eastAsia="el-GR"/>
        </w:rPr>
        <w:t>ερμηνείες</w:t>
      </w:r>
      <w:r w:rsidR="00556034" w:rsidRPr="001C2361">
        <w:rPr>
          <w:rFonts w:eastAsia="Times New Roman" w:cstheme="minorHAnsi"/>
          <w:b/>
          <w:bCs/>
          <w:sz w:val="20"/>
          <w:szCs w:val="20"/>
          <w:lang w:val="en-US" w:eastAsia="el-GR"/>
        </w:rPr>
        <w:t>:</w:t>
      </w:r>
    </w:p>
    <w:p w:rsidR="00556034" w:rsidRPr="001C2361" w:rsidRDefault="00556034" w:rsidP="001C2361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1C2361">
        <w:rPr>
          <w:rFonts w:eastAsia="Times New Roman" w:cstheme="minorHAnsi"/>
          <w:b/>
          <w:bCs/>
          <w:sz w:val="20"/>
          <w:szCs w:val="20"/>
          <w:lang w:val="en-US" w:eastAsia="el-GR"/>
        </w:rPr>
        <w:t>“When moon is bled”</w:t>
      </w:r>
      <w:r w:rsidRPr="001C2361">
        <w:rPr>
          <w:rFonts w:eastAsia="Times New Roman" w:cstheme="minorHAnsi"/>
          <w:sz w:val="20"/>
          <w:szCs w:val="20"/>
          <w:lang w:val="en-US" w:eastAsia="el-GR"/>
        </w:rPr>
        <w:t xml:space="preserve"> → The Blood Moon phenomenon of 11</w:t>
      </w:r>
      <w:r w:rsidR="001C2361" w:rsidRPr="001C2361">
        <w:rPr>
          <w:rFonts w:eastAsia="Times New Roman" w:cstheme="minorHAnsi"/>
          <w:sz w:val="20"/>
          <w:szCs w:val="20"/>
          <w:lang w:val="en-US" w:eastAsia="el-GR"/>
        </w:rPr>
        <w:t>60</w:t>
      </w:r>
      <w:r w:rsidRPr="001C2361">
        <w:rPr>
          <w:rFonts w:eastAsia="Times New Roman" w:cstheme="minorHAnsi"/>
          <w:sz w:val="20"/>
          <w:szCs w:val="20"/>
          <w:lang w:val="en-US" w:eastAsia="el-GR"/>
        </w:rPr>
        <w:t xml:space="preserve"> DR.</w:t>
      </w:r>
    </w:p>
    <w:p w:rsidR="00556034" w:rsidRPr="001C2361" w:rsidRDefault="00556034" w:rsidP="001C2361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1C2361">
        <w:rPr>
          <w:rFonts w:eastAsia="Times New Roman" w:cstheme="minorHAnsi"/>
          <w:b/>
          <w:bCs/>
          <w:sz w:val="20"/>
          <w:szCs w:val="20"/>
          <w:lang w:val="en-US" w:eastAsia="el-GR"/>
        </w:rPr>
        <w:t>“First crown shattered in dust”</w:t>
      </w:r>
      <w:r w:rsidRPr="001C2361">
        <w:rPr>
          <w:rFonts w:eastAsia="Times New Roman" w:cstheme="minorHAnsi"/>
          <w:sz w:val="20"/>
          <w:szCs w:val="20"/>
          <w:lang w:val="en-US" w:eastAsia="el-GR"/>
        </w:rPr>
        <w:t xml:space="preserve"> → </w:t>
      </w:r>
      <w:proofErr w:type="gramStart"/>
      <w:r w:rsidRPr="001C2361">
        <w:rPr>
          <w:rFonts w:eastAsia="Times New Roman" w:cstheme="minorHAnsi"/>
          <w:sz w:val="20"/>
          <w:szCs w:val="20"/>
          <w:lang w:val="en-US" w:eastAsia="el-GR"/>
        </w:rPr>
        <w:t>The</w:t>
      </w:r>
      <w:proofErr w:type="gramEnd"/>
      <w:r w:rsidRPr="001C2361">
        <w:rPr>
          <w:rFonts w:eastAsia="Times New Roman" w:cstheme="minorHAnsi"/>
          <w:sz w:val="20"/>
          <w:szCs w:val="20"/>
          <w:lang w:val="en-US" w:eastAsia="el-GR"/>
        </w:rPr>
        <w:t xml:space="preserve"> fall of </w:t>
      </w:r>
      <w:proofErr w:type="spellStart"/>
      <w:r w:rsidRPr="001C2361">
        <w:rPr>
          <w:rFonts w:eastAsia="Times New Roman" w:cstheme="minorHAnsi"/>
          <w:sz w:val="20"/>
          <w:szCs w:val="20"/>
          <w:lang w:val="en-US" w:eastAsia="el-GR"/>
        </w:rPr>
        <w:t>Netheril</w:t>
      </w:r>
      <w:proofErr w:type="spellEnd"/>
      <w:r w:rsidRPr="001C2361">
        <w:rPr>
          <w:rFonts w:eastAsia="Times New Roman" w:cstheme="minorHAnsi"/>
          <w:sz w:val="20"/>
          <w:szCs w:val="20"/>
          <w:lang w:val="en-US" w:eastAsia="el-GR"/>
        </w:rPr>
        <w:t xml:space="preserve"> and </w:t>
      </w:r>
      <w:proofErr w:type="spellStart"/>
      <w:r w:rsidRPr="001C2361">
        <w:rPr>
          <w:rFonts w:eastAsia="Times New Roman" w:cstheme="minorHAnsi"/>
          <w:sz w:val="20"/>
          <w:szCs w:val="20"/>
          <w:lang w:val="en-US" w:eastAsia="el-GR"/>
        </w:rPr>
        <w:t>Xinlenal</w:t>
      </w:r>
      <w:proofErr w:type="spellEnd"/>
      <w:r w:rsidRPr="001C2361">
        <w:rPr>
          <w:rFonts w:eastAsia="Times New Roman" w:cstheme="minorHAnsi"/>
          <w:sz w:val="20"/>
          <w:szCs w:val="20"/>
          <w:lang w:val="en-US" w:eastAsia="el-GR"/>
        </w:rPr>
        <w:t>, first enclave.</w:t>
      </w:r>
    </w:p>
    <w:p w:rsidR="00556034" w:rsidRPr="001C2361" w:rsidRDefault="00556034" w:rsidP="001C2361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1C2361">
        <w:rPr>
          <w:rFonts w:eastAsia="Times New Roman" w:cstheme="minorHAnsi"/>
          <w:b/>
          <w:bCs/>
          <w:sz w:val="20"/>
          <w:szCs w:val="20"/>
          <w:lang w:val="en-US" w:eastAsia="el-GR"/>
        </w:rPr>
        <w:t>“Dragon who sleeps without death”</w:t>
      </w:r>
      <w:r w:rsidRPr="001C2361">
        <w:rPr>
          <w:rFonts w:eastAsia="Times New Roman" w:cstheme="minorHAnsi"/>
          <w:sz w:val="20"/>
          <w:szCs w:val="20"/>
          <w:lang w:val="en-US" w:eastAsia="el-GR"/>
        </w:rPr>
        <w:t xml:space="preserve"> → </w:t>
      </w:r>
      <w:proofErr w:type="spellStart"/>
      <w:r w:rsidRPr="001C2361">
        <w:rPr>
          <w:rFonts w:eastAsia="Times New Roman" w:cstheme="minorHAnsi"/>
          <w:sz w:val="20"/>
          <w:szCs w:val="20"/>
          <w:lang w:val="en-US" w:eastAsia="el-GR"/>
        </w:rPr>
        <w:t>Malygris</w:t>
      </w:r>
      <w:proofErr w:type="spellEnd"/>
      <w:r w:rsidRPr="001C2361">
        <w:rPr>
          <w:rFonts w:eastAsia="Times New Roman" w:cstheme="minorHAnsi"/>
          <w:sz w:val="20"/>
          <w:szCs w:val="20"/>
          <w:lang w:val="en-US" w:eastAsia="el-GR"/>
        </w:rPr>
        <w:t xml:space="preserve">, </w:t>
      </w:r>
      <w:proofErr w:type="spellStart"/>
      <w:r w:rsidRPr="001C2361">
        <w:rPr>
          <w:rFonts w:eastAsia="Times New Roman" w:cstheme="minorHAnsi"/>
          <w:sz w:val="20"/>
          <w:szCs w:val="20"/>
          <w:lang w:val="en-US" w:eastAsia="el-GR"/>
        </w:rPr>
        <w:t>dracolich</w:t>
      </w:r>
      <w:proofErr w:type="spellEnd"/>
      <w:r w:rsidRPr="001C2361">
        <w:rPr>
          <w:rFonts w:eastAsia="Times New Roman" w:cstheme="minorHAnsi"/>
          <w:sz w:val="20"/>
          <w:szCs w:val="20"/>
          <w:lang w:val="en-US" w:eastAsia="el-GR"/>
        </w:rPr>
        <w:t xml:space="preserve"> awaiting release.</w:t>
      </w:r>
    </w:p>
    <w:p w:rsidR="00556034" w:rsidRPr="001C2361" w:rsidRDefault="00556034" w:rsidP="001C2361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1C2361">
        <w:rPr>
          <w:rFonts w:eastAsia="Times New Roman" w:cstheme="minorHAnsi"/>
          <w:b/>
          <w:bCs/>
          <w:sz w:val="20"/>
          <w:szCs w:val="20"/>
          <w:lang w:val="en-US" w:eastAsia="el-GR"/>
        </w:rPr>
        <w:t>“Hand unclean… veiled by mercy’s daughter”</w:t>
      </w:r>
      <w:r w:rsidRPr="001C2361">
        <w:rPr>
          <w:rFonts w:eastAsia="Times New Roman" w:cstheme="minorHAnsi"/>
          <w:sz w:val="20"/>
          <w:szCs w:val="20"/>
          <w:lang w:val="en-US" w:eastAsia="el-GR"/>
        </w:rPr>
        <w:t xml:space="preserve"> → </w:t>
      </w:r>
      <w:proofErr w:type="spellStart"/>
      <w:r w:rsidRPr="001C2361">
        <w:rPr>
          <w:rFonts w:eastAsia="Times New Roman" w:cstheme="minorHAnsi"/>
          <w:sz w:val="20"/>
          <w:szCs w:val="20"/>
          <w:lang w:val="en-US" w:eastAsia="el-GR"/>
        </w:rPr>
        <w:t>Redhanded</w:t>
      </w:r>
      <w:proofErr w:type="spellEnd"/>
      <w:r w:rsidRPr="001C2361">
        <w:rPr>
          <w:rFonts w:eastAsia="Times New Roman" w:cstheme="minorHAnsi"/>
          <w:sz w:val="20"/>
          <w:szCs w:val="20"/>
          <w:lang w:val="en-US" w:eastAsia="el-GR"/>
        </w:rPr>
        <w:t xml:space="preserve"> (born of </w:t>
      </w:r>
      <w:proofErr w:type="spellStart"/>
      <w:r w:rsidRPr="001C2361">
        <w:rPr>
          <w:rFonts w:eastAsia="Times New Roman" w:cstheme="minorHAnsi"/>
          <w:sz w:val="20"/>
          <w:szCs w:val="20"/>
          <w:lang w:val="en-US" w:eastAsia="el-GR"/>
        </w:rPr>
        <w:t>Glasya</w:t>
      </w:r>
      <w:proofErr w:type="spellEnd"/>
      <w:r w:rsidRPr="001C2361">
        <w:rPr>
          <w:rFonts w:eastAsia="Times New Roman" w:cstheme="minorHAnsi"/>
          <w:sz w:val="20"/>
          <w:szCs w:val="20"/>
          <w:lang w:val="en-US" w:eastAsia="el-GR"/>
        </w:rPr>
        <w:t xml:space="preserve"> → “mercy’s daughter” twisted).</w:t>
      </w:r>
    </w:p>
    <w:p w:rsidR="00556034" w:rsidRPr="001C2361" w:rsidRDefault="00556034" w:rsidP="001C2361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1C2361">
        <w:rPr>
          <w:rFonts w:eastAsia="Times New Roman" w:cstheme="minorHAnsi"/>
          <w:b/>
          <w:bCs/>
          <w:sz w:val="20"/>
          <w:szCs w:val="20"/>
          <w:lang w:val="en-US" w:eastAsia="el-GR"/>
        </w:rPr>
        <w:t>“A god’s wound stolen”</w:t>
      </w:r>
      <w:r w:rsidRPr="001C2361">
        <w:rPr>
          <w:rFonts w:eastAsia="Times New Roman" w:cstheme="minorHAnsi"/>
          <w:sz w:val="20"/>
          <w:szCs w:val="20"/>
          <w:lang w:val="en-US" w:eastAsia="el-GR"/>
        </w:rPr>
        <w:t xml:space="preserve"> → </w:t>
      </w:r>
      <w:proofErr w:type="gramStart"/>
      <w:r w:rsidRPr="001C2361">
        <w:rPr>
          <w:rFonts w:eastAsia="Times New Roman" w:cstheme="minorHAnsi"/>
          <w:sz w:val="20"/>
          <w:szCs w:val="20"/>
          <w:lang w:val="en-US" w:eastAsia="el-GR"/>
        </w:rPr>
        <w:t>The</w:t>
      </w:r>
      <w:proofErr w:type="gramEnd"/>
      <w:r w:rsidRPr="001C2361">
        <w:rPr>
          <w:rFonts w:eastAsia="Times New Roman" w:cstheme="minorHAnsi"/>
          <w:sz w:val="20"/>
          <w:szCs w:val="20"/>
          <w:lang w:val="en-US" w:eastAsia="el-GR"/>
        </w:rPr>
        <w:t xml:space="preserve"> shard of </w:t>
      </w:r>
      <w:proofErr w:type="spellStart"/>
      <w:r w:rsidRPr="001C2361">
        <w:rPr>
          <w:rFonts w:eastAsia="Times New Roman" w:cstheme="minorHAnsi"/>
          <w:sz w:val="20"/>
          <w:szCs w:val="20"/>
          <w:lang w:val="en-US" w:eastAsia="el-GR"/>
        </w:rPr>
        <w:t>Bhaal’s</w:t>
      </w:r>
      <w:proofErr w:type="spellEnd"/>
      <w:r w:rsidRPr="001C2361">
        <w:rPr>
          <w:rFonts w:eastAsia="Times New Roman" w:cstheme="minorHAnsi"/>
          <w:sz w:val="20"/>
          <w:szCs w:val="20"/>
          <w:lang w:val="en-US" w:eastAsia="el-GR"/>
        </w:rPr>
        <w:t xml:space="preserve"> essence.</w:t>
      </w:r>
    </w:p>
    <w:p w:rsidR="00556034" w:rsidRPr="001C2361" w:rsidRDefault="00556034" w:rsidP="001C2361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1C2361">
        <w:rPr>
          <w:rFonts w:eastAsia="Times New Roman" w:cstheme="minorHAnsi"/>
          <w:b/>
          <w:bCs/>
          <w:sz w:val="20"/>
          <w:szCs w:val="20"/>
          <w:lang w:val="en-US" w:eastAsia="el-GR"/>
        </w:rPr>
        <w:lastRenderedPageBreak/>
        <w:t>“Balance falter, yet not break”</w:t>
      </w:r>
      <w:r w:rsidRPr="001C2361">
        <w:rPr>
          <w:rFonts w:eastAsia="Times New Roman" w:cstheme="minorHAnsi"/>
          <w:sz w:val="20"/>
          <w:szCs w:val="20"/>
          <w:lang w:val="en-US" w:eastAsia="el-GR"/>
        </w:rPr>
        <w:t xml:space="preserve"> → The Elder Compact loophole shielding </w:t>
      </w:r>
      <w:proofErr w:type="spellStart"/>
      <w:r w:rsidRPr="001C2361">
        <w:rPr>
          <w:rFonts w:eastAsia="Times New Roman" w:cstheme="minorHAnsi"/>
          <w:sz w:val="20"/>
          <w:szCs w:val="20"/>
          <w:lang w:val="en-US" w:eastAsia="el-GR"/>
        </w:rPr>
        <w:t>Malygris</w:t>
      </w:r>
      <w:proofErr w:type="spellEnd"/>
      <w:r w:rsidRPr="001C2361">
        <w:rPr>
          <w:rFonts w:eastAsia="Times New Roman" w:cstheme="minorHAnsi"/>
          <w:sz w:val="20"/>
          <w:szCs w:val="20"/>
          <w:lang w:val="en-US" w:eastAsia="el-GR"/>
        </w:rPr>
        <w:t>.</w:t>
      </w:r>
    </w:p>
    <w:p w:rsidR="001C2361" w:rsidRPr="001C2361" w:rsidRDefault="001C2361" w:rsidP="001C2361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</w:p>
    <w:sectPr w:rsidR="001C2361" w:rsidRPr="001C236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A1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1B1186"/>
    <w:multiLevelType w:val="multilevel"/>
    <w:tmpl w:val="F84C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6034"/>
    <w:rsid w:val="001C2361"/>
    <w:rsid w:val="003B1D1F"/>
    <w:rsid w:val="00434AD4"/>
    <w:rsid w:val="00517162"/>
    <w:rsid w:val="00555962"/>
    <w:rsid w:val="00556034"/>
    <w:rsid w:val="00961114"/>
    <w:rsid w:val="00F15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819D9"/>
  <w15:chartTrackingRefBased/>
  <w15:docId w15:val="{BFA0ED28-B89B-446E-A538-44AC421FB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560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l-GR"/>
    </w:rPr>
  </w:style>
  <w:style w:type="paragraph" w:styleId="Heading3">
    <w:name w:val="heading 3"/>
    <w:basedOn w:val="Normal"/>
    <w:link w:val="Heading3Char"/>
    <w:uiPriority w:val="9"/>
    <w:qFormat/>
    <w:rsid w:val="005560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l-GR"/>
    </w:rPr>
  </w:style>
  <w:style w:type="paragraph" w:styleId="Heading6">
    <w:name w:val="heading 6"/>
    <w:basedOn w:val="Normal"/>
    <w:link w:val="Heading6Char"/>
    <w:uiPriority w:val="9"/>
    <w:qFormat/>
    <w:rsid w:val="00556034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l-G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56034"/>
    <w:rPr>
      <w:rFonts w:ascii="Times New Roman" w:eastAsia="Times New Roman" w:hAnsi="Times New Roman" w:cs="Times New Roman"/>
      <w:b/>
      <w:bCs/>
      <w:sz w:val="36"/>
      <w:szCs w:val="36"/>
      <w:lang w:eastAsia="el-GR"/>
    </w:rPr>
  </w:style>
  <w:style w:type="character" w:customStyle="1" w:styleId="Heading3Char">
    <w:name w:val="Heading 3 Char"/>
    <w:basedOn w:val="DefaultParagraphFont"/>
    <w:link w:val="Heading3"/>
    <w:uiPriority w:val="9"/>
    <w:rsid w:val="00556034"/>
    <w:rPr>
      <w:rFonts w:ascii="Times New Roman" w:eastAsia="Times New Roman" w:hAnsi="Times New Roman" w:cs="Times New Roman"/>
      <w:b/>
      <w:bCs/>
      <w:sz w:val="27"/>
      <w:szCs w:val="27"/>
      <w:lang w:eastAsia="el-GR"/>
    </w:rPr>
  </w:style>
  <w:style w:type="character" w:customStyle="1" w:styleId="Heading6Char">
    <w:name w:val="Heading 6 Char"/>
    <w:basedOn w:val="DefaultParagraphFont"/>
    <w:link w:val="Heading6"/>
    <w:uiPriority w:val="9"/>
    <w:rsid w:val="00556034"/>
    <w:rPr>
      <w:rFonts w:ascii="Times New Roman" w:eastAsia="Times New Roman" w:hAnsi="Times New Roman" w:cs="Times New Roman"/>
      <w:b/>
      <w:bCs/>
      <w:sz w:val="15"/>
      <w:szCs w:val="15"/>
      <w:lang w:eastAsia="el-GR"/>
    </w:rPr>
  </w:style>
  <w:style w:type="paragraph" w:styleId="NormalWeb">
    <w:name w:val="Normal (Web)"/>
    <w:basedOn w:val="Normal"/>
    <w:uiPriority w:val="99"/>
    <w:semiHidden/>
    <w:unhideWhenUsed/>
    <w:rsid w:val="005560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l-GR"/>
    </w:rPr>
  </w:style>
  <w:style w:type="character" w:styleId="Strong">
    <w:name w:val="Strong"/>
    <w:basedOn w:val="DefaultParagraphFont"/>
    <w:uiPriority w:val="22"/>
    <w:qFormat/>
    <w:rsid w:val="00556034"/>
    <w:rPr>
      <w:b/>
      <w:bCs/>
    </w:rPr>
  </w:style>
  <w:style w:type="character" w:styleId="Emphasis">
    <w:name w:val="Emphasis"/>
    <w:basedOn w:val="DefaultParagraphFont"/>
    <w:uiPriority w:val="20"/>
    <w:qFormat/>
    <w:rsid w:val="0055603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387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68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2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19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83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70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8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39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1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3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722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5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85280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41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46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4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75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481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86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39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31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36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75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495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10967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283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GALANOPOULOS PANAGIOTIS</dc:creator>
  <cp:keywords/>
  <dc:description/>
  <cp:lastModifiedBy>GALANOPOULOS PANAGIOTIS</cp:lastModifiedBy>
  <cp:revision>3</cp:revision>
  <dcterms:created xsi:type="dcterms:W3CDTF">2026-10-12T06:14:00Z</dcterms:created>
  <dcterms:modified xsi:type="dcterms:W3CDTF">2026-10-12T06:17:00Z</dcterms:modified>
</cp:coreProperties>
</file>