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Dokumen_Teknis_Patrolisite_Frontend_1" w:id="1"/>
      <w:r>
        <w:rPr>
          <w:color w:val="000000"/>
          <w:sz w:val="32"/>
          <w:szCs w:val="32"/>
          <w:rtl w:val="false"/>
        </w:rPr>
        <w:t xml:space="preserve">Dokumen Teknis - Patroli.site (Frontend)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_Ringkasan_Proyek_2" w:id="1"/>
      <w:r>
        <w:rPr>
          <w:color w:val="000000"/>
          <w:sz w:val="28"/>
          <w:szCs w:val="28"/>
          <w:rtl w:val="false"/>
        </w:rPr>
        <w:t xml:space="preserve">1. Ringkasan Proyek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Patroli.site</w:t>
      </w:r>
      <w:r>
        <w:rPr>
          <w:color w:val="000000"/>
          <w:sz w:val="24"/>
          <w:szCs w:val="24"/>
          <w:rtl w:val="false"/>
        </w:rPr>
        <w:t xml:space="preserve"> adalah aplikasi web keamanan aset berbasis online yang dirancang untuk memodernisasi sistem patroli keamanan menggunakan teknologi pemindaian QR code, pemantauan lokasi GPS secara </w:t>
      </w:r>
      <w:r>
        <w:rPr>
          <w:i/>
          <w:iCs/>
          <w:color w:val="000000"/>
          <w:sz w:val="24"/>
          <w:szCs w:val="24"/>
          <w:rtl w:val="false"/>
        </w:rPr>
        <w:t xml:space="preserve">real-time</w:t>
      </w:r>
      <w:r>
        <w:rPr>
          <w:color w:val="000000"/>
          <w:sz w:val="24"/>
          <w:szCs w:val="24"/>
          <w:rtl w:val="false"/>
        </w:rPr>
        <w:t xml:space="preserve">, dan pelaporan insiden darurat. Proyek ini diimplementasikan menggunakan arsitektur </w:t>
      </w:r>
      <w:r>
        <w:rPr>
          <w:i/>
          <w:iCs/>
          <w:color w:val="000000"/>
          <w:sz w:val="24"/>
          <w:szCs w:val="24"/>
          <w:rtl w:val="false"/>
        </w:rPr>
        <w:t xml:space="preserve">Progressive Web App</w:t>
      </w:r>
      <w:r>
        <w:rPr>
          <w:color w:val="000000"/>
          <w:sz w:val="24"/>
          <w:szCs w:val="24"/>
          <w:rtl w:val="false"/>
        </w:rPr>
        <w:t xml:space="preserve"> (PWA) agar dapat digunakan pada berbagai platform, termasuk </w:t>
      </w:r>
      <w:r>
        <w:rPr>
          <w:i/>
          <w:iCs/>
          <w:color w:val="000000"/>
          <w:sz w:val="24"/>
          <w:szCs w:val="24"/>
          <w:rtl w:val="false"/>
        </w:rPr>
        <w:t xml:space="preserve">mobile browser</w:t>
      </w:r>
      <w:r>
        <w:rPr>
          <w:color w:val="000000"/>
          <w:sz w:val="24"/>
          <w:szCs w:val="24"/>
          <w:rtl w:val="false"/>
        </w:rPr>
        <w:t xml:space="preserve"> (khususnya untuk petugas di lapangan) maupun </w:t>
      </w:r>
      <w:r>
        <w:rPr>
          <w:i/>
          <w:iCs/>
          <w:color w:val="000000"/>
          <w:sz w:val="24"/>
          <w:szCs w:val="24"/>
          <w:rtl w:val="false"/>
        </w:rPr>
        <w:t xml:space="preserve">desktop</w:t>
      </w:r>
      <w:r>
        <w:rPr>
          <w:color w:val="000000"/>
          <w:sz w:val="24"/>
          <w:szCs w:val="24"/>
          <w:rtl w:val="false"/>
        </w:rPr>
        <w:t xml:space="preserve"> (sebagai </w:t>
      </w:r>
      <w:r>
        <w:rPr>
          <w:i/>
          <w:iCs/>
          <w:color w:val="000000"/>
          <w:sz w:val="24"/>
          <w:szCs w:val="24"/>
          <w:rtl w:val="false"/>
        </w:rPr>
        <w:t xml:space="preserve">dashboard admin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2"/>
        <w:pStyle w:val="Heading2"/>
        <w:bidi w:val="false"/>
        <w:spacing w:after="120" w:before="240"/>
      </w:pPr>
      <w:bookmarkStart w:name="_Toc__2_Arsitektur_Teknologi_Utama_3" w:id="1"/>
      <w:r>
        <w:rPr>
          <w:color w:val="000000"/>
          <w:sz w:val="28"/>
          <w:szCs w:val="28"/>
          <w:rtl w:val="false"/>
        </w:rPr>
        <w:t xml:space="preserve">2. Arsitektur &amp; Teknologi Utama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Proyek ini dibangun menggunakan </w:t>
      </w:r>
      <w:r>
        <w:rPr>
          <w:i/>
          <w:iCs/>
          <w:color w:val="000000"/>
          <w:sz w:val="24"/>
          <w:szCs w:val="24"/>
          <w:rtl w:val="false"/>
        </w:rPr>
        <w:t xml:space="preserve">stack</w:t>
      </w:r>
      <w:r>
        <w:rPr>
          <w:color w:val="000000"/>
          <w:sz w:val="24"/>
          <w:szCs w:val="24"/>
          <w:rtl w:val="false"/>
        </w:rPr>
        <w:t xml:space="preserve"> teknologi web modern yang berbasis </w:t>
      </w:r>
      <w:r>
        <w:rPr>
          <w:b/>
          <w:bCs/>
          <w:color w:val="000000"/>
          <w:sz w:val="24"/>
          <w:szCs w:val="24"/>
          <w:rtl w:val="false"/>
        </w:rPr>
        <w:t xml:space="preserve">React</w:t>
      </w:r>
      <w:r>
        <w:rPr>
          <w:color w:val="000000"/>
          <w:sz w:val="24"/>
          <w:szCs w:val="24"/>
          <w:rtl w:val="false"/>
        </w:rPr>
        <w:t xml:space="preserve"> dengan dukungan </w:t>
      </w:r>
      <w:r>
        <w:rPr>
          <w:i/>
          <w:iCs/>
          <w:color w:val="000000"/>
          <w:sz w:val="24"/>
          <w:szCs w:val="24"/>
          <w:rtl w:val="false"/>
        </w:rPr>
        <w:t xml:space="preserve">static typing</w:t>
      </w:r>
      <w:r>
        <w:rPr>
          <w:color w:val="000000"/>
          <w:sz w:val="24"/>
          <w:szCs w:val="24"/>
          <w:rtl w:val="false"/>
        </w:rPr>
        <w:t xml:space="preserve"> dari </w:t>
      </w:r>
      <w:r>
        <w:rPr>
          <w:b/>
          <w:bCs/>
          <w:color w:val="000000"/>
          <w:sz w:val="24"/>
          <w:szCs w:val="24"/>
          <w:rtl w:val="false"/>
        </w:rPr>
        <w:t xml:space="preserve">TypeScript</w:t>
      </w:r>
      <w:r>
        <w:rPr>
          <w:color w:val="000000"/>
          <w:sz w:val="24"/>
          <w:szCs w:val="24"/>
          <w:rtl w:val="false"/>
        </w:rPr>
        <w:t xml:space="preserve">. Berikut adalah daftar teknologi utama yang digunakan: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Core Framework</w:t>
      </w:r>
      <w:r>
        <w:rPr>
          <w:color w:val="000000"/>
          <w:sz w:val="24"/>
          <w:szCs w:val="24"/>
          <w:rtl w:val="false"/>
        </w:rPr>
        <w:t xml:space="preserve">: React (v19.0.0)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Language</w:t>
      </w:r>
      <w:r>
        <w:rPr>
          <w:color w:val="000000"/>
          <w:sz w:val="24"/>
          <w:szCs w:val="24"/>
          <w:rtl w:val="false"/>
        </w:rPr>
        <w:t xml:space="preserve">: TypeScript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Build Tool</w:t>
      </w:r>
      <w:r>
        <w:rPr>
          <w:color w:val="000000"/>
          <w:sz w:val="24"/>
          <w:szCs w:val="24"/>
          <w:rtl w:val="false"/>
        </w:rPr>
        <w:t xml:space="preserve">: Vite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Styling</w:t>
      </w:r>
      <w:r>
        <w:rPr>
          <w:color w:val="000000"/>
          <w:sz w:val="24"/>
          <w:szCs w:val="24"/>
          <w:rtl w:val="false"/>
        </w:rPr>
        <w:t xml:space="preserve">: Tailwind CSS (v4) &amp; PostCSS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Routing</w:t>
      </w:r>
      <w:r>
        <w:rPr>
          <w:color w:val="000000"/>
          <w:sz w:val="24"/>
          <w:szCs w:val="24"/>
          <w:rtl w:val="false"/>
        </w:rPr>
        <w:t xml:space="preserve">: React Router (v7)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PWA Support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vite-plugin-pwa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Peta &amp; Geolokasi</w:t>
      </w:r>
      <w:r>
        <w:rPr>
          <w:color w:val="000000"/>
          <w:sz w:val="24"/>
          <w:szCs w:val="24"/>
          <w:rtl w:val="false"/>
        </w:rPr>
        <w:t xml:space="preserve">: Leaflet &amp; React-Leaflet (Pemantauan petugas dan laporan </w:t>
      </w:r>
      <w:r>
        <w:rPr>
          <w:i/>
          <w:iCs/>
          <w:color w:val="000000"/>
          <w:sz w:val="24"/>
          <w:szCs w:val="24"/>
          <w:rtl w:val="false"/>
        </w:rPr>
        <w:t xml:space="preserve">real-time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Grafik &amp; Visualisasi</w:t>
      </w:r>
      <w:r>
        <w:rPr>
          <w:color w:val="000000"/>
          <w:sz w:val="24"/>
          <w:szCs w:val="24"/>
          <w:rtl w:val="false"/>
        </w:rPr>
        <w:t xml:space="preserve">: ApexCharts &amp; React-ApexCharts (Laporan statistik di </w:t>
      </w:r>
      <w:r>
        <w:rPr>
          <w:i/>
          <w:iCs/>
          <w:color w:val="000000"/>
          <w:sz w:val="24"/>
          <w:szCs w:val="24"/>
          <w:rtl w:val="false"/>
        </w:rPr>
        <w:t xml:space="preserve">dashboard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Pemindaian QR Code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html5-qrcode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react-qr-code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react-webcam</w:t>
      </w:r>
      <w:r>
        <w:rPr>
          <w:color w:val="000000"/>
          <w:sz w:val="24"/>
          <w:szCs w:val="24"/>
          <w:rtl w:val="false"/>
        </w:rPr>
        <w:t xml:space="preserve"> (Fitur utama petugas lapangan untuk </w:t>
      </w:r>
      <w:r>
        <w:rPr>
          <w:i/>
          <w:iCs/>
          <w:color w:val="000000"/>
          <w:sz w:val="24"/>
          <w:szCs w:val="24"/>
          <w:rtl w:val="false"/>
        </w:rPr>
        <w:t xml:space="preserve">scan checkpoint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Kalender &amp; Jadwal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@fullcalendar/react</w:t>
      </w:r>
      <w:r>
        <w:rPr>
          <w:color w:val="000000"/>
          <w:sz w:val="24"/>
          <w:szCs w:val="24"/>
          <w:rtl w:val="false"/>
        </w:rPr>
        <w:t xml:space="preserve"> (Manajemen jadwal patroli)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Komponen UI lainnya</w:t>
      </w:r>
      <w:r>
        <w:rPr>
          <w:color w:val="000000"/>
          <w:sz w:val="24"/>
          <w:szCs w:val="24"/>
          <w:rtl w:val="false"/>
        </w:rPr>
        <w:t xml:space="preserve">: SweetAlert2 (Notifikasi </w:t>
      </w:r>
      <w:r>
        <w:rPr>
          <w:i/>
          <w:iCs/>
          <w:color w:val="000000"/>
          <w:sz w:val="24"/>
          <w:szCs w:val="24"/>
          <w:rtl w:val="false"/>
        </w:rPr>
        <w:t xml:space="preserve">popup</w:t>
      </w:r>
      <w:r>
        <w:rPr>
          <w:color w:val="000000"/>
          <w:sz w:val="24"/>
          <w:szCs w:val="24"/>
          <w:rtl w:val="false"/>
        </w:rPr>
        <w:t xml:space="preserve">), Swiper (</w:t>
      </w:r>
      <w:r>
        <w:rPr>
          <w:i/>
          <w:iCs/>
          <w:color w:val="000000"/>
          <w:sz w:val="24"/>
          <w:szCs w:val="24"/>
          <w:rtl w:val="false"/>
        </w:rPr>
        <w:t xml:space="preserve">Carousel</w:t>
      </w:r>
      <w:r>
        <w:rPr>
          <w:color w:val="000000"/>
          <w:sz w:val="24"/>
          <w:szCs w:val="24"/>
          <w:rtl w:val="false"/>
        </w:rPr>
        <w:t xml:space="preserve">), Flatpickr (</w:t>
      </w:r>
      <w:r>
        <w:rPr>
          <w:i/>
          <w:iCs/>
          <w:color w:val="000000"/>
          <w:sz w:val="24"/>
          <w:szCs w:val="24"/>
          <w:rtl w:val="false"/>
        </w:rPr>
        <w:t xml:space="preserve">Date picker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2"/>
        <w:pStyle w:val="Heading2"/>
        <w:bidi w:val="false"/>
        <w:spacing w:after="120" w:before="240"/>
      </w:pPr>
      <w:bookmarkStart w:name="_Toc__3_Struktur_Direktori_4" w:id="1"/>
      <w:r>
        <w:rPr>
          <w:color w:val="000000"/>
          <w:sz w:val="28"/>
          <w:szCs w:val="28"/>
          <w:rtl w:val="false"/>
        </w:rPr>
        <w:t xml:space="preserve">3. Struktur Direktori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Struktur proyek berpusat pada folder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</w:t>
      </w:r>
      <w:r>
        <w:rPr>
          <w:color w:val="000000"/>
          <w:sz w:val="24"/>
          <w:szCs w:val="24"/>
          <w:rtl w:val="false"/>
        </w:rPr>
        <w:t xml:space="preserve">, di mana logika aplikasi dikelompokkan berdasarkan fungsinya: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patroli/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public/                 # Aset publik, ikon PWA, manifest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src/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components/         # Komponen UI *reusable* (Tombol, Modal, Card, dll.)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context/            # React Context untuk manajemen *state* global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hooks/              # Custom Hooks untuk enkapsulasi logika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icons/              # Kumpulan aset ikon SVG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layout/             # Komponen tata letak utama (Sidebar, Header, Layout Utama)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pages/              # Halaman-halaman aplikasi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Absensi/        # Fitur Clock in/out berbasis GPS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Checkpoint/     # Manajemen QR Code Checkpoint &amp; Scan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Laporan/        # Laporan historis patroli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│   └── Insiden/    # Manajemen laporan insiden darurat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└── ...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App.tsx             # Konfigurasi *routing* aplikasi utama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main.tsx            # *Entry point* aplikasi (React Root)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index.css           # Konfigurasi Tailwind &amp; gaya CSS global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vite-env.d.ts       # Definisi *types* untuk Vite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package.json            # Daftar dependensi &amp; *script* proyek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vite.config.ts          # Konfigurasi Vite &amp; PWA Manifest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tailwind.config.ts / postcss.config.js # Konfigurasi gaya CSS</w:t>
      </w:r>
    </w:p>
    <w:p>
      <w:pPr>
        <w:pStyle w:val="2"/>
        <w:pStyle w:val="Heading2"/>
        <w:bidi w:val="false"/>
        <w:spacing w:after="120" w:before="240"/>
      </w:pPr>
      <w:bookmarkStart w:name="_Toc__4_Modul_Fungsionalitas_Frontend_5" w:id="1"/>
      <w:r>
        <w:rPr>
          <w:color w:val="000000"/>
          <w:sz w:val="28"/>
          <w:szCs w:val="28"/>
          <w:rtl w:val="false"/>
        </w:rPr>
        <w:t xml:space="preserve">4. Modul &amp; Fungsionalitas Frontend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Fitur_PWA_Progressive_Web_App_6" w:id="1"/>
      <w:r>
        <w:rPr>
          <w:color w:val="000000"/>
          <w:sz w:val="24"/>
          <w:szCs w:val="24"/>
          <w:rtl w:val="false"/>
        </w:rPr>
        <w:t xml:space="preserve">4.1. Fitur PWA (Progressive Web App)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Proyek ini dikonfigurasi sebagai PWA melalui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vite.config.ts</w:t>
      </w:r>
      <w:r>
        <w:rPr>
          <w:color w:val="000000"/>
          <w:sz w:val="24"/>
          <w:szCs w:val="24"/>
          <w:rtl w:val="false"/>
        </w:rPr>
        <w:t xml:space="preserve">. Ini memungkinkan aplikasi untuk diinstal ("Add to Home Screen") di perangkat iOS/Android petugas lapangan sehingga memberikan pengalaman mirip aplikasi </w:t>
      </w:r>
      <w:r>
        <w:rPr>
          <w:i/>
          <w:iCs/>
          <w:color w:val="000000"/>
          <w:sz w:val="24"/>
          <w:szCs w:val="24"/>
          <w:rtl w:val="false"/>
        </w:rPr>
        <w:t xml:space="preserve">native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Mendukung </w:t>
      </w:r>
      <w:r>
        <w:rPr>
          <w:i/>
          <w:iCs/>
          <w:color w:val="000000"/>
          <w:sz w:val="24"/>
          <w:szCs w:val="24"/>
          <w:rtl w:val="false"/>
        </w:rPr>
        <w:t xml:space="preserve">offline queue</w:t>
      </w:r>
      <w:r>
        <w:rPr>
          <w:color w:val="000000"/>
          <w:sz w:val="24"/>
          <w:szCs w:val="24"/>
          <w:rtl w:val="false"/>
        </w:rPr>
        <w:t xml:space="preserve"> agar aplikasi masih dapat merekam data (misalnya antrian hasil </w:t>
      </w:r>
      <w:r>
        <w:rPr>
          <w:i/>
          <w:iCs/>
          <w:color w:val="000000"/>
          <w:sz w:val="24"/>
          <w:szCs w:val="24"/>
          <w:rtl w:val="false"/>
        </w:rPr>
        <w:t xml:space="preserve">scan</w:t>
      </w:r>
      <w:r>
        <w:rPr>
          <w:color w:val="000000"/>
          <w:sz w:val="24"/>
          <w:szCs w:val="24"/>
          <w:rtl w:val="false"/>
        </w:rPr>
        <w:t xml:space="preserve">) apabila petugas berada di </w:t>
      </w:r>
      <w:r>
        <w:rPr>
          <w:i/>
          <w:iCs/>
          <w:color w:val="000000"/>
          <w:sz w:val="24"/>
          <w:szCs w:val="24"/>
          <w:rtl w:val="false"/>
        </w:rPr>
        <w:t xml:space="preserve">blind-spot</w:t>
      </w:r>
      <w:r>
        <w:rPr>
          <w:color w:val="000000"/>
          <w:sz w:val="24"/>
          <w:szCs w:val="24"/>
          <w:rtl w:val="false"/>
        </w:rPr>
        <w:t xml:space="preserve"> jaringan.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Manifest yang mendefinisikan warna tema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#465fff</w:t>
      </w:r>
      <w:r>
        <w:rPr>
          <w:color w:val="000000"/>
          <w:sz w:val="24"/>
          <w:szCs w:val="24"/>
          <w:rtl w:val="false"/>
        </w:rPr>
        <w:t xml:space="preserve">), ikon, dan tampilan </w:t>
      </w:r>
      <w:r>
        <w:rPr>
          <w:i/>
          <w:iCs/>
          <w:color w:val="000000"/>
          <w:sz w:val="24"/>
          <w:szCs w:val="24"/>
          <w:rtl w:val="false"/>
        </w:rPr>
        <w:t xml:space="preserve">standalone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42_Modul_Pemindaian_Patroli_7" w:id="1"/>
      <w:r>
        <w:rPr>
          <w:color w:val="000000"/>
          <w:sz w:val="24"/>
          <w:szCs w:val="24"/>
          <w:rtl w:val="false"/>
        </w:rPr>
        <w:t xml:space="preserve">4.2. Modul Pemindaian &amp; Patroli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Menggunakan komponen pembaca QR via </w:t>
      </w:r>
      <w:r>
        <w:rPr>
          <w:i/>
          <w:iCs/>
          <w:color w:val="000000"/>
          <w:sz w:val="24"/>
          <w:szCs w:val="24"/>
          <w:rtl w:val="false"/>
        </w:rPr>
        <w:t xml:space="preserve">browser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html5-qrcode</w:t>
      </w:r>
      <w:r>
        <w:rPr>
          <w:color w:val="000000"/>
          <w:sz w:val="24"/>
          <w:szCs w:val="24"/>
          <w:rtl w:val="false"/>
        </w:rPr>
        <w:t xml:space="preserve">). Petugas keamanan hanya perlu menggunakan kamera perangkat untuk melakukan pemindaian (Scan QR).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Proses ini akan mengumpulkan </w:t>
      </w:r>
      <w:r>
        <w:rPr>
          <w:b/>
          <w:bCs/>
          <w:color w:val="000000"/>
          <w:sz w:val="24"/>
          <w:szCs w:val="24"/>
          <w:rtl w:val="false"/>
        </w:rPr>
        <w:t xml:space="preserve">lokasi GPS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i/>
          <w:iCs/>
          <w:color w:val="000000"/>
          <w:sz w:val="24"/>
          <w:szCs w:val="24"/>
          <w:rtl w:val="false"/>
        </w:rPr>
        <w:t xml:space="preserve">Geolocation API</w:t>
      </w:r>
      <w:r>
        <w:rPr>
          <w:color w:val="000000"/>
          <w:sz w:val="24"/>
          <w:szCs w:val="24"/>
          <w:rtl w:val="false"/>
        </w:rPr>
        <w:t xml:space="preserve">) dan data </w:t>
      </w:r>
      <w:r>
        <w:rPr>
          <w:i/>
          <w:iCs/>
          <w:color w:val="000000"/>
          <w:sz w:val="24"/>
          <w:szCs w:val="24"/>
          <w:rtl w:val="false"/>
        </w:rPr>
        <w:t xml:space="preserve">timestamp</w:t>
      </w:r>
      <w:r>
        <w:rPr>
          <w:color w:val="000000"/>
          <w:sz w:val="24"/>
          <w:szCs w:val="24"/>
          <w:rtl w:val="false"/>
        </w:rPr>
        <w:t xml:space="preserve"> secara paralel sebelum data pemindaian dikirim ke </w:t>
      </w:r>
      <w:r>
        <w:rPr>
          <w:i/>
          <w:iCs/>
          <w:color w:val="000000"/>
          <w:sz w:val="24"/>
          <w:szCs w:val="24"/>
          <w:rtl w:val="false"/>
        </w:rPr>
        <w:t xml:space="preserve">backend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43_Modul_Pemantauan_Peta_RealTime_Admin_8" w:id="1"/>
      <w:r>
        <w:rPr>
          <w:color w:val="000000"/>
          <w:sz w:val="24"/>
          <w:szCs w:val="24"/>
          <w:rtl w:val="false"/>
        </w:rPr>
        <w:t xml:space="preserve">4.3. Modul Pemantauan &amp; Peta Real-Time (Admin)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Menggunakan modul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react-leaflet</w:t>
      </w:r>
      <w:r>
        <w:rPr>
          <w:color w:val="000000"/>
          <w:sz w:val="24"/>
          <w:szCs w:val="24"/>
          <w:rtl w:val="false"/>
        </w:rPr>
        <w:t xml:space="preserve">. </w:t>
      </w:r>
      <w:r>
        <w:rPr>
          <w:i/>
          <w:iCs/>
          <w:color w:val="000000"/>
          <w:sz w:val="24"/>
          <w:szCs w:val="24"/>
          <w:rtl w:val="false"/>
        </w:rPr>
        <w:t xml:space="preserve">Dashboard</w:t>
      </w:r>
      <w:r>
        <w:rPr>
          <w:color w:val="000000"/>
          <w:sz w:val="24"/>
          <w:szCs w:val="24"/>
          <w:rtl w:val="false"/>
        </w:rPr>
        <w:t xml:space="preserve"> admin akan menampilkan posisi titik awal </w:t>
      </w:r>
      <w:r>
        <w:rPr>
          <w:i/>
          <w:iCs/>
          <w:color w:val="000000"/>
          <w:sz w:val="24"/>
          <w:szCs w:val="24"/>
          <w:rtl w:val="false"/>
        </w:rPr>
        <w:t xml:space="preserve">checkpoint</w:t>
      </w:r>
      <w:r>
        <w:rPr>
          <w:color w:val="000000"/>
          <w:sz w:val="24"/>
          <w:szCs w:val="24"/>
          <w:rtl w:val="false"/>
        </w:rPr>
        <w:t xml:space="preserve">, posisi petugas secara </w:t>
      </w:r>
      <w:r>
        <w:rPr>
          <w:i/>
          <w:iCs/>
          <w:color w:val="000000"/>
          <w:sz w:val="24"/>
          <w:szCs w:val="24"/>
          <w:rtl w:val="false"/>
        </w:rPr>
        <w:t xml:space="preserve">real-time</w:t>
      </w:r>
      <w:r>
        <w:rPr>
          <w:color w:val="000000"/>
          <w:sz w:val="24"/>
          <w:szCs w:val="24"/>
          <w:rtl w:val="false"/>
        </w:rPr>
        <w:t xml:space="preserve">, dan titik penanda (marker) yang merepresentasikan terjadinya suatu insiden darurat.</w:t>
      </w:r>
    </w:p>
    <w:p>
      <w:pPr>
        <w:pStyle w:val="3"/>
        <w:pStyle w:val="Heading3"/>
        <w:bidi w:val="false"/>
        <w:spacing w:after="120" w:before="240"/>
      </w:pPr>
      <w:bookmarkStart w:name="_Toc__44_Modul_Absensi_Online_Geofencing_9" w:id="1"/>
      <w:r>
        <w:rPr>
          <w:color w:val="000000"/>
          <w:sz w:val="24"/>
          <w:szCs w:val="24"/>
          <w:rtl w:val="false"/>
        </w:rPr>
        <w:t xml:space="preserve">4.4. Modul Absensi Online (Geofencing)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Fitur absensi (Clock In / Clock Out) petugas bergantung pada validasi titik geolokasi perangkat terhadap radius wilayah kerja (</w:t>
      </w:r>
      <w:r>
        <w:rPr>
          <w:i/>
          <w:iCs/>
          <w:color w:val="000000"/>
          <w:sz w:val="24"/>
          <w:szCs w:val="24"/>
          <w:rtl w:val="false"/>
        </w:rPr>
        <w:t xml:space="preserve">geofence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45_Fitur_Keamanan_Frontend_10" w:id="1"/>
      <w:r>
        <w:rPr>
          <w:color w:val="000000"/>
          <w:sz w:val="24"/>
          <w:szCs w:val="24"/>
          <w:rtl w:val="false"/>
        </w:rPr>
        <w:t xml:space="preserve">4.5. Fitur Keamanan Frontend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Meskipun menggunakan JWT (JSON Web Token) untuk memvalidasi </w:t>
      </w:r>
      <w:r>
        <w:rPr>
          <w:i/>
          <w:iCs/>
          <w:color w:val="000000"/>
          <w:sz w:val="24"/>
          <w:szCs w:val="24"/>
          <w:rtl w:val="false"/>
        </w:rPr>
        <w:t xml:space="preserve">session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i/>
          <w:iCs/>
          <w:color w:val="000000"/>
          <w:sz w:val="24"/>
          <w:szCs w:val="24"/>
          <w:rtl w:val="false"/>
        </w:rPr>
        <w:t xml:space="preserve">frontend</w:t>
      </w:r>
      <w:r>
        <w:rPr>
          <w:color w:val="000000"/>
          <w:sz w:val="24"/>
          <w:szCs w:val="24"/>
          <w:rtl w:val="false"/>
        </w:rPr>
        <w:t xml:space="preserve"> mendukung pengelolaan akses (</w:t>
      </w:r>
      <w:r>
        <w:rPr>
          <w:i/>
          <w:iCs/>
          <w:color w:val="000000"/>
          <w:sz w:val="24"/>
          <w:szCs w:val="24"/>
          <w:rtl w:val="false"/>
        </w:rPr>
        <w:t xml:space="preserve">Role-based access control</w:t>
      </w:r>
      <w:r>
        <w:rPr>
          <w:color w:val="000000"/>
          <w:sz w:val="24"/>
          <w:szCs w:val="24"/>
          <w:rtl w:val="false"/>
        </w:rPr>
        <w:t xml:space="preserve">), di mana Super Admin, Admin, Supervisor, dan Petugas memiliki batasan </w:t>
      </w:r>
      <w:r>
        <w:rPr>
          <w:i/>
          <w:iCs/>
          <w:color w:val="000000"/>
          <w:sz w:val="24"/>
          <w:szCs w:val="24"/>
          <w:rtl w:val="false"/>
        </w:rPr>
        <w:t xml:space="preserve">route</w:t>
      </w:r>
      <w:r>
        <w:rPr>
          <w:color w:val="000000"/>
          <w:sz w:val="24"/>
          <w:szCs w:val="24"/>
          <w:rtl w:val="false"/>
        </w:rPr>
        <w:t xml:space="preserve"> yang berbeda (diatur di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App.tsx</w:t>
      </w:r>
      <w:r>
        <w:rPr>
          <w:color w:val="000000"/>
          <w:sz w:val="24"/>
          <w:szCs w:val="24"/>
          <w:rtl w:val="false"/>
        </w:rPr>
        <w:t xml:space="preserve"> atau sistem navigasi utama).</w:t>
      </w:r>
    </w:p>
    <w:p>
      <w:pPr>
        <w:pStyle w:val="2"/>
        <w:pStyle w:val="Heading2"/>
        <w:bidi w:val="false"/>
        <w:spacing w:after="120" w:before="240"/>
      </w:pPr>
      <w:bookmarkStart w:name="_Toc__5_Panduan_Instalasi_dan_Pengembangan_11" w:id="1"/>
      <w:r>
        <w:rPr>
          <w:color w:val="000000"/>
          <w:sz w:val="28"/>
          <w:szCs w:val="28"/>
          <w:rtl w:val="false"/>
        </w:rPr>
        <w:t xml:space="preserve">5. Panduan Instalasi dan Pengembangan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Persyaratan Sistem: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Node.js (versi 18.x atau disarankan 20.x ke atas)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NPM / Yarn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Langkah-Langkah Instalasi: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Instalasi Dependensi</w:t>
      </w:r>
      <w:r>
        <w:rPr>
          <w:color w:val="000000"/>
          <w:sz w:val="24"/>
          <w:szCs w:val="24"/>
          <w:rtl w:val="false"/>
        </w:rPr>
        <w:t xml:space="preserve">
Pastikan berada di dalam direktori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patroli/</w:t>
      </w:r>
      <w:r>
        <w:rPr>
          <w:color w:val="000000"/>
          <w:sz w:val="24"/>
          <w:szCs w:val="24"/>
          <w:rtl w:val="false"/>
        </w:rPr>
        <w:t xml:space="preserve">, lalu jalankan: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install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Menjalankan Mode Pengembangan (Development)</w:t>
      </w:r>
      <w:r>
        <w:rPr>
          <w:color w:val="000000"/>
          <w:sz w:val="24"/>
          <w:szCs w:val="24"/>
          <w:rtl w:val="false"/>
        </w:rPr>
        <w:t xml:space="preserve">
Untuk menjalankan server lokal menggunakan Vite: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dev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Aplikasi akan dapat diakses secara lokal (secara standar di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http://localhost:5173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Membangun Proyek (Production Build)</w:t>
      </w:r>
      <w:r>
        <w:rPr>
          <w:color w:val="000000"/>
          <w:sz w:val="24"/>
          <w:szCs w:val="24"/>
          <w:rtl w:val="false"/>
        </w:rPr>
        <w:t xml:space="preserve">
Untuk melakukan </w:t>
      </w:r>
      <w:r>
        <w:rPr>
          <w:i/>
          <w:iCs/>
          <w:color w:val="000000"/>
          <w:sz w:val="24"/>
          <w:szCs w:val="24"/>
          <w:rtl w:val="false"/>
        </w:rPr>
        <w:t xml:space="preserve">build</w:t>
      </w:r>
      <w:r>
        <w:rPr>
          <w:color w:val="000000"/>
          <w:sz w:val="24"/>
          <w:szCs w:val="24"/>
          <w:rtl w:val="false"/>
        </w:rPr>
        <w:t xml:space="preserve"> aplikasi (</w:t>
      </w:r>
      <w:r>
        <w:rPr>
          <w:i/>
          <w:iCs/>
          <w:color w:val="000000"/>
          <w:sz w:val="24"/>
          <w:szCs w:val="24"/>
          <w:rtl w:val="false"/>
        </w:rPr>
        <w:t xml:space="preserve">transpile</w:t>
      </w:r>
      <w:r>
        <w:rPr>
          <w:color w:val="000000"/>
          <w:sz w:val="24"/>
          <w:szCs w:val="24"/>
          <w:rtl w:val="false"/>
        </w:rPr>
        <w:t xml:space="preserve"> TypeScript &amp; </w:t>
      </w:r>
      <w:r>
        <w:rPr>
          <w:i/>
          <w:iCs/>
          <w:color w:val="000000"/>
          <w:sz w:val="24"/>
          <w:szCs w:val="24"/>
          <w:rtl w:val="false"/>
        </w:rPr>
        <w:t xml:space="preserve">bundle</w:t>
      </w:r>
      <w:r>
        <w:rPr>
          <w:color w:val="000000"/>
          <w:sz w:val="24"/>
          <w:szCs w:val="24"/>
          <w:rtl w:val="false"/>
        </w:rPr>
        <w:t xml:space="preserve"> aset Vite):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build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Linting</w:t>
      </w:r>
      <w:r>
        <w:rPr>
          <w:color w:val="000000"/>
          <w:sz w:val="24"/>
          <w:szCs w:val="24"/>
          <w:rtl w:val="false"/>
        </w:rPr>
        <w:t xml:space="preserve">
Untuk mengecek masalah </w:t>
      </w:r>
      <w:r>
        <w:rPr>
          <w:i/>
          <w:iCs/>
          <w:color w:val="000000"/>
          <w:sz w:val="24"/>
          <w:szCs w:val="24"/>
          <w:rtl w:val="false"/>
        </w:rPr>
        <w:t xml:space="preserve">syntax</w:t>
      </w:r>
      <w:r>
        <w:rPr>
          <w:color w:val="000000"/>
          <w:sz w:val="24"/>
          <w:szCs w:val="24"/>
          <w:rtl w:val="false"/>
        </w:rPr>
        <w:t xml:space="preserve"> atau standar kode: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lint</w:t>
      </w:r>
    </w:p>
    <w:p>
      <w:pPr>
        <w:pStyle w:val="2"/>
        <w:pStyle w:val="Heading2"/>
        <w:bidi w:val="false"/>
        <w:spacing w:after="120" w:before="240"/>
      </w:pPr>
      <w:bookmarkStart w:name="_Toc__6_Referensi_Konfigurasi_Tambahan_12" w:id="1"/>
      <w:r>
        <w:rPr>
          <w:color w:val="000000"/>
          <w:sz w:val="28"/>
          <w:szCs w:val="28"/>
          <w:rtl w:val="false"/>
        </w:rPr>
        <w:t xml:space="preserve">6. Referensi Konfigurasi Tambahan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Vite &amp; PWA</w:t>
      </w:r>
      <w:r>
        <w:rPr>
          <w:color w:val="000000"/>
          <w:sz w:val="24"/>
          <w:szCs w:val="24"/>
          <w:rtl w:val="false"/>
        </w:rPr>
        <w:t xml:space="preserve">: Lihat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vite.config.ts</w:t>
      </w:r>
      <w:r>
        <w:rPr>
          <w:color w:val="000000"/>
          <w:sz w:val="24"/>
          <w:szCs w:val="24"/>
          <w:rtl w:val="false"/>
        </w:rPr>
        <w:t xml:space="preserve"> untuk memodifikasi pengaturan Manifest PWA, ikon aplikasi, nama pendek, serta perilaku </w:t>
      </w:r>
      <w:r>
        <w:rPr>
          <w:i/>
          <w:iCs/>
          <w:color w:val="000000"/>
          <w:sz w:val="24"/>
          <w:szCs w:val="24"/>
          <w:rtl w:val="false"/>
        </w:rPr>
        <w:t xml:space="preserve">Service Worker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Dependensi Eksternal</w:t>
      </w:r>
      <w:r>
        <w:rPr>
          <w:color w:val="000000"/>
          <w:sz w:val="24"/>
          <w:szCs w:val="24"/>
          <w:rtl w:val="false"/>
        </w:rPr>
        <w:t xml:space="preserve">: Terdapat berbagai pembaruan </w:t>
      </w:r>
      <w:r>
        <w:rPr>
          <w:i/>
          <w:iCs/>
          <w:color w:val="000000"/>
          <w:sz w:val="24"/>
          <w:szCs w:val="24"/>
          <w:rtl w:val="false"/>
        </w:rPr>
        <w:t xml:space="preserve">versioning</w:t>
      </w:r>
      <w:r>
        <w:rPr>
          <w:color w:val="000000"/>
          <w:sz w:val="24"/>
          <w:szCs w:val="24"/>
          <w:rtl w:val="false"/>
        </w:rPr>
        <w:t xml:space="preserve"> yang telah disesuaikan (seperti pengesampingan modul React untuk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react-helmet-async</w:t>
      </w:r>
      <w:r>
        <w:rPr>
          <w:color w:val="000000"/>
          <w:sz w:val="24"/>
          <w:szCs w:val="24"/>
          <w:rtl w:val="false"/>
        </w:rPr>
        <w:t xml:space="preserve"> agar sesuai dengan React 19) pada bagian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overrides</w:t>
      </w:r>
      <w:r>
        <w:rPr>
          <w:color w:val="000000"/>
          <w:sz w:val="24"/>
          <w:szCs w:val="24"/>
          <w:rtl w:val="false"/>
        </w:rPr>
        <w:t xml:space="preserve"> di dalam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package.json</w:t>
      </w:r>
      <w:r>
        <w:rPr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2026-06-06T05:25:25.526Z</dcterms:created>
  <dcterms:modified xsi:type="dcterms:W3CDTF">2026-06-06T05:25:25.527Z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