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BEAB" w14:textId="77777777" w:rsidR="004C0360" w:rsidRDefault="00000000">
      <w:pPr>
        <w:jc w:val="center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浙江树人学院</w:t>
      </w:r>
      <w:r>
        <w:rPr>
          <w:rFonts w:hint="eastAsia"/>
          <w:color w:val="000000"/>
          <w:sz w:val="36"/>
          <w:szCs w:val="36"/>
        </w:rPr>
        <w:t xml:space="preserve"> </w:t>
      </w:r>
      <w:proofErr w:type="gramStart"/>
      <w:r>
        <w:rPr>
          <w:rFonts w:hint="eastAsia"/>
          <w:b/>
          <w:color w:val="000000"/>
          <w:sz w:val="36"/>
          <w:szCs w:val="36"/>
          <w:u w:val="single"/>
        </w:rPr>
        <w:t>信息科技</w:t>
      </w:r>
      <w:r>
        <w:rPr>
          <w:rFonts w:hint="eastAsia"/>
          <w:color w:val="000000"/>
          <w:sz w:val="36"/>
          <w:szCs w:val="36"/>
        </w:rPr>
        <w:t xml:space="preserve">  </w:t>
      </w:r>
      <w:r>
        <w:rPr>
          <w:rFonts w:hint="eastAsia"/>
          <w:color w:val="000000"/>
          <w:sz w:val="36"/>
          <w:szCs w:val="36"/>
        </w:rPr>
        <w:t>学院</w:t>
      </w:r>
      <w:proofErr w:type="gramEnd"/>
    </w:p>
    <w:p w14:paraId="397B1227" w14:textId="77777777" w:rsidR="004C0360" w:rsidRDefault="00000000">
      <w:pPr>
        <w:jc w:val="center"/>
        <w:rPr>
          <w:color w:val="000000"/>
          <w:sz w:val="44"/>
          <w:szCs w:val="44"/>
        </w:rPr>
      </w:pPr>
      <w:r>
        <w:rPr>
          <w:rFonts w:hint="eastAsia"/>
          <w:color w:val="000000"/>
          <w:sz w:val="44"/>
          <w:szCs w:val="44"/>
        </w:rPr>
        <w:t>实</w:t>
      </w:r>
      <w:r>
        <w:rPr>
          <w:rFonts w:hint="eastAsia"/>
          <w:color w:val="000000"/>
          <w:sz w:val="44"/>
          <w:szCs w:val="44"/>
        </w:rPr>
        <w:t xml:space="preserve"> </w:t>
      </w:r>
      <w:r>
        <w:rPr>
          <w:rFonts w:hint="eastAsia"/>
          <w:color w:val="000000"/>
          <w:sz w:val="44"/>
          <w:szCs w:val="44"/>
        </w:rPr>
        <w:t>验</w:t>
      </w:r>
      <w:r>
        <w:rPr>
          <w:rFonts w:hint="eastAsia"/>
          <w:color w:val="000000"/>
          <w:sz w:val="44"/>
          <w:szCs w:val="44"/>
        </w:rPr>
        <w:t xml:space="preserve"> </w:t>
      </w:r>
      <w:r>
        <w:rPr>
          <w:rFonts w:hint="eastAsia"/>
          <w:color w:val="000000"/>
          <w:sz w:val="44"/>
          <w:szCs w:val="44"/>
        </w:rPr>
        <w:t>报</w:t>
      </w:r>
      <w:r>
        <w:rPr>
          <w:rFonts w:hint="eastAsia"/>
          <w:color w:val="000000"/>
          <w:sz w:val="44"/>
          <w:szCs w:val="44"/>
        </w:rPr>
        <w:t xml:space="preserve"> </w:t>
      </w:r>
      <w:r>
        <w:rPr>
          <w:rFonts w:hint="eastAsia"/>
          <w:color w:val="000000"/>
          <w:sz w:val="44"/>
          <w:szCs w:val="44"/>
        </w:rPr>
        <w:t>告</w:t>
      </w:r>
    </w:p>
    <w:p w14:paraId="2865984E" w14:textId="77777777" w:rsidR="004C0360" w:rsidRDefault="004C0360">
      <w:pPr>
        <w:ind w:right="360"/>
        <w:jc w:val="right"/>
        <w:outlineLvl w:val="1"/>
        <w:rPr>
          <w:color w:val="000000"/>
          <w:w w:val="200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"/>
        <w:gridCol w:w="781"/>
        <w:gridCol w:w="2694"/>
        <w:gridCol w:w="1275"/>
        <w:gridCol w:w="3311"/>
      </w:tblGrid>
      <w:tr w:rsidR="004C0360" w14:paraId="414F3FDF" w14:textId="77777777">
        <w:trPr>
          <w:trHeight w:val="413"/>
        </w:trPr>
        <w:tc>
          <w:tcPr>
            <w:tcW w:w="1242" w:type="dxa"/>
            <w:gridSpan w:val="2"/>
          </w:tcPr>
          <w:p w14:paraId="50F5A923" w14:textId="77777777" w:rsidR="004C0360" w:rsidRDefault="00000000">
            <w:pPr>
              <w:outlineLvl w:val="1"/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课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程</w:t>
            </w:r>
            <w:proofErr w:type="gramEnd"/>
          </w:p>
        </w:tc>
        <w:tc>
          <w:tcPr>
            <w:tcW w:w="2694" w:type="dxa"/>
          </w:tcPr>
          <w:p w14:paraId="21BE5337" w14:textId="77777777" w:rsidR="004C0360" w:rsidRDefault="00000000">
            <w:pPr>
              <w:outlineLvl w:val="1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Web</w:t>
            </w:r>
            <w:r>
              <w:rPr>
                <w:b/>
                <w:color w:val="000000"/>
              </w:rPr>
              <w:t>开发技术</w:t>
            </w:r>
          </w:p>
        </w:tc>
        <w:tc>
          <w:tcPr>
            <w:tcW w:w="1275" w:type="dxa"/>
          </w:tcPr>
          <w:p w14:paraId="35391009" w14:textId="77777777" w:rsidR="004C0360" w:rsidRDefault="00000000">
            <w:pPr>
              <w:outlineLvl w:val="1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实验名称</w:t>
            </w:r>
          </w:p>
        </w:tc>
        <w:tc>
          <w:tcPr>
            <w:tcW w:w="3311" w:type="dxa"/>
          </w:tcPr>
          <w:p w14:paraId="176C7677" w14:textId="77777777" w:rsidR="004C0360" w:rsidRDefault="00000000">
            <w:pPr>
              <w:keepLines/>
              <w:widowControl/>
              <w:snapToGrid w:val="0"/>
              <w:spacing w:line="300" w:lineRule="auto"/>
              <w:jc w:val="left"/>
            </w:pPr>
            <w:r>
              <w:rPr>
                <w:color w:val="000000"/>
              </w:rPr>
              <w:t>实验一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Thymeleaf</w:t>
            </w:r>
            <w:proofErr w:type="spellEnd"/>
            <w:r>
              <w:rPr>
                <w:color w:val="000000"/>
              </w:rPr>
              <w:t>模板引擎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商品信息管理</w:t>
            </w:r>
          </w:p>
        </w:tc>
      </w:tr>
      <w:tr w:rsidR="004C0360" w14:paraId="79D0418E" w14:textId="77777777">
        <w:trPr>
          <w:trHeight w:val="413"/>
        </w:trPr>
        <w:tc>
          <w:tcPr>
            <w:tcW w:w="1242" w:type="dxa"/>
            <w:gridSpan w:val="2"/>
          </w:tcPr>
          <w:p w14:paraId="49F3D3D3" w14:textId="77777777" w:rsidR="004C0360" w:rsidRDefault="00000000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班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级</w:t>
            </w:r>
            <w:proofErr w:type="gramEnd"/>
          </w:p>
        </w:tc>
        <w:tc>
          <w:tcPr>
            <w:tcW w:w="2694" w:type="dxa"/>
          </w:tcPr>
          <w:p w14:paraId="6FF382DF" w14:textId="6E4E4DAD" w:rsidR="004C0360" w:rsidRDefault="00046EE7">
            <w:r>
              <w:rPr>
                <w:rFonts w:hint="eastAsia"/>
              </w:rPr>
              <w:t>计算机</w:t>
            </w:r>
            <w:r>
              <w:rPr>
                <w:rFonts w:hint="eastAsia"/>
              </w:rPr>
              <w:t>244</w:t>
            </w:r>
          </w:p>
        </w:tc>
        <w:tc>
          <w:tcPr>
            <w:tcW w:w="1275" w:type="dxa"/>
          </w:tcPr>
          <w:p w14:paraId="3BA52DD8" w14:textId="77777777" w:rsidR="004C0360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姓</w:t>
            </w: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名</w:t>
            </w:r>
          </w:p>
        </w:tc>
        <w:tc>
          <w:tcPr>
            <w:tcW w:w="3311" w:type="dxa"/>
          </w:tcPr>
          <w:p w14:paraId="32F752F9" w14:textId="6014580B" w:rsidR="004C0360" w:rsidRDefault="00046EE7">
            <w:r>
              <w:rPr>
                <w:rFonts w:hint="eastAsia"/>
              </w:rPr>
              <w:t>田典</w:t>
            </w:r>
          </w:p>
        </w:tc>
      </w:tr>
      <w:tr w:rsidR="004C0360" w14:paraId="2B820B53" w14:textId="77777777">
        <w:trPr>
          <w:trHeight w:val="413"/>
        </w:trPr>
        <w:tc>
          <w:tcPr>
            <w:tcW w:w="1242" w:type="dxa"/>
            <w:gridSpan w:val="2"/>
          </w:tcPr>
          <w:p w14:paraId="42AACA84" w14:textId="77777777" w:rsidR="004C0360" w:rsidRDefault="00000000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日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期</w:t>
            </w:r>
            <w:proofErr w:type="gramEnd"/>
          </w:p>
        </w:tc>
        <w:tc>
          <w:tcPr>
            <w:tcW w:w="2694" w:type="dxa"/>
          </w:tcPr>
          <w:p w14:paraId="11359AB8" w14:textId="0D454818" w:rsidR="004C0360" w:rsidRDefault="00000000">
            <w:pPr>
              <w:keepLines/>
              <w:widowControl/>
              <w:snapToGrid w:val="0"/>
              <w:spacing w:line="300" w:lineRule="auto"/>
              <w:jc w:val="left"/>
            </w:pPr>
            <w:r>
              <w:rPr>
                <w:color w:val="000000"/>
              </w:rPr>
              <w:t>2026</w:t>
            </w:r>
            <w:r>
              <w:rPr>
                <w:color w:val="000000"/>
              </w:rPr>
              <w:t>年</w:t>
            </w:r>
            <w:r>
              <w:rPr>
                <w:color w:val="000000"/>
              </w:rPr>
              <w:t>10</w:t>
            </w:r>
            <w:r>
              <w:rPr>
                <w:color w:val="000000"/>
              </w:rPr>
              <w:t>月</w:t>
            </w:r>
            <w:r w:rsidR="00EA26B2">
              <w:rPr>
                <w:rFonts w:hint="eastAsia"/>
                <w:color w:val="000000"/>
              </w:rPr>
              <w:t>9</w:t>
            </w:r>
            <w:r>
              <w:rPr>
                <w:color w:val="000000"/>
              </w:rPr>
              <w:t>日</w:t>
            </w:r>
          </w:p>
        </w:tc>
        <w:tc>
          <w:tcPr>
            <w:tcW w:w="1275" w:type="dxa"/>
          </w:tcPr>
          <w:p w14:paraId="67CED14C" w14:textId="77777777" w:rsidR="004C0360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</w:t>
            </w: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号</w:t>
            </w:r>
          </w:p>
        </w:tc>
        <w:tc>
          <w:tcPr>
            <w:tcW w:w="3311" w:type="dxa"/>
          </w:tcPr>
          <w:p w14:paraId="45337D90" w14:textId="689F0E87" w:rsidR="004C0360" w:rsidRDefault="00046EE7">
            <w:r>
              <w:rPr>
                <w:rFonts w:hint="eastAsia"/>
              </w:rPr>
              <w:t>202405315424</w:t>
            </w:r>
          </w:p>
        </w:tc>
      </w:tr>
      <w:tr w:rsidR="004C0360" w14:paraId="1716AF5D" w14:textId="77777777">
        <w:tc>
          <w:tcPr>
            <w:tcW w:w="461" w:type="dxa"/>
          </w:tcPr>
          <w:p w14:paraId="140DBA70" w14:textId="77777777" w:rsidR="004C0360" w:rsidRDefault="004C0360">
            <w:pPr>
              <w:jc w:val="center"/>
              <w:rPr>
                <w:color w:val="000000"/>
              </w:rPr>
            </w:pPr>
          </w:p>
          <w:p w14:paraId="205FE414" w14:textId="77777777" w:rsidR="004C0360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实</w:t>
            </w:r>
          </w:p>
          <w:p w14:paraId="248D6D92" w14:textId="77777777" w:rsidR="004C0360" w:rsidRDefault="004C0360">
            <w:pPr>
              <w:jc w:val="center"/>
              <w:rPr>
                <w:color w:val="000000"/>
              </w:rPr>
            </w:pPr>
          </w:p>
          <w:p w14:paraId="1EA29898" w14:textId="77777777" w:rsidR="004C0360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验</w:t>
            </w:r>
          </w:p>
          <w:p w14:paraId="611AF0EF" w14:textId="77777777" w:rsidR="004C0360" w:rsidRDefault="004C0360">
            <w:pPr>
              <w:jc w:val="center"/>
              <w:rPr>
                <w:color w:val="000000"/>
              </w:rPr>
            </w:pPr>
          </w:p>
          <w:p w14:paraId="0716456A" w14:textId="77777777" w:rsidR="004C0360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目</w:t>
            </w:r>
          </w:p>
          <w:p w14:paraId="21D102A6" w14:textId="77777777" w:rsidR="004C0360" w:rsidRDefault="004C0360">
            <w:pPr>
              <w:jc w:val="center"/>
              <w:rPr>
                <w:color w:val="000000"/>
              </w:rPr>
            </w:pPr>
          </w:p>
          <w:p w14:paraId="55A7EF94" w14:textId="77777777" w:rsidR="004C0360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的</w:t>
            </w:r>
          </w:p>
        </w:tc>
        <w:tc>
          <w:tcPr>
            <w:tcW w:w="8061" w:type="dxa"/>
            <w:gridSpan w:val="4"/>
          </w:tcPr>
          <w:p w14:paraId="3FFDA28C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1</w:t>
            </w:r>
            <w:r>
              <w:rPr>
                <w:color w:val="000000"/>
              </w:rPr>
              <w:t>．掌握</w:t>
            </w:r>
            <w:r>
              <w:rPr>
                <w:color w:val="000000"/>
              </w:rPr>
              <w:t xml:space="preserve"> Spring Boot </w:t>
            </w:r>
            <w:r>
              <w:rPr>
                <w:color w:val="000000"/>
              </w:rPr>
              <w:t>集成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Thymeleaf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的方法，了解模板位置、视图名称与访问路径的关系。</w:t>
            </w:r>
          </w:p>
          <w:p w14:paraId="1FE871B9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2</w:t>
            </w:r>
            <w:r>
              <w:rPr>
                <w:color w:val="000000"/>
              </w:rPr>
              <w:t>．掌握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th:object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与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th:field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的表单绑定，以及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th:each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与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th:text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的列表渲染。</w:t>
            </w:r>
          </w:p>
          <w:p w14:paraId="681DA894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3</w:t>
            </w:r>
            <w:r>
              <w:rPr>
                <w:color w:val="000000"/>
              </w:rPr>
              <w:t>．理解</w:t>
            </w:r>
            <w:r>
              <w:rPr>
                <w:color w:val="000000"/>
              </w:rPr>
              <w:t xml:space="preserve"> Controller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 xml:space="preserve">Goods </w:t>
            </w:r>
            <w:r>
              <w:rPr>
                <w:color w:val="000000"/>
              </w:rPr>
              <w:t>模型和</w:t>
            </w:r>
            <w:r>
              <w:rPr>
                <w:color w:val="000000"/>
              </w:rPr>
              <w:t xml:space="preserve"> Service </w:t>
            </w:r>
            <w:r>
              <w:rPr>
                <w:color w:val="000000"/>
              </w:rPr>
              <w:t>的协作方式，使用静态集合模拟商品存储，并如实记录实现与运行结果。</w:t>
            </w:r>
          </w:p>
        </w:tc>
      </w:tr>
      <w:tr w:rsidR="004C0360" w14:paraId="407E5D3C" w14:textId="77777777">
        <w:trPr>
          <w:cantSplit/>
        </w:trPr>
        <w:tc>
          <w:tcPr>
            <w:tcW w:w="461" w:type="dxa"/>
            <w:tcBorders>
              <w:top w:val="single" w:sz="4" w:space="0" w:color="auto"/>
              <w:bottom w:val="nil"/>
            </w:tcBorders>
          </w:tcPr>
          <w:p w14:paraId="3CECE7B1" w14:textId="77777777" w:rsidR="004C0360" w:rsidRDefault="004C0360"/>
          <w:p w14:paraId="0F732F7E" w14:textId="77777777" w:rsidR="004C0360" w:rsidRDefault="004C0360"/>
          <w:p w14:paraId="24AB39F6" w14:textId="77777777" w:rsidR="004C0360" w:rsidRDefault="00000000">
            <w:r>
              <w:rPr>
                <w:rFonts w:hint="eastAsia"/>
              </w:rPr>
              <w:t>实</w:t>
            </w:r>
          </w:p>
          <w:p w14:paraId="060844AC" w14:textId="77777777" w:rsidR="004C0360" w:rsidRDefault="004C0360"/>
          <w:p w14:paraId="29FF45A7" w14:textId="77777777" w:rsidR="004C0360" w:rsidRDefault="00000000">
            <w:r>
              <w:rPr>
                <w:rFonts w:hint="eastAsia"/>
              </w:rPr>
              <w:t>验</w:t>
            </w:r>
          </w:p>
          <w:p w14:paraId="5A6A13B9" w14:textId="77777777" w:rsidR="004C0360" w:rsidRDefault="004C0360"/>
          <w:p w14:paraId="7255A887" w14:textId="77777777" w:rsidR="004C0360" w:rsidRDefault="00000000">
            <w:r>
              <w:rPr>
                <w:rFonts w:hint="eastAsia"/>
              </w:rPr>
              <w:t>内</w:t>
            </w:r>
          </w:p>
          <w:p w14:paraId="2C622E2D" w14:textId="77777777" w:rsidR="004C0360" w:rsidRDefault="004C0360"/>
          <w:p w14:paraId="199A8DC7" w14:textId="77777777" w:rsidR="004C0360" w:rsidRDefault="00000000">
            <w:r>
              <w:rPr>
                <w:rFonts w:hint="eastAsia"/>
              </w:rPr>
              <w:t>容</w:t>
            </w:r>
          </w:p>
          <w:p w14:paraId="6C2D9EA3" w14:textId="77777777" w:rsidR="004C0360" w:rsidRDefault="004C0360"/>
          <w:p w14:paraId="3E6BE4FE" w14:textId="77777777" w:rsidR="004C0360" w:rsidRDefault="004C0360"/>
          <w:p w14:paraId="52D542C2" w14:textId="77777777" w:rsidR="004C0360" w:rsidRDefault="004C0360"/>
        </w:tc>
        <w:tc>
          <w:tcPr>
            <w:tcW w:w="8061" w:type="dxa"/>
            <w:gridSpan w:val="4"/>
            <w:tcBorders>
              <w:top w:val="single" w:sz="4" w:space="0" w:color="auto"/>
              <w:bottom w:val="nil"/>
            </w:tcBorders>
          </w:tcPr>
          <w:p w14:paraId="11DCEDC0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>一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实验过程</w:t>
            </w:r>
          </w:p>
          <w:p w14:paraId="139379C9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 xml:space="preserve">1 </w:t>
            </w:r>
            <w:r>
              <w:rPr>
                <w:b/>
                <w:color w:val="000000"/>
              </w:rPr>
              <w:t>创建工程与组织目录</w:t>
            </w:r>
          </w:p>
          <w:p w14:paraId="407562E1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本实验在</w:t>
            </w:r>
            <w:r>
              <w:rPr>
                <w:color w:val="000000"/>
              </w:rPr>
              <w:t xml:space="preserve"> shiyan2 </w:t>
            </w:r>
            <w:r>
              <w:rPr>
                <w:color w:val="000000"/>
              </w:rPr>
              <w:t>工程中实现商品添加与列表显示。工程按</w:t>
            </w:r>
            <w:r>
              <w:rPr>
                <w:color w:val="000000"/>
              </w:rPr>
              <w:t xml:space="preserve"> controller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model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 xml:space="preserve">service </w:t>
            </w:r>
            <w:r>
              <w:rPr>
                <w:color w:val="000000"/>
              </w:rPr>
              <w:t>分层；模板放在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src</w:t>
            </w:r>
            <w:proofErr w:type="spellEnd"/>
            <w:r>
              <w:rPr>
                <w:color w:val="000000"/>
              </w:rPr>
              <w:t>/main/resources/templates</w:t>
            </w:r>
            <w:r>
              <w:rPr>
                <w:color w:val="000000"/>
              </w:rPr>
              <w:t>，样式文件为</w:t>
            </w:r>
            <w:r>
              <w:rPr>
                <w:color w:val="000000"/>
              </w:rPr>
              <w:t xml:space="preserve"> static/</w:t>
            </w:r>
            <w:proofErr w:type="spellStart"/>
            <w:r>
              <w:rPr>
                <w:color w:val="000000"/>
              </w:rPr>
              <w:t>css</w:t>
            </w:r>
            <w:proofErr w:type="spellEnd"/>
            <w:r>
              <w:rPr>
                <w:color w:val="000000"/>
              </w:rPr>
              <w:t>/goods.css</w:t>
            </w:r>
            <w:r>
              <w:rPr>
                <w:color w:val="000000"/>
              </w:rPr>
              <w:t>。控制器处理请求，</w:t>
            </w:r>
            <w:r>
              <w:rPr>
                <w:color w:val="000000"/>
              </w:rPr>
              <w:t xml:space="preserve">Service </w:t>
            </w:r>
            <w:r>
              <w:rPr>
                <w:color w:val="000000"/>
              </w:rPr>
              <w:t>保存商品，</w:t>
            </w:r>
            <w:proofErr w:type="spellStart"/>
            <w:r>
              <w:rPr>
                <w:color w:val="000000"/>
              </w:rPr>
              <w:t>Thymeleaf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将模型数据渲染成</w:t>
            </w:r>
            <w:r>
              <w:rPr>
                <w:color w:val="000000"/>
              </w:rPr>
              <w:t xml:space="preserve"> HTML</w:t>
            </w:r>
            <w:r>
              <w:rPr>
                <w:color w:val="000000"/>
              </w:rPr>
              <w:t>。</w:t>
            </w:r>
          </w:p>
          <w:p w14:paraId="1D8AB4C0" w14:textId="77777777" w:rsidR="004C0360" w:rsidRDefault="00046EE7">
            <w:pPr>
              <w:keepNext/>
              <w:keepLines/>
              <w:spacing w:before="40"/>
              <w:jc w:val="center"/>
            </w:pPr>
            <w:r>
              <w:pict w14:anchorId="16EB532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图1 IDEA中的工程目录结构" style="width:120.5pt;height:229.5pt">
                  <v:imagedata r:id="rId4" o:title="图1 IDEA中的工程目录结构"/>
                </v:shape>
              </w:pict>
            </w:r>
          </w:p>
          <w:p w14:paraId="432EDBFD" w14:textId="77777777" w:rsidR="004C0360" w:rsidRDefault="00000000">
            <w:pPr>
              <w:keepLines/>
              <w:widowControl/>
              <w:snapToGrid w:val="0"/>
              <w:spacing w:after="120" w:line="300" w:lineRule="auto"/>
              <w:jc w:val="center"/>
            </w:pPr>
            <w:r>
              <w:rPr>
                <w:color w:val="000000"/>
              </w:rPr>
              <w:t>图</w:t>
            </w:r>
            <w:r>
              <w:rPr>
                <w:color w:val="000000"/>
              </w:rPr>
              <w:t>1 IDEA</w:t>
            </w:r>
            <w:r>
              <w:rPr>
                <w:color w:val="000000"/>
              </w:rPr>
              <w:t>中的工程目录结构</w:t>
            </w:r>
          </w:p>
          <w:p w14:paraId="464C2C3A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图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中可见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GoodsController</w:t>
            </w:r>
            <w:proofErr w:type="spellEnd"/>
            <w:r>
              <w:rPr>
                <w:color w:val="000000"/>
              </w:rPr>
              <w:t>、</w:t>
            </w:r>
            <w:r>
              <w:rPr>
                <w:color w:val="000000"/>
              </w:rPr>
              <w:t>Goods</w:t>
            </w:r>
            <w:r>
              <w:rPr>
                <w:color w:val="000000"/>
              </w:rPr>
              <w:t>、</w:t>
            </w:r>
            <w:proofErr w:type="spellStart"/>
            <w:r>
              <w:rPr>
                <w:color w:val="000000"/>
              </w:rPr>
              <w:t>GoodsService</w:t>
            </w:r>
            <w:proofErr w:type="spellEnd"/>
            <w:r>
              <w:rPr>
                <w:color w:val="000000"/>
              </w:rPr>
              <w:t>、</w:t>
            </w:r>
            <w:proofErr w:type="spellStart"/>
            <w:r>
              <w:rPr>
                <w:color w:val="000000"/>
              </w:rPr>
              <w:t>GoodsServiceImpl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及两个模板文件。启动类</w:t>
            </w:r>
            <w:r>
              <w:rPr>
                <w:color w:val="000000"/>
              </w:rPr>
              <w:t xml:space="preserve"> Shiyan2Application </w:t>
            </w:r>
            <w:r>
              <w:rPr>
                <w:color w:val="000000"/>
              </w:rPr>
              <w:t>位于</w:t>
            </w:r>
            <w:r>
              <w:rPr>
                <w:color w:val="000000"/>
              </w:rPr>
              <w:t xml:space="preserve"> com.example.shiyan2 </w:t>
            </w:r>
            <w:r>
              <w:rPr>
                <w:color w:val="000000"/>
              </w:rPr>
              <w:t>包，能够扫描其下的组件。</w:t>
            </w:r>
          </w:p>
        </w:tc>
      </w:tr>
      <w:tr w:rsidR="004C0360" w14:paraId="6D423761" w14:textId="77777777">
        <w:trPr>
          <w:cantSplit/>
        </w:trPr>
        <w:tc>
          <w:tcPr>
            <w:tcW w:w="461" w:type="dxa"/>
            <w:tcBorders>
              <w:top w:val="nil"/>
              <w:bottom w:val="nil"/>
            </w:tcBorders>
          </w:tcPr>
          <w:p w14:paraId="20883D2B" w14:textId="77777777" w:rsidR="004C0360" w:rsidRDefault="004C0360"/>
        </w:tc>
        <w:tc>
          <w:tcPr>
            <w:tcW w:w="8061" w:type="dxa"/>
            <w:gridSpan w:val="4"/>
            <w:tcBorders>
              <w:top w:val="nil"/>
              <w:bottom w:val="nil"/>
            </w:tcBorders>
          </w:tcPr>
          <w:p w14:paraId="158ECEDF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 xml:space="preserve">2 </w:t>
            </w:r>
            <w:r>
              <w:rPr>
                <w:b/>
                <w:color w:val="000000"/>
              </w:rPr>
              <w:t>配置</w:t>
            </w:r>
            <w:r>
              <w:rPr>
                <w:b/>
                <w:color w:val="000000"/>
              </w:rPr>
              <w:t xml:space="preserve"> Maven </w:t>
            </w:r>
            <w:r>
              <w:rPr>
                <w:b/>
                <w:color w:val="000000"/>
              </w:rPr>
              <w:t>依赖与运行环境</w:t>
            </w:r>
          </w:p>
          <w:p w14:paraId="1EDFB0D7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 xml:space="preserve">pom.xml </w:t>
            </w:r>
            <w:r>
              <w:rPr>
                <w:color w:val="000000"/>
              </w:rPr>
              <w:t>使用</w:t>
            </w:r>
            <w:r>
              <w:rPr>
                <w:color w:val="000000"/>
              </w:rPr>
              <w:t xml:space="preserve"> Spring Boot 4.1.1</w:t>
            </w:r>
            <w:r>
              <w:rPr>
                <w:color w:val="000000"/>
              </w:rPr>
              <w:t>，</w:t>
            </w:r>
            <w:proofErr w:type="spellStart"/>
            <w:r>
              <w:rPr>
                <w:color w:val="000000"/>
              </w:rPr>
              <w:t>java.version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为</w:t>
            </w:r>
            <w:r>
              <w:rPr>
                <w:color w:val="000000"/>
              </w:rPr>
              <w:t>17</w:t>
            </w:r>
            <w:r>
              <w:rPr>
                <w:color w:val="000000"/>
              </w:rPr>
              <w:t>。</w:t>
            </w:r>
            <w:r>
              <w:rPr>
                <w:color w:val="000000"/>
              </w:rPr>
              <w:t>spring-boot-starter-</w:t>
            </w:r>
            <w:proofErr w:type="spellStart"/>
            <w:r>
              <w:rPr>
                <w:color w:val="000000"/>
              </w:rPr>
              <w:t>webmvc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提供</w:t>
            </w:r>
            <w:r>
              <w:rPr>
                <w:color w:val="000000"/>
              </w:rPr>
              <w:t xml:space="preserve"> Web MVC </w:t>
            </w:r>
            <w:r>
              <w:rPr>
                <w:color w:val="000000"/>
              </w:rPr>
              <w:t>能力，</w:t>
            </w:r>
            <w:r>
              <w:rPr>
                <w:color w:val="000000"/>
              </w:rPr>
              <w:t>spring-boot-starter-</w:t>
            </w:r>
            <w:proofErr w:type="spellStart"/>
            <w:r>
              <w:rPr>
                <w:color w:val="000000"/>
              </w:rPr>
              <w:t>thymeleaf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用于服务端模板渲染。工程使用</w:t>
            </w:r>
            <w:r>
              <w:rPr>
                <w:color w:val="000000"/>
              </w:rPr>
              <w:t xml:space="preserve"> Maven Wrapper</w:t>
            </w:r>
            <w:r>
              <w:rPr>
                <w:color w:val="000000"/>
              </w:rPr>
              <w:t>，因此构建时执行项目内的</w:t>
            </w:r>
            <w:r>
              <w:rPr>
                <w:color w:val="000000"/>
              </w:rPr>
              <w:t xml:space="preserve"> mvnw.cmd</w:t>
            </w:r>
            <w:r>
              <w:rPr>
                <w:color w:val="000000"/>
              </w:rPr>
              <w:t>。</w:t>
            </w:r>
          </w:p>
          <w:p w14:paraId="672E799B" w14:textId="77777777" w:rsidR="004C0360" w:rsidRDefault="00046EE7">
            <w:pPr>
              <w:keepNext/>
              <w:keepLines/>
              <w:spacing w:before="40"/>
              <w:jc w:val="center"/>
            </w:pPr>
            <w:r>
              <w:pict w14:anchorId="5669F4D8">
                <v:shape id="_x0000_i1026" type="#_x0000_t75" alt="图2 IDEA中的Java版本和Web及Thymeleaf依赖" style="width:380pt;height:153pt">
                  <v:imagedata r:id="rId5" o:title="图2 IDEA中的Java版本和Web及Thymeleaf依赖"/>
                </v:shape>
              </w:pict>
            </w:r>
          </w:p>
          <w:p w14:paraId="046C26F6" w14:textId="77777777" w:rsidR="004C0360" w:rsidRDefault="00000000">
            <w:pPr>
              <w:keepLines/>
              <w:widowControl/>
              <w:snapToGrid w:val="0"/>
              <w:spacing w:after="120" w:line="300" w:lineRule="auto"/>
              <w:jc w:val="center"/>
            </w:pPr>
            <w:r>
              <w:rPr>
                <w:color w:val="000000"/>
              </w:rPr>
              <w:t>图</w:t>
            </w:r>
            <w:r>
              <w:rPr>
                <w:color w:val="000000"/>
              </w:rPr>
              <w:t>2 IDEA</w:t>
            </w:r>
            <w:r>
              <w:rPr>
                <w:color w:val="000000"/>
              </w:rPr>
              <w:t>中的</w:t>
            </w:r>
            <w:r>
              <w:rPr>
                <w:color w:val="000000"/>
              </w:rPr>
              <w:t>Java</w:t>
            </w:r>
            <w:r>
              <w:rPr>
                <w:color w:val="000000"/>
              </w:rPr>
              <w:t>版本和</w:t>
            </w:r>
            <w:r>
              <w:rPr>
                <w:color w:val="000000"/>
              </w:rPr>
              <w:t>Web</w:t>
            </w:r>
            <w:r>
              <w:rPr>
                <w:color w:val="000000"/>
              </w:rPr>
              <w:t>及</w:t>
            </w:r>
            <w:proofErr w:type="spellStart"/>
            <w:r>
              <w:rPr>
                <w:color w:val="000000"/>
              </w:rPr>
              <w:t>Thymeleaf</w:t>
            </w:r>
            <w:proofErr w:type="spellEnd"/>
            <w:r>
              <w:rPr>
                <w:color w:val="000000"/>
              </w:rPr>
              <w:t>依赖</w:t>
            </w:r>
          </w:p>
          <w:p w14:paraId="4FAA17C6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 xml:space="preserve">3 </w:t>
            </w:r>
            <w:r>
              <w:rPr>
                <w:b/>
                <w:color w:val="000000"/>
              </w:rPr>
              <w:t>使用</w:t>
            </w:r>
            <w:r>
              <w:rPr>
                <w:b/>
                <w:color w:val="000000"/>
              </w:rPr>
              <w:t xml:space="preserve"> Goods </w:t>
            </w:r>
            <w:r>
              <w:rPr>
                <w:b/>
                <w:color w:val="000000"/>
              </w:rPr>
              <w:t>模型封装参数</w:t>
            </w:r>
          </w:p>
          <w:p w14:paraId="13247B7A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 xml:space="preserve">Goods </w:t>
            </w:r>
            <w:r>
              <w:rPr>
                <w:color w:val="000000"/>
              </w:rPr>
              <w:t>包含</w:t>
            </w:r>
            <w:r>
              <w:rPr>
                <w:color w:val="000000"/>
              </w:rPr>
              <w:t xml:space="preserve"> id</w:t>
            </w:r>
            <w:r>
              <w:rPr>
                <w:color w:val="000000"/>
              </w:rPr>
              <w:t>、</w:t>
            </w:r>
            <w:proofErr w:type="spellStart"/>
            <w:r>
              <w:rPr>
                <w:color w:val="000000"/>
              </w:rPr>
              <w:t>goodsName</w:t>
            </w:r>
            <w:proofErr w:type="spellEnd"/>
            <w:r>
              <w:rPr>
                <w:color w:val="000000"/>
              </w:rPr>
              <w:t>、</w:t>
            </w:r>
            <w:proofErr w:type="spellStart"/>
            <w:r>
              <w:rPr>
                <w:color w:val="000000"/>
              </w:rPr>
              <w:t>originalPrice</w:t>
            </w:r>
            <w:proofErr w:type="spellEnd"/>
            <w:r>
              <w:rPr>
                <w:color w:val="000000"/>
              </w:rPr>
              <w:t>、</w:t>
            </w:r>
            <w:proofErr w:type="spellStart"/>
            <w:r>
              <w:rPr>
                <w:color w:val="000000"/>
              </w:rPr>
              <w:t>discountPrice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四个属性。编号使用</w:t>
            </w:r>
            <w:r>
              <w:rPr>
                <w:color w:val="000000"/>
              </w:rPr>
              <w:t xml:space="preserve"> Long</w:t>
            </w:r>
            <w:r>
              <w:rPr>
                <w:color w:val="000000"/>
              </w:rPr>
              <w:t>，名称使用</w:t>
            </w:r>
            <w:r>
              <w:rPr>
                <w:color w:val="000000"/>
              </w:rPr>
              <w:t xml:space="preserve"> String</w:t>
            </w:r>
            <w:r>
              <w:rPr>
                <w:color w:val="000000"/>
              </w:rPr>
              <w:t>，两个价格使用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BigDecimal</w:t>
            </w:r>
            <w:proofErr w:type="spellEnd"/>
            <w:r>
              <w:rPr>
                <w:color w:val="000000"/>
              </w:rPr>
              <w:t>，并初始化为</w:t>
            </w:r>
            <w:r>
              <w:rPr>
                <w:color w:val="000000"/>
              </w:rPr>
              <w:t>0.0</w:t>
            </w:r>
            <w:r>
              <w:rPr>
                <w:color w:val="000000"/>
              </w:rPr>
              <w:t>。无参构造方法和属性的</w:t>
            </w:r>
            <w:r>
              <w:rPr>
                <w:color w:val="000000"/>
              </w:rPr>
              <w:t xml:space="preserve"> getter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 xml:space="preserve">setter </w:t>
            </w:r>
            <w:r>
              <w:rPr>
                <w:color w:val="000000"/>
              </w:rPr>
              <w:t>支持</w:t>
            </w:r>
            <w:r>
              <w:rPr>
                <w:color w:val="000000"/>
              </w:rPr>
              <w:t xml:space="preserve"> Spring MVC </w:t>
            </w:r>
            <w:r>
              <w:rPr>
                <w:color w:val="000000"/>
              </w:rPr>
              <w:t>参数绑定与模板读取。</w:t>
            </w:r>
          </w:p>
          <w:p w14:paraId="3943ACD1" w14:textId="77777777" w:rsidR="004C0360" w:rsidRDefault="00046EE7">
            <w:pPr>
              <w:keepNext/>
              <w:keepLines/>
              <w:spacing w:before="40"/>
              <w:jc w:val="center"/>
            </w:pPr>
            <w:r>
              <w:pict w14:anchorId="18DBD9BE">
                <v:shape id="_x0000_i1027" type="#_x0000_t75" alt="图3 IDEA中的Goods核心字段与构造方法" style="width:379.5pt;height:193.5pt">
                  <v:imagedata r:id="rId6" o:title="图3 IDEA中的Goods核心字段与构造方法"/>
                </v:shape>
              </w:pict>
            </w:r>
          </w:p>
          <w:p w14:paraId="5865008F" w14:textId="77777777" w:rsidR="004C0360" w:rsidRDefault="00000000">
            <w:pPr>
              <w:keepLines/>
              <w:widowControl/>
              <w:snapToGrid w:val="0"/>
              <w:spacing w:after="120" w:line="300" w:lineRule="auto"/>
              <w:jc w:val="center"/>
            </w:pPr>
            <w:r>
              <w:rPr>
                <w:color w:val="000000"/>
              </w:rPr>
              <w:t>图</w:t>
            </w:r>
            <w:r>
              <w:rPr>
                <w:color w:val="000000"/>
              </w:rPr>
              <w:t>3 IDEA</w:t>
            </w:r>
            <w:r>
              <w:rPr>
                <w:color w:val="000000"/>
              </w:rPr>
              <w:t>中的</w:t>
            </w:r>
            <w:r>
              <w:rPr>
                <w:color w:val="000000"/>
              </w:rPr>
              <w:t>Goods</w:t>
            </w:r>
            <w:r>
              <w:rPr>
                <w:color w:val="000000"/>
              </w:rPr>
              <w:t>核心字段与构造方法</w:t>
            </w:r>
          </w:p>
          <w:p w14:paraId="149D0346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表单提交的字段名与</w:t>
            </w:r>
            <w:r>
              <w:rPr>
                <w:color w:val="000000"/>
              </w:rPr>
              <w:t xml:space="preserve"> Goods </w:t>
            </w:r>
            <w:r>
              <w:rPr>
                <w:color w:val="000000"/>
              </w:rPr>
              <w:t>的属性名一致，</w:t>
            </w:r>
            <w:r>
              <w:rPr>
                <w:color w:val="000000"/>
              </w:rPr>
              <w:t xml:space="preserve">Spring MVC </w:t>
            </w:r>
            <w:r>
              <w:rPr>
                <w:color w:val="000000"/>
              </w:rPr>
              <w:t>将名称和价格封装为一个</w:t>
            </w:r>
            <w:r>
              <w:rPr>
                <w:color w:val="000000"/>
              </w:rPr>
              <w:t xml:space="preserve"> Goods </w:t>
            </w:r>
            <w:r>
              <w:rPr>
                <w:color w:val="000000"/>
              </w:rPr>
              <w:t>对象。编号不由页面输入，而由</w:t>
            </w:r>
            <w:r>
              <w:rPr>
                <w:color w:val="000000"/>
              </w:rPr>
              <w:t xml:space="preserve"> Service </w:t>
            </w:r>
            <w:r>
              <w:rPr>
                <w:color w:val="000000"/>
              </w:rPr>
              <w:t>在保存时分配。这样控制器不必逐项读取请求参数。</w:t>
            </w:r>
          </w:p>
        </w:tc>
      </w:tr>
      <w:tr w:rsidR="004C0360" w14:paraId="27EB8F11" w14:textId="77777777">
        <w:trPr>
          <w:cantSplit/>
        </w:trPr>
        <w:tc>
          <w:tcPr>
            <w:tcW w:w="461" w:type="dxa"/>
            <w:tcBorders>
              <w:top w:val="nil"/>
              <w:bottom w:val="nil"/>
            </w:tcBorders>
          </w:tcPr>
          <w:p w14:paraId="184A7CAA" w14:textId="77777777" w:rsidR="004C0360" w:rsidRDefault="004C0360"/>
        </w:tc>
        <w:tc>
          <w:tcPr>
            <w:tcW w:w="8061" w:type="dxa"/>
            <w:gridSpan w:val="4"/>
            <w:tcBorders>
              <w:top w:val="nil"/>
              <w:bottom w:val="nil"/>
            </w:tcBorders>
          </w:tcPr>
          <w:p w14:paraId="6D3930BB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 xml:space="preserve">4 </w:t>
            </w:r>
            <w:r>
              <w:rPr>
                <w:b/>
                <w:color w:val="000000"/>
              </w:rPr>
              <w:t>在</w:t>
            </w:r>
            <w:r>
              <w:rPr>
                <w:b/>
                <w:color w:val="000000"/>
              </w:rPr>
              <w:t xml:space="preserve"> Service </w:t>
            </w:r>
            <w:r>
              <w:rPr>
                <w:b/>
                <w:color w:val="000000"/>
              </w:rPr>
              <w:t>中模拟商品存储</w:t>
            </w:r>
          </w:p>
          <w:p w14:paraId="46DF4D6A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proofErr w:type="spellStart"/>
            <w:r>
              <w:rPr>
                <w:color w:val="000000"/>
              </w:rPr>
              <w:t>GoodsService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定义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addGoods</w:t>
            </w:r>
            <w:proofErr w:type="spellEnd"/>
            <w:proofErr w:type="gramStart"/>
            <w:r>
              <w:rPr>
                <w:color w:val="000000"/>
              </w:rPr>
              <w:t>(Goods goods)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和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findAll</w:t>
            </w:r>
            <w:proofErr w:type="spellEnd"/>
            <w:r>
              <w:rPr>
                <w:color w:val="000000"/>
              </w:rPr>
              <w:t xml:space="preserve">() </w:t>
            </w:r>
            <w:r>
              <w:rPr>
                <w:color w:val="000000"/>
              </w:rPr>
              <w:t>两个方法。</w:t>
            </w:r>
            <w:proofErr w:type="spellStart"/>
            <w:r>
              <w:rPr>
                <w:color w:val="000000"/>
              </w:rPr>
              <w:t>GoodsServiceImpl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通过</w:t>
            </w:r>
            <w:r>
              <w:rPr>
                <w:color w:val="000000"/>
              </w:rPr>
              <w:t xml:space="preserve"> @Service </w:t>
            </w:r>
            <w:r>
              <w:rPr>
                <w:color w:val="000000"/>
              </w:rPr>
              <w:t>注册为</w:t>
            </w:r>
            <w:r>
              <w:rPr>
                <w:color w:val="000000"/>
              </w:rPr>
              <w:t xml:space="preserve"> Spring </w:t>
            </w:r>
            <w:r>
              <w:rPr>
                <w:color w:val="000000"/>
              </w:rPr>
              <w:t>组件，使用静态</w:t>
            </w:r>
            <w:r>
              <w:rPr>
                <w:color w:val="000000"/>
              </w:rPr>
              <w:t xml:space="preserve"> List&lt;Goods&gt; </w:t>
            </w:r>
            <w:r>
              <w:rPr>
                <w:color w:val="000000"/>
              </w:rPr>
              <w:t>集合</w:t>
            </w:r>
            <w:r>
              <w:rPr>
                <w:color w:val="000000"/>
              </w:rPr>
              <w:t xml:space="preserve"> GOODS_LIST </w:t>
            </w:r>
            <w:r>
              <w:rPr>
                <w:color w:val="000000"/>
              </w:rPr>
              <w:t>保存商品，并使用静态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nextId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从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开始生成编号。</w:t>
            </w:r>
          </w:p>
          <w:p w14:paraId="20D38691" w14:textId="77777777" w:rsidR="004C0360" w:rsidRDefault="00046EE7">
            <w:pPr>
              <w:keepNext/>
              <w:keepLines/>
              <w:spacing w:before="40"/>
              <w:jc w:val="center"/>
            </w:pPr>
            <w:r>
              <w:pict w14:anchorId="1FC31B88">
                <v:shape id="_x0000_i1028" type="#_x0000_t75" alt="图4 IDEA中的Service实现与静态集合" style="width:380pt;height:326pt">
                  <v:imagedata r:id="rId7" o:title="图4 IDEA中的Service实现与静态集合"/>
                </v:shape>
              </w:pict>
            </w:r>
          </w:p>
          <w:p w14:paraId="7E94A42A" w14:textId="77777777" w:rsidR="004C0360" w:rsidRDefault="00000000">
            <w:pPr>
              <w:keepLines/>
              <w:widowControl/>
              <w:snapToGrid w:val="0"/>
              <w:spacing w:after="120" w:line="300" w:lineRule="auto"/>
              <w:jc w:val="center"/>
            </w:pPr>
            <w:r>
              <w:rPr>
                <w:color w:val="000000"/>
              </w:rPr>
              <w:t>图</w:t>
            </w:r>
            <w:r>
              <w:rPr>
                <w:color w:val="000000"/>
              </w:rPr>
              <w:t>4 IDEA</w:t>
            </w:r>
            <w:r>
              <w:rPr>
                <w:color w:val="000000"/>
              </w:rPr>
              <w:t>中的</w:t>
            </w:r>
            <w:r>
              <w:rPr>
                <w:color w:val="000000"/>
              </w:rPr>
              <w:t>Service</w:t>
            </w:r>
            <w:r>
              <w:rPr>
                <w:color w:val="000000"/>
              </w:rPr>
              <w:t>实现与静态集合</w:t>
            </w:r>
          </w:p>
          <w:p w14:paraId="713687FC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添加时先执行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goods.setId</w:t>
            </w:r>
            <w:proofErr w:type="spellEnd"/>
            <w:proofErr w:type="gramStart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nextId</w:t>
            </w:r>
            <w:proofErr w:type="spellEnd"/>
            <w:r>
              <w:rPr>
                <w:color w:val="000000"/>
              </w:rPr>
              <w:t>++)</w:t>
            </w:r>
            <w:proofErr w:type="gramEnd"/>
            <w:r>
              <w:rPr>
                <w:color w:val="000000"/>
              </w:rPr>
              <w:t>，再将对象加入集合；</w:t>
            </w:r>
            <w:proofErr w:type="spellStart"/>
            <w:r>
              <w:rPr>
                <w:color w:val="000000"/>
              </w:rPr>
              <w:t>findAll</w:t>
            </w:r>
            <w:proofErr w:type="spellEnd"/>
            <w:r>
              <w:rPr>
                <w:color w:val="000000"/>
              </w:rPr>
              <w:t xml:space="preserve">() </w:t>
            </w:r>
            <w:r>
              <w:rPr>
                <w:color w:val="000000"/>
              </w:rPr>
              <w:t>返回当前集合。静态集合在同一应用进程内保留先后提交的数据，使后续列表能够显示已经添加的商品。</w:t>
            </w:r>
          </w:p>
          <w:p w14:paraId="77336374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该方式没有连接数据库，也没有写入文件。应用进程结束或重启后，原集合中的数据会丢失，编号重新从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开始，适合本实验的模拟存储要求。</w:t>
            </w:r>
          </w:p>
        </w:tc>
      </w:tr>
      <w:tr w:rsidR="004C0360" w14:paraId="2352AFF6" w14:textId="77777777">
        <w:trPr>
          <w:cantSplit/>
        </w:trPr>
        <w:tc>
          <w:tcPr>
            <w:tcW w:w="461" w:type="dxa"/>
            <w:tcBorders>
              <w:top w:val="nil"/>
              <w:bottom w:val="nil"/>
            </w:tcBorders>
          </w:tcPr>
          <w:p w14:paraId="123F8376" w14:textId="77777777" w:rsidR="004C0360" w:rsidRDefault="004C0360"/>
        </w:tc>
        <w:tc>
          <w:tcPr>
            <w:tcW w:w="8061" w:type="dxa"/>
            <w:gridSpan w:val="4"/>
            <w:tcBorders>
              <w:top w:val="nil"/>
              <w:bottom w:val="nil"/>
            </w:tcBorders>
          </w:tcPr>
          <w:p w14:paraId="54DE0BC5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 xml:space="preserve">5 </w:t>
            </w:r>
            <w:r>
              <w:rPr>
                <w:b/>
                <w:color w:val="000000"/>
              </w:rPr>
              <w:t>编写控制器并注入</w:t>
            </w:r>
            <w:r>
              <w:rPr>
                <w:b/>
                <w:color w:val="000000"/>
              </w:rPr>
              <w:t xml:space="preserve"> Service</w:t>
            </w:r>
          </w:p>
          <w:p w14:paraId="5076DEEC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proofErr w:type="spellStart"/>
            <w:r>
              <w:rPr>
                <w:color w:val="000000"/>
              </w:rPr>
              <w:t>GoodsController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使用</w:t>
            </w:r>
            <w:r>
              <w:rPr>
                <w:color w:val="000000"/>
              </w:rPr>
              <w:t xml:space="preserve"> @Controller </w:t>
            </w:r>
            <w:r>
              <w:rPr>
                <w:color w:val="000000"/>
              </w:rPr>
              <w:t>声明控制器，在类上用</w:t>
            </w:r>
            <w:r>
              <w:rPr>
                <w:color w:val="000000"/>
              </w:rPr>
              <w:t xml:space="preserve"> @RequestMapping</w:t>
            </w:r>
            <w:proofErr w:type="gramStart"/>
            <w:r>
              <w:rPr>
                <w:color w:val="000000"/>
              </w:rPr>
              <w:t>("/shiyan1")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指定路径前缀，通过</w:t>
            </w:r>
            <w:r>
              <w:rPr>
                <w:color w:val="000000"/>
              </w:rPr>
              <w:t xml:space="preserve"> @Autowired </w:t>
            </w:r>
            <w:r>
              <w:rPr>
                <w:color w:val="000000"/>
              </w:rPr>
              <w:t>注入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GoodsService</w:t>
            </w:r>
            <w:proofErr w:type="spellEnd"/>
            <w:r>
              <w:rPr>
                <w:color w:val="000000"/>
              </w:rPr>
              <w:t>。控制器只有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toAdd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和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addGoods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两个方法，符合实验要求。</w:t>
            </w:r>
          </w:p>
          <w:p w14:paraId="6C7FD1D8" w14:textId="77777777" w:rsidR="004C0360" w:rsidRDefault="00046EE7">
            <w:pPr>
              <w:keepNext/>
              <w:keepLines/>
              <w:spacing w:before="40"/>
              <w:jc w:val="center"/>
            </w:pPr>
            <w:r>
              <w:pict w14:anchorId="2A192236">
                <v:shape id="_x0000_i1029" type="#_x0000_t75" alt="图5 IDEA中的完整GoodsController" style="width:379.5pt;height:372.5pt">
                  <v:imagedata r:id="rId8" o:title="图5 IDEA中的完整GoodsController"/>
                </v:shape>
              </w:pict>
            </w:r>
          </w:p>
          <w:p w14:paraId="1B387E48" w14:textId="77777777" w:rsidR="004C0360" w:rsidRDefault="00000000">
            <w:pPr>
              <w:keepLines/>
              <w:widowControl/>
              <w:snapToGrid w:val="0"/>
              <w:spacing w:after="120" w:line="300" w:lineRule="auto"/>
              <w:jc w:val="center"/>
            </w:pPr>
            <w:r>
              <w:rPr>
                <w:color w:val="000000"/>
              </w:rPr>
              <w:t>图</w:t>
            </w:r>
            <w:r>
              <w:rPr>
                <w:color w:val="000000"/>
              </w:rPr>
              <w:t>5 IDEA</w:t>
            </w:r>
            <w:r>
              <w:rPr>
                <w:color w:val="000000"/>
              </w:rPr>
              <w:t>中的完整</w:t>
            </w:r>
            <w:proofErr w:type="spellStart"/>
            <w:r>
              <w:rPr>
                <w:color w:val="000000"/>
              </w:rPr>
              <w:t>GoodsController</w:t>
            </w:r>
            <w:proofErr w:type="spellEnd"/>
          </w:p>
          <w:p w14:paraId="1BCFA115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proofErr w:type="spellStart"/>
            <w:r>
              <w:rPr>
                <w:color w:val="000000"/>
              </w:rPr>
              <w:t>toAdd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处理</w:t>
            </w:r>
            <w:r>
              <w:rPr>
                <w:color w:val="000000"/>
              </w:rPr>
              <w:t xml:space="preserve"> GET /shiyan1/</w:t>
            </w:r>
            <w:proofErr w:type="spellStart"/>
            <w:r>
              <w:rPr>
                <w:color w:val="000000"/>
              </w:rPr>
              <w:t>toAdd</w:t>
            </w:r>
            <w:proofErr w:type="spellEnd"/>
            <w:r>
              <w:rPr>
                <w:color w:val="000000"/>
              </w:rPr>
              <w:t>，在</w:t>
            </w:r>
            <w:r>
              <w:rPr>
                <w:color w:val="000000"/>
              </w:rPr>
              <w:t xml:space="preserve"> Model </w:t>
            </w:r>
            <w:r>
              <w:rPr>
                <w:color w:val="000000"/>
              </w:rPr>
              <w:t>中添加名为</w:t>
            </w:r>
            <w:r>
              <w:rPr>
                <w:color w:val="000000"/>
              </w:rPr>
              <w:t xml:space="preserve"> goods </w:t>
            </w:r>
            <w:r>
              <w:rPr>
                <w:color w:val="000000"/>
              </w:rPr>
              <w:t>的新对象，返回视图名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addGoods</w:t>
            </w:r>
            <w:proofErr w:type="spellEnd"/>
            <w:r>
              <w:rPr>
                <w:color w:val="000000"/>
              </w:rPr>
              <w:t>。模板引擎据此查找</w:t>
            </w:r>
            <w:r>
              <w:rPr>
                <w:color w:val="000000"/>
              </w:rPr>
              <w:t xml:space="preserve"> templates/addGoods.html</w:t>
            </w:r>
            <w:r>
              <w:rPr>
                <w:color w:val="000000"/>
              </w:rPr>
              <w:t>，并用对象的初始值渲染表单。</w:t>
            </w:r>
          </w:p>
          <w:p w14:paraId="4654EF2E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proofErr w:type="spellStart"/>
            <w:r>
              <w:rPr>
                <w:color w:val="000000"/>
              </w:rPr>
              <w:t>addGoods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处理</w:t>
            </w:r>
            <w:r>
              <w:rPr>
                <w:color w:val="000000"/>
              </w:rPr>
              <w:t xml:space="preserve"> POST /shiyan1/</w:t>
            </w:r>
            <w:proofErr w:type="spellStart"/>
            <w:r>
              <w:rPr>
                <w:color w:val="000000"/>
              </w:rPr>
              <w:t>addGoods</w:t>
            </w:r>
            <w:proofErr w:type="spellEnd"/>
            <w:r>
              <w:rPr>
                <w:color w:val="000000"/>
              </w:rPr>
              <w:t>，使用</w:t>
            </w:r>
            <w:r>
              <w:rPr>
                <w:color w:val="000000"/>
              </w:rPr>
              <w:t xml:space="preserve"> Goods </w:t>
            </w:r>
            <w:r>
              <w:rPr>
                <w:color w:val="000000"/>
              </w:rPr>
              <w:t>参数接收表单数据，调用</w:t>
            </w:r>
            <w:r>
              <w:rPr>
                <w:color w:val="000000"/>
              </w:rPr>
              <w:t xml:space="preserve"> Service </w:t>
            </w:r>
            <w:r>
              <w:rPr>
                <w:color w:val="000000"/>
              </w:rPr>
              <w:t>保存，然后将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findAll</w:t>
            </w:r>
            <w:proofErr w:type="spellEnd"/>
            <w:r>
              <w:rPr>
                <w:color w:val="000000"/>
              </w:rPr>
              <w:t xml:space="preserve">() </w:t>
            </w:r>
            <w:r>
              <w:rPr>
                <w:color w:val="000000"/>
              </w:rPr>
              <w:t>的结果以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goodsList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为名加入</w:t>
            </w:r>
            <w:r>
              <w:rPr>
                <w:color w:val="000000"/>
              </w:rPr>
              <w:t xml:space="preserve"> Model</w:t>
            </w:r>
            <w:r>
              <w:rPr>
                <w:color w:val="000000"/>
              </w:rPr>
              <w:t>，返回视图名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goodsList</w:t>
            </w:r>
            <w:proofErr w:type="spellEnd"/>
            <w:r>
              <w:rPr>
                <w:color w:val="000000"/>
              </w:rPr>
              <w:t>。请求路径、模型属性名与模板表达式需要对应。</w:t>
            </w:r>
          </w:p>
        </w:tc>
      </w:tr>
      <w:tr w:rsidR="004C0360" w14:paraId="2D5EA755" w14:textId="77777777">
        <w:trPr>
          <w:cantSplit/>
        </w:trPr>
        <w:tc>
          <w:tcPr>
            <w:tcW w:w="461" w:type="dxa"/>
            <w:tcBorders>
              <w:top w:val="nil"/>
              <w:bottom w:val="nil"/>
            </w:tcBorders>
          </w:tcPr>
          <w:p w14:paraId="5AA6E95D" w14:textId="77777777" w:rsidR="004C0360" w:rsidRDefault="004C0360"/>
        </w:tc>
        <w:tc>
          <w:tcPr>
            <w:tcW w:w="8061" w:type="dxa"/>
            <w:gridSpan w:val="4"/>
            <w:tcBorders>
              <w:top w:val="nil"/>
              <w:bottom w:val="nil"/>
            </w:tcBorders>
          </w:tcPr>
          <w:p w14:paraId="40316AAC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 xml:space="preserve">6 </w:t>
            </w:r>
            <w:r>
              <w:rPr>
                <w:b/>
                <w:color w:val="000000"/>
              </w:rPr>
              <w:t>实现添加页的表单绑定</w:t>
            </w:r>
          </w:p>
          <w:p w14:paraId="763D1086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 xml:space="preserve">addGoods.html </w:t>
            </w:r>
            <w:r>
              <w:rPr>
                <w:color w:val="000000"/>
              </w:rPr>
              <w:t>使用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th:action</w:t>
            </w:r>
            <w:proofErr w:type="spellEnd"/>
            <w:r>
              <w:rPr>
                <w:color w:val="000000"/>
              </w:rPr>
              <w:t>=</w:t>
            </w:r>
            <w:proofErr w:type="gramStart"/>
            <w:r>
              <w:rPr>
                <w:color w:val="000000"/>
              </w:rPr>
              <w:t>"@</w:t>
            </w:r>
            <w:proofErr w:type="gramEnd"/>
            <w:r>
              <w:rPr>
                <w:color w:val="000000"/>
              </w:rPr>
              <w:t>{/shiyan1/</w:t>
            </w:r>
            <w:proofErr w:type="spellStart"/>
            <w:r>
              <w:rPr>
                <w:color w:val="000000"/>
              </w:rPr>
              <w:t>addGoods</w:t>
            </w:r>
            <w:proofErr w:type="spellEnd"/>
            <w:r>
              <w:rPr>
                <w:color w:val="000000"/>
              </w:rPr>
              <w:t xml:space="preserve">}" </w:t>
            </w:r>
            <w:r>
              <w:rPr>
                <w:color w:val="000000"/>
              </w:rPr>
              <w:t>设置提交地址，</w:t>
            </w:r>
            <w:r>
              <w:rPr>
                <w:color w:val="000000"/>
              </w:rPr>
              <w:t xml:space="preserve">method="post" </w:t>
            </w:r>
            <w:r>
              <w:rPr>
                <w:color w:val="000000"/>
              </w:rPr>
              <w:t>指定提交方式，</w:t>
            </w:r>
            <w:proofErr w:type="spellStart"/>
            <w:r>
              <w:rPr>
                <w:color w:val="000000"/>
              </w:rPr>
              <w:t>th:object</w:t>
            </w:r>
            <w:proofErr w:type="spellEnd"/>
            <w:r>
              <w:rPr>
                <w:color w:val="000000"/>
              </w:rPr>
              <w:t>=</w:t>
            </w:r>
            <w:proofErr w:type="gramStart"/>
            <w:r>
              <w:rPr>
                <w:color w:val="000000"/>
              </w:rPr>
              <w:t>"$</w:t>
            </w:r>
            <w:proofErr w:type="gramEnd"/>
            <w:r>
              <w:rPr>
                <w:color w:val="000000"/>
              </w:rPr>
              <w:t xml:space="preserve">{goods}" </w:t>
            </w:r>
            <w:r>
              <w:rPr>
                <w:color w:val="000000"/>
              </w:rPr>
              <w:t>指定绑定对象。三个输入框分别使用</w:t>
            </w:r>
            <w:r>
              <w:rPr>
                <w:color w:val="000000"/>
              </w:rPr>
              <w:t xml:space="preserve"> *{</w:t>
            </w:r>
            <w:proofErr w:type="spellStart"/>
            <w:r>
              <w:rPr>
                <w:color w:val="000000"/>
              </w:rPr>
              <w:t>goodsName</w:t>
            </w:r>
            <w:proofErr w:type="spellEnd"/>
            <w:r>
              <w:rPr>
                <w:color w:val="000000"/>
              </w:rPr>
              <w:t>}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*{</w:t>
            </w:r>
            <w:proofErr w:type="spellStart"/>
            <w:r>
              <w:rPr>
                <w:color w:val="000000"/>
              </w:rPr>
              <w:t>originalPrice</w:t>
            </w:r>
            <w:proofErr w:type="spellEnd"/>
            <w:r>
              <w:rPr>
                <w:color w:val="000000"/>
              </w:rPr>
              <w:t xml:space="preserve">} </w:t>
            </w:r>
            <w:r>
              <w:rPr>
                <w:color w:val="000000"/>
              </w:rPr>
              <w:t>和</w:t>
            </w:r>
            <w:r>
              <w:rPr>
                <w:color w:val="000000"/>
              </w:rPr>
              <w:t xml:space="preserve"> *{</w:t>
            </w:r>
            <w:proofErr w:type="spellStart"/>
            <w:r>
              <w:rPr>
                <w:color w:val="000000"/>
              </w:rPr>
              <w:t>discountPrice</w:t>
            </w:r>
            <w:proofErr w:type="spellEnd"/>
            <w:r>
              <w:rPr>
                <w:color w:val="000000"/>
              </w:rPr>
              <w:t>}</w:t>
            </w:r>
            <w:r>
              <w:rPr>
                <w:color w:val="000000"/>
              </w:rPr>
              <w:t>。</w:t>
            </w:r>
          </w:p>
          <w:p w14:paraId="41D3550E" w14:textId="77777777" w:rsidR="004C0360" w:rsidRDefault="00046EE7">
            <w:pPr>
              <w:keepNext/>
              <w:keepLines/>
              <w:spacing w:before="40"/>
              <w:jc w:val="center"/>
            </w:pPr>
            <w:r>
              <w:pict w14:anchorId="56EA8CDC">
                <v:shape id="_x0000_i1030" type="#_x0000_t75" alt="图6 IDEA中的添加页核心绑定与按钮片段" style="width:380pt;height:233.5pt">
                  <v:imagedata r:id="rId9" o:title="图6 IDEA中的添加页核心绑定与按钮片段"/>
                </v:shape>
              </w:pict>
            </w:r>
          </w:p>
          <w:p w14:paraId="111DB26B" w14:textId="77777777" w:rsidR="004C0360" w:rsidRDefault="00000000">
            <w:pPr>
              <w:keepLines/>
              <w:widowControl/>
              <w:snapToGrid w:val="0"/>
              <w:spacing w:after="120" w:line="300" w:lineRule="auto"/>
              <w:jc w:val="center"/>
            </w:pPr>
            <w:r>
              <w:rPr>
                <w:color w:val="000000"/>
              </w:rPr>
              <w:t>图</w:t>
            </w:r>
            <w:r>
              <w:rPr>
                <w:color w:val="000000"/>
              </w:rPr>
              <w:t>6 IDEA</w:t>
            </w:r>
            <w:r>
              <w:rPr>
                <w:color w:val="000000"/>
              </w:rPr>
              <w:t>中的添加页核心绑定与按钮片段</w:t>
            </w:r>
          </w:p>
          <w:p w14:paraId="5D93F2A8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商品名称设置</w:t>
            </w:r>
            <w:r>
              <w:rPr>
                <w:color w:val="000000"/>
              </w:rPr>
              <w:t xml:space="preserve"> required</w:t>
            </w:r>
            <w:r>
              <w:rPr>
                <w:color w:val="000000"/>
              </w:rPr>
              <w:t>；价格输入框采用</w:t>
            </w:r>
            <w:r>
              <w:rPr>
                <w:color w:val="000000"/>
              </w:rPr>
              <w:t xml:space="preserve"> number </w:t>
            </w:r>
            <w:r>
              <w:rPr>
                <w:color w:val="000000"/>
              </w:rPr>
              <w:t>类型、</w:t>
            </w:r>
            <w:r>
              <w:rPr>
                <w:color w:val="000000"/>
              </w:rPr>
              <w:t>step=</w:t>
            </w:r>
            <w:proofErr w:type="gramStart"/>
            <w:r>
              <w:rPr>
                <w:color w:val="000000"/>
              </w:rPr>
              <w:t>"0.01"</w:t>
            </w:r>
            <w:proofErr w:type="gramEnd"/>
            <w:r>
              <w:rPr>
                <w:color w:val="000000"/>
              </w:rPr>
              <w:t>、</w:t>
            </w:r>
            <w:r>
              <w:rPr>
                <w:color w:val="000000"/>
              </w:rPr>
              <w:t>min=</w:t>
            </w:r>
            <w:proofErr w:type="gramStart"/>
            <w:r>
              <w:rPr>
                <w:color w:val="000000"/>
              </w:rPr>
              <w:t>"0"</w:t>
            </w:r>
            <w:proofErr w:type="gramEnd"/>
            <w:r>
              <w:rPr>
                <w:color w:val="000000"/>
              </w:rPr>
              <w:t>。添加按钮为</w:t>
            </w:r>
            <w:r>
              <w:rPr>
                <w:color w:val="000000"/>
              </w:rPr>
              <w:t xml:space="preserve"> submit</w:t>
            </w:r>
            <w:r>
              <w:rPr>
                <w:color w:val="000000"/>
              </w:rPr>
              <w:t>，重置按钮为</w:t>
            </w:r>
            <w:r>
              <w:rPr>
                <w:color w:val="000000"/>
              </w:rPr>
              <w:t xml:space="preserve"> reset</w:t>
            </w:r>
            <w:r>
              <w:rPr>
                <w:color w:val="000000"/>
              </w:rPr>
              <w:t>。</w:t>
            </w:r>
            <w:r>
              <w:rPr>
                <w:color w:val="000000"/>
              </w:rPr>
              <w:t xml:space="preserve">required </w:t>
            </w:r>
            <w:r>
              <w:rPr>
                <w:color w:val="000000"/>
              </w:rPr>
              <w:t>和</w:t>
            </w:r>
            <w:r>
              <w:rPr>
                <w:color w:val="000000"/>
              </w:rPr>
              <w:t xml:space="preserve"> min </w:t>
            </w:r>
            <w:r>
              <w:rPr>
                <w:color w:val="000000"/>
              </w:rPr>
              <w:t>属于浏览器端约束，当前实现尚未增加独立的服务端业务校验。</w:t>
            </w:r>
          </w:p>
          <w:p w14:paraId="0E438E79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 xml:space="preserve">7 </w:t>
            </w:r>
            <w:r>
              <w:rPr>
                <w:b/>
                <w:color w:val="000000"/>
              </w:rPr>
              <w:t>实现商品列表的遍历与输出</w:t>
            </w:r>
          </w:p>
          <w:p w14:paraId="14E89EF1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 xml:space="preserve">goodsList.html </w:t>
            </w:r>
            <w:r>
              <w:rPr>
                <w:color w:val="000000"/>
              </w:rPr>
              <w:t>在表格行上使用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th:each</w:t>
            </w:r>
            <w:proofErr w:type="spellEnd"/>
            <w:r>
              <w:rPr>
                <w:color w:val="000000"/>
              </w:rPr>
              <w:t>="item</w:t>
            </w:r>
            <w:proofErr w:type="gramStart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${</w:t>
            </w:r>
            <w:proofErr w:type="spellStart"/>
            <w:r>
              <w:rPr>
                <w:color w:val="000000"/>
              </w:rPr>
              <w:t>goodsList</w:t>
            </w:r>
            <w:proofErr w:type="spellEnd"/>
            <w:r>
              <w:rPr>
                <w:color w:val="000000"/>
              </w:rPr>
              <w:t xml:space="preserve">}" </w:t>
            </w:r>
            <w:r>
              <w:rPr>
                <w:color w:val="000000"/>
              </w:rPr>
              <w:t>遍历集合，再以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th:text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输出</w:t>
            </w:r>
            <w:r>
              <w:rPr>
                <w:color w:val="000000"/>
              </w:rPr>
              <w:t xml:space="preserve"> item.id</w:t>
            </w:r>
            <w:r>
              <w:rPr>
                <w:color w:val="000000"/>
              </w:rPr>
              <w:t>、</w:t>
            </w:r>
            <w:proofErr w:type="spellStart"/>
            <w:r>
              <w:rPr>
                <w:color w:val="000000"/>
              </w:rPr>
              <w:t>item.goodsName</w:t>
            </w:r>
            <w:proofErr w:type="spellEnd"/>
            <w:r>
              <w:rPr>
                <w:color w:val="000000"/>
              </w:rPr>
              <w:t>、</w:t>
            </w:r>
            <w:proofErr w:type="spellStart"/>
            <w:r>
              <w:rPr>
                <w:color w:val="000000"/>
              </w:rPr>
              <w:t>item.originalPrice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和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item.discountPrice</w:t>
            </w:r>
            <w:proofErr w:type="spellEnd"/>
            <w:r>
              <w:rPr>
                <w:color w:val="000000"/>
              </w:rPr>
              <w:t>，每个商品对应一行。</w:t>
            </w:r>
          </w:p>
          <w:p w14:paraId="52A451B3" w14:textId="77777777" w:rsidR="004C0360" w:rsidRDefault="00046EE7">
            <w:pPr>
              <w:keepNext/>
              <w:keepLines/>
              <w:spacing w:before="40"/>
              <w:jc w:val="center"/>
            </w:pPr>
            <w:r>
              <w:pict w14:anchorId="6C9F07BC">
                <v:shape id="_x0000_i1031" type="#_x0000_t75" alt="图7 IDEA中的列表遍历与字段输出片段" style="width:380pt;height:190.5pt">
                  <v:imagedata r:id="rId10" o:title="图7 IDEA中的列表遍历与字段输出片段"/>
                </v:shape>
              </w:pict>
            </w:r>
          </w:p>
          <w:p w14:paraId="2F2D1F69" w14:textId="77777777" w:rsidR="004C0360" w:rsidRDefault="00000000">
            <w:pPr>
              <w:keepLines/>
              <w:widowControl/>
              <w:snapToGrid w:val="0"/>
              <w:spacing w:after="120" w:line="300" w:lineRule="auto"/>
              <w:jc w:val="center"/>
            </w:pPr>
            <w:r>
              <w:rPr>
                <w:color w:val="000000"/>
              </w:rPr>
              <w:t>图</w:t>
            </w:r>
            <w:r>
              <w:rPr>
                <w:color w:val="000000"/>
              </w:rPr>
              <w:t>7 IDEA</w:t>
            </w:r>
            <w:r>
              <w:rPr>
                <w:color w:val="000000"/>
              </w:rPr>
              <w:t>中的列表遍历与字段输出片段</w:t>
            </w:r>
          </w:p>
        </w:tc>
      </w:tr>
      <w:tr w:rsidR="004C0360" w14:paraId="4614C73B" w14:textId="77777777">
        <w:trPr>
          <w:cantSplit/>
        </w:trPr>
        <w:tc>
          <w:tcPr>
            <w:tcW w:w="461" w:type="dxa"/>
            <w:tcBorders>
              <w:top w:val="nil"/>
              <w:bottom w:val="nil"/>
            </w:tcBorders>
          </w:tcPr>
          <w:p w14:paraId="5C0FDFA7" w14:textId="77777777" w:rsidR="004C0360" w:rsidRDefault="004C0360"/>
        </w:tc>
        <w:tc>
          <w:tcPr>
            <w:tcW w:w="8061" w:type="dxa"/>
            <w:gridSpan w:val="4"/>
            <w:tcBorders>
              <w:top w:val="nil"/>
              <w:bottom w:val="nil"/>
            </w:tcBorders>
          </w:tcPr>
          <w:p w14:paraId="026C2FEB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 xml:space="preserve">8 </w:t>
            </w:r>
            <w:r>
              <w:rPr>
                <w:b/>
                <w:color w:val="000000"/>
              </w:rPr>
              <w:t>启动应用并执行上下文测试</w:t>
            </w:r>
          </w:p>
          <w:p w14:paraId="14C8DF50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在</w:t>
            </w:r>
            <w:r>
              <w:rPr>
                <w:color w:val="000000"/>
              </w:rPr>
              <w:t xml:space="preserve"> PowerShell </w:t>
            </w:r>
            <w:r>
              <w:rPr>
                <w:color w:val="000000"/>
              </w:rPr>
              <w:t>中将</w:t>
            </w:r>
            <w:r>
              <w:rPr>
                <w:color w:val="000000"/>
              </w:rPr>
              <w:t xml:space="preserve"> JAVA_HOME </w:t>
            </w:r>
            <w:r>
              <w:rPr>
                <w:color w:val="000000"/>
              </w:rPr>
              <w:t>设为</w:t>
            </w:r>
            <w:r>
              <w:rPr>
                <w:color w:val="000000"/>
              </w:rPr>
              <w:t xml:space="preserve"> D:\pc\.jdks\graalvm-jdk-17.0.12</w:t>
            </w:r>
            <w:r>
              <w:rPr>
                <w:color w:val="000000"/>
              </w:rPr>
              <w:t>，在</w:t>
            </w:r>
            <w:r>
              <w:rPr>
                <w:color w:val="000000"/>
              </w:rPr>
              <w:t xml:space="preserve"> shiyan2 </w:t>
            </w:r>
            <w:r>
              <w:rPr>
                <w:color w:val="000000"/>
              </w:rPr>
              <w:t>目录</w:t>
            </w:r>
            <w:proofErr w:type="gramStart"/>
            <w:r>
              <w:rPr>
                <w:color w:val="000000"/>
              </w:rPr>
              <w:t>执行</w:t>
            </w:r>
            <w:r>
              <w:rPr>
                <w:color w:val="000000"/>
              </w:rPr>
              <w:t xml:space="preserve"> .</w:t>
            </w:r>
            <w:proofErr w:type="gramEnd"/>
            <w:r>
              <w:rPr>
                <w:color w:val="000000"/>
              </w:rPr>
              <w:t xml:space="preserve">\mvnw.cmd -B </w:t>
            </w:r>
            <w:proofErr w:type="spellStart"/>
            <w:r>
              <w:rPr>
                <w:color w:val="000000"/>
              </w:rPr>
              <w:t>spring-boot:run</w:t>
            </w:r>
            <w:proofErr w:type="spellEnd"/>
            <w:r>
              <w:rPr>
                <w:color w:val="000000"/>
              </w:rPr>
              <w:t>。日志显示</w:t>
            </w:r>
            <w:r>
              <w:rPr>
                <w:color w:val="000000"/>
              </w:rPr>
              <w:t xml:space="preserve"> Java 17.0.12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Spring Boot 4.1.1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 xml:space="preserve">Tomcat </w:t>
            </w:r>
            <w:r>
              <w:rPr>
                <w:color w:val="000000"/>
              </w:rPr>
              <w:t>在</w:t>
            </w:r>
            <w:r>
              <w:rPr>
                <w:color w:val="000000"/>
              </w:rPr>
              <w:t>8080</w:t>
            </w:r>
            <w:r>
              <w:rPr>
                <w:color w:val="000000"/>
              </w:rPr>
              <w:t>端口启动，应用正常运行。</w:t>
            </w:r>
          </w:p>
          <w:p w14:paraId="02B97DD1" w14:textId="77777777" w:rsidR="004C0360" w:rsidRDefault="00000000">
            <w:pPr>
              <w:keepNext/>
              <w:keepLines/>
              <w:spacing w:before="40"/>
              <w:jc w:val="center"/>
            </w:pPr>
            <w:r>
              <w:rPr>
                <w:rFonts w:ascii="Consolas" w:hAnsi="Consolas"/>
                <w:sz w:val="19"/>
                <w:szCs w:val="19"/>
              </w:rPr>
              <w:t>[INFO] Running Shiyan2ApplicationTests</w:t>
            </w:r>
            <w:r>
              <w:rPr>
                <w:rFonts w:ascii="Consolas" w:hAnsi="Consolas"/>
                <w:sz w:val="19"/>
                <w:szCs w:val="19"/>
              </w:rPr>
              <w:br/>
              <w:t>[INFO] Tests run: 1, Failures: 0, Errors: 0, Skipped: 0</w:t>
            </w:r>
            <w:r>
              <w:rPr>
                <w:rFonts w:ascii="Consolas" w:hAnsi="Consolas"/>
                <w:sz w:val="19"/>
                <w:szCs w:val="19"/>
              </w:rPr>
              <w:br/>
              <w:t>[INFO] BUILD SUCCESS</w:t>
            </w:r>
            <w:r>
              <w:rPr>
                <w:rFonts w:ascii="Consolas" w:hAnsi="Consolas"/>
                <w:sz w:val="19"/>
                <w:szCs w:val="19"/>
              </w:rPr>
              <w:br/>
              <w:t>[INFO] Finished at: 2026-10-15T11:43:04+08:00</w:t>
            </w:r>
          </w:p>
          <w:p w14:paraId="12E6B564" w14:textId="77777777" w:rsidR="004C0360" w:rsidRDefault="00000000">
            <w:pPr>
              <w:keepLines/>
              <w:widowControl/>
              <w:snapToGrid w:val="0"/>
              <w:spacing w:after="120" w:line="300" w:lineRule="auto"/>
              <w:jc w:val="center"/>
            </w:pPr>
            <w:r>
              <w:rPr>
                <w:color w:val="000000"/>
              </w:rPr>
              <w:t>记录</w:t>
            </w:r>
            <w:r>
              <w:rPr>
                <w:color w:val="000000"/>
              </w:rPr>
              <w:t xml:space="preserve">1 </w:t>
            </w:r>
            <w:r>
              <w:rPr>
                <w:color w:val="000000"/>
              </w:rPr>
              <w:t>本次</w:t>
            </w:r>
            <w:r>
              <w:rPr>
                <w:color w:val="000000"/>
              </w:rPr>
              <w:t xml:space="preserve"> Maven </w:t>
            </w:r>
            <w:r>
              <w:rPr>
                <w:color w:val="000000"/>
              </w:rPr>
              <w:t>全量测试输出摘录</w:t>
            </w:r>
          </w:p>
          <w:p w14:paraId="1E554A0A" w14:textId="77777777" w:rsidR="004C0360" w:rsidRDefault="00000000">
            <w:pPr>
              <w:keepNext/>
              <w:keepLines/>
              <w:spacing w:before="40"/>
              <w:jc w:val="center"/>
            </w:pPr>
            <w:r>
              <w:rPr>
                <w:rFonts w:ascii="Consolas" w:hAnsi="Consolas"/>
                <w:sz w:val="19"/>
                <w:szCs w:val="19"/>
              </w:rPr>
              <w:t>Starting Shiyan2Application using Java 17.0.12</w:t>
            </w:r>
            <w:r>
              <w:rPr>
                <w:rFonts w:ascii="Consolas" w:hAnsi="Consolas"/>
                <w:sz w:val="19"/>
                <w:szCs w:val="19"/>
              </w:rPr>
              <w:br/>
              <w:t>Spring Boot :: (v4.1.1)</w:t>
            </w:r>
            <w:r>
              <w:rPr>
                <w:rFonts w:ascii="Consolas" w:hAnsi="Consolas"/>
                <w:sz w:val="19"/>
                <w:szCs w:val="19"/>
              </w:rPr>
              <w:br/>
              <w:t>Tomcat started on port 8080 (http)</w:t>
            </w:r>
            <w:r>
              <w:rPr>
                <w:rFonts w:ascii="Consolas" w:hAnsi="Consolas"/>
                <w:sz w:val="19"/>
                <w:szCs w:val="19"/>
              </w:rPr>
              <w:br/>
              <w:t>Started Shiyan2Application in 5.112 seconds</w:t>
            </w:r>
          </w:p>
          <w:p w14:paraId="419AD398" w14:textId="77777777" w:rsidR="004C0360" w:rsidRDefault="00000000">
            <w:pPr>
              <w:keepLines/>
              <w:widowControl/>
              <w:snapToGrid w:val="0"/>
              <w:spacing w:after="120" w:line="300" w:lineRule="auto"/>
              <w:jc w:val="center"/>
            </w:pPr>
            <w:r>
              <w:rPr>
                <w:color w:val="000000"/>
              </w:rPr>
              <w:t>记录</w:t>
            </w:r>
            <w:r>
              <w:rPr>
                <w:color w:val="000000"/>
              </w:rPr>
              <w:t xml:space="preserve">2 </w:t>
            </w:r>
            <w:r>
              <w:rPr>
                <w:color w:val="000000"/>
              </w:rPr>
              <w:t>本次应用启动日志摘录</w:t>
            </w:r>
          </w:p>
          <w:p w14:paraId="74060647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2026</w:t>
            </w:r>
            <w:r>
              <w:rPr>
                <w:color w:val="000000"/>
              </w:rPr>
              <w:t>年</w:t>
            </w:r>
            <w:r>
              <w:rPr>
                <w:color w:val="000000"/>
              </w:rPr>
              <w:t>10</w:t>
            </w:r>
            <w:r>
              <w:rPr>
                <w:color w:val="000000"/>
              </w:rPr>
              <w:t>月</w:t>
            </w:r>
            <w:r>
              <w:rPr>
                <w:color w:val="000000"/>
              </w:rPr>
              <w:t>15</w:t>
            </w:r>
            <w:r>
              <w:rPr>
                <w:color w:val="000000"/>
              </w:rPr>
              <w:t>日，在相同</w:t>
            </w:r>
            <w:r>
              <w:rPr>
                <w:color w:val="000000"/>
              </w:rPr>
              <w:t xml:space="preserve"> Java 17 </w:t>
            </w:r>
            <w:r>
              <w:rPr>
                <w:color w:val="000000"/>
              </w:rPr>
              <w:t>环境</w:t>
            </w:r>
            <w:proofErr w:type="gramStart"/>
            <w:r>
              <w:rPr>
                <w:color w:val="000000"/>
              </w:rPr>
              <w:t>执行</w:t>
            </w:r>
            <w:r>
              <w:rPr>
                <w:color w:val="000000"/>
              </w:rPr>
              <w:t xml:space="preserve"> .</w:t>
            </w:r>
            <w:proofErr w:type="gramEnd"/>
            <w:r>
              <w:rPr>
                <w:color w:val="000000"/>
              </w:rPr>
              <w:t>\mvnw.cmd -B test</w:t>
            </w:r>
            <w:r>
              <w:rPr>
                <w:color w:val="000000"/>
              </w:rPr>
              <w:t>。实测结果为</w:t>
            </w:r>
            <w:r>
              <w:rPr>
                <w:color w:val="000000"/>
              </w:rPr>
              <w:t xml:space="preserve"> BUILD SUCCESS</w:t>
            </w:r>
            <w:r>
              <w:rPr>
                <w:color w:val="000000"/>
              </w:rPr>
              <w:t>；</w:t>
            </w:r>
            <w:r>
              <w:rPr>
                <w:color w:val="000000"/>
              </w:rPr>
              <w:t>Tests run: 1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>Failures: 0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>Errors: 0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>Skipped: 0</w:t>
            </w:r>
            <w:r>
              <w:rPr>
                <w:color w:val="000000"/>
              </w:rPr>
              <w:t>。</w:t>
            </w:r>
          </w:p>
          <w:p w14:paraId="57866E2B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现有</w:t>
            </w:r>
            <w:r>
              <w:rPr>
                <w:color w:val="000000"/>
              </w:rPr>
              <w:t xml:space="preserve"> Shiyan2ApplicationTests </w:t>
            </w:r>
            <w:r>
              <w:rPr>
                <w:color w:val="000000"/>
              </w:rPr>
              <w:t>只有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contextLoads</w:t>
            </w:r>
            <w:proofErr w:type="spellEnd"/>
            <w:r>
              <w:rPr>
                <w:color w:val="000000"/>
              </w:rPr>
              <w:t>()</w:t>
            </w:r>
            <w:r>
              <w:rPr>
                <w:color w:val="000000"/>
              </w:rPr>
              <w:t>，验证</w:t>
            </w:r>
            <w:r>
              <w:rPr>
                <w:color w:val="000000"/>
              </w:rPr>
              <w:t xml:space="preserve"> Spring </w:t>
            </w:r>
            <w:r>
              <w:rPr>
                <w:color w:val="000000"/>
              </w:rPr>
              <w:t>上下文加载。浏览器功能以实际操作及截图核对，不能仅凭这一个测试认定完整业务流程已经验证。</w:t>
            </w:r>
          </w:p>
        </w:tc>
      </w:tr>
      <w:tr w:rsidR="004C0360" w14:paraId="416C64DA" w14:textId="77777777">
        <w:trPr>
          <w:cantSplit/>
        </w:trPr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5F639BAE" w14:textId="77777777" w:rsidR="004C0360" w:rsidRDefault="004C0360"/>
        </w:tc>
        <w:tc>
          <w:tcPr>
            <w:tcW w:w="8061" w:type="dxa"/>
            <w:gridSpan w:val="4"/>
            <w:tcBorders>
              <w:top w:val="nil"/>
              <w:bottom w:val="single" w:sz="4" w:space="0" w:color="auto"/>
            </w:tcBorders>
          </w:tcPr>
          <w:p w14:paraId="6FEE8C71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>二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实验结果及分析</w:t>
            </w:r>
          </w:p>
          <w:p w14:paraId="39810101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添加页入口为</w:t>
            </w:r>
            <w:r>
              <w:rPr>
                <w:color w:val="000000"/>
              </w:rPr>
              <w:t xml:space="preserve"> http://localhost:8080/shiyan1/toAdd</w:t>
            </w:r>
            <w:r>
              <w:rPr>
                <w:color w:val="000000"/>
              </w:rPr>
              <w:t>。实验编号按实验一填写；工程名称保留</w:t>
            </w:r>
            <w:r>
              <w:rPr>
                <w:color w:val="000000"/>
              </w:rPr>
              <w:t xml:space="preserve"> shiyan2</w:t>
            </w:r>
            <w:r>
              <w:rPr>
                <w:color w:val="000000"/>
              </w:rPr>
              <w:t>，控制器路径前缀保留</w:t>
            </w:r>
            <w:r>
              <w:rPr>
                <w:color w:val="000000"/>
              </w:rPr>
              <w:t xml:space="preserve"> /shiyan1</w:t>
            </w:r>
            <w:r>
              <w:rPr>
                <w:color w:val="000000"/>
              </w:rPr>
              <w:t>，与作业指定入口一致。</w:t>
            </w:r>
          </w:p>
          <w:p w14:paraId="65165EAB" w14:textId="77777777" w:rsidR="004C0360" w:rsidRDefault="00046EE7">
            <w:pPr>
              <w:keepNext/>
              <w:keepLines/>
              <w:spacing w:before="40"/>
              <w:jc w:val="center"/>
            </w:pPr>
            <w:r>
              <w:pict w14:anchorId="16C1EEC9">
                <v:shape id="_x0000_i1032" type="#_x0000_t75" alt="图8 本次运行的添加商品页面" style="width:380pt;height:127.5pt">
                  <v:imagedata r:id="rId11" o:title="图8 本次运行的添加商品页面"/>
                </v:shape>
              </w:pict>
            </w:r>
          </w:p>
          <w:p w14:paraId="679C175D" w14:textId="77777777" w:rsidR="004C0360" w:rsidRDefault="00000000">
            <w:pPr>
              <w:keepLines/>
              <w:widowControl/>
              <w:snapToGrid w:val="0"/>
              <w:spacing w:after="120" w:line="300" w:lineRule="auto"/>
              <w:jc w:val="center"/>
            </w:pPr>
            <w:r>
              <w:rPr>
                <w:color w:val="000000"/>
              </w:rPr>
              <w:t>图</w:t>
            </w:r>
            <w:r>
              <w:rPr>
                <w:color w:val="000000"/>
              </w:rPr>
              <w:t xml:space="preserve">8 </w:t>
            </w:r>
            <w:r>
              <w:rPr>
                <w:color w:val="000000"/>
              </w:rPr>
              <w:t>本次运行的添加商品页面</w:t>
            </w:r>
          </w:p>
          <w:p w14:paraId="208A3661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 xml:space="preserve">1 </w:t>
            </w:r>
            <w:r>
              <w:rPr>
                <w:b/>
                <w:color w:val="000000"/>
              </w:rPr>
              <w:t>核对提交后的商品列表</w:t>
            </w:r>
          </w:p>
          <w:p w14:paraId="3966577D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连续添加两条商品：好商品，原价</w:t>
            </w:r>
            <w:r>
              <w:rPr>
                <w:color w:val="000000"/>
              </w:rPr>
              <w:t>100.0</w:t>
            </w:r>
            <w:r>
              <w:rPr>
                <w:color w:val="000000"/>
              </w:rPr>
              <w:t>、折扣价</w:t>
            </w:r>
            <w:r>
              <w:rPr>
                <w:color w:val="000000"/>
              </w:rPr>
              <w:t>50.0</w:t>
            </w:r>
            <w:r>
              <w:rPr>
                <w:color w:val="000000"/>
              </w:rPr>
              <w:t>；灯饰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，原价</w:t>
            </w:r>
            <w:r>
              <w:rPr>
                <w:color w:val="000000"/>
              </w:rPr>
              <w:t>1000.0</w:t>
            </w:r>
            <w:r>
              <w:rPr>
                <w:color w:val="000000"/>
              </w:rPr>
              <w:t>、折扣价</w:t>
            </w:r>
            <w:r>
              <w:rPr>
                <w:color w:val="000000"/>
              </w:rPr>
              <w:t>500.0</w:t>
            </w:r>
            <w:r>
              <w:rPr>
                <w:color w:val="000000"/>
              </w:rPr>
              <w:t>。提交后地址为</w:t>
            </w:r>
            <w:r>
              <w:rPr>
                <w:color w:val="000000"/>
              </w:rPr>
              <w:t xml:space="preserve"> /shiyan1/</w:t>
            </w:r>
            <w:proofErr w:type="spellStart"/>
            <w:r>
              <w:rPr>
                <w:color w:val="000000"/>
              </w:rPr>
              <w:t>addGoods</w:t>
            </w:r>
            <w:proofErr w:type="spellEnd"/>
            <w:r>
              <w:rPr>
                <w:color w:val="000000"/>
              </w:rPr>
              <w:t>，列表显示编号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2</w:t>
            </w:r>
            <w:r>
              <w:rPr>
                <w:color w:val="000000"/>
              </w:rPr>
              <w:t>及对应字段（图</w:t>
            </w:r>
            <w:r>
              <w:rPr>
                <w:color w:val="000000"/>
              </w:rPr>
              <w:t>9</w:t>
            </w:r>
            <w:r>
              <w:rPr>
                <w:color w:val="000000"/>
              </w:rPr>
              <w:t>），与输入一致。</w:t>
            </w:r>
          </w:p>
          <w:p w14:paraId="7B93F488" w14:textId="77777777" w:rsidR="004C0360" w:rsidRDefault="00046EE7">
            <w:pPr>
              <w:keepNext/>
              <w:keepLines/>
              <w:spacing w:before="40"/>
              <w:jc w:val="center"/>
            </w:pPr>
            <w:r>
              <w:pict w14:anchorId="39685994">
                <v:shape id="_x0000_i1033" type="#_x0000_t75" alt="图9 本次连续添加两件商品后的列表" style="width:380pt;height:86pt">
                  <v:imagedata r:id="rId12" o:title="图9 本次连续添加两件商品后的列表"/>
                </v:shape>
              </w:pict>
            </w:r>
          </w:p>
          <w:p w14:paraId="7A802B96" w14:textId="77777777" w:rsidR="004C0360" w:rsidRDefault="00000000">
            <w:pPr>
              <w:keepLines/>
              <w:widowControl/>
              <w:snapToGrid w:val="0"/>
              <w:spacing w:after="120" w:line="300" w:lineRule="auto"/>
              <w:jc w:val="center"/>
            </w:pPr>
            <w:r>
              <w:rPr>
                <w:color w:val="000000"/>
              </w:rPr>
              <w:t>图</w:t>
            </w:r>
            <w:r>
              <w:rPr>
                <w:color w:val="000000"/>
              </w:rPr>
              <w:t xml:space="preserve">9 </w:t>
            </w:r>
            <w:r>
              <w:rPr>
                <w:color w:val="000000"/>
              </w:rPr>
              <w:t>本次连续添加两件商品后的列表</w:t>
            </w:r>
          </w:p>
          <w:p w14:paraId="39CD1DE9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 xml:space="preserve">2 </w:t>
            </w:r>
            <w:r>
              <w:rPr>
                <w:b/>
                <w:color w:val="000000"/>
              </w:rPr>
              <w:t>分析数据绑定与视图渲染</w:t>
            </w:r>
          </w:p>
          <w:p w14:paraId="20E5DB52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商品信息经过</w:t>
            </w:r>
            <w:r>
              <w:rPr>
                <w:color w:val="000000"/>
              </w:rPr>
              <w:t>“</w:t>
            </w:r>
            <w:r>
              <w:rPr>
                <w:color w:val="000000"/>
              </w:rPr>
              <w:t>表单输入</w:t>
            </w:r>
            <w:r>
              <w:rPr>
                <w:color w:val="000000"/>
              </w:rPr>
              <w:t xml:space="preserve">→Goods </w:t>
            </w:r>
            <w:r>
              <w:rPr>
                <w:color w:val="000000"/>
              </w:rPr>
              <w:t>参数绑定</w:t>
            </w:r>
            <w:r>
              <w:rPr>
                <w:color w:val="000000"/>
              </w:rPr>
              <w:t xml:space="preserve">→Service </w:t>
            </w:r>
            <w:r>
              <w:rPr>
                <w:color w:val="000000"/>
              </w:rPr>
              <w:t>集合保存</w:t>
            </w:r>
            <w:r>
              <w:rPr>
                <w:color w:val="000000"/>
              </w:rPr>
              <w:t xml:space="preserve">→Model </w:t>
            </w:r>
            <w:r>
              <w:rPr>
                <w:color w:val="000000"/>
              </w:rPr>
              <w:t>属性</w:t>
            </w:r>
            <w:r>
              <w:rPr>
                <w:color w:val="000000"/>
              </w:rPr>
              <w:t>→</w:t>
            </w:r>
            <w:proofErr w:type="spellStart"/>
            <w:r>
              <w:rPr>
                <w:color w:val="000000"/>
              </w:rPr>
              <w:t>Thymeleaf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列表渲染</w:t>
            </w:r>
            <w:r>
              <w:rPr>
                <w:color w:val="000000"/>
              </w:rPr>
              <w:t>”</w:t>
            </w:r>
            <w:r>
              <w:rPr>
                <w:color w:val="000000"/>
              </w:rPr>
              <w:t>的流程。</w:t>
            </w:r>
            <w:r>
              <w:rPr>
                <w:color w:val="000000"/>
              </w:rPr>
              <w:t xml:space="preserve">goods </w:t>
            </w:r>
            <w:r>
              <w:rPr>
                <w:color w:val="000000"/>
              </w:rPr>
              <w:t>是添加页绑定对象的名称，</w:t>
            </w:r>
            <w:proofErr w:type="spellStart"/>
            <w:r>
              <w:rPr>
                <w:color w:val="000000"/>
              </w:rPr>
              <w:t>goodsList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是列表页集合属性的名称；如果这些名称不一致，模板就无法正确取得数据。</w:t>
            </w:r>
          </w:p>
          <w:p w14:paraId="4E039F2A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重置验证：先输入名称</w:t>
            </w:r>
            <w:r>
              <w:rPr>
                <w:color w:val="000000"/>
              </w:rPr>
              <w:t>“</w:t>
            </w:r>
            <w:r>
              <w:rPr>
                <w:color w:val="000000"/>
              </w:rPr>
              <w:t>重置验证商品</w:t>
            </w:r>
            <w:r>
              <w:rPr>
                <w:color w:val="000000"/>
              </w:rPr>
              <w:t>”</w:t>
            </w:r>
            <w:r>
              <w:rPr>
                <w:color w:val="000000"/>
              </w:rPr>
              <w:t>、原价</w:t>
            </w:r>
            <w:r>
              <w:rPr>
                <w:color w:val="000000"/>
              </w:rPr>
              <w:t>99</w:t>
            </w:r>
            <w:r>
              <w:rPr>
                <w:color w:val="000000"/>
              </w:rPr>
              <w:t>、折扣价</w:t>
            </w:r>
            <w:r>
              <w:rPr>
                <w:color w:val="000000"/>
              </w:rPr>
              <w:t>49</w:t>
            </w:r>
            <w:r>
              <w:rPr>
                <w:color w:val="000000"/>
              </w:rPr>
              <w:t>，再单击</w:t>
            </w:r>
            <w:r>
              <w:rPr>
                <w:color w:val="000000"/>
              </w:rPr>
              <w:t>“</w:t>
            </w:r>
            <w:r>
              <w:rPr>
                <w:color w:val="000000"/>
              </w:rPr>
              <w:t>重置</w:t>
            </w:r>
            <w:r>
              <w:rPr>
                <w:color w:val="000000"/>
              </w:rPr>
              <w:t>”</w:t>
            </w:r>
            <w:r>
              <w:rPr>
                <w:color w:val="000000"/>
              </w:rPr>
              <w:t>。名称恢复为空，两个价格恢复为</w:t>
            </w:r>
            <w:r>
              <w:rPr>
                <w:color w:val="000000"/>
              </w:rPr>
              <w:t>0.0</w:t>
            </w:r>
            <w:r>
              <w:rPr>
                <w:color w:val="000000"/>
              </w:rPr>
              <w:t>，符合初始表单状态（图</w:t>
            </w:r>
            <w:r>
              <w:rPr>
                <w:color w:val="000000"/>
              </w:rPr>
              <w:t>8</w:t>
            </w:r>
            <w:r>
              <w:rPr>
                <w:color w:val="000000"/>
              </w:rPr>
              <w:t>）。重置只恢复输入值，不会删除已保存的商品。</w:t>
            </w:r>
          </w:p>
          <w:p w14:paraId="61A5AC8F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当前功能实现了添加与展示，静态集合保留的是进程内状态。价格由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BigDecimal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接收，当前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th:text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按对象内容直接显示，并未增加统一保留两位小数的格式化规则。</w:t>
            </w:r>
          </w:p>
          <w:p w14:paraId="22269F75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源码中没有检查折扣价与原价之间的大小关系；</w:t>
            </w:r>
            <w:r>
              <w:rPr>
                <w:color w:val="000000"/>
              </w:rPr>
              <w:t>required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 xml:space="preserve">min </w:t>
            </w:r>
            <w:r>
              <w:rPr>
                <w:color w:val="000000"/>
              </w:rPr>
              <w:t>只属于浏览器端约束。后续可在</w:t>
            </w:r>
            <w:r>
              <w:rPr>
                <w:color w:val="000000"/>
              </w:rPr>
              <w:t xml:space="preserve"> Service </w:t>
            </w:r>
            <w:r>
              <w:rPr>
                <w:color w:val="000000"/>
              </w:rPr>
              <w:t>层补充非空、非负和价格关系校验。当前静态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ArrayList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与编号自增也不适用于并发生产场景。</w:t>
            </w:r>
          </w:p>
        </w:tc>
      </w:tr>
      <w:tr w:rsidR="004C0360" w14:paraId="1AC812D7" w14:textId="77777777">
        <w:trPr>
          <w:cantSplit/>
        </w:trPr>
        <w:tc>
          <w:tcPr>
            <w:tcW w:w="461" w:type="dxa"/>
            <w:tcBorders>
              <w:top w:val="single" w:sz="4" w:space="0" w:color="auto"/>
              <w:bottom w:val="nil"/>
            </w:tcBorders>
          </w:tcPr>
          <w:p w14:paraId="3A4D81DA" w14:textId="77777777" w:rsidR="004C0360" w:rsidRDefault="00000000">
            <w:pPr>
              <w:jc w:val="center"/>
            </w:pPr>
            <w:r>
              <w:rPr>
                <w:rFonts w:hint="eastAsia"/>
              </w:rPr>
              <w:lastRenderedPageBreak/>
              <w:t>心得体会</w:t>
            </w:r>
          </w:p>
        </w:tc>
        <w:tc>
          <w:tcPr>
            <w:tcW w:w="8061" w:type="dxa"/>
            <w:gridSpan w:val="4"/>
            <w:tcBorders>
              <w:top w:val="single" w:sz="4" w:space="0" w:color="auto"/>
              <w:bottom w:val="nil"/>
            </w:tcBorders>
          </w:tcPr>
          <w:p w14:paraId="6A3E0628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>一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心得体会</w:t>
            </w:r>
          </w:p>
          <w:p w14:paraId="063A4EC4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本实验让我理解了</w:t>
            </w:r>
            <w:r>
              <w:rPr>
                <w:color w:val="000000"/>
              </w:rPr>
              <w:t xml:space="preserve"> MVC </w:t>
            </w:r>
            <w:r>
              <w:rPr>
                <w:color w:val="000000"/>
              </w:rPr>
              <w:t>的职责划分：控制器接收请求并选择视图，</w:t>
            </w:r>
            <w:r>
              <w:rPr>
                <w:color w:val="000000"/>
              </w:rPr>
              <w:t xml:space="preserve">Goods </w:t>
            </w:r>
            <w:r>
              <w:rPr>
                <w:color w:val="000000"/>
              </w:rPr>
              <w:t>表示商品数据，</w:t>
            </w:r>
            <w:r>
              <w:rPr>
                <w:color w:val="000000"/>
              </w:rPr>
              <w:t xml:space="preserve">Service </w:t>
            </w:r>
            <w:r>
              <w:rPr>
                <w:color w:val="000000"/>
              </w:rPr>
              <w:t>保存和读取商品，模板负责展示。保存逻辑放在</w:t>
            </w:r>
            <w:r>
              <w:rPr>
                <w:color w:val="000000"/>
              </w:rPr>
              <w:t xml:space="preserve"> Service </w:t>
            </w:r>
            <w:r>
              <w:rPr>
                <w:color w:val="000000"/>
              </w:rPr>
              <w:t>中，使控制器更清楚，也便于以后改用数据库。</w:t>
            </w:r>
          </w:p>
          <w:p w14:paraId="008D3EA2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表单的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th:field</w:t>
            </w:r>
            <w:proofErr w:type="spellEnd"/>
            <w:r>
              <w:rPr>
                <w:color w:val="000000"/>
              </w:rPr>
              <w:t>、</w:t>
            </w:r>
            <w:r>
              <w:rPr>
                <w:color w:val="000000"/>
              </w:rPr>
              <w:t xml:space="preserve">Goods </w:t>
            </w:r>
            <w:r>
              <w:rPr>
                <w:color w:val="000000"/>
              </w:rPr>
              <w:t>属性和请求参数名称需要对应，列表的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goodsList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也要与</w:t>
            </w:r>
            <w:r>
              <w:rPr>
                <w:color w:val="000000"/>
              </w:rPr>
              <w:t xml:space="preserve"> Model </w:t>
            </w:r>
            <w:r>
              <w:rPr>
                <w:color w:val="000000"/>
              </w:rPr>
              <w:t>属性一致。排查页面问题时，应依次核对</w:t>
            </w:r>
            <w:r>
              <w:rPr>
                <w:color w:val="000000"/>
              </w:rPr>
              <w:t xml:space="preserve"> URL </w:t>
            </w:r>
            <w:r>
              <w:rPr>
                <w:color w:val="000000"/>
              </w:rPr>
              <w:t>映射、视图名称、模板位置和绑定表达式。</w:t>
            </w:r>
          </w:p>
          <w:p w14:paraId="5E907D12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>二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问题分析</w:t>
            </w:r>
          </w:p>
        </w:tc>
      </w:tr>
      <w:tr w:rsidR="004C0360" w14:paraId="1FD26FFE" w14:textId="77777777">
        <w:trPr>
          <w:cantSplit/>
        </w:trPr>
        <w:tc>
          <w:tcPr>
            <w:tcW w:w="461" w:type="dxa"/>
            <w:tcBorders>
              <w:top w:val="nil"/>
              <w:bottom w:val="nil"/>
            </w:tcBorders>
          </w:tcPr>
          <w:p w14:paraId="6647E318" w14:textId="77777777" w:rsidR="004C0360" w:rsidRDefault="004C0360"/>
        </w:tc>
        <w:tc>
          <w:tcPr>
            <w:tcW w:w="8061" w:type="dxa"/>
            <w:gridSpan w:val="4"/>
            <w:tcBorders>
              <w:top w:val="nil"/>
              <w:bottom w:val="nil"/>
            </w:tcBorders>
          </w:tcPr>
          <w:p w14:paraId="30F4147F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>问题一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为什么根路径返回</w:t>
            </w:r>
            <w:r>
              <w:rPr>
                <w:b/>
                <w:color w:val="000000"/>
              </w:rPr>
              <w:t>404</w:t>
            </w:r>
          </w:p>
          <w:p w14:paraId="139FD324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问题描述：本次访问</w:t>
            </w:r>
            <w:r>
              <w:rPr>
                <w:color w:val="000000"/>
              </w:rPr>
              <w:t xml:space="preserve"> http://localhost:8080/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 xml:space="preserve">HTTP </w:t>
            </w:r>
            <w:r>
              <w:rPr>
                <w:color w:val="000000"/>
              </w:rPr>
              <w:t>状态为</w:t>
            </w:r>
            <w:r>
              <w:rPr>
                <w:color w:val="000000"/>
              </w:rPr>
              <w:t>404</w:t>
            </w:r>
            <w:r>
              <w:rPr>
                <w:color w:val="000000"/>
              </w:rPr>
              <w:t>，而指定的添加页可以正常打开。</w:t>
            </w:r>
          </w:p>
          <w:p w14:paraId="077538A3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问题分析：</w:t>
            </w:r>
            <w:proofErr w:type="spellStart"/>
            <w:r>
              <w:rPr>
                <w:color w:val="000000"/>
              </w:rPr>
              <w:t>GoodsController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只映射</w:t>
            </w:r>
            <w:r>
              <w:rPr>
                <w:color w:val="000000"/>
              </w:rPr>
              <w:t xml:space="preserve"> /shiyan1/</w:t>
            </w:r>
            <w:proofErr w:type="spellStart"/>
            <w:r>
              <w:rPr>
                <w:color w:val="000000"/>
              </w:rPr>
              <w:t>toAdd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和</w:t>
            </w:r>
            <w:r>
              <w:rPr>
                <w:color w:val="000000"/>
              </w:rPr>
              <w:t xml:space="preserve"> /shiyan1/</w:t>
            </w:r>
            <w:proofErr w:type="spellStart"/>
            <w:r>
              <w:rPr>
                <w:color w:val="000000"/>
              </w:rPr>
              <w:t>addGoods</w:t>
            </w:r>
            <w:proofErr w:type="spellEnd"/>
            <w:r>
              <w:rPr>
                <w:color w:val="000000"/>
              </w:rPr>
              <w:t>，没有定义根路径</w:t>
            </w:r>
            <w:r>
              <w:rPr>
                <w:color w:val="000000"/>
              </w:rPr>
              <w:t xml:space="preserve"> /</w:t>
            </w:r>
            <w:r>
              <w:rPr>
                <w:color w:val="000000"/>
              </w:rPr>
              <w:t>。这与指定入口的正常访问并不冲突。</w:t>
            </w:r>
          </w:p>
          <w:p w14:paraId="67446381" w14:textId="77777777" w:rsidR="004C0360" w:rsidRDefault="00000000">
            <w:pPr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解决方法：访问</w:t>
            </w:r>
            <w:r>
              <w:rPr>
                <w:color w:val="000000"/>
              </w:rPr>
              <w:t xml:space="preserve"> http://localhost:8080/shiyan1/toAdd</w:t>
            </w:r>
            <w:r>
              <w:rPr>
                <w:color w:val="000000"/>
              </w:rPr>
              <w:t>，使用类级与方法级映射组成的完整入口。</w:t>
            </w:r>
          </w:p>
        </w:tc>
      </w:tr>
      <w:tr w:rsidR="004C0360" w14:paraId="2429692F" w14:textId="77777777">
        <w:trPr>
          <w:cantSplit/>
        </w:trPr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71623487" w14:textId="77777777" w:rsidR="004C0360" w:rsidRDefault="004C0360">
            <w:pPr>
              <w:keepNext/>
              <w:keepLines/>
            </w:pPr>
          </w:p>
        </w:tc>
        <w:tc>
          <w:tcPr>
            <w:tcW w:w="8061" w:type="dxa"/>
            <w:gridSpan w:val="4"/>
            <w:tcBorders>
              <w:top w:val="nil"/>
              <w:bottom w:val="single" w:sz="4" w:space="0" w:color="auto"/>
            </w:tcBorders>
          </w:tcPr>
          <w:p w14:paraId="2E005A5D" w14:textId="77777777" w:rsidR="004C0360" w:rsidRDefault="00000000">
            <w:pPr>
              <w:keepNext/>
              <w:keepLines/>
              <w:widowControl/>
              <w:snapToGrid w:val="0"/>
              <w:spacing w:before="120" w:after="100" w:line="300" w:lineRule="auto"/>
              <w:jc w:val="left"/>
            </w:pPr>
            <w:r>
              <w:rPr>
                <w:b/>
                <w:color w:val="000000"/>
              </w:rPr>
              <w:t>问题二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工程名称与访问路径容易混淆</w:t>
            </w:r>
          </w:p>
          <w:p w14:paraId="1B3193BE" w14:textId="77777777" w:rsidR="004C0360" w:rsidRDefault="00000000">
            <w:pPr>
              <w:keepNext/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问题分析：工程名称为</w:t>
            </w:r>
            <w:r>
              <w:rPr>
                <w:color w:val="000000"/>
              </w:rPr>
              <w:t xml:space="preserve"> shiyan2</w:t>
            </w:r>
            <w:r>
              <w:rPr>
                <w:color w:val="000000"/>
              </w:rPr>
              <w:t>，但访问路径由类上的</w:t>
            </w:r>
            <w:r>
              <w:rPr>
                <w:color w:val="000000"/>
              </w:rPr>
              <w:t xml:space="preserve"> @RequestMapping</w:t>
            </w:r>
            <w:proofErr w:type="gramStart"/>
            <w:r>
              <w:rPr>
                <w:color w:val="000000"/>
              </w:rPr>
              <w:t>("/shiyan1")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与方法上的</w:t>
            </w:r>
            <w:r>
              <w:rPr>
                <w:color w:val="000000"/>
              </w:rPr>
              <w:t xml:space="preserve"> @GetMapping</w:t>
            </w:r>
            <w:proofErr w:type="gramStart"/>
            <w:r>
              <w:rPr>
                <w:color w:val="000000"/>
              </w:rPr>
              <w:t>("/toAdd")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共同决定，不由工程文件夹名称决定。</w:t>
            </w:r>
          </w:p>
          <w:p w14:paraId="722EAC7A" w14:textId="77777777" w:rsidR="004C0360" w:rsidRDefault="00000000">
            <w:pPr>
              <w:keepNext/>
              <w:keepLines/>
              <w:widowControl/>
              <w:snapToGrid w:val="0"/>
              <w:spacing w:after="80" w:line="300" w:lineRule="auto"/>
              <w:jc w:val="left"/>
            </w:pPr>
            <w:r>
              <w:rPr>
                <w:color w:val="000000"/>
              </w:rPr>
              <w:t>处理方法：保留现有工程名与包名，使用</w:t>
            </w:r>
            <w:r>
              <w:rPr>
                <w:color w:val="000000"/>
              </w:rPr>
              <w:t xml:space="preserve"> /shiyan1/</w:t>
            </w:r>
            <w:proofErr w:type="spellStart"/>
            <w:r>
              <w:rPr>
                <w:color w:val="000000"/>
              </w:rPr>
              <w:t>toAdd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访问添加页，向</w:t>
            </w:r>
            <w:r>
              <w:rPr>
                <w:color w:val="000000"/>
              </w:rPr>
              <w:t xml:space="preserve"> /shiyan1/</w:t>
            </w:r>
            <w:proofErr w:type="spellStart"/>
            <w:r>
              <w:rPr>
                <w:color w:val="000000"/>
              </w:rPr>
              <w:t>addGoods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提交表单；将返回视图名分别对应到</w:t>
            </w:r>
            <w:r>
              <w:rPr>
                <w:color w:val="000000"/>
              </w:rPr>
              <w:t xml:space="preserve"> addGoods.html </w:t>
            </w:r>
            <w:r>
              <w:rPr>
                <w:color w:val="000000"/>
              </w:rPr>
              <w:t>和</w:t>
            </w:r>
            <w:r>
              <w:rPr>
                <w:color w:val="000000"/>
              </w:rPr>
              <w:t xml:space="preserve"> goodsList.html</w:t>
            </w:r>
            <w:r>
              <w:rPr>
                <w:color w:val="000000"/>
              </w:rPr>
              <w:t>。</w:t>
            </w:r>
          </w:p>
        </w:tc>
      </w:tr>
      <w:tr w:rsidR="004C0360" w14:paraId="5D42DE74" w14:textId="77777777">
        <w:trPr>
          <w:cantSplit/>
          <w:trHeight w:val="1975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188C" w14:textId="77777777" w:rsidR="004C0360" w:rsidRDefault="00000000">
            <w:pPr>
              <w:jc w:val="center"/>
            </w:pPr>
            <w:r>
              <w:rPr>
                <w:rFonts w:hint="eastAsia"/>
              </w:rPr>
              <w:t>成</w:t>
            </w:r>
          </w:p>
          <w:p w14:paraId="238E0095" w14:textId="77777777" w:rsidR="004C0360" w:rsidRDefault="00000000">
            <w:pPr>
              <w:jc w:val="center"/>
            </w:pPr>
            <w:r>
              <w:rPr>
                <w:rFonts w:hint="eastAsia"/>
              </w:rPr>
              <w:t>绩</w:t>
            </w:r>
          </w:p>
          <w:p w14:paraId="0EFB0523" w14:textId="77777777" w:rsidR="004C0360" w:rsidRDefault="00000000">
            <w:pPr>
              <w:jc w:val="center"/>
            </w:pPr>
            <w:r>
              <w:rPr>
                <w:rFonts w:hint="eastAsia"/>
              </w:rPr>
              <w:t>评</w:t>
            </w:r>
          </w:p>
          <w:p w14:paraId="42BD8D98" w14:textId="77777777" w:rsidR="004C0360" w:rsidRDefault="00000000">
            <w:pPr>
              <w:jc w:val="center"/>
            </w:pPr>
            <w:r>
              <w:rPr>
                <w:rFonts w:hint="eastAsia"/>
              </w:rPr>
              <w:t>定</w:t>
            </w:r>
          </w:p>
        </w:tc>
        <w:tc>
          <w:tcPr>
            <w:tcW w:w="8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62356" w14:textId="77777777" w:rsidR="004C0360" w:rsidRDefault="004C0360">
            <w:pPr>
              <w:tabs>
                <w:tab w:val="left" w:pos="420"/>
              </w:tabs>
              <w:rPr>
                <w:b/>
              </w:rPr>
            </w:pPr>
          </w:p>
          <w:p w14:paraId="207641A4" w14:textId="77777777" w:rsidR="004C0360" w:rsidRDefault="004C0360">
            <w:pPr>
              <w:tabs>
                <w:tab w:val="left" w:pos="420"/>
              </w:tabs>
              <w:rPr>
                <w:b/>
              </w:rPr>
            </w:pPr>
          </w:p>
          <w:p w14:paraId="1A043B2C" w14:textId="77777777" w:rsidR="004C0360" w:rsidRDefault="004C0360">
            <w:pPr>
              <w:tabs>
                <w:tab w:val="left" w:pos="420"/>
              </w:tabs>
              <w:rPr>
                <w:b/>
              </w:rPr>
            </w:pPr>
          </w:p>
          <w:p w14:paraId="750BE294" w14:textId="77777777" w:rsidR="004C0360" w:rsidRDefault="004C0360">
            <w:pPr>
              <w:tabs>
                <w:tab w:val="left" w:pos="420"/>
              </w:tabs>
              <w:rPr>
                <w:b/>
              </w:rPr>
            </w:pPr>
          </w:p>
          <w:p w14:paraId="6D0B7D99" w14:textId="77777777" w:rsidR="004C0360" w:rsidRDefault="004C0360">
            <w:pPr>
              <w:tabs>
                <w:tab w:val="left" w:pos="420"/>
              </w:tabs>
              <w:rPr>
                <w:b/>
              </w:rPr>
            </w:pPr>
          </w:p>
          <w:p w14:paraId="560E74F3" w14:textId="77777777" w:rsidR="004C0360" w:rsidRDefault="00000000">
            <w:pPr>
              <w:tabs>
                <w:tab w:val="left" w:pos="420"/>
              </w:tabs>
              <w:ind w:firstLineChars="2530" w:firstLine="5313"/>
            </w:pPr>
            <w:r>
              <w:rPr>
                <w:rFonts w:hint="eastAsia"/>
              </w:rPr>
              <w:t>指导老师：</w:t>
            </w:r>
          </w:p>
        </w:tc>
      </w:tr>
    </w:tbl>
    <w:p w14:paraId="59ADCB1F" w14:textId="77777777" w:rsidR="004C0360" w:rsidRDefault="004C0360"/>
    <w:sectPr w:rsidR="004C036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648B"/>
    <w:rsid w:val="00003E1D"/>
    <w:rsid w:val="00006432"/>
    <w:rsid w:val="00025F6B"/>
    <w:rsid w:val="00046EE7"/>
    <w:rsid w:val="00081AC4"/>
    <w:rsid w:val="000B68C8"/>
    <w:rsid w:val="000F1F98"/>
    <w:rsid w:val="00112BD9"/>
    <w:rsid w:val="001D0395"/>
    <w:rsid w:val="001D44A5"/>
    <w:rsid w:val="002125BD"/>
    <w:rsid w:val="00255BAF"/>
    <w:rsid w:val="0028467D"/>
    <w:rsid w:val="002D758F"/>
    <w:rsid w:val="0030416B"/>
    <w:rsid w:val="00305BA9"/>
    <w:rsid w:val="00315E25"/>
    <w:rsid w:val="00322BEF"/>
    <w:rsid w:val="00360F1C"/>
    <w:rsid w:val="003A3B6B"/>
    <w:rsid w:val="004117F2"/>
    <w:rsid w:val="004461B4"/>
    <w:rsid w:val="00461BB8"/>
    <w:rsid w:val="00464D6D"/>
    <w:rsid w:val="00472416"/>
    <w:rsid w:val="00495ED0"/>
    <w:rsid w:val="004C0360"/>
    <w:rsid w:val="005A0CD5"/>
    <w:rsid w:val="005D16DA"/>
    <w:rsid w:val="005D5D0A"/>
    <w:rsid w:val="005E46D9"/>
    <w:rsid w:val="005F4F24"/>
    <w:rsid w:val="00612F8A"/>
    <w:rsid w:val="00656A61"/>
    <w:rsid w:val="00671109"/>
    <w:rsid w:val="006A5E87"/>
    <w:rsid w:val="006B7351"/>
    <w:rsid w:val="006B7D6C"/>
    <w:rsid w:val="006F06AC"/>
    <w:rsid w:val="006F4127"/>
    <w:rsid w:val="006F5094"/>
    <w:rsid w:val="00764F38"/>
    <w:rsid w:val="00777E63"/>
    <w:rsid w:val="007D7022"/>
    <w:rsid w:val="007D7222"/>
    <w:rsid w:val="007F4E45"/>
    <w:rsid w:val="008041A1"/>
    <w:rsid w:val="008134EA"/>
    <w:rsid w:val="0081374E"/>
    <w:rsid w:val="008437B7"/>
    <w:rsid w:val="00857C22"/>
    <w:rsid w:val="008846C5"/>
    <w:rsid w:val="009053D9"/>
    <w:rsid w:val="0091648B"/>
    <w:rsid w:val="00931EAA"/>
    <w:rsid w:val="00933E6D"/>
    <w:rsid w:val="009605D6"/>
    <w:rsid w:val="00971726"/>
    <w:rsid w:val="00981E94"/>
    <w:rsid w:val="009C4667"/>
    <w:rsid w:val="009F0E68"/>
    <w:rsid w:val="00A067D6"/>
    <w:rsid w:val="00A74346"/>
    <w:rsid w:val="00A86597"/>
    <w:rsid w:val="00AA7952"/>
    <w:rsid w:val="00AE072A"/>
    <w:rsid w:val="00B41FBB"/>
    <w:rsid w:val="00B471BF"/>
    <w:rsid w:val="00B86A42"/>
    <w:rsid w:val="00BB747E"/>
    <w:rsid w:val="00BC0DEF"/>
    <w:rsid w:val="00BE4491"/>
    <w:rsid w:val="00C24A40"/>
    <w:rsid w:val="00C343AF"/>
    <w:rsid w:val="00C80AD0"/>
    <w:rsid w:val="00CB2DEA"/>
    <w:rsid w:val="00CB7993"/>
    <w:rsid w:val="00CD5B38"/>
    <w:rsid w:val="00D1673F"/>
    <w:rsid w:val="00D20AC6"/>
    <w:rsid w:val="00D6204F"/>
    <w:rsid w:val="00DD2787"/>
    <w:rsid w:val="00DF3ED3"/>
    <w:rsid w:val="00E04815"/>
    <w:rsid w:val="00E3534C"/>
    <w:rsid w:val="00E425BC"/>
    <w:rsid w:val="00E507D2"/>
    <w:rsid w:val="00E82395"/>
    <w:rsid w:val="00E86751"/>
    <w:rsid w:val="00EA26B2"/>
    <w:rsid w:val="00EA33F6"/>
    <w:rsid w:val="00EB35A3"/>
    <w:rsid w:val="00F26879"/>
    <w:rsid w:val="00F831BD"/>
    <w:rsid w:val="00FC1738"/>
    <w:rsid w:val="00FC4DEE"/>
    <w:rsid w:val="17E5186B"/>
    <w:rsid w:val="3E1473EB"/>
    <w:rsid w:val="6C584CEA"/>
    <w:rsid w:val="7E21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F0F393"/>
  <w15:docId w15:val="{D8F06F8F-E6D3-4FD3-A432-6F3BD886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695</Words>
  <Characters>3963</Characters>
  <Application>Microsoft Office Word</Application>
  <DocSecurity>0</DocSecurity>
  <Lines>33</Lines>
  <Paragraphs>9</Paragraphs>
  <ScaleCrop>false</ScaleCrop>
  <Company>MC SYSTEM</Company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Thymeleaf模板引擎商品信息管理</dc:title>
  <dc:subject>Web开发技术实验报告</dc:subject>
  <dc:creator>微软用户</dc:creator>
  <cp:lastModifiedBy>典 田</cp:lastModifiedBy>
  <cp:revision>7</cp:revision>
  <dcterms:created xsi:type="dcterms:W3CDTF">2026-10-15T04:00:00Z</dcterms:created>
  <dcterms:modified xsi:type="dcterms:W3CDTF">2026-10-16T13:54:00Z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eyJoZGlkIjoiNjg3ZjI5MTYxODMwNzM5YzViNGU0YzA4MDI1ZmFhMjAiLCJ1c2VySWQiOiI0NjE4ODgwNjcifQ==</vt:lpwstr>
  </property>
  <property fmtid="{D5CDD505-2E9C-101B-9397-08002B2CF9AE}" pid="3" name="KSOProductBuildVer">
    <vt:lpwstr>2052-12.1.0.29158</vt:lpwstr>
  </property>
  <property fmtid="{D5CDD505-2E9C-101B-9397-08002B2CF9AE}" pid="4" name="ICV">
    <vt:lpwstr>FFA8B461EA754CFDA07BD04D205623E3_13</vt:lpwstr>
  </property>
</Properties>
</file>