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1EB" w:rsidRDefault="00500E7D">
      <w:pPr>
        <w:pStyle w:val="Title"/>
        <w:rPr>
          <w:lang w:val="bg-BG"/>
        </w:rPr>
      </w:pPr>
      <w:r>
        <w:rPr>
          <w:lang w:val="bg-BG"/>
        </w:rPr>
        <w:t>Техническа Документация</w:t>
      </w:r>
    </w:p>
    <w:p w:rsidR="00C661EB" w:rsidRPr="006606A3" w:rsidRDefault="006606A3">
      <w:pPr>
        <w:pStyle w:val="Subject"/>
        <w:rPr>
          <w:lang w:val="en-US"/>
        </w:rPr>
      </w:pPr>
      <w:r>
        <w:rPr>
          <w:lang w:val="en-US"/>
        </w:rPr>
        <w:t>Sales Management</w:t>
      </w:r>
    </w:p>
    <w:p w:rsidR="00C661EB" w:rsidRDefault="00C661EB">
      <w:pPr>
        <w:rPr>
          <w:lang w:val="bg-BG"/>
        </w:rPr>
      </w:pPr>
    </w:p>
    <w:p w:rsidR="00C661EB" w:rsidRDefault="00C661EB">
      <w:pPr>
        <w:rPr>
          <w:lang w:val="bg-BG"/>
        </w:rPr>
      </w:pPr>
    </w:p>
    <w:p w:rsidR="00C661EB" w:rsidRDefault="00500E7D">
      <w:pPr>
        <w:pStyle w:val="DocDetails"/>
        <w:rPr>
          <w:lang w:val="bg-BG"/>
        </w:rPr>
      </w:pPr>
      <w:r>
        <w:rPr>
          <w:lang w:val="bg-BG"/>
        </w:rPr>
        <w:t xml:space="preserve">Екип: </w:t>
      </w:r>
      <w:r>
        <w:rPr>
          <w:lang w:val="bg-BG"/>
        </w:rPr>
        <w:tab/>
      </w:r>
    </w:p>
    <w:p w:rsidR="00C661EB" w:rsidRDefault="00500E7D">
      <w:pPr>
        <w:pStyle w:val="DocDetails"/>
        <w:rPr>
          <w:lang w:val="bg-BG"/>
        </w:rPr>
      </w:pPr>
      <w:r>
        <w:rPr>
          <w:lang w:val="bg-BG"/>
        </w:rPr>
        <w:t xml:space="preserve">Деян Митков Куртев  </w:t>
      </w:r>
    </w:p>
    <w:p w:rsidR="00C661EB" w:rsidRDefault="00500E7D">
      <w:pPr>
        <w:pStyle w:val="DocDetails"/>
        <w:rPr>
          <w:lang w:val="bg-BG"/>
        </w:rPr>
      </w:pPr>
      <w:r>
        <w:rPr>
          <w:lang w:val="bg-BG"/>
        </w:rPr>
        <w:t xml:space="preserve">Десислав Андреев Христов </w:t>
      </w:r>
    </w:p>
    <w:p w:rsidR="00C661EB" w:rsidRDefault="00500E7D">
      <w:pPr>
        <w:pStyle w:val="DocDetails"/>
        <w:rPr>
          <w:lang w:val="bg-BG"/>
        </w:rPr>
      </w:pPr>
      <w:r>
        <w:rPr>
          <w:lang w:val="bg-BG"/>
        </w:rPr>
        <w:t>Боян  Гошев Кръстев</w:t>
      </w:r>
    </w:p>
    <w:p w:rsidR="00C661EB" w:rsidRDefault="00500E7D">
      <w:pPr>
        <w:pStyle w:val="DocDetails"/>
        <w:rPr>
          <w:lang w:val="en-US"/>
        </w:rPr>
      </w:pPr>
      <w:r>
        <w:rPr>
          <w:lang w:val="bg-BG"/>
        </w:rPr>
        <w:t>Вивиан Борисова Данчева</w:t>
      </w:r>
    </w:p>
    <w:p w:rsidR="00C661EB" w:rsidRDefault="00C661EB">
      <w:pPr>
        <w:rPr>
          <w:lang w:val="bg-BG"/>
        </w:rPr>
      </w:pPr>
    </w:p>
    <w:p w:rsidR="00C661EB" w:rsidRDefault="00BA5D85">
      <w:pPr>
        <w:pStyle w:val="DocDetails"/>
        <w:rPr>
          <w:lang w:val="bg-BG"/>
        </w:rPr>
      </w:pPr>
      <w:r>
        <w:rPr>
          <w:lang w:val="bg-BG"/>
        </w:rPr>
        <w:t xml:space="preserve">Дата: </w:t>
      </w:r>
      <w:r>
        <w:rPr>
          <w:lang w:val="bg-BG"/>
        </w:rPr>
        <w:tab/>
        <w:t>2016.05.31</w:t>
      </w:r>
    </w:p>
    <w:p w:rsidR="00C661EB" w:rsidRDefault="00C661EB">
      <w:pPr>
        <w:rPr>
          <w:lang w:val="bg-BG"/>
        </w:rPr>
      </w:pPr>
    </w:p>
    <w:p w:rsidR="00C661EB" w:rsidRDefault="00C661EB">
      <w:pPr>
        <w:pStyle w:val="InstructiveText"/>
        <w:rPr>
          <w:lang w:val="bg-BG"/>
        </w:rPr>
      </w:pPr>
    </w:p>
    <w:p w:rsidR="00C661EB" w:rsidRDefault="00C661EB">
      <w:pPr>
        <w:sectPr w:rsidR="00C661EB">
          <w:pgSz w:w="11906" w:h="16838"/>
          <w:pgMar w:top="6805" w:right="1418" w:bottom="1418" w:left="1418" w:header="0" w:footer="0" w:gutter="0"/>
          <w:cols w:space="708"/>
          <w:formProt w:val="0"/>
          <w:docGrid w:linePitch="360" w:charSpace="2047"/>
        </w:sectPr>
      </w:pPr>
    </w:p>
    <w:p w:rsidR="00C661EB" w:rsidRDefault="00500E7D">
      <w:pPr>
        <w:pStyle w:val="Heading"/>
        <w:rPr>
          <w:lang w:val="bg-BG"/>
        </w:rPr>
      </w:pPr>
      <w:r>
        <w:rPr>
          <w:lang w:val="bg-BG"/>
        </w:rPr>
        <w:lastRenderedPageBreak/>
        <w:t xml:space="preserve">История на техническата документация </w:t>
      </w:r>
    </w:p>
    <w:p w:rsidR="00C661EB" w:rsidRDefault="00500E7D">
      <w:pPr>
        <w:rPr>
          <w:b/>
          <w:lang w:val="bg-BG"/>
        </w:rPr>
      </w:pPr>
      <w:r>
        <w:rPr>
          <w:b/>
          <w:lang w:val="bg-BG"/>
        </w:rPr>
        <w:t>Автори</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17"/>
        <w:gridCol w:w="4395"/>
        <w:gridCol w:w="2977"/>
      </w:tblGrid>
      <w:tr w:rsidR="00C661EB">
        <w:trPr>
          <w:tblHeader/>
        </w:trPr>
        <w:tc>
          <w:tcPr>
            <w:tcW w:w="251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Фак. номер</w:t>
            </w:r>
          </w:p>
        </w:tc>
        <w:tc>
          <w:tcPr>
            <w:tcW w:w="439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Име</w:t>
            </w:r>
          </w:p>
        </w:tc>
        <w:tc>
          <w:tcPr>
            <w:tcW w:w="297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Контакт (ел. поща)</w:t>
            </w:r>
          </w:p>
        </w:tc>
      </w:tr>
      <w:tr w:rsidR="00C661EB">
        <w:tc>
          <w:tcPr>
            <w:tcW w:w="251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121213013</w:t>
            </w:r>
          </w:p>
          <w:p w:rsidR="00C661EB" w:rsidRDefault="00D55A6C">
            <w:pPr>
              <w:rPr>
                <w:lang w:val="en-US"/>
              </w:rPr>
            </w:pPr>
            <w:r>
              <w:rPr>
                <w:lang w:val="en-US"/>
              </w:rPr>
              <w:t>121213166</w:t>
            </w:r>
          </w:p>
          <w:p w:rsidR="00C661EB" w:rsidRDefault="00500E7D">
            <w:pPr>
              <w:rPr>
                <w:lang w:val="en-US"/>
              </w:rPr>
            </w:pPr>
            <w:r>
              <w:rPr>
                <w:lang w:val="en-US"/>
              </w:rPr>
              <w:t>121213195</w:t>
            </w:r>
          </w:p>
          <w:p w:rsidR="00C661EB" w:rsidRDefault="00500E7D">
            <w:pPr>
              <w:rPr>
                <w:lang w:val="en-US"/>
              </w:rPr>
            </w:pPr>
            <w:r>
              <w:rPr>
                <w:lang w:val="en-US"/>
              </w:rPr>
              <w:t>121213004</w:t>
            </w:r>
          </w:p>
        </w:tc>
        <w:tc>
          <w:tcPr>
            <w:tcW w:w="439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pStyle w:val="DocDetails"/>
              <w:rPr>
                <w:rFonts w:ascii="Arial" w:hAnsi="Arial"/>
                <w:sz w:val="24"/>
                <w:szCs w:val="24"/>
                <w:lang w:val="bg-BG"/>
              </w:rPr>
            </w:pPr>
            <w:r>
              <w:rPr>
                <w:rFonts w:ascii="Arial" w:hAnsi="Arial"/>
                <w:sz w:val="24"/>
                <w:szCs w:val="24"/>
                <w:lang w:val="bg-BG"/>
              </w:rPr>
              <w:t xml:space="preserve">Деян Митков Куртев  </w:t>
            </w:r>
          </w:p>
          <w:p w:rsidR="00C661EB" w:rsidRDefault="00500E7D">
            <w:pPr>
              <w:pStyle w:val="DocDetails"/>
              <w:rPr>
                <w:rFonts w:ascii="Arial" w:hAnsi="Arial"/>
                <w:sz w:val="24"/>
                <w:szCs w:val="24"/>
                <w:lang w:val="bg-BG"/>
              </w:rPr>
            </w:pPr>
            <w:r>
              <w:rPr>
                <w:rFonts w:ascii="Arial" w:hAnsi="Arial"/>
                <w:sz w:val="24"/>
                <w:szCs w:val="24"/>
                <w:lang w:val="bg-BG"/>
              </w:rPr>
              <w:t xml:space="preserve">Десислав Андреев Христов </w:t>
            </w:r>
          </w:p>
          <w:p w:rsidR="00C661EB" w:rsidRDefault="00500E7D">
            <w:pPr>
              <w:pStyle w:val="DocDetails"/>
              <w:rPr>
                <w:szCs w:val="28"/>
                <w:lang w:val="bg-BG"/>
              </w:rPr>
            </w:pPr>
            <w:r>
              <w:rPr>
                <w:rFonts w:ascii="Arial" w:hAnsi="Arial"/>
                <w:sz w:val="24"/>
                <w:szCs w:val="24"/>
                <w:lang w:val="bg-BG"/>
              </w:rPr>
              <w:t>Боян  Гошев Кръстев</w:t>
            </w:r>
            <w:r>
              <w:rPr>
                <w:rFonts w:ascii="Arial" w:hAnsi="Arial"/>
                <w:sz w:val="24"/>
                <w:szCs w:val="24"/>
                <w:lang w:val="en-US"/>
              </w:rPr>
              <w:br/>
            </w:r>
            <w:r>
              <w:rPr>
                <w:rFonts w:ascii="Arial" w:hAnsi="Arial"/>
                <w:sz w:val="24"/>
                <w:szCs w:val="24"/>
                <w:lang w:val="bg-BG"/>
              </w:rPr>
              <w:t>Вивиан Борисова Данчева</w:t>
            </w:r>
          </w:p>
        </w:tc>
        <w:tc>
          <w:tcPr>
            <w:tcW w:w="297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D55A6C">
            <w:pPr>
              <w:rPr>
                <w:lang w:val="en-US"/>
              </w:rPr>
            </w:pPr>
            <w:r>
              <w:rPr>
                <w:lang w:val="en-US"/>
              </w:rPr>
              <w:t>deiankurtev@gmail.com</w:t>
            </w:r>
          </w:p>
          <w:p w:rsidR="00C661EB" w:rsidRDefault="00D55A6C">
            <w:pPr>
              <w:rPr>
                <w:lang w:val="en-US"/>
              </w:rPr>
            </w:pPr>
            <w:r>
              <w:rPr>
                <w:lang w:val="en-US"/>
              </w:rPr>
              <w:t>desso430@gmail.com</w:t>
            </w:r>
          </w:p>
          <w:p w:rsidR="00C661EB" w:rsidRDefault="00D55A6C">
            <w:pPr>
              <w:rPr>
                <w:lang w:val="en-US"/>
              </w:rPr>
            </w:pPr>
            <w:r>
              <w:rPr>
                <w:lang w:val="en-US"/>
              </w:rPr>
              <w:t>boqngoshev@abv.bg</w:t>
            </w:r>
          </w:p>
          <w:p w:rsidR="00C661EB" w:rsidRDefault="00500E7D">
            <w:pPr>
              <w:rPr>
                <w:lang w:val="bg-BG"/>
              </w:rPr>
            </w:pPr>
            <w:r>
              <w:rPr>
                <w:lang w:val="en-US"/>
              </w:rPr>
              <w:t>dancheva14@abv.bg</w:t>
            </w:r>
          </w:p>
        </w:tc>
      </w:tr>
    </w:tbl>
    <w:p w:rsidR="00C661EB" w:rsidRDefault="00C661EB">
      <w:pPr>
        <w:rPr>
          <w:b/>
          <w:lang w:val="bg-BG"/>
        </w:rPr>
      </w:pPr>
    </w:p>
    <w:p w:rsidR="00C661EB" w:rsidRDefault="00500E7D">
      <w:pPr>
        <w:rPr>
          <w:b/>
          <w:lang w:val="bg-BG"/>
        </w:rPr>
      </w:pPr>
      <w:r>
        <w:rPr>
          <w:b/>
          <w:lang w:val="bg-BG"/>
        </w:rPr>
        <w:t xml:space="preserve">История на версиите </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134"/>
        <w:gridCol w:w="1337"/>
        <w:gridCol w:w="2032"/>
        <w:gridCol w:w="5386"/>
      </w:tblGrid>
      <w:tr w:rsidR="00C661EB">
        <w:trPr>
          <w:tblHeader/>
        </w:trPr>
        <w:tc>
          <w:tcPr>
            <w:tcW w:w="1134"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Версия</w:t>
            </w:r>
          </w:p>
        </w:tc>
        <w:tc>
          <w:tcPr>
            <w:tcW w:w="133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Дата</w:t>
            </w:r>
          </w:p>
        </w:tc>
        <w:tc>
          <w:tcPr>
            <w:tcW w:w="2032"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Автор</w:t>
            </w:r>
          </w:p>
        </w:tc>
        <w:tc>
          <w:tcPr>
            <w:tcW w:w="538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Описание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0.00.1</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7E1DB9" w:rsidRDefault="007E1DB9" w:rsidP="007E1DB9">
            <w:pPr>
              <w:pStyle w:val="DocDetails"/>
              <w:rPr>
                <w:rFonts w:ascii="Arial" w:hAnsi="Arial"/>
                <w:sz w:val="24"/>
                <w:szCs w:val="24"/>
                <w:lang w:val="bg-BG"/>
              </w:rPr>
            </w:pPr>
            <w:r>
              <w:rPr>
                <w:rFonts w:ascii="Arial" w:hAnsi="Arial"/>
                <w:sz w:val="24"/>
                <w:szCs w:val="24"/>
                <w:lang w:val="bg-BG"/>
              </w:rPr>
              <w:t xml:space="preserve">Десислав </w:t>
            </w:r>
          </w:p>
          <w:p w:rsidR="00C661EB" w:rsidRDefault="007E1DB9" w:rsidP="007E1DB9">
            <w:pPr>
              <w:rPr>
                <w:lang w:val="bg-BG"/>
              </w:rPr>
            </w:pPr>
            <w:r>
              <w:rPr>
                <w:sz w:val="24"/>
                <w:szCs w:val="24"/>
                <w:lang w:val="bg-BG"/>
              </w:rPr>
              <w:t xml:space="preserve">Боян </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потребностите и изискванията, намиране на решения и изготвяне на задание за проектиране .</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0.00.2</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18.05.16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7E1DB9" w:rsidRDefault="007E1DB9" w:rsidP="007E1DB9">
            <w:pPr>
              <w:pStyle w:val="DocDetails"/>
              <w:rPr>
                <w:rFonts w:ascii="Arial" w:hAnsi="Arial"/>
                <w:sz w:val="24"/>
                <w:szCs w:val="24"/>
                <w:lang w:val="bg-BG"/>
              </w:rPr>
            </w:pPr>
            <w:r>
              <w:rPr>
                <w:rFonts w:ascii="Arial" w:hAnsi="Arial"/>
                <w:sz w:val="24"/>
                <w:szCs w:val="24"/>
                <w:lang w:val="bg-BG"/>
              </w:rPr>
              <w:t xml:space="preserve">Десислав </w:t>
            </w:r>
          </w:p>
          <w:p w:rsidR="00C661EB" w:rsidRDefault="007E1DB9">
            <w:pPr>
              <w:rPr>
                <w:lang w:val="bg-BG"/>
              </w:rPr>
            </w:pPr>
            <w:r>
              <w:rPr>
                <w:sz w:val="24"/>
                <w:szCs w:val="24"/>
                <w:lang w:val="bg-BG"/>
              </w:rPr>
              <w:t>Вивиан</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нужните данни и създаване на нужната база данни за софтуерния продукт.</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0.00.3</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20.05.16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rsidP="007E1DB9">
            <w:pPr>
              <w:rPr>
                <w:lang w:val="bg-BG"/>
              </w:rPr>
            </w:pPr>
            <w:r>
              <w:rPr>
                <w:sz w:val="24"/>
                <w:szCs w:val="24"/>
                <w:lang w:val="bg-BG"/>
              </w:rPr>
              <w:t xml:space="preserve">Боян  </w:t>
            </w:r>
            <w:r>
              <w:rPr>
                <w:sz w:val="24"/>
                <w:szCs w:val="24"/>
                <w:lang w:val="en-US"/>
              </w:rPr>
              <w:br/>
            </w:r>
            <w:r>
              <w:rPr>
                <w:sz w:val="24"/>
                <w:szCs w:val="24"/>
                <w:lang w:val="bg-BG"/>
              </w:rPr>
              <w:t>Вивиан</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bg-BG"/>
              </w:rPr>
              <w:t>Изготвяне на потребителски интерфейс, който да отговаря на функционалните изисквания.</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0.00.4</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23.05.16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Имплементиране на функционалностите.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0.00.5</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Тестване на софтуера.</w:t>
            </w:r>
          </w:p>
        </w:tc>
      </w:tr>
    </w:tbl>
    <w:p w:rsidR="00C661EB" w:rsidRDefault="00C661EB">
      <w:pPr>
        <w:pStyle w:val="Heading"/>
        <w:rPr>
          <w:lang w:val="bg-BG"/>
        </w:rPr>
      </w:pPr>
      <w:bookmarkStart w:id="0" w:name="_Toc504282523"/>
      <w:bookmarkEnd w:id="0"/>
    </w:p>
    <w:p w:rsidR="00C661EB" w:rsidRDefault="00500E7D">
      <w:pPr>
        <w:spacing w:before="0" w:after="0"/>
        <w:rPr>
          <w:b/>
          <w:color w:val="C00000"/>
          <w:sz w:val="28"/>
          <w:lang w:val="bg-BG"/>
        </w:rPr>
      </w:pPr>
      <w:r>
        <w:br w:type="page"/>
      </w:r>
    </w:p>
    <w:p w:rsidR="00C661EB" w:rsidRDefault="00500E7D">
      <w:pPr>
        <w:pStyle w:val="Heading"/>
        <w:tabs>
          <w:tab w:val="left" w:pos="3114"/>
        </w:tabs>
        <w:rPr>
          <w:lang w:val="bg-BG"/>
        </w:rPr>
      </w:pPr>
      <w:r>
        <w:rPr>
          <w:lang w:val="bg-BG"/>
        </w:rPr>
        <w:lastRenderedPageBreak/>
        <w:t>Съдържание</w:t>
      </w:r>
      <w:r>
        <w:rPr>
          <w:lang w:val="bg-BG"/>
        </w:rPr>
        <w:tab/>
      </w:r>
    </w:p>
    <w:p w:rsidR="00C661EB" w:rsidRDefault="00C661EB">
      <w:pPr>
        <w:rPr>
          <w:lang w:val="bg-BG"/>
        </w:rPr>
      </w:pPr>
    </w:p>
    <w:sdt>
      <w:sdtPr>
        <w:rPr>
          <w:rFonts w:ascii="Arial" w:eastAsia="Times New Roman" w:hAnsi="Arial" w:cs="Times New Roman"/>
          <w:color w:val="auto"/>
          <w:sz w:val="20"/>
          <w:szCs w:val="20"/>
          <w:lang w:val="en-AU"/>
        </w:rPr>
        <w:id w:val="339201220"/>
        <w:docPartObj>
          <w:docPartGallery w:val="Table of Contents"/>
          <w:docPartUnique/>
        </w:docPartObj>
      </w:sdtPr>
      <w:sdtEndPr/>
      <w:sdtContent>
        <w:p w:rsidR="00C661EB" w:rsidRDefault="00C661EB">
          <w:pPr>
            <w:pStyle w:val="TOCHeading"/>
            <w:spacing w:beforeAutospacing="1" w:afterAutospacing="1"/>
          </w:pPr>
        </w:p>
        <w:p w:rsidR="00C661EB" w:rsidRDefault="00500E7D">
          <w:pPr>
            <w:pStyle w:val="Contents1"/>
            <w:spacing w:beforeAutospacing="1" w:afterAutospacing="1"/>
            <w:rPr>
              <w:rFonts w:asciiTheme="minorHAnsi" w:eastAsiaTheme="minorEastAsia" w:hAnsiTheme="minorHAnsi" w:cstheme="minorBidi"/>
              <w:b w:val="0"/>
              <w:caps w:val="0"/>
              <w:sz w:val="24"/>
              <w:szCs w:val="22"/>
              <w:lang w:val="bg-BG" w:eastAsia="bg-BG"/>
            </w:rPr>
          </w:pPr>
          <w:r>
            <w:fldChar w:fldCharType="begin"/>
          </w:r>
          <w:r>
            <w:instrText>TOC \z \o "1-3" \u \h</w:instrText>
          </w:r>
          <w:r>
            <w:fldChar w:fldCharType="separate"/>
          </w:r>
          <w:hyperlink w:anchor="_Toc446758084">
            <w:r>
              <w:rPr>
                <w:rStyle w:val="IndexLink"/>
                <w:webHidden/>
                <w:sz w:val="22"/>
                <w:lang w:val="bg-BG"/>
              </w:rPr>
              <w:t>1</w:t>
            </w:r>
            <w:r>
              <w:rPr>
                <w:rStyle w:val="IndexLink"/>
                <w:rFonts w:asciiTheme="minorHAnsi" w:eastAsiaTheme="minorEastAsia" w:hAnsiTheme="minorHAnsi" w:cstheme="minorBidi"/>
                <w:b w:val="0"/>
                <w:caps w:val="0"/>
                <w:sz w:val="24"/>
                <w:szCs w:val="22"/>
                <w:lang w:val="bg-BG" w:eastAsia="bg-BG"/>
              </w:rPr>
              <w:tab/>
            </w:r>
            <w:r>
              <w:rPr>
                <w:rStyle w:val="IndexLink"/>
                <w:sz w:val="22"/>
                <w:lang w:val="bg-BG"/>
              </w:rPr>
              <w:t>Въведение</w:t>
            </w:r>
            <w:r>
              <w:rPr>
                <w:webHidden/>
              </w:rPr>
              <w:fldChar w:fldCharType="begin"/>
            </w:r>
            <w:r>
              <w:rPr>
                <w:webHidden/>
              </w:rPr>
              <w:instrText>PAGEREF _Toc446758084 \h</w:instrText>
            </w:r>
            <w:r>
              <w:rPr>
                <w:webHidden/>
              </w:rPr>
            </w:r>
            <w:r>
              <w:rPr>
                <w:webHidden/>
              </w:rPr>
              <w:fldChar w:fldCharType="separate"/>
            </w:r>
            <w:r>
              <w:rPr>
                <w:rStyle w:val="IndexLink"/>
                <w:sz w:val="22"/>
              </w:rPr>
              <w:tab/>
              <w:t>4</w:t>
            </w:r>
            <w:r>
              <w:rPr>
                <w:webHidden/>
              </w:rPr>
              <w:fldChar w:fldCharType="end"/>
            </w:r>
          </w:hyperlink>
        </w:p>
        <w:p w:rsidR="00C661EB" w:rsidRDefault="00424FCB">
          <w:pPr>
            <w:pStyle w:val="Contents2"/>
            <w:spacing w:beforeAutospacing="1" w:afterAutospacing="1"/>
            <w:rPr>
              <w:rFonts w:asciiTheme="minorHAnsi" w:eastAsiaTheme="minorEastAsia" w:hAnsiTheme="minorHAnsi" w:cstheme="minorBidi"/>
              <w:sz w:val="24"/>
              <w:szCs w:val="22"/>
              <w:lang w:val="bg-BG" w:eastAsia="bg-BG"/>
            </w:rPr>
          </w:pPr>
          <w:hyperlink w:anchor="_Toc446758085">
            <w:r w:rsidR="00500E7D">
              <w:rPr>
                <w:rStyle w:val="IndexLink"/>
                <w:webHidden/>
                <w:sz w:val="22"/>
                <w:lang w:val="bg-BG"/>
              </w:rPr>
              <w:t>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Цели на системата</w:t>
            </w:r>
            <w:r w:rsidR="00500E7D">
              <w:rPr>
                <w:webHidden/>
              </w:rPr>
              <w:fldChar w:fldCharType="begin"/>
            </w:r>
            <w:r w:rsidR="00500E7D">
              <w:rPr>
                <w:webHidden/>
              </w:rPr>
              <w:instrText>PAGEREF _Toc446758085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424FCB">
          <w:pPr>
            <w:pStyle w:val="Contents2"/>
            <w:spacing w:beforeAutospacing="1" w:afterAutospacing="1"/>
            <w:rPr>
              <w:rFonts w:asciiTheme="minorHAnsi" w:eastAsiaTheme="minorEastAsia" w:hAnsiTheme="minorHAnsi" w:cstheme="minorBidi"/>
              <w:sz w:val="24"/>
              <w:szCs w:val="22"/>
              <w:lang w:val="bg-BG" w:eastAsia="bg-BG"/>
            </w:rPr>
          </w:pPr>
          <w:hyperlink w:anchor="_Toc446758086">
            <w:r w:rsidR="00500E7D">
              <w:rPr>
                <w:rStyle w:val="IndexLink"/>
                <w:webHidden/>
                <w:sz w:val="22"/>
                <w:lang w:val="bg-BG"/>
              </w:rPr>
              <w:t>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Обхват на системата</w:t>
            </w:r>
            <w:r w:rsidR="00500E7D">
              <w:rPr>
                <w:webHidden/>
              </w:rPr>
              <w:fldChar w:fldCharType="begin"/>
            </w:r>
            <w:r w:rsidR="00500E7D">
              <w:rPr>
                <w:webHidden/>
              </w:rPr>
              <w:instrText>PAGEREF _Toc446758086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424FCB">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87">
            <w:r w:rsidR="00500E7D">
              <w:rPr>
                <w:rStyle w:val="IndexLink"/>
                <w:webHidden/>
                <w:sz w:val="22"/>
                <w:lang w:val="bg-BG"/>
              </w:rPr>
              <w:t>2</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Спецификация на изискванията</w:t>
            </w:r>
            <w:r w:rsidR="00500E7D">
              <w:rPr>
                <w:webHidden/>
              </w:rPr>
              <w:fldChar w:fldCharType="begin"/>
            </w:r>
            <w:r w:rsidR="00500E7D">
              <w:rPr>
                <w:webHidden/>
              </w:rPr>
              <w:instrText>PAGEREF _Toc446758087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424FCB">
          <w:pPr>
            <w:pStyle w:val="Contents2"/>
            <w:spacing w:beforeAutospacing="1" w:afterAutospacing="1"/>
            <w:rPr>
              <w:rFonts w:asciiTheme="minorHAnsi" w:eastAsiaTheme="minorEastAsia" w:hAnsiTheme="minorHAnsi" w:cstheme="minorBidi"/>
              <w:sz w:val="24"/>
              <w:szCs w:val="22"/>
              <w:lang w:val="bg-BG" w:eastAsia="bg-BG"/>
            </w:rPr>
          </w:pPr>
          <w:hyperlink w:anchor="_Toc446758088">
            <w:r w:rsidR="00500E7D">
              <w:rPr>
                <w:rStyle w:val="IndexLink"/>
                <w:webHidden/>
                <w:sz w:val="22"/>
                <w:lang w:val="bg-BG"/>
              </w:rPr>
              <w:t>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Системни изисквания</w:t>
            </w:r>
            <w:r w:rsidR="00500E7D">
              <w:rPr>
                <w:webHidden/>
              </w:rPr>
              <w:fldChar w:fldCharType="begin"/>
            </w:r>
            <w:r w:rsidR="00500E7D">
              <w:rPr>
                <w:webHidden/>
              </w:rPr>
              <w:instrText>PAGEREF _Toc446758088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424FCB">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89">
            <w:r w:rsidR="00500E7D">
              <w:rPr>
                <w:rStyle w:val="IndexLink"/>
                <w:webHidden/>
                <w:sz w:val="22"/>
                <w:lang w:val="bg-BG"/>
              </w:rPr>
              <w:t>2.1.1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Функционални изисквания</w:t>
            </w:r>
            <w:r w:rsidR="00500E7D">
              <w:rPr>
                <w:webHidden/>
              </w:rPr>
              <w:fldChar w:fldCharType="begin"/>
            </w:r>
            <w:r w:rsidR="00500E7D">
              <w:rPr>
                <w:webHidden/>
              </w:rPr>
              <w:instrText>PAGEREF _Toc446758089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424FCB">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0">
            <w:r w:rsidR="00500E7D">
              <w:rPr>
                <w:rStyle w:val="IndexLink"/>
                <w:webHidden/>
                <w:sz w:val="22"/>
                <w:lang w:val="bg-BG"/>
              </w:rPr>
              <w:t>2.1.2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Нефункционални изисквания</w:t>
            </w:r>
            <w:r w:rsidR="00500E7D">
              <w:rPr>
                <w:webHidden/>
              </w:rPr>
              <w:fldChar w:fldCharType="begin"/>
            </w:r>
            <w:r w:rsidR="00500E7D">
              <w:rPr>
                <w:webHidden/>
              </w:rPr>
              <w:instrText>PAGEREF _Toc446758090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424FCB">
          <w:pPr>
            <w:pStyle w:val="Contents2"/>
            <w:spacing w:beforeAutospacing="1" w:afterAutospacing="1"/>
            <w:rPr>
              <w:rFonts w:asciiTheme="minorHAnsi" w:eastAsiaTheme="minorEastAsia" w:hAnsiTheme="minorHAnsi" w:cstheme="minorBidi"/>
              <w:sz w:val="24"/>
              <w:szCs w:val="22"/>
              <w:lang w:val="bg-BG" w:eastAsia="bg-BG"/>
            </w:rPr>
          </w:pPr>
          <w:hyperlink w:anchor="_Toc446758091">
            <w:r w:rsidR="00500E7D">
              <w:rPr>
                <w:rStyle w:val="IndexLink"/>
                <w:webHidden/>
                <w:sz w:val="22"/>
                <w:lang w:val="bg-BG"/>
              </w:rPr>
              <w:t>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Изследване на потребителските изисквания</w:t>
            </w:r>
            <w:r w:rsidR="00500E7D">
              <w:rPr>
                <w:webHidden/>
              </w:rPr>
              <w:fldChar w:fldCharType="begin"/>
            </w:r>
            <w:r w:rsidR="00500E7D">
              <w:rPr>
                <w:webHidden/>
              </w:rPr>
              <w:instrText>PAGEREF _Toc446758091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424FCB">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2">
            <w:r w:rsidR="00500E7D">
              <w:rPr>
                <w:rStyle w:val="IndexLink"/>
                <w:webHidden/>
                <w:sz w:val="22"/>
                <w:lang w:val="bg-BG"/>
              </w:rPr>
              <w:t>2.2.1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Потребителски истории</w:t>
            </w:r>
            <w:r w:rsidR="00500E7D">
              <w:rPr>
                <w:webHidden/>
              </w:rPr>
              <w:fldChar w:fldCharType="begin"/>
            </w:r>
            <w:r w:rsidR="00500E7D">
              <w:rPr>
                <w:webHidden/>
              </w:rPr>
              <w:instrText>PAGEREF _Toc446758092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424FCB">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3">
            <w:r w:rsidR="00500E7D">
              <w:rPr>
                <w:rStyle w:val="IndexLink"/>
                <w:webHidden/>
                <w:sz w:val="22"/>
                <w:lang w:val="bg-BG"/>
              </w:rPr>
              <w:t>2.2.2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Критерии за приемане на потребителски истории</w:t>
            </w:r>
            <w:r w:rsidR="00500E7D">
              <w:rPr>
                <w:webHidden/>
              </w:rPr>
              <w:fldChar w:fldCharType="begin"/>
            </w:r>
            <w:r w:rsidR="00500E7D">
              <w:rPr>
                <w:webHidden/>
              </w:rPr>
              <w:instrText>PAGEREF _Toc446758093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424FCB">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4">
            <w:r w:rsidR="00500E7D">
              <w:rPr>
                <w:rStyle w:val="IndexLink"/>
                <w:webHidden/>
                <w:sz w:val="22"/>
                <w:lang w:val="bg-BG"/>
              </w:rPr>
              <w:t>3</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Концептуален дизайн на системата</w:t>
            </w:r>
            <w:r w:rsidR="00500E7D">
              <w:rPr>
                <w:webHidden/>
              </w:rPr>
              <w:fldChar w:fldCharType="begin"/>
            </w:r>
            <w:r w:rsidR="00500E7D">
              <w:rPr>
                <w:webHidden/>
              </w:rPr>
              <w:instrText>PAGEREF _Toc446758094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424FCB">
          <w:pPr>
            <w:pStyle w:val="Contents2"/>
            <w:spacing w:beforeAutospacing="1" w:afterAutospacing="1"/>
            <w:rPr>
              <w:rFonts w:asciiTheme="minorHAnsi" w:eastAsiaTheme="minorEastAsia" w:hAnsiTheme="minorHAnsi" w:cstheme="minorBidi"/>
              <w:sz w:val="24"/>
              <w:szCs w:val="22"/>
              <w:lang w:val="bg-BG" w:eastAsia="bg-BG"/>
            </w:rPr>
          </w:pPr>
          <w:hyperlink w:anchor="_Toc446758095">
            <w:r w:rsidR="00500E7D">
              <w:rPr>
                <w:rStyle w:val="IndexLink"/>
                <w:webHidden/>
                <w:sz w:val="22"/>
                <w:lang w:val="bg-BG"/>
              </w:rPr>
              <w:t>3.1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Софтуерна архитектура на система</w:t>
            </w:r>
            <w:r w:rsidR="00500E7D">
              <w:rPr>
                <w:webHidden/>
              </w:rPr>
              <w:fldChar w:fldCharType="begin"/>
            </w:r>
            <w:r w:rsidR="00500E7D">
              <w:rPr>
                <w:webHidden/>
              </w:rPr>
              <w:instrText>PAGEREF _Toc446758095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424FCB">
          <w:pPr>
            <w:pStyle w:val="Contents2"/>
            <w:spacing w:beforeAutospacing="1" w:afterAutospacing="1"/>
            <w:rPr>
              <w:rFonts w:asciiTheme="minorHAnsi" w:eastAsiaTheme="minorEastAsia" w:hAnsiTheme="minorHAnsi" w:cstheme="minorBidi"/>
              <w:sz w:val="24"/>
              <w:szCs w:val="22"/>
              <w:lang w:val="bg-BG" w:eastAsia="bg-BG"/>
            </w:rPr>
          </w:pPr>
          <w:hyperlink w:anchor="_Toc446758096">
            <w:r w:rsidR="00500E7D">
              <w:rPr>
                <w:rStyle w:val="IndexLink"/>
                <w:webHidden/>
                <w:sz w:val="22"/>
                <w:lang w:val="bg-BG"/>
              </w:rPr>
              <w:t>3.2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Декомпозиция на системата на модули</w:t>
            </w:r>
            <w:r w:rsidR="00500E7D">
              <w:rPr>
                <w:webHidden/>
              </w:rPr>
              <w:fldChar w:fldCharType="begin"/>
            </w:r>
            <w:r w:rsidR="00500E7D">
              <w:rPr>
                <w:webHidden/>
              </w:rPr>
              <w:instrText>PAGEREF _Toc446758096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424FCB">
          <w:pPr>
            <w:pStyle w:val="Contents2"/>
            <w:spacing w:beforeAutospacing="1" w:afterAutospacing="1"/>
            <w:rPr>
              <w:rFonts w:asciiTheme="minorHAnsi" w:eastAsiaTheme="minorEastAsia" w:hAnsiTheme="minorHAnsi" w:cstheme="minorBidi"/>
              <w:sz w:val="24"/>
              <w:szCs w:val="22"/>
              <w:lang w:val="bg-BG" w:eastAsia="bg-BG"/>
            </w:rPr>
          </w:pPr>
          <w:hyperlink w:anchor="_Toc446758097">
            <w:r w:rsidR="00500E7D">
              <w:rPr>
                <w:rStyle w:val="IndexLink"/>
                <w:webHidden/>
                <w:sz w:val="22"/>
                <w:lang w:val="bg-BG"/>
              </w:rPr>
              <w:t>3.3</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Концептуален модел на БД</w:t>
            </w:r>
            <w:r w:rsidR="00500E7D">
              <w:rPr>
                <w:webHidden/>
              </w:rPr>
              <w:fldChar w:fldCharType="begin"/>
            </w:r>
            <w:r w:rsidR="00500E7D">
              <w:rPr>
                <w:webHidden/>
              </w:rPr>
              <w:instrText>PAGEREF _Toc446758097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424FCB">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8">
            <w:r w:rsidR="00500E7D">
              <w:rPr>
                <w:rStyle w:val="IndexLink"/>
                <w:webHidden/>
                <w:sz w:val="22"/>
                <w:lang w:val="bg-BG"/>
              </w:rPr>
              <w:t>4</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Ресурси</w:t>
            </w:r>
            <w:r w:rsidR="00500E7D">
              <w:rPr>
                <w:webHidden/>
              </w:rPr>
              <w:fldChar w:fldCharType="begin"/>
            </w:r>
            <w:r w:rsidR="00500E7D">
              <w:rPr>
                <w:webHidden/>
              </w:rPr>
              <w:instrText>PAGEREF _Toc446758098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424FCB">
          <w:pPr>
            <w:pStyle w:val="Contents2"/>
            <w:spacing w:beforeAutospacing="1" w:afterAutospacing="1"/>
            <w:rPr>
              <w:rFonts w:asciiTheme="minorHAnsi" w:eastAsiaTheme="minorEastAsia" w:hAnsiTheme="minorHAnsi" w:cstheme="minorBidi"/>
              <w:sz w:val="24"/>
              <w:szCs w:val="22"/>
              <w:lang w:val="bg-BG" w:eastAsia="bg-BG"/>
            </w:rPr>
          </w:pPr>
          <w:hyperlink w:anchor="_Toc446758099">
            <w:r w:rsidR="00500E7D">
              <w:rPr>
                <w:rStyle w:val="IndexLink"/>
                <w:webHidden/>
                <w:sz w:val="22"/>
                <w:lang w:val="bg-BG"/>
              </w:rPr>
              <w:t>4.1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Акроними</w:t>
            </w:r>
            <w:r w:rsidR="00500E7D">
              <w:rPr>
                <w:webHidden/>
              </w:rPr>
              <w:fldChar w:fldCharType="begin"/>
            </w:r>
            <w:r w:rsidR="00500E7D">
              <w:rPr>
                <w:webHidden/>
              </w:rPr>
              <w:instrText>PAGEREF _Toc446758099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424FCB">
          <w:pPr>
            <w:pStyle w:val="Contents2"/>
            <w:spacing w:beforeAutospacing="1" w:afterAutospacing="1"/>
            <w:rPr>
              <w:rFonts w:asciiTheme="minorHAnsi" w:eastAsiaTheme="minorEastAsia" w:hAnsiTheme="minorHAnsi" w:cstheme="minorBidi"/>
              <w:sz w:val="24"/>
              <w:szCs w:val="22"/>
              <w:lang w:val="bg-BG" w:eastAsia="bg-BG"/>
            </w:rPr>
          </w:pPr>
          <w:hyperlink w:anchor="_Toc446758100">
            <w:r w:rsidR="00500E7D">
              <w:rPr>
                <w:rStyle w:val="IndexLink"/>
                <w:webHidden/>
                <w:sz w:val="22"/>
                <w:lang w:val="bg-BG"/>
              </w:rPr>
              <w:t>4.2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Други</w:t>
            </w:r>
            <w:r w:rsidR="00500E7D">
              <w:rPr>
                <w:webHidden/>
              </w:rPr>
              <w:fldChar w:fldCharType="begin"/>
            </w:r>
            <w:r w:rsidR="00500E7D">
              <w:rPr>
                <w:webHidden/>
              </w:rPr>
              <w:instrText>PAGEREF _Toc446758100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500E7D">
          <w:pPr>
            <w:spacing w:beforeAutospacing="1" w:afterAutospacing="1"/>
            <w:rPr>
              <w:sz w:val="24"/>
            </w:rPr>
          </w:pPr>
          <w:r>
            <w:fldChar w:fldCharType="end"/>
          </w:r>
        </w:p>
      </w:sdtContent>
    </w:sdt>
    <w:p w:rsidR="00C661EB" w:rsidRDefault="00500E7D">
      <w:pPr>
        <w:pStyle w:val="Heading1"/>
        <w:numPr>
          <w:ilvl w:val="0"/>
          <w:numId w:val="2"/>
        </w:numPr>
        <w:rPr>
          <w:lang w:val="bg-BG"/>
        </w:rPr>
      </w:pPr>
      <w:bookmarkStart w:id="1" w:name="_Toc138486080"/>
      <w:bookmarkStart w:id="2" w:name="_Toc75329054"/>
      <w:bookmarkStart w:id="3" w:name="_Toc75320751"/>
      <w:bookmarkStart w:id="4" w:name="_Toc446758084"/>
      <w:bookmarkEnd w:id="1"/>
      <w:bookmarkEnd w:id="2"/>
      <w:bookmarkEnd w:id="3"/>
      <w:bookmarkEnd w:id="4"/>
      <w:r>
        <w:rPr>
          <w:lang w:val="bg-BG"/>
        </w:rPr>
        <w:t>Въведение</w:t>
      </w:r>
    </w:p>
    <w:p w:rsidR="00C661EB" w:rsidRDefault="00500E7D">
      <w:pPr>
        <w:pStyle w:val="Heading2"/>
        <w:numPr>
          <w:ilvl w:val="1"/>
          <w:numId w:val="2"/>
        </w:numPr>
        <w:rPr>
          <w:lang w:val="bg-BG"/>
        </w:rPr>
      </w:pPr>
      <w:bookmarkStart w:id="5" w:name="_Toc446758085"/>
      <w:bookmarkEnd w:id="5"/>
      <w:r>
        <w:rPr>
          <w:lang w:val="bg-BG"/>
        </w:rPr>
        <w:t>Цели на системата</w:t>
      </w:r>
    </w:p>
    <w:p w:rsidR="00C661EB" w:rsidRPr="00AB106C" w:rsidRDefault="00500E7D">
      <w:pPr>
        <w:pStyle w:val="InstructiveText"/>
        <w:rPr>
          <w:i w:val="0"/>
          <w:color w:val="auto"/>
          <w:lang w:val="bg-BG"/>
        </w:rPr>
      </w:pPr>
      <w:r w:rsidRPr="00AB106C">
        <w:rPr>
          <w:i w:val="0"/>
          <w:color w:val="auto"/>
          <w:lang w:val="bg-BG"/>
        </w:rPr>
        <w:t>Системата трябва да дава права на служителите да създават договори, да имат достъп до личната информация на клиентите. За всеки клиент  трябва да се пази лична информация. Служителите  трябва да имат достъп до регистъра на услуги, методите на ценообразуване и условия на плащане. Системата трябва да синтезира статистики за клиентите. Системата трябва да експортва</w:t>
      </w:r>
      <w:r w:rsidRPr="00AB106C">
        <w:rPr>
          <w:i w:val="0"/>
          <w:color w:val="auto"/>
          <w:lang w:val="en-US"/>
        </w:rPr>
        <w:t xml:space="preserve"> </w:t>
      </w:r>
      <w:r w:rsidRPr="00AB106C">
        <w:rPr>
          <w:i w:val="0"/>
          <w:color w:val="auto"/>
          <w:lang w:val="bg-BG"/>
        </w:rPr>
        <w:t xml:space="preserve">информацията в </w:t>
      </w:r>
      <w:r w:rsidRPr="00AB106C">
        <w:rPr>
          <w:i w:val="0"/>
          <w:color w:val="auto"/>
          <w:lang w:val="en-US"/>
        </w:rPr>
        <w:t>PDF</w:t>
      </w:r>
      <w:r w:rsidRPr="00AB106C">
        <w:rPr>
          <w:i w:val="0"/>
          <w:color w:val="auto"/>
          <w:lang w:val="bg-BG"/>
        </w:rPr>
        <w:t xml:space="preserve"> файлове. Трябва да може да създава електронни фактури. Системата трябва да има възможност за блокиране на клиенти. Всеки служител</w:t>
      </w:r>
      <w:r w:rsidRPr="00AB106C">
        <w:rPr>
          <w:i w:val="0"/>
          <w:color w:val="auto"/>
          <w:lang w:val="en-US"/>
        </w:rPr>
        <w:t xml:space="preserve"> </w:t>
      </w:r>
      <w:r w:rsidRPr="00AB106C">
        <w:rPr>
          <w:i w:val="0"/>
          <w:color w:val="auto"/>
          <w:lang w:val="bg-BG"/>
        </w:rPr>
        <w:t>трябва да може да прави справки, да добавя и трие информация. Целта на системата е улеснено изготвяне на договори между служители и клиенти.</w:t>
      </w:r>
    </w:p>
    <w:p w:rsidR="00C661EB" w:rsidRDefault="00500E7D">
      <w:pPr>
        <w:pStyle w:val="Heading2"/>
        <w:numPr>
          <w:ilvl w:val="1"/>
          <w:numId w:val="2"/>
        </w:numPr>
        <w:rPr>
          <w:lang w:val="bg-BG"/>
        </w:rPr>
      </w:pPr>
      <w:bookmarkStart w:id="6" w:name="_Toc446758086"/>
      <w:bookmarkEnd w:id="6"/>
      <w:r>
        <w:rPr>
          <w:lang w:val="bg-BG"/>
        </w:rPr>
        <w:lastRenderedPageBreak/>
        <w:t>Обхват на системата</w:t>
      </w:r>
    </w:p>
    <w:p w:rsidR="00C661EB" w:rsidRPr="00AB106C" w:rsidRDefault="00500E7D">
      <w:pPr>
        <w:pStyle w:val="InstructiveText"/>
        <w:rPr>
          <w:i w:val="0"/>
          <w:color w:val="auto"/>
          <w:lang w:val="bg-BG"/>
        </w:rPr>
      </w:pPr>
      <w:r w:rsidRPr="00AB106C">
        <w:rPr>
          <w:i w:val="0"/>
          <w:color w:val="auto"/>
          <w:lang w:val="bg-BG"/>
        </w:rPr>
        <w:t>Системата трябва да обслужва нуждите на клиентите, като пази информацията за всеки клиент в картон, да дава възможност за различни услуги, гъвкаво ценообразуване, плащания. Системата също така трябва да позволява изготвянето на договори по продажби, електронни фактури, извеждане на списък с предлаганите услуги, да дава възможност за плащане и да позволява комуникация с външни системи.</w:t>
      </w:r>
    </w:p>
    <w:p w:rsidR="00C661EB" w:rsidRDefault="00C661EB">
      <w:pPr>
        <w:pStyle w:val="InstructiveText"/>
        <w:rPr>
          <w:lang w:val="bg-BG"/>
        </w:rPr>
      </w:pPr>
    </w:p>
    <w:p w:rsidR="00C661EB" w:rsidRDefault="00500E7D">
      <w:pPr>
        <w:pStyle w:val="Heading1"/>
        <w:numPr>
          <w:ilvl w:val="0"/>
          <w:numId w:val="2"/>
        </w:numPr>
        <w:rPr>
          <w:lang w:val="bg-BG"/>
        </w:rPr>
      </w:pPr>
      <w:bookmarkStart w:id="7" w:name="_Toc446758087"/>
      <w:r>
        <w:rPr>
          <w:lang w:val="bg-BG"/>
        </w:rPr>
        <w:t>Спецификация на изискванията</w:t>
      </w:r>
      <w:bookmarkEnd w:id="7"/>
      <w:r>
        <w:rPr>
          <w:lang w:val="bg-BG"/>
        </w:rPr>
        <w:t xml:space="preserve"> </w:t>
      </w:r>
    </w:p>
    <w:p w:rsidR="00C661EB" w:rsidRDefault="00500E7D">
      <w:pPr>
        <w:pStyle w:val="Heading2"/>
        <w:numPr>
          <w:ilvl w:val="1"/>
          <w:numId w:val="2"/>
        </w:numPr>
        <w:rPr>
          <w:lang w:val="bg-BG"/>
        </w:rPr>
      </w:pPr>
      <w:bookmarkStart w:id="8" w:name="_Toc446758088"/>
      <w:bookmarkEnd w:id="8"/>
      <w:r>
        <w:rPr>
          <w:lang w:val="bg-BG"/>
        </w:rPr>
        <w:t>Системни изисквания</w:t>
      </w:r>
    </w:p>
    <w:p w:rsidR="00C661EB" w:rsidRDefault="00500E7D">
      <w:pPr>
        <w:pStyle w:val="Heading3"/>
        <w:numPr>
          <w:ilvl w:val="2"/>
          <w:numId w:val="2"/>
        </w:numPr>
        <w:rPr>
          <w:lang w:val="bg-BG"/>
        </w:rPr>
      </w:pPr>
      <w:bookmarkStart w:id="9" w:name="_Toc446758089"/>
      <w:r>
        <w:rPr>
          <w:lang w:val="bg-BG"/>
        </w:rPr>
        <w:t>Функционални изисквания</w:t>
      </w:r>
      <w:bookmarkEnd w:id="9"/>
      <w:r>
        <w:rPr>
          <w:lang w:val="bg-BG"/>
        </w:rPr>
        <w:t xml:space="preserve">  </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Създаване на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Pr="00555F01"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Модифициране на лични данни на клиентите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Възможност за добавяне на услуги/продукти към съответстващи катеории.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Връщане на списък с клиенти които са в даден диапазон приходи.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r w:rsidR="00C661EB" w:rsidTr="00C661EB">
        <w:trPr>
          <w:trHeight w:val="229"/>
        </w:trPr>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5</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Да позволява преглеждане и отчитане на бъдещи вземания от клиенти.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6</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Промяна на публичния ценоразпис на стоките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7</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Прикачане на  документи(удостоверения, заповеди, лицензи, разрешителни, други.) към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8</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Комуникация с външни системи за факуриране.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9</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Добавяне на рестрикции към клиента(забрана за пазаруване, ограничение в максимална цена на поръчка)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10</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бази данни с опция за достъп и модифициране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страница с личните данни на клиенти с функционалност за добавяне на информация</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Системата трябва да реализира роли за потребителите си, като за всяка от тях предоставя достъп на различни нива.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13</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r>
              <w:rPr>
                <w:lang w:val="bg-BG"/>
              </w:rPr>
              <w:t xml:space="preserve">Справки от тип </w:t>
            </w:r>
            <w:r>
              <w:rPr>
                <w:lang w:val="en-US"/>
              </w:rPr>
              <w:t>drill-down</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bl>
    <w:p w:rsidR="00C661EB" w:rsidRDefault="00500E7D">
      <w:pPr>
        <w:pStyle w:val="Heading3"/>
        <w:numPr>
          <w:ilvl w:val="2"/>
          <w:numId w:val="2"/>
        </w:numPr>
        <w:rPr>
          <w:lang w:val="bg-BG"/>
        </w:rPr>
      </w:pPr>
      <w:bookmarkStart w:id="10" w:name="_Toc446758090"/>
      <w:bookmarkEnd w:id="10"/>
      <w:r>
        <w:rPr>
          <w:lang w:val="bg-BG"/>
        </w:rPr>
        <w:t>Нефункционални изисквания</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Системата трябва да поддържа </w:t>
            </w:r>
            <w:r>
              <w:rPr>
                <w:lang w:val="en-US"/>
              </w:rPr>
              <w:t>TCP/IP</w:t>
            </w:r>
            <w:r>
              <w:rPr>
                <w:lang w:val="bg-BG"/>
              </w:rPr>
              <w:t>.</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spacing w:before="160"/>
              <w:rPr>
                <w:lang w:val="bg-BG"/>
              </w:rPr>
            </w:pPr>
            <w:r>
              <w:rPr>
                <w:lang w:val="bg-BG"/>
              </w:rPr>
              <w:t>Възможност за ъпгрейд</w:t>
            </w:r>
            <w:r>
              <w:rPr>
                <w:lang w:val="en-US"/>
              </w:rPr>
              <w:t xml:space="preserve"> </w:t>
            </w:r>
            <w:r>
              <w:rPr>
                <w:lang w:val="bg-BG"/>
              </w:rPr>
              <w:t>на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r>
              <w:t>Системата трябва да бъде реализирана с обектно-ориентиран език за програмиране</w:t>
            </w:r>
            <w:r>
              <w:rPr>
                <w:lang w:val="bg-BG"/>
              </w:rPr>
              <w:t xml:space="preserve"> (</w:t>
            </w:r>
            <w:r>
              <w:rPr>
                <w:lang w:val="en-US"/>
              </w:rPr>
              <w:t>C#)</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Да имплементира архитектурата </w:t>
            </w:r>
            <w:r>
              <w:rPr>
                <w:lang w:val="en-US"/>
              </w:rPr>
              <w:t>MVVM</w:t>
            </w:r>
            <w:r>
              <w:rPr>
                <w:lang w:val="bg-BG"/>
              </w:rPr>
              <w:t>.</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Среден</w:t>
            </w:r>
          </w:p>
        </w:tc>
      </w:tr>
    </w:tbl>
    <w:p w:rsidR="00C661EB" w:rsidRDefault="00C661EB">
      <w:pPr>
        <w:rPr>
          <w:lang w:val="bg-BG" w:eastAsia="en-AU"/>
        </w:rPr>
      </w:pPr>
    </w:p>
    <w:p w:rsidR="00C661EB" w:rsidRDefault="00500E7D">
      <w:pPr>
        <w:pStyle w:val="Heading2"/>
        <w:numPr>
          <w:ilvl w:val="1"/>
          <w:numId w:val="2"/>
        </w:numPr>
        <w:rPr>
          <w:lang w:val="bg-BG"/>
        </w:rPr>
      </w:pPr>
      <w:bookmarkStart w:id="11" w:name="_Toc446758091"/>
      <w:r>
        <w:rPr>
          <w:lang w:val="bg-BG"/>
        </w:rPr>
        <w:lastRenderedPageBreak/>
        <w:t>Изследване на потребителските изисквания</w:t>
      </w:r>
      <w:bookmarkEnd w:id="11"/>
      <w:r>
        <w:rPr>
          <w:lang w:val="bg-BG"/>
        </w:rPr>
        <w:t xml:space="preserve"> </w:t>
      </w:r>
    </w:p>
    <w:p w:rsidR="00C661EB" w:rsidRDefault="00500E7D">
      <w:pPr>
        <w:pStyle w:val="Heading3"/>
        <w:numPr>
          <w:ilvl w:val="2"/>
          <w:numId w:val="2"/>
        </w:numPr>
        <w:rPr>
          <w:lang w:val="bg-BG"/>
        </w:rPr>
      </w:pPr>
      <w:bookmarkStart w:id="12" w:name="_Toc446758092"/>
      <w:bookmarkEnd w:id="12"/>
      <w:r>
        <w:rPr>
          <w:lang w:val="bg-BG"/>
        </w:rPr>
        <w:t>Потребителски истории</w:t>
      </w:r>
    </w:p>
    <w:tbl>
      <w:tblPr>
        <w:tblStyle w:val="TableGrid"/>
        <w:tblW w:w="9747" w:type="dxa"/>
        <w:tblLook w:val="04A0" w:firstRow="1" w:lastRow="0" w:firstColumn="1" w:lastColumn="0" w:noHBand="0" w:noVBand="1"/>
      </w:tblPr>
      <w:tblGrid>
        <w:gridCol w:w="1384"/>
        <w:gridCol w:w="2125"/>
        <w:gridCol w:w="2218"/>
        <w:gridCol w:w="2745"/>
        <w:gridCol w:w="1275"/>
      </w:tblGrid>
      <w:tr w:rsidR="00C661EB">
        <w:trPr>
          <w:trHeight w:val="240"/>
        </w:trPr>
        <w:tc>
          <w:tcPr>
            <w:tcW w:w="1384" w:type="dxa"/>
            <w:shd w:val="clear" w:color="auto" w:fill="auto"/>
            <w:tcMar>
              <w:left w:w="108" w:type="dxa"/>
            </w:tcMar>
          </w:tcPr>
          <w:p w:rsidR="00C661EB" w:rsidRDefault="00500E7D">
            <w:pPr>
              <w:spacing w:before="80" w:after="80"/>
              <w:jc w:val="center"/>
              <w:rPr>
                <w:b/>
                <w:lang w:val="bg-BG"/>
              </w:rPr>
            </w:pPr>
            <w:r w:rsidRPr="003E1091">
              <w:rPr>
                <w:b/>
                <w:i/>
                <w:lang w:val="bg-BG"/>
              </w:rPr>
              <w:t>Номер</w:t>
            </w:r>
            <w:r>
              <w:rPr>
                <w:b/>
                <w:lang w:val="bg-BG"/>
              </w:rPr>
              <w:t xml:space="preserve"> на потр. историята</w:t>
            </w:r>
          </w:p>
        </w:tc>
        <w:tc>
          <w:tcPr>
            <w:tcW w:w="2125" w:type="dxa"/>
            <w:shd w:val="clear" w:color="auto" w:fill="auto"/>
            <w:tcMar>
              <w:left w:w="108" w:type="dxa"/>
            </w:tcMar>
          </w:tcPr>
          <w:p w:rsidR="00C661EB" w:rsidRDefault="00500E7D">
            <w:pPr>
              <w:spacing w:before="80" w:after="80"/>
              <w:jc w:val="center"/>
              <w:rPr>
                <w:b/>
                <w:lang w:val="bg-BG"/>
              </w:rPr>
            </w:pPr>
            <w:r>
              <w:rPr>
                <w:b/>
                <w:lang w:val="bg-BG"/>
              </w:rPr>
              <w:t>Като</w:t>
            </w:r>
          </w:p>
        </w:tc>
        <w:tc>
          <w:tcPr>
            <w:tcW w:w="2218" w:type="dxa"/>
            <w:shd w:val="clear" w:color="auto" w:fill="auto"/>
            <w:tcMar>
              <w:left w:w="108" w:type="dxa"/>
            </w:tcMar>
          </w:tcPr>
          <w:p w:rsidR="00C661EB" w:rsidRDefault="00500E7D">
            <w:pPr>
              <w:spacing w:before="80" w:after="80"/>
              <w:jc w:val="center"/>
              <w:rPr>
                <w:b/>
                <w:lang w:val="bg-BG"/>
              </w:rPr>
            </w:pPr>
            <w:r>
              <w:rPr>
                <w:b/>
                <w:lang w:val="bg-BG"/>
              </w:rPr>
              <w:t>аз искам да</w:t>
            </w:r>
          </w:p>
        </w:tc>
        <w:tc>
          <w:tcPr>
            <w:tcW w:w="2745" w:type="dxa"/>
            <w:shd w:val="clear" w:color="auto" w:fill="auto"/>
            <w:tcMar>
              <w:left w:w="108" w:type="dxa"/>
            </w:tcMar>
          </w:tcPr>
          <w:p w:rsidR="00C661EB" w:rsidRDefault="00500E7D">
            <w:pPr>
              <w:spacing w:before="80" w:after="80"/>
              <w:jc w:val="center"/>
              <w:rPr>
                <w:b/>
                <w:lang w:val="bg-BG"/>
              </w:rPr>
            </w:pPr>
            <w:r>
              <w:rPr>
                <w:b/>
                <w:lang w:val="bg-BG"/>
              </w:rPr>
              <w:t>така, че</w:t>
            </w:r>
          </w:p>
        </w:tc>
        <w:tc>
          <w:tcPr>
            <w:tcW w:w="1275" w:type="dxa"/>
            <w:shd w:val="clear" w:color="auto" w:fill="auto"/>
            <w:tcMar>
              <w:left w:w="108" w:type="dxa"/>
            </w:tcMar>
          </w:tcPr>
          <w:p w:rsidR="00C661EB" w:rsidRDefault="00500E7D">
            <w:pPr>
              <w:spacing w:before="80" w:after="80"/>
              <w:jc w:val="center"/>
              <w:rPr>
                <w:b/>
                <w:lang w:val="bg-BG"/>
              </w:rPr>
            </w:pPr>
            <w:r>
              <w:rPr>
                <w:b/>
                <w:lang w:val="bg-BG"/>
              </w:rPr>
              <w:t>точки на историята</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създавам договори с клиенти, отнасящи се за търговски сделки</w:t>
            </w:r>
          </w:p>
        </w:tc>
        <w:tc>
          <w:tcPr>
            <w:tcW w:w="2745" w:type="dxa"/>
            <w:shd w:val="clear" w:color="auto" w:fill="auto"/>
            <w:tcMar>
              <w:left w:w="108" w:type="dxa"/>
            </w:tcMar>
          </w:tcPr>
          <w:p w:rsidR="00C661EB" w:rsidRDefault="00500E7D">
            <w:pPr>
              <w:rPr>
                <w:lang w:val="bg-BG" w:eastAsia="en-AU"/>
              </w:rPr>
            </w:pPr>
            <w:r>
              <w:rPr>
                <w:lang w:val="bg-BG" w:eastAsia="en-AU"/>
              </w:rPr>
              <w:t>да пазя история на сключените договори</w:t>
            </w:r>
          </w:p>
        </w:tc>
        <w:tc>
          <w:tcPr>
            <w:tcW w:w="1275" w:type="dxa"/>
            <w:shd w:val="clear" w:color="auto" w:fill="auto"/>
            <w:tcMar>
              <w:left w:w="108" w:type="dxa"/>
            </w:tcMar>
          </w:tcPr>
          <w:p w:rsidR="00C661EB" w:rsidRPr="006B731A" w:rsidRDefault="006B731A">
            <w:pPr>
              <w:rPr>
                <w:lang w:val="bg-BG" w:eastAsia="en-AU"/>
              </w:rPr>
            </w:pPr>
            <w:r>
              <w:rPr>
                <w:lang w:val="bg-BG" w:eastAsia="en-AU"/>
              </w:rPr>
              <w:t>10</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2</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имам права върху данните на клиентите </w:t>
            </w:r>
          </w:p>
        </w:tc>
        <w:tc>
          <w:tcPr>
            <w:tcW w:w="2745" w:type="dxa"/>
            <w:shd w:val="clear" w:color="auto" w:fill="auto"/>
            <w:tcMar>
              <w:left w:w="108" w:type="dxa"/>
            </w:tcMar>
          </w:tcPr>
          <w:p w:rsidR="00C661EB" w:rsidRDefault="00500E7D">
            <w:r>
              <w:rPr>
                <w:lang w:val="bg-BG" w:eastAsia="en-AU"/>
              </w:rPr>
              <w:t>да мога да създавам, променям и изтривам клиенти.</w:t>
            </w:r>
          </w:p>
        </w:tc>
        <w:tc>
          <w:tcPr>
            <w:tcW w:w="1275" w:type="dxa"/>
            <w:shd w:val="clear" w:color="auto" w:fill="auto"/>
            <w:tcMar>
              <w:left w:w="108" w:type="dxa"/>
            </w:tcMar>
          </w:tcPr>
          <w:p w:rsidR="00C661EB" w:rsidRPr="006B731A" w:rsidRDefault="00FC2597">
            <w:pPr>
              <w:rPr>
                <w:lang w:val="bg-BG" w:eastAsia="en-AU"/>
              </w:rPr>
            </w:pPr>
            <w:r>
              <w:rPr>
                <w:lang w:val="bg-BG" w:eastAsia="en-AU"/>
              </w:rPr>
              <w:t>7</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3</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имам достъп до регистъра на услуги, методите на ценообразуване и условия на плащане</w:t>
            </w:r>
          </w:p>
        </w:tc>
        <w:tc>
          <w:tcPr>
            <w:tcW w:w="2745" w:type="dxa"/>
            <w:shd w:val="clear" w:color="auto" w:fill="auto"/>
            <w:tcMar>
              <w:left w:w="108" w:type="dxa"/>
            </w:tcMar>
          </w:tcPr>
          <w:p w:rsidR="00C661EB" w:rsidRDefault="00500E7D">
            <w:r>
              <w:rPr>
                <w:lang w:val="bg-BG" w:eastAsia="en-AU"/>
              </w:rPr>
              <w:t>да мога да ги променям</w:t>
            </w:r>
          </w:p>
        </w:tc>
        <w:tc>
          <w:tcPr>
            <w:tcW w:w="1275" w:type="dxa"/>
            <w:shd w:val="clear" w:color="auto" w:fill="auto"/>
            <w:tcMar>
              <w:left w:w="108" w:type="dxa"/>
            </w:tcMar>
          </w:tcPr>
          <w:p w:rsidR="00C661EB" w:rsidRPr="00FC2597" w:rsidRDefault="00FC2597">
            <w:pPr>
              <w:rPr>
                <w:lang w:val="bg-BG" w:eastAsia="en-AU"/>
              </w:rPr>
            </w:pPr>
            <w:r>
              <w:rPr>
                <w:lang w:val="bg-BG" w:eastAsia="en-AU"/>
              </w:rPr>
              <w:t>6</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4</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разполагам с подходящи категории за услуги/продукти</w:t>
            </w:r>
          </w:p>
        </w:tc>
        <w:tc>
          <w:tcPr>
            <w:tcW w:w="2745" w:type="dxa"/>
            <w:shd w:val="clear" w:color="auto" w:fill="auto"/>
            <w:tcMar>
              <w:left w:w="108" w:type="dxa"/>
            </w:tcMar>
          </w:tcPr>
          <w:p w:rsidR="00C661EB" w:rsidRDefault="00500E7D">
            <w:pPr>
              <w:rPr>
                <w:lang w:val="bg-BG" w:eastAsia="en-AU"/>
              </w:rPr>
            </w:pPr>
            <w:r>
              <w:rPr>
                <w:lang w:val="bg-BG" w:eastAsia="en-AU"/>
              </w:rPr>
              <w:t>да мога да намирам</w:t>
            </w:r>
          </w:p>
          <w:p w:rsidR="00C661EB" w:rsidRDefault="00500E7D">
            <w:pPr>
              <w:rPr>
                <w:lang w:val="bg-BG" w:eastAsia="en-AU"/>
              </w:rPr>
            </w:pPr>
            <w:r>
              <w:rPr>
                <w:lang w:val="bg-BG" w:eastAsia="en-AU"/>
              </w:rPr>
              <w:t>търсения от мен  услуга/продукт</w:t>
            </w:r>
          </w:p>
        </w:tc>
        <w:tc>
          <w:tcPr>
            <w:tcW w:w="1275" w:type="dxa"/>
            <w:shd w:val="clear" w:color="auto" w:fill="auto"/>
            <w:tcMar>
              <w:left w:w="108" w:type="dxa"/>
            </w:tcMar>
          </w:tcPr>
          <w:p w:rsidR="00C661EB" w:rsidRPr="00FC2597" w:rsidRDefault="00FC2597">
            <w:pPr>
              <w:rPr>
                <w:lang w:val="bg-BG" w:eastAsia="en-AU"/>
              </w:rPr>
            </w:pPr>
            <w:r>
              <w:rPr>
                <w:lang w:val="bg-BG" w:eastAsia="en-AU"/>
              </w:rPr>
              <w:t>4</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5</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групирам клиентите според техните приходи</w:t>
            </w:r>
          </w:p>
        </w:tc>
        <w:tc>
          <w:tcPr>
            <w:tcW w:w="2745" w:type="dxa"/>
            <w:shd w:val="clear" w:color="auto" w:fill="auto"/>
            <w:tcMar>
              <w:left w:w="108" w:type="dxa"/>
            </w:tcMar>
          </w:tcPr>
          <w:p w:rsidR="00C661EB" w:rsidRDefault="00500E7D">
            <w:pPr>
              <w:rPr>
                <w:lang w:val="bg-BG" w:eastAsia="en-AU"/>
              </w:rPr>
            </w:pPr>
            <w:r>
              <w:rPr>
                <w:lang w:val="bg-BG" w:eastAsia="en-AU"/>
              </w:rPr>
              <w:t>да мога да извеждам статистики.</w:t>
            </w:r>
          </w:p>
        </w:tc>
        <w:tc>
          <w:tcPr>
            <w:tcW w:w="1275" w:type="dxa"/>
            <w:shd w:val="clear" w:color="auto" w:fill="auto"/>
            <w:tcMar>
              <w:left w:w="108" w:type="dxa"/>
            </w:tcMar>
          </w:tcPr>
          <w:p w:rsidR="00C661EB" w:rsidRPr="00FC2597" w:rsidRDefault="00FC2597">
            <w:pPr>
              <w:rPr>
                <w:lang w:val="bg-BG" w:eastAsia="en-AU"/>
              </w:rPr>
            </w:pPr>
            <w:r>
              <w:rPr>
                <w:lang w:val="bg-BG" w:eastAsia="en-AU"/>
              </w:rPr>
              <w:t>5</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6</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получавам актуална информация за дължими суми от клиенти</w:t>
            </w:r>
          </w:p>
        </w:tc>
        <w:tc>
          <w:tcPr>
            <w:tcW w:w="2745" w:type="dxa"/>
            <w:shd w:val="clear" w:color="auto" w:fill="auto"/>
            <w:tcMar>
              <w:left w:w="108" w:type="dxa"/>
            </w:tcMar>
          </w:tcPr>
          <w:p w:rsidR="00C661EB" w:rsidRDefault="00500E7D">
            <w:pPr>
              <w:rPr>
                <w:lang w:val="bg-BG" w:eastAsia="en-AU"/>
              </w:rPr>
            </w:pPr>
            <w:r>
              <w:rPr>
                <w:lang w:val="bg-BG" w:eastAsia="en-AU"/>
              </w:rPr>
              <w:t>да правя счетоводни сметки.</w:t>
            </w:r>
          </w:p>
        </w:tc>
        <w:tc>
          <w:tcPr>
            <w:tcW w:w="1275" w:type="dxa"/>
            <w:shd w:val="clear" w:color="auto" w:fill="auto"/>
            <w:tcMar>
              <w:left w:w="108" w:type="dxa"/>
            </w:tcMar>
          </w:tcPr>
          <w:p w:rsidR="00C661EB" w:rsidRPr="00FC2597" w:rsidRDefault="00FC2597">
            <w:pPr>
              <w:rPr>
                <w:lang w:val="bg-BG" w:eastAsia="en-AU"/>
              </w:rPr>
            </w:pPr>
            <w:r>
              <w:rPr>
                <w:lang w:val="bg-BG" w:eastAsia="en-AU"/>
              </w:rPr>
              <w:t>5</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7</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експортвам договорите в </w:t>
            </w:r>
            <w:r>
              <w:rPr>
                <w:lang w:val="en-US" w:eastAsia="en-AU"/>
              </w:rPr>
              <w:t>Word</w:t>
            </w:r>
            <w:r>
              <w:rPr>
                <w:lang w:val="bg-BG" w:eastAsia="en-AU"/>
              </w:rPr>
              <w:t xml:space="preserve"> и </w:t>
            </w:r>
            <w:r>
              <w:rPr>
                <w:lang w:val="en-US" w:eastAsia="en-AU"/>
              </w:rPr>
              <w:t>PDF</w:t>
            </w:r>
            <w:r>
              <w:rPr>
                <w:lang w:val="bg-BG" w:eastAsia="en-AU"/>
              </w:rPr>
              <w:t xml:space="preserve"> формати</w:t>
            </w:r>
          </w:p>
        </w:tc>
        <w:tc>
          <w:tcPr>
            <w:tcW w:w="2745" w:type="dxa"/>
            <w:shd w:val="clear" w:color="auto" w:fill="auto"/>
            <w:tcMar>
              <w:left w:w="108" w:type="dxa"/>
            </w:tcMar>
          </w:tcPr>
          <w:p w:rsidR="00C661EB" w:rsidRDefault="00500E7D">
            <w:pPr>
              <w:rPr>
                <w:lang w:val="bg-BG" w:eastAsia="en-AU"/>
              </w:rPr>
            </w:pPr>
            <w:r>
              <w:rPr>
                <w:lang w:val="bg-BG" w:eastAsia="en-AU"/>
              </w:rPr>
              <w:t>да мога да ги разпечатвам.</w:t>
            </w:r>
          </w:p>
        </w:tc>
        <w:tc>
          <w:tcPr>
            <w:tcW w:w="1275" w:type="dxa"/>
            <w:shd w:val="clear" w:color="auto" w:fill="auto"/>
            <w:tcMar>
              <w:left w:w="108" w:type="dxa"/>
            </w:tcMar>
          </w:tcPr>
          <w:p w:rsidR="00C661EB" w:rsidRPr="00FC2597" w:rsidRDefault="00FC2597">
            <w:pPr>
              <w:rPr>
                <w:lang w:val="bg-BG" w:eastAsia="en-AU"/>
              </w:rPr>
            </w:pPr>
            <w:r>
              <w:rPr>
                <w:lang w:val="bg-BG" w:eastAsia="en-AU"/>
              </w:rPr>
              <w:t>8</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8</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достъпвам външни системи чрез текущата система</w:t>
            </w:r>
          </w:p>
        </w:tc>
        <w:tc>
          <w:tcPr>
            <w:tcW w:w="2745" w:type="dxa"/>
            <w:shd w:val="clear" w:color="auto" w:fill="auto"/>
            <w:tcMar>
              <w:left w:w="108" w:type="dxa"/>
            </w:tcMar>
          </w:tcPr>
          <w:p w:rsidR="00C661EB" w:rsidRDefault="00500E7D">
            <w:pPr>
              <w:rPr>
                <w:lang w:val="bg-BG" w:eastAsia="en-AU"/>
              </w:rPr>
            </w:pPr>
            <w:r>
              <w:rPr>
                <w:lang w:val="bg-BG" w:eastAsia="en-AU"/>
              </w:rPr>
              <w:t>да мога да работя с електронни фактури.</w:t>
            </w:r>
          </w:p>
        </w:tc>
        <w:tc>
          <w:tcPr>
            <w:tcW w:w="1275" w:type="dxa"/>
            <w:shd w:val="clear" w:color="auto" w:fill="auto"/>
            <w:tcMar>
              <w:left w:w="108" w:type="dxa"/>
            </w:tcMar>
          </w:tcPr>
          <w:p w:rsidR="00C661EB" w:rsidRPr="00FC2597" w:rsidRDefault="00FC2597">
            <w:pPr>
              <w:rPr>
                <w:lang w:val="bg-BG" w:eastAsia="en-AU"/>
              </w:rPr>
            </w:pPr>
            <w:r>
              <w:rPr>
                <w:lang w:val="bg-BG" w:eastAsia="en-AU"/>
              </w:rPr>
              <w:t>10</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9</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мога да блокирам клиент за фактуриране</w:t>
            </w:r>
          </w:p>
        </w:tc>
        <w:tc>
          <w:tcPr>
            <w:tcW w:w="2745" w:type="dxa"/>
            <w:shd w:val="clear" w:color="auto" w:fill="auto"/>
            <w:tcMar>
              <w:left w:w="108" w:type="dxa"/>
            </w:tcMar>
          </w:tcPr>
          <w:p w:rsidR="00C661EB" w:rsidRDefault="00500E7D">
            <w:r>
              <w:rPr>
                <w:lang w:val="bg-BG" w:eastAsia="en-AU"/>
              </w:rPr>
              <w:t>да  мога да го разблокирам при настъпването на определени условия на плащане.</w:t>
            </w:r>
          </w:p>
        </w:tc>
        <w:tc>
          <w:tcPr>
            <w:tcW w:w="1275" w:type="dxa"/>
            <w:shd w:val="clear" w:color="auto" w:fill="auto"/>
            <w:tcMar>
              <w:left w:w="108" w:type="dxa"/>
            </w:tcMar>
          </w:tcPr>
          <w:p w:rsidR="00C661EB" w:rsidRPr="00FC2597" w:rsidRDefault="00FC2597">
            <w:pPr>
              <w:rPr>
                <w:lang w:val="bg-BG" w:eastAsia="en-AU"/>
              </w:rPr>
            </w:pPr>
            <w:r>
              <w:rPr>
                <w:lang w:val="bg-BG" w:eastAsia="en-AU"/>
              </w:rPr>
              <w:t>4</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10</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мога да прикачвам външни за системата документи към клиент, фактура, плащане</w:t>
            </w:r>
          </w:p>
        </w:tc>
        <w:tc>
          <w:tcPr>
            <w:tcW w:w="2745" w:type="dxa"/>
            <w:shd w:val="clear" w:color="auto" w:fill="auto"/>
            <w:tcMar>
              <w:left w:w="108" w:type="dxa"/>
            </w:tcMar>
          </w:tcPr>
          <w:p w:rsidR="00C661EB" w:rsidRDefault="00500E7D">
            <w:pPr>
              <w:rPr>
                <w:lang w:val="bg-BG" w:eastAsia="en-AU"/>
              </w:rPr>
            </w:pPr>
            <w:r>
              <w:rPr>
                <w:lang w:val="bg-BG" w:eastAsia="en-AU"/>
              </w:rPr>
              <w:t>използвам прикачените документи при необходимост.</w:t>
            </w:r>
          </w:p>
        </w:tc>
        <w:tc>
          <w:tcPr>
            <w:tcW w:w="1275" w:type="dxa"/>
            <w:shd w:val="clear" w:color="auto" w:fill="auto"/>
            <w:tcMar>
              <w:left w:w="108" w:type="dxa"/>
            </w:tcMar>
          </w:tcPr>
          <w:p w:rsidR="00C661EB" w:rsidRPr="00FC2597" w:rsidRDefault="00FC2597">
            <w:pPr>
              <w:rPr>
                <w:lang w:val="bg-BG" w:eastAsia="en-AU"/>
              </w:rPr>
            </w:pPr>
            <w:r>
              <w:rPr>
                <w:lang w:val="bg-BG" w:eastAsia="en-AU"/>
              </w:rPr>
              <w:t>3</w:t>
            </w:r>
          </w:p>
        </w:tc>
      </w:tr>
    </w:tbl>
    <w:p w:rsidR="00C661EB" w:rsidRDefault="00C661EB"/>
    <w:p w:rsidR="00C661EB" w:rsidRDefault="00C661EB">
      <w:pPr>
        <w:rPr>
          <w:lang w:val="bg-BG" w:eastAsia="en-AU"/>
        </w:rPr>
      </w:pPr>
    </w:p>
    <w:p w:rsidR="002255BC" w:rsidRDefault="002255BC">
      <w:pPr>
        <w:rPr>
          <w:lang w:val="bg-BG" w:eastAsia="en-AU"/>
        </w:rPr>
      </w:pPr>
    </w:p>
    <w:p w:rsidR="002255BC" w:rsidRDefault="002255BC">
      <w:pPr>
        <w:rPr>
          <w:lang w:val="bg-BG" w:eastAsia="en-AU"/>
        </w:rPr>
      </w:pPr>
    </w:p>
    <w:p w:rsidR="00C661EB" w:rsidRDefault="00500E7D">
      <w:pPr>
        <w:pStyle w:val="Heading3"/>
        <w:numPr>
          <w:ilvl w:val="2"/>
          <w:numId w:val="2"/>
        </w:numPr>
        <w:rPr>
          <w:lang w:val="bg-BG"/>
        </w:rPr>
      </w:pPr>
      <w:bookmarkStart w:id="13" w:name="_Toc446758093"/>
      <w:bookmarkEnd w:id="13"/>
      <w:r>
        <w:rPr>
          <w:lang w:val="bg-BG"/>
        </w:rPr>
        <w:t>Критерии за приемане на потребителски истории</w:t>
      </w:r>
    </w:p>
    <w:tbl>
      <w:tblPr>
        <w:tblStyle w:val="TableGrid"/>
        <w:tblW w:w="9747" w:type="dxa"/>
        <w:tblLook w:val="04A0" w:firstRow="1" w:lastRow="0" w:firstColumn="1" w:lastColumn="0" w:noHBand="0" w:noVBand="1"/>
      </w:tblPr>
      <w:tblGrid>
        <w:gridCol w:w="2942"/>
        <w:gridCol w:w="6805"/>
      </w:tblGrid>
      <w:tr w:rsidR="00C661EB">
        <w:trPr>
          <w:trHeight w:val="240"/>
        </w:trPr>
        <w:tc>
          <w:tcPr>
            <w:tcW w:w="2942" w:type="dxa"/>
            <w:shd w:val="clear" w:color="auto" w:fill="auto"/>
            <w:tcMar>
              <w:left w:w="108" w:type="dxa"/>
            </w:tcMar>
          </w:tcPr>
          <w:p w:rsidR="00C661EB" w:rsidRDefault="00500E7D">
            <w:pPr>
              <w:spacing w:before="80" w:after="80"/>
              <w:jc w:val="center"/>
              <w:rPr>
                <w:b/>
                <w:lang w:val="bg-BG"/>
              </w:rPr>
            </w:pPr>
            <w:r>
              <w:rPr>
                <w:b/>
                <w:lang w:val="bg-BG"/>
              </w:rPr>
              <w:t>Номер на потр. историята</w:t>
            </w:r>
          </w:p>
        </w:tc>
        <w:tc>
          <w:tcPr>
            <w:tcW w:w="6804" w:type="dxa"/>
            <w:shd w:val="clear" w:color="auto" w:fill="auto"/>
            <w:tcMar>
              <w:left w:w="108" w:type="dxa"/>
            </w:tcMar>
          </w:tcPr>
          <w:p w:rsidR="00C661EB" w:rsidRDefault="00500E7D">
            <w:pPr>
              <w:spacing w:before="80" w:after="80"/>
              <w:jc w:val="center"/>
              <w:rPr>
                <w:b/>
                <w:lang w:val="bg-BG"/>
              </w:rPr>
            </w:pPr>
            <w:r>
              <w:rPr>
                <w:rFonts w:ascii="Arial Bold" w:hAnsi="Arial Bold"/>
                <w:lang w:val="bg-BG"/>
              </w:rPr>
              <w:t>Критерии за приемане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lastRenderedPageBreak/>
              <w:t>1</w:t>
            </w:r>
          </w:p>
        </w:tc>
        <w:tc>
          <w:tcPr>
            <w:tcW w:w="6804" w:type="dxa"/>
            <w:shd w:val="clear" w:color="auto" w:fill="auto"/>
            <w:tcMar>
              <w:left w:w="108" w:type="dxa"/>
            </w:tcMar>
          </w:tcPr>
          <w:p w:rsidR="00C661EB" w:rsidRDefault="00500E7D">
            <w:r>
              <w:rPr>
                <w:lang w:val="bg-BG" w:eastAsia="en-AU"/>
              </w:rPr>
              <w:t>Попълнената форма с информация за сключения договор(участващи клиенти, закупени услиги/продукти) се записва в базата.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2</w:t>
            </w:r>
          </w:p>
        </w:tc>
        <w:tc>
          <w:tcPr>
            <w:tcW w:w="6804" w:type="dxa"/>
            <w:shd w:val="clear" w:color="auto" w:fill="auto"/>
            <w:tcMar>
              <w:left w:w="108" w:type="dxa"/>
            </w:tcMar>
          </w:tcPr>
          <w:p w:rsidR="00C661EB" w:rsidRDefault="00500E7D">
            <w:r>
              <w:rPr>
                <w:lang w:val="bg-BG" w:eastAsia="en-AU"/>
              </w:rPr>
              <w:t>Успешно добавяне на клиенти от базата данни.</w:t>
            </w:r>
          </w:p>
          <w:p w:rsidR="00C661EB" w:rsidRDefault="00500E7D">
            <w:r>
              <w:rPr>
                <w:lang w:val="bg-BG" w:eastAsia="en-AU"/>
              </w:rPr>
              <w:t>Успешно редакция на клиенти от базата данни.</w:t>
            </w:r>
          </w:p>
          <w:p w:rsidR="00C661EB" w:rsidRDefault="00500E7D">
            <w:r>
              <w:rPr>
                <w:lang w:val="bg-BG" w:eastAsia="en-AU"/>
              </w:rPr>
              <w:t>Успешно изтриване на клиенти от базата данни.</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3</w:t>
            </w:r>
          </w:p>
        </w:tc>
        <w:tc>
          <w:tcPr>
            <w:tcW w:w="6804" w:type="dxa"/>
            <w:shd w:val="clear" w:color="auto" w:fill="auto"/>
            <w:tcMar>
              <w:left w:w="108" w:type="dxa"/>
            </w:tcMar>
          </w:tcPr>
          <w:p w:rsidR="00C661EB" w:rsidRDefault="00500E7D">
            <w:r>
              <w:rPr>
                <w:lang w:val="bg-BG" w:eastAsia="en-AU"/>
              </w:rPr>
              <w:t>След въвеждане в системата, услугата е налична за добавяне към договорите.</w:t>
            </w:r>
          </w:p>
          <w:p w:rsidR="00C661EB" w:rsidRDefault="00500E7D">
            <w:r>
              <w:rPr>
                <w:lang w:val="bg-BG" w:eastAsia="en-AU"/>
              </w:rPr>
              <w:t>След редакция на услуга, при търсене са налични обновените и данни.</w:t>
            </w:r>
          </w:p>
          <w:p w:rsidR="00C661EB" w:rsidRDefault="00500E7D">
            <w:r>
              <w:rPr>
                <w:lang w:val="bg-BG" w:eastAsia="en-AU"/>
              </w:rPr>
              <w:t>След изтриване на услуга, тя не се намира в регистъра с услуги.</w:t>
            </w:r>
          </w:p>
          <w:p w:rsidR="00C661EB" w:rsidRDefault="00500E7D">
            <w:r>
              <w:rPr>
                <w:lang w:val="bg-BG" w:eastAsia="en-AU"/>
              </w:rPr>
              <w:t>След промяна в метод за ценообразуване, промените са отразени в базата на системата.</w:t>
            </w:r>
          </w:p>
          <w:p w:rsidR="00C661EB" w:rsidRDefault="00500E7D">
            <w:r>
              <w:rPr>
                <w:lang w:val="bg-BG" w:eastAsia="en-AU"/>
              </w:rPr>
              <w:t>След промяна в условие на плащане, промените са отразени в базата на системата.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4</w:t>
            </w:r>
          </w:p>
        </w:tc>
        <w:tc>
          <w:tcPr>
            <w:tcW w:w="6804" w:type="dxa"/>
            <w:shd w:val="clear" w:color="auto" w:fill="auto"/>
            <w:tcMar>
              <w:left w:w="108" w:type="dxa"/>
            </w:tcMar>
          </w:tcPr>
          <w:p w:rsidR="00C661EB" w:rsidRDefault="00500E7D">
            <w:r>
              <w:rPr>
                <w:lang w:val="bg-BG" w:eastAsia="en-AU"/>
              </w:rPr>
              <w:t>Всеки продукт или услуга принадлежи към категория, съответстваща на характера му.</w:t>
            </w:r>
          </w:p>
          <w:p w:rsidR="00C661EB" w:rsidRDefault="00500E7D">
            <w:r>
              <w:rPr>
                <w:lang w:val="bg-BG" w:eastAsia="en-AU"/>
              </w:rPr>
              <w:t>След търсене в дадена категория там се намира очаквания продукт/услуга.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5</w:t>
            </w:r>
          </w:p>
        </w:tc>
        <w:tc>
          <w:tcPr>
            <w:tcW w:w="6804" w:type="dxa"/>
            <w:shd w:val="clear" w:color="auto" w:fill="auto"/>
            <w:tcMar>
              <w:left w:w="108" w:type="dxa"/>
            </w:tcMar>
          </w:tcPr>
          <w:p w:rsidR="00C661EB" w:rsidRDefault="00500E7D">
            <w:r>
              <w:rPr>
                <w:lang w:val="bg-BG" w:eastAsia="en-AU"/>
              </w:rPr>
              <w:t>Всеки клиент принадлежи към категория, съответстваща на групата му приходи.</w:t>
            </w:r>
          </w:p>
          <w:p w:rsidR="00C661EB" w:rsidRDefault="00500E7D">
            <w:r>
              <w:rPr>
                <w:lang w:val="bg-BG" w:eastAsia="en-AU"/>
              </w:rPr>
              <w:t>При избор на категория приходи може да се направи статистика за броя на клиентите в нея.</w:t>
            </w:r>
          </w:p>
          <w:p w:rsidR="00C661EB" w:rsidRDefault="00500E7D">
            <w:r>
              <w:rPr>
                <w:lang w:val="bg-BG" w:eastAsia="en-AU"/>
              </w:rPr>
              <w:t>При избое на клиент, може да се изведе в статистика към кои групи приходи е принадлежал.</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6</w:t>
            </w:r>
          </w:p>
        </w:tc>
        <w:tc>
          <w:tcPr>
            <w:tcW w:w="6804" w:type="dxa"/>
            <w:shd w:val="clear" w:color="auto" w:fill="auto"/>
            <w:tcMar>
              <w:left w:w="108" w:type="dxa"/>
            </w:tcMar>
          </w:tcPr>
          <w:p w:rsidR="00C661EB" w:rsidRDefault="00500E7D">
            <w:pPr>
              <w:rPr>
                <w:lang w:val="bg-BG" w:eastAsia="en-AU"/>
              </w:rPr>
            </w:pPr>
            <w:r>
              <w:rPr>
                <w:lang w:val="bg-BG" w:eastAsia="en-AU"/>
              </w:rPr>
              <w:t>Поддържане на информация за дълговете на всеки клиент.</w:t>
            </w:r>
          </w:p>
          <w:p w:rsidR="00C661EB" w:rsidRDefault="00500E7D">
            <w:r>
              <w:rPr>
                <w:lang w:val="bg-BG" w:eastAsia="en-AU"/>
              </w:rPr>
              <w:t>Своевременно обновяване на информацията след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7</w:t>
            </w:r>
          </w:p>
        </w:tc>
        <w:tc>
          <w:tcPr>
            <w:tcW w:w="6804" w:type="dxa"/>
            <w:shd w:val="clear" w:color="auto" w:fill="auto"/>
            <w:tcMar>
              <w:left w:w="108" w:type="dxa"/>
            </w:tcMar>
          </w:tcPr>
          <w:p w:rsidR="00C661EB" w:rsidRDefault="00500E7D">
            <w:pPr>
              <w:rPr>
                <w:lang w:val="bg-BG" w:eastAsia="en-AU"/>
              </w:rPr>
            </w:pPr>
            <w:r>
              <w:rPr>
                <w:lang w:val="bg-BG" w:eastAsia="en-AU"/>
              </w:rPr>
              <w:t xml:space="preserve">Успешен и коректен експорт на договор в </w:t>
            </w:r>
            <w:r>
              <w:rPr>
                <w:lang w:val="en-US" w:eastAsia="en-AU"/>
              </w:rPr>
              <w:t xml:space="preserve">Word и PDF </w:t>
            </w:r>
            <w:r>
              <w:rPr>
                <w:lang w:val="bg-BG" w:eastAsia="en-AU"/>
              </w:rPr>
              <w:t>формат.</w:t>
            </w:r>
          </w:p>
        </w:tc>
      </w:tr>
      <w:tr w:rsidR="00C661EB">
        <w:trPr>
          <w:trHeight w:val="543"/>
        </w:trPr>
        <w:tc>
          <w:tcPr>
            <w:tcW w:w="2942" w:type="dxa"/>
            <w:shd w:val="clear" w:color="auto" w:fill="auto"/>
            <w:tcMar>
              <w:left w:w="108" w:type="dxa"/>
            </w:tcMar>
          </w:tcPr>
          <w:p w:rsidR="00C661EB" w:rsidRDefault="00500E7D">
            <w:r>
              <w:rPr>
                <w:lang w:val="bg-BG" w:eastAsia="en-AU"/>
              </w:rPr>
              <w:t>8</w:t>
            </w:r>
          </w:p>
        </w:tc>
        <w:tc>
          <w:tcPr>
            <w:tcW w:w="6804" w:type="dxa"/>
            <w:shd w:val="clear" w:color="auto" w:fill="auto"/>
            <w:tcMar>
              <w:left w:w="108" w:type="dxa"/>
            </w:tcMar>
          </w:tcPr>
          <w:p w:rsidR="00C661EB" w:rsidRDefault="00500E7D">
            <w:r>
              <w:rPr>
                <w:lang w:val="bg-BG" w:eastAsia="en-AU"/>
              </w:rPr>
              <w:t>Успешно и коректно отпечатване на електронна фактура чрез външна система.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9</w:t>
            </w:r>
          </w:p>
        </w:tc>
        <w:tc>
          <w:tcPr>
            <w:tcW w:w="6804" w:type="dxa"/>
            <w:shd w:val="clear" w:color="auto" w:fill="auto"/>
            <w:tcMar>
              <w:left w:w="108" w:type="dxa"/>
            </w:tcMar>
          </w:tcPr>
          <w:p w:rsidR="00C661EB" w:rsidRDefault="00500E7D">
            <w:r>
              <w:rPr>
                <w:lang w:val="bg-BG" w:eastAsia="en-AU"/>
              </w:rPr>
              <w:t>Статуса на клиент в базата преминава от „блокиран“ на „разблокиран“ и обратното, в зависимост от предварително  дефинирани чрез системата условия за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10</w:t>
            </w:r>
          </w:p>
        </w:tc>
        <w:tc>
          <w:tcPr>
            <w:tcW w:w="6804" w:type="dxa"/>
            <w:shd w:val="clear" w:color="auto" w:fill="auto"/>
            <w:tcMar>
              <w:left w:w="108" w:type="dxa"/>
            </w:tcMar>
          </w:tcPr>
          <w:p w:rsidR="00C661EB" w:rsidRDefault="00500E7D">
            <w:r>
              <w:rPr>
                <w:lang w:val="bg-BG" w:eastAsia="en-AU"/>
              </w:rPr>
              <w:t>Успешно прикачване на външни за системата документи към:</w:t>
            </w:r>
          </w:p>
          <w:p w:rsidR="00C661EB" w:rsidRDefault="00500E7D">
            <w:pPr>
              <w:pStyle w:val="ListParagraph"/>
              <w:numPr>
                <w:ilvl w:val="0"/>
                <w:numId w:val="3"/>
              </w:numPr>
              <w:rPr>
                <w:lang w:val="bg-BG" w:eastAsia="en-AU"/>
              </w:rPr>
            </w:pPr>
            <w:r>
              <w:rPr>
                <w:lang w:val="bg-BG" w:eastAsia="en-AU"/>
              </w:rPr>
              <w:t>информацията за даден клиент.</w:t>
            </w:r>
          </w:p>
          <w:p w:rsidR="00C661EB" w:rsidRDefault="00500E7D">
            <w:pPr>
              <w:pStyle w:val="ListParagraph"/>
              <w:numPr>
                <w:ilvl w:val="0"/>
                <w:numId w:val="3"/>
              </w:numPr>
              <w:rPr>
                <w:lang w:val="bg-BG" w:eastAsia="en-AU"/>
              </w:rPr>
            </w:pPr>
            <w:r>
              <w:rPr>
                <w:lang w:val="bg-BG" w:eastAsia="en-AU"/>
              </w:rPr>
              <w:t>фактура.</w:t>
            </w:r>
          </w:p>
          <w:p w:rsidR="00C661EB" w:rsidRDefault="00500E7D">
            <w:pPr>
              <w:pStyle w:val="ListParagraph"/>
              <w:numPr>
                <w:ilvl w:val="0"/>
                <w:numId w:val="3"/>
              </w:numPr>
              <w:rPr>
                <w:lang w:val="bg-BG" w:eastAsia="en-AU"/>
              </w:rPr>
            </w:pPr>
            <w:r>
              <w:rPr>
                <w:lang w:val="bg-BG" w:eastAsia="en-AU"/>
              </w:rPr>
              <w:t>плащане.</w:t>
            </w:r>
          </w:p>
        </w:tc>
      </w:tr>
    </w:tbl>
    <w:p w:rsidR="00C661EB" w:rsidRDefault="00C661EB">
      <w:pPr>
        <w:rPr>
          <w:lang w:val="bg-BG" w:eastAsia="en-AU"/>
        </w:rPr>
      </w:pPr>
    </w:p>
    <w:p w:rsidR="00C661EB" w:rsidRDefault="00C661EB">
      <w:pPr>
        <w:rPr>
          <w:lang w:val="bg-BG" w:eastAsia="en-AU"/>
        </w:rPr>
      </w:pPr>
    </w:p>
    <w:p w:rsidR="00C661EB" w:rsidRDefault="00500E7D">
      <w:pPr>
        <w:pStyle w:val="Heading1"/>
        <w:numPr>
          <w:ilvl w:val="0"/>
          <w:numId w:val="2"/>
        </w:numPr>
        <w:rPr>
          <w:lang w:val="bg-BG"/>
        </w:rPr>
      </w:pPr>
      <w:bookmarkStart w:id="14" w:name="_Toc446758094"/>
      <w:bookmarkEnd w:id="14"/>
      <w:r>
        <w:rPr>
          <w:lang w:val="bg-BG"/>
        </w:rPr>
        <w:lastRenderedPageBreak/>
        <w:t>Концептуален дизайн на системата</w:t>
      </w:r>
    </w:p>
    <w:p w:rsidR="00C661EB" w:rsidRDefault="00500E7D">
      <w:pPr>
        <w:pStyle w:val="Heading2"/>
        <w:numPr>
          <w:ilvl w:val="1"/>
          <w:numId w:val="2"/>
        </w:numPr>
        <w:rPr>
          <w:lang w:val="bg-BG"/>
        </w:rPr>
      </w:pPr>
      <w:bookmarkStart w:id="15" w:name="_Toc446758095"/>
      <w:r>
        <w:rPr>
          <w:lang w:val="bg-BG"/>
        </w:rPr>
        <w:t>Софтуерна архитектура на система</w:t>
      </w:r>
      <w:bookmarkEnd w:id="15"/>
      <w:r>
        <w:rPr>
          <w:lang w:val="bg-BG"/>
        </w:rPr>
        <w:t xml:space="preserve"> </w:t>
      </w:r>
    </w:p>
    <w:p w:rsidR="00C661EB" w:rsidRDefault="002255BC">
      <w:pPr>
        <w:rPr>
          <w:lang w:val="en-US" w:eastAsia="en-AU"/>
        </w:rPr>
      </w:pPr>
      <w:r>
        <w:rPr>
          <w:noProof/>
          <w:lang w:val="bg-BG" w:eastAsia="bg-BG"/>
        </w:rPr>
        <w:drawing>
          <wp:inline distT="0" distB="0" distL="0" distR="0">
            <wp:extent cx="5314950" cy="545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VM_UML_Diagram.png"/>
                    <pic:cNvPicPr/>
                  </pic:nvPicPr>
                  <pic:blipFill>
                    <a:blip r:embed="rId12">
                      <a:extLst>
                        <a:ext uri="{28A0092B-C50C-407E-A947-70E740481C1C}">
                          <a14:useLocalDpi xmlns:a14="http://schemas.microsoft.com/office/drawing/2010/main" val="0"/>
                        </a:ext>
                      </a:extLst>
                    </a:blip>
                    <a:stretch>
                      <a:fillRect/>
                    </a:stretch>
                  </pic:blipFill>
                  <pic:spPr>
                    <a:xfrm>
                      <a:off x="0" y="0"/>
                      <a:ext cx="5314950" cy="5457825"/>
                    </a:xfrm>
                    <a:prstGeom prst="rect">
                      <a:avLst/>
                    </a:prstGeom>
                  </pic:spPr>
                </pic:pic>
              </a:graphicData>
            </a:graphic>
          </wp:inline>
        </w:drawing>
      </w:r>
    </w:p>
    <w:p w:rsidR="00C661EB" w:rsidRDefault="00500E7D">
      <w:pPr>
        <w:pStyle w:val="Heading2"/>
        <w:numPr>
          <w:ilvl w:val="1"/>
          <w:numId w:val="2"/>
        </w:numPr>
        <w:rPr>
          <w:lang w:val="bg-BG"/>
        </w:rPr>
      </w:pPr>
      <w:bookmarkStart w:id="16" w:name="_Toc446758096"/>
      <w:bookmarkEnd w:id="16"/>
      <w:r>
        <w:rPr>
          <w:lang w:val="bg-BG"/>
        </w:rPr>
        <w:lastRenderedPageBreak/>
        <w:t>Декомпозиция на системата на модули</w:t>
      </w:r>
    </w:p>
    <w:p w:rsidR="00C661EB" w:rsidRDefault="00FF2703">
      <w:pPr>
        <w:rPr>
          <w:lang w:val="bg-BG" w:eastAsia="en-AU"/>
        </w:rPr>
      </w:pPr>
      <w:r>
        <w:rPr>
          <w:noProof/>
          <w:lang w:val="bg-BG" w:eastAsia="bg-BG"/>
        </w:rPr>
        <w:drawing>
          <wp:inline distT="0" distB="0" distL="0" distR="0" wp14:anchorId="1FF76982" wp14:editId="71976070">
            <wp:extent cx="6300470" cy="75672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7567295"/>
                    </a:xfrm>
                    <a:prstGeom prst="rect">
                      <a:avLst/>
                    </a:prstGeom>
                  </pic:spPr>
                </pic:pic>
              </a:graphicData>
            </a:graphic>
          </wp:inline>
        </w:drawing>
      </w:r>
    </w:p>
    <w:p w:rsidR="00AB106C" w:rsidRDefault="00AB106C">
      <w:pPr>
        <w:rPr>
          <w:lang w:val="bg-BG" w:eastAsia="en-AU"/>
        </w:rPr>
      </w:pPr>
      <w:r>
        <w:rPr>
          <w:noProof/>
          <w:lang w:val="bg-BG" w:eastAsia="bg-BG"/>
        </w:rPr>
        <w:lastRenderedPageBreak/>
        <w:drawing>
          <wp:inline distT="0" distB="0" distL="0" distR="0">
            <wp:extent cx="6300470" cy="2583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vi.jpg"/>
                    <pic:cNvPicPr/>
                  </pic:nvPicPr>
                  <pic:blipFill>
                    <a:blip r:embed="rId14">
                      <a:extLst>
                        <a:ext uri="{28A0092B-C50C-407E-A947-70E740481C1C}">
                          <a14:useLocalDpi xmlns:a14="http://schemas.microsoft.com/office/drawing/2010/main" val="0"/>
                        </a:ext>
                      </a:extLst>
                    </a:blip>
                    <a:stretch>
                      <a:fillRect/>
                    </a:stretch>
                  </pic:blipFill>
                  <pic:spPr>
                    <a:xfrm>
                      <a:off x="0" y="0"/>
                      <a:ext cx="6300470" cy="2583180"/>
                    </a:xfrm>
                    <a:prstGeom prst="rect">
                      <a:avLst/>
                    </a:prstGeom>
                  </pic:spPr>
                </pic:pic>
              </a:graphicData>
            </a:graphic>
          </wp:inline>
        </w:drawing>
      </w:r>
    </w:p>
    <w:p w:rsidR="00AB106C" w:rsidRDefault="00AB106C">
      <w:pPr>
        <w:rPr>
          <w:lang w:val="bg-BG" w:eastAsia="en-AU"/>
        </w:rPr>
      </w:pPr>
    </w:p>
    <w:p w:rsidR="00AB106C" w:rsidRDefault="00AB106C">
      <w:pPr>
        <w:rPr>
          <w:lang w:val="bg-BG" w:eastAsia="en-AU"/>
        </w:rPr>
      </w:pPr>
    </w:p>
    <w:p w:rsidR="00AB106C" w:rsidRDefault="00AB106C">
      <w:pPr>
        <w:rPr>
          <w:lang w:val="bg-BG" w:eastAsia="en-AU"/>
        </w:rPr>
      </w:pPr>
    </w:p>
    <w:p w:rsidR="00AB106C" w:rsidRDefault="00AB106C">
      <w:pPr>
        <w:rPr>
          <w:lang w:val="bg-BG" w:eastAsia="en-AU"/>
        </w:rPr>
      </w:pPr>
    </w:p>
    <w:p w:rsidR="00AB106C" w:rsidRDefault="00AB106C">
      <w:pPr>
        <w:rPr>
          <w:lang w:val="bg-BG" w:eastAsia="en-AU"/>
        </w:rPr>
      </w:pPr>
    </w:p>
    <w:p w:rsidR="002255BC" w:rsidRDefault="002255BC">
      <w:pPr>
        <w:rPr>
          <w:lang w:val="bg-BG" w:eastAsia="en-AU"/>
        </w:rPr>
      </w:pPr>
      <w:r>
        <w:rPr>
          <w:noProof/>
          <w:lang w:val="bg-BG" w:eastAsia="bg-BG"/>
        </w:rPr>
        <w:drawing>
          <wp:inline distT="0" distB="0" distL="0" distR="0">
            <wp:extent cx="6300470" cy="52673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334751_1753503511592328_1734141012_o.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5267325"/>
                    </a:xfrm>
                    <a:prstGeom prst="rect">
                      <a:avLst/>
                    </a:prstGeom>
                  </pic:spPr>
                </pic:pic>
              </a:graphicData>
            </a:graphic>
          </wp:inline>
        </w:drawing>
      </w:r>
    </w:p>
    <w:p w:rsidR="00C661EB" w:rsidRDefault="00500E7D">
      <w:pPr>
        <w:pStyle w:val="Heading2"/>
        <w:numPr>
          <w:ilvl w:val="1"/>
          <w:numId w:val="2"/>
        </w:numPr>
        <w:rPr>
          <w:lang w:val="bg-BG"/>
        </w:rPr>
      </w:pPr>
      <w:bookmarkStart w:id="17" w:name="_Toc446758097"/>
      <w:r>
        <w:rPr>
          <w:lang w:val="bg-BG"/>
        </w:rPr>
        <w:lastRenderedPageBreak/>
        <w:t>Концептуален модел на БД</w:t>
      </w:r>
      <w:bookmarkEnd w:id="17"/>
      <w:r>
        <w:rPr>
          <w:lang w:val="bg-BG"/>
        </w:rPr>
        <w:t xml:space="preserve"> </w:t>
      </w:r>
    </w:p>
    <w:p w:rsidR="00C661EB" w:rsidRDefault="00DD4F87">
      <w:pPr>
        <w:rPr>
          <w:lang w:val="bg-BG" w:eastAsia="en-AU"/>
        </w:rPr>
      </w:pPr>
      <w:r>
        <w:rPr>
          <w:noProof/>
          <w:lang w:val="bg-BG" w:eastAsia="bg-BG"/>
        </w:rPr>
        <w:drawing>
          <wp:inline distT="0" distB="0" distL="0" distR="0">
            <wp:extent cx="6300470" cy="81730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16">
                      <a:extLst>
                        <a:ext uri="{28A0092B-C50C-407E-A947-70E740481C1C}">
                          <a14:useLocalDpi xmlns:a14="http://schemas.microsoft.com/office/drawing/2010/main" val="0"/>
                        </a:ext>
                      </a:extLst>
                    </a:blip>
                    <a:stretch>
                      <a:fillRect/>
                    </a:stretch>
                  </pic:blipFill>
                  <pic:spPr>
                    <a:xfrm>
                      <a:off x="0" y="0"/>
                      <a:ext cx="6300470" cy="8173085"/>
                    </a:xfrm>
                    <a:prstGeom prst="rect">
                      <a:avLst/>
                    </a:prstGeom>
                  </pic:spPr>
                </pic:pic>
              </a:graphicData>
            </a:graphic>
          </wp:inline>
        </w:drawing>
      </w:r>
    </w:p>
    <w:p w:rsidR="00C661EB" w:rsidRDefault="00C661EB">
      <w:pPr>
        <w:rPr>
          <w:lang w:val="bg-BG" w:eastAsia="en-AU"/>
        </w:rPr>
      </w:pPr>
    </w:p>
    <w:p w:rsidR="00C661EB" w:rsidRDefault="00500E7D">
      <w:pPr>
        <w:pStyle w:val="Heading1"/>
        <w:numPr>
          <w:ilvl w:val="0"/>
          <w:numId w:val="2"/>
        </w:numPr>
        <w:rPr>
          <w:lang w:val="bg-BG"/>
        </w:rPr>
      </w:pPr>
      <w:bookmarkStart w:id="18" w:name="_Toc343815642"/>
      <w:bookmarkStart w:id="19" w:name="_Toc511190304"/>
      <w:bookmarkStart w:id="20" w:name="_Toc511466984"/>
      <w:bookmarkStart w:id="21" w:name="_Toc513611952"/>
      <w:bookmarkStart w:id="22" w:name="_Toc446758098"/>
      <w:bookmarkEnd w:id="18"/>
      <w:bookmarkEnd w:id="19"/>
      <w:bookmarkEnd w:id="20"/>
      <w:bookmarkEnd w:id="21"/>
      <w:bookmarkEnd w:id="22"/>
      <w:r>
        <w:rPr>
          <w:lang w:val="bg-BG"/>
        </w:rPr>
        <w:lastRenderedPageBreak/>
        <w:t>Ресурси</w:t>
      </w:r>
    </w:p>
    <w:p w:rsidR="00C661EB" w:rsidRDefault="00500E7D">
      <w:pPr>
        <w:pStyle w:val="Heading2"/>
        <w:numPr>
          <w:ilvl w:val="1"/>
          <w:numId w:val="2"/>
        </w:numPr>
        <w:rPr>
          <w:lang w:val="bg-BG"/>
        </w:rPr>
      </w:pPr>
      <w:bookmarkStart w:id="23" w:name="_Toc446758099"/>
      <w:bookmarkEnd w:id="23"/>
      <w:r>
        <w:rPr>
          <w:lang w:val="bg-BG"/>
        </w:rPr>
        <w:t>Акроними</w:t>
      </w:r>
    </w:p>
    <w:tbl>
      <w:tblPr>
        <w:tblStyle w:val="TableGrid3"/>
        <w:tblW w:w="9667" w:type="dxa"/>
        <w:tblCellMar>
          <w:left w:w="28" w:type="dxa"/>
          <w:right w:w="28" w:type="dxa"/>
        </w:tblCellMar>
        <w:tblLook w:val="0020" w:firstRow="1" w:lastRow="0" w:firstColumn="0" w:lastColumn="0" w:noHBand="0" w:noVBand="0"/>
      </w:tblPr>
      <w:tblGrid>
        <w:gridCol w:w="3004"/>
        <w:gridCol w:w="6663"/>
      </w:tblGrid>
      <w:tr w:rsidR="00C661EB" w:rsidTr="00AB106C">
        <w:trPr>
          <w:cnfStyle w:val="100000000000" w:firstRow="1" w:lastRow="0" w:firstColumn="0" w:lastColumn="0" w:oddVBand="0" w:evenVBand="0" w:oddHBand="0" w:evenHBand="0" w:firstRowFirstColumn="0" w:firstRowLastColumn="0" w:lastRowFirstColumn="0" w:lastRowLastColumn="0"/>
          <w:tblHeader/>
        </w:trPr>
        <w:tc>
          <w:tcPr>
            <w:tcW w:w="3004" w:type="dxa"/>
            <w:tcBorders>
              <w:top w:val="single" w:sz="4" w:space="0" w:color="00000A"/>
              <w:left w:val="single" w:sz="4" w:space="0" w:color="00000A"/>
              <w:bottom w:val="single" w:sz="4" w:space="0" w:color="BFBFBF"/>
              <w:right w:val="single" w:sz="4" w:space="0" w:color="BFBFBF"/>
            </w:tcBorders>
            <w:shd w:val="clear" w:color="auto" w:fill="DDD9C3"/>
            <w:tcMar>
              <w:left w:w="28" w:type="dxa"/>
            </w:tcMar>
          </w:tcPr>
          <w:p w:rsidR="00C661EB" w:rsidRDefault="00500E7D">
            <w:pPr>
              <w:spacing w:before="160" w:after="80"/>
              <w:rPr>
                <w:b/>
                <w:lang w:val="bg-BG"/>
              </w:rPr>
            </w:pPr>
            <w:bookmarkStart w:id="24" w:name="_GoBack"/>
            <w:bookmarkEnd w:id="24"/>
            <w:r>
              <w:rPr>
                <w:b/>
                <w:lang w:val="bg-BG"/>
              </w:rPr>
              <w:t>Акроним</w:t>
            </w:r>
          </w:p>
        </w:tc>
        <w:tc>
          <w:tcPr>
            <w:tcW w:w="6663" w:type="dxa"/>
            <w:tcBorders>
              <w:top w:val="single" w:sz="4" w:space="0" w:color="00000A"/>
              <w:left w:val="single" w:sz="4" w:space="0" w:color="BFBFBF"/>
              <w:bottom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Описание</w:t>
            </w:r>
          </w:p>
        </w:tc>
      </w:tr>
      <w:tr w:rsidR="00C661EB" w:rsidTr="00AB106C">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Pr="002255BC" w:rsidRDefault="002255BC">
            <w:pPr>
              <w:pStyle w:val="SpecLevel4"/>
              <w:spacing w:before="160"/>
              <w:ind w:left="0" w:firstLine="0"/>
              <w:rPr>
                <w:lang w:val="bg-BG"/>
              </w:rPr>
            </w:pPr>
            <w:r>
              <w:rPr>
                <w:lang w:val="en-US"/>
              </w:rPr>
              <w:t>експорт</w:t>
            </w:r>
          </w:p>
        </w:tc>
        <w:tc>
          <w:tcPr>
            <w:tcW w:w="6663"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2255BC">
            <w:pPr>
              <w:spacing w:before="160" w:after="80"/>
              <w:rPr>
                <w:lang w:val="bg-BG"/>
              </w:rPr>
            </w:pPr>
            <w:r>
              <w:rPr>
                <w:lang w:val="bg-BG"/>
              </w:rPr>
              <w:t>Изнасяне на докомент от системата в определен формат.</w:t>
            </w:r>
          </w:p>
        </w:tc>
      </w:tr>
      <w:tr w:rsidR="00C661EB" w:rsidTr="00AB106C">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Pr="002255BC" w:rsidRDefault="002255BC">
            <w:pPr>
              <w:pStyle w:val="SpecLevel4"/>
              <w:spacing w:before="160"/>
              <w:ind w:left="0" w:firstLine="0"/>
              <w:rPr>
                <w:lang w:val="en-US"/>
              </w:rPr>
            </w:pPr>
            <w:r>
              <w:rPr>
                <w:lang w:val="bg-BG"/>
              </w:rPr>
              <w:t>MVVM</w:t>
            </w:r>
          </w:p>
        </w:tc>
        <w:tc>
          <w:tcPr>
            <w:tcW w:w="6663"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2255BC">
            <w:pPr>
              <w:spacing w:before="160" w:after="80"/>
              <w:rPr>
                <w:lang w:val="bg-BG"/>
              </w:rPr>
            </w:pPr>
            <w:r>
              <w:rPr>
                <w:lang w:val="bg-BG"/>
              </w:rPr>
              <w:t>Софтуерна</w:t>
            </w:r>
            <w:r w:rsidR="00FB6F07">
              <w:rPr>
                <w:lang w:val="bg-BG"/>
              </w:rPr>
              <w:t xml:space="preserve"> архитектура </w:t>
            </w:r>
            <w:r>
              <w:rPr>
                <w:lang w:val="bg-BG"/>
              </w:rPr>
              <w:t xml:space="preserve">за разделяне на </w:t>
            </w:r>
            <w:r w:rsidR="00FB6F07">
              <w:rPr>
                <w:lang w:val="bg-BG"/>
              </w:rPr>
              <w:t>потребителски интерфейс от бизнес логиката.</w:t>
            </w:r>
          </w:p>
        </w:tc>
      </w:tr>
      <w:tr w:rsidR="00C661EB" w:rsidTr="00AB106C">
        <w:tc>
          <w:tcPr>
            <w:tcW w:w="3004" w:type="dxa"/>
            <w:tcBorders>
              <w:top w:val="single" w:sz="4" w:space="0" w:color="BFBFBF"/>
              <w:left w:val="single" w:sz="4" w:space="0" w:color="00000A"/>
              <w:bottom w:val="single" w:sz="4" w:space="0" w:color="00000A"/>
              <w:right w:val="single" w:sz="4" w:space="0" w:color="BFBFBF"/>
            </w:tcBorders>
            <w:shd w:val="clear" w:color="auto" w:fill="auto"/>
            <w:tcMar>
              <w:left w:w="28" w:type="dxa"/>
            </w:tcMar>
            <w:vAlign w:val="center"/>
          </w:tcPr>
          <w:p w:rsidR="00C661EB" w:rsidRDefault="002255BC">
            <w:pPr>
              <w:pStyle w:val="SpecLevel4"/>
              <w:spacing w:before="160"/>
              <w:ind w:left="0" w:firstLine="0"/>
              <w:rPr>
                <w:lang w:val="bg-BG"/>
              </w:rPr>
            </w:pPr>
            <w:r>
              <w:rPr>
                <w:lang w:val="bg-BG"/>
              </w:rPr>
              <w:t>Обектно ориентиран език</w:t>
            </w:r>
          </w:p>
        </w:tc>
        <w:tc>
          <w:tcPr>
            <w:tcW w:w="6663"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Pr="00FB6F07" w:rsidRDefault="00FB6F07" w:rsidP="00FB6F07">
            <w:r w:rsidRPr="00FB6F07">
              <w:t xml:space="preserve">парадигма в компютърното програмиране, при която една програмна система се моделира като набор от обекти, </w:t>
            </w:r>
            <w:r>
              <w:t>които взаимодействат помежду си</w:t>
            </w:r>
            <w:r w:rsidRPr="00FB6F07">
              <w:t>.</w:t>
            </w:r>
          </w:p>
        </w:tc>
      </w:tr>
    </w:tbl>
    <w:p w:rsidR="00C661EB" w:rsidRDefault="00500E7D">
      <w:pPr>
        <w:pStyle w:val="Heading2"/>
        <w:numPr>
          <w:ilvl w:val="1"/>
          <w:numId w:val="2"/>
        </w:numPr>
        <w:rPr>
          <w:lang w:val="bg-BG"/>
        </w:rPr>
      </w:pPr>
      <w:bookmarkStart w:id="25" w:name="_Toc446758100"/>
      <w:bookmarkEnd w:id="25"/>
      <w:r>
        <w:rPr>
          <w:lang w:val="bg-BG"/>
        </w:rPr>
        <w:t>Други</w:t>
      </w:r>
    </w:p>
    <w:p w:rsidR="00AB106C" w:rsidRPr="00AB106C" w:rsidRDefault="00AB106C" w:rsidP="00AB106C">
      <w:pPr>
        <w:rPr>
          <w:lang w:val="bg-BG" w:eastAsia="en-AU"/>
        </w:rPr>
      </w:pPr>
      <w:r w:rsidRPr="00AB106C">
        <w:rPr>
          <w:lang w:val="bg-BG" w:eastAsia="en-AU"/>
        </w:rPr>
        <w:t>http://www.tutorialspoint.com/sql/sql-create-database.htm</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https://msdn.microsoft.com/en-us/library/hh848246.aspx</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http://www.wikihow.com/Develop-Software</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http://www.yacoset.com/Home/how-to-design-a-computer-program</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http://www.codingthearchitecture.com/2012/05/10/how_do_you_design_software.html</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http://www.wpf-tutorial.com/wpf-application/introduction/</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http://www.goldsim.com/Web/Solutions/BusinessSystems/</w:t>
      </w:r>
    </w:p>
    <w:p w:rsidR="00C661EB" w:rsidRDefault="00C661EB"/>
    <w:sectPr w:rsidR="00C661EB">
      <w:headerReference w:type="default" r:id="rId17"/>
      <w:footerReference w:type="default" r:id="rId18"/>
      <w:pgSz w:w="11906" w:h="16838"/>
      <w:pgMar w:top="1440" w:right="850" w:bottom="992" w:left="1134" w:header="283" w:footer="283"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FCB" w:rsidRDefault="00424FCB">
      <w:pPr>
        <w:spacing w:before="0" w:after="0"/>
      </w:pPr>
      <w:r>
        <w:separator/>
      </w:r>
    </w:p>
  </w:endnote>
  <w:endnote w:type="continuationSeparator" w:id="0">
    <w:p w:rsidR="00424FCB" w:rsidRDefault="00424F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240570"/>
      <w:docPartObj>
        <w:docPartGallery w:val="Page Numbers (Bottom of Page)"/>
        <w:docPartUnique/>
      </w:docPartObj>
    </w:sdtPr>
    <w:sdtEndPr/>
    <w:sdtContent>
      <w:p w:rsidR="00C661EB" w:rsidRDefault="00500E7D">
        <w:pPr>
          <w:pStyle w:val="Footer"/>
          <w:jc w:val="right"/>
        </w:pPr>
        <w:r>
          <w:fldChar w:fldCharType="begin"/>
        </w:r>
        <w:r>
          <w:instrText>PAGE</w:instrText>
        </w:r>
        <w:r>
          <w:fldChar w:fldCharType="separate"/>
        </w:r>
        <w:r w:rsidR="00AB106C">
          <w:rPr>
            <w:noProof/>
          </w:rPr>
          <w:t>11</w:t>
        </w:r>
        <w:r>
          <w:fldChar w:fldCharType="end"/>
        </w:r>
      </w:p>
    </w:sdtContent>
  </w:sdt>
  <w:p w:rsidR="00C661EB" w:rsidRDefault="00C661EB">
    <w:pPr>
      <w:tabs>
        <w:tab w:val="right" w:pos="992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FCB" w:rsidRDefault="00424FCB">
      <w:pPr>
        <w:spacing w:before="0" w:after="0"/>
      </w:pPr>
      <w:r>
        <w:separator/>
      </w:r>
    </w:p>
  </w:footnote>
  <w:footnote w:type="continuationSeparator" w:id="0">
    <w:p w:rsidR="00424FCB" w:rsidRDefault="00424FC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1EB" w:rsidRDefault="00D55A6C">
    <w:r>
      <w:t>Sales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B1D6C"/>
    <w:multiLevelType w:val="multilevel"/>
    <w:tmpl w:val="DB6076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22B79BD"/>
    <w:multiLevelType w:val="multilevel"/>
    <w:tmpl w:val="11FC38B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3664062"/>
    <w:multiLevelType w:val="multilevel"/>
    <w:tmpl w:val="87A400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EB"/>
    <w:rsid w:val="00061E2B"/>
    <w:rsid w:val="002200AD"/>
    <w:rsid w:val="002255BC"/>
    <w:rsid w:val="003E1091"/>
    <w:rsid w:val="003F5B9A"/>
    <w:rsid w:val="00424FCB"/>
    <w:rsid w:val="00500E7D"/>
    <w:rsid w:val="005022AC"/>
    <w:rsid w:val="00555F01"/>
    <w:rsid w:val="006606A3"/>
    <w:rsid w:val="006B731A"/>
    <w:rsid w:val="006E247B"/>
    <w:rsid w:val="007160BA"/>
    <w:rsid w:val="007E1DB9"/>
    <w:rsid w:val="00834F47"/>
    <w:rsid w:val="008A3D58"/>
    <w:rsid w:val="00A14367"/>
    <w:rsid w:val="00AB106C"/>
    <w:rsid w:val="00AE4BA9"/>
    <w:rsid w:val="00BA5D85"/>
    <w:rsid w:val="00C661EB"/>
    <w:rsid w:val="00D55078"/>
    <w:rsid w:val="00D55A6C"/>
    <w:rsid w:val="00DD4F87"/>
    <w:rsid w:val="00FB6F07"/>
    <w:rsid w:val="00FC2597"/>
    <w:rsid w:val="00FF2703"/>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
      </w:numPr>
      <w:spacing w:before="240" w:after="240"/>
      <w:outlineLvl w:val="0"/>
    </w:pPr>
    <w:rPr>
      <w:rFonts w:cs="Arial"/>
      <w:b/>
      <w:color w:val="C00000"/>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qFormat/>
    <w:rsid w:val="00D05D14"/>
    <w:pPr>
      <w:numPr>
        <w:ilvl w:val="3"/>
      </w:numPr>
      <w:spacing w:before="120"/>
      <w:outlineLvl w:val="3"/>
    </w:pPr>
    <w:rPr>
      <w:b/>
      <w:i/>
    </w:rPr>
  </w:style>
  <w:style w:type="paragraph" w:styleId="Heading5">
    <w:name w:val="heading 5"/>
    <w:basedOn w:val="Heading4"/>
    <w:next w:val="Normal"/>
    <w:qFormat/>
    <w:rsid w:val="0054780A"/>
    <w:pPr>
      <w:numPr>
        <w:ilvl w:val="4"/>
      </w:numPr>
      <w:outlineLvl w:val="4"/>
    </w:pPr>
    <w:rPr>
      <w:b w:val="0"/>
    </w:rPr>
  </w:style>
  <w:style w:type="paragraph" w:styleId="Heading6">
    <w:name w:val="heading 6"/>
    <w:basedOn w:val="Heading5"/>
    <w:next w:val="Normal"/>
    <w:qFormat/>
    <w:rsid w:val="00D05D14"/>
    <w:pPr>
      <w:numPr>
        <w:ilvl w:val="5"/>
      </w:numPr>
      <w:outlineLvl w:val="5"/>
    </w:pPr>
    <w:rPr>
      <w:b/>
    </w:rPr>
  </w:style>
  <w:style w:type="paragraph" w:styleId="Heading7">
    <w:name w:val="heading 7"/>
    <w:basedOn w:val="Heading6"/>
    <w:next w:val="Normal"/>
    <w:qFormat/>
    <w:rsid w:val="00D05D14"/>
    <w:pPr>
      <w:numPr>
        <w:ilvl w:val="6"/>
      </w:numPr>
      <w:outlineLvl w:val="6"/>
    </w:pPr>
    <w:rPr>
      <w:i w:val="0"/>
      <w:iCs/>
    </w:rPr>
  </w:style>
  <w:style w:type="paragraph" w:styleId="Heading8">
    <w:name w:val="heading 8"/>
    <w:basedOn w:val="Heading7"/>
    <w:next w:val="Normal"/>
    <w:qFormat/>
    <w:rsid w:val="00D05D14"/>
    <w:pPr>
      <w:numPr>
        <w:ilvl w:val="7"/>
      </w:numPr>
      <w:outlineLvl w:val="7"/>
    </w:pPr>
    <w:rPr>
      <w:b w:val="0"/>
      <w:sz w:val="20"/>
    </w:rPr>
  </w:style>
  <w:style w:type="paragraph" w:styleId="Heading9">
    <w:name w:val="heading 9"/>
    <w:basedOn w:val="Heading8"/>
    <w:next w:val="Normal"/>
    <w:qFormat/>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qFormat/>
    <w:rsid w:val="002E491B"/>
    <w:rPr>
      <w:rFonts w:cs="Times New Roman"/>
      <w:vertAlign w:val="superscript"/>
    </w:rPr>
  </w:style>
  <w:style w:type="character" w:customStyle="1" w:styleId="InternetLink">
    <w:name w:val="Internet Link"/>
    <w:uiPriority w:val="99"/>
    <w:rsid w:val="00F1461E"/>
    <w:rPr>
      <w:rFonts w:cs="Times New Roman"/>
      <w:color w:val="0000FF"/>
      <w:u w:val="single"/>
    </w:rPr>
  </w:style>
  <w:style w:type="character" w:styleId="CommentReference">
    <w:name w:val="annotation reference"/>
    <w:semiHidden/>
    <w:qFormat/>
    <w:rsid w:val="002D56E8"/>
    <w:rPr>
      <w:rFonts w:cs="Times New Roman"/>
      <w:sz w:val="16"/>
      <w:szCs w:val="16"/>
    </w:rPr>
  </w:style>
  <w:style w:type="character" w:customStyle="1" w:styleId="CommentTextChar">
    <w:name w:val="Comment Text Char"/>
    <w:link w:val="CommentText"/>
    <w:semiHidden/>
    <w:qFormat/>
    <w:rsid w:val="002D56E8"/>
    <w:rPr>
      <w:rFonts w:ascii="Arial" w:hAnsi="Arial" w:cs="Times New Roman"/>
      <w:lang w:eastAsia="en-US"/>
    </w:rPr>
  </w:style>
  <w:style w:type="character" w:customStyle="1" w:styleId="CommentSubjectChar">
    <w:name w:val="Comment Subject Char"/>
    <w:link w:val="CommentSubject"/>
    <w:semiHidden/>
    <w:qFormat/>
    <w:rsid w:val="002D56E8"/>
    <w:rPr>
      <w:rFonts w:ascii="Arial" w:hAnsi="Arial" w:cs="Times New Roman"/>
      <w:b/>
      <w:bCs/>
      <w:lang w:eastAsia="en-US"/>
    </w:rPr>
  </w:style>
  <w:style w:type="character" w:styleId="FollowedHyperlink">
    <w:name w:val="FollowedHyperlink"/>
    <w:semiHidden/>
    <w:qFormat/>
    <w:rsid w:val="00B2246F"/>
    <w:rPr>
      <w:rFonts w:cs="Times New Roman"/>
      <w:color w:val="800080"/>
      <w:u w:val="single"/>
    </w:rPr>
  </w:style>
  <w:style w:type="character" w:customStyle="1" w:styleId="BodyTextChar">
    <w:name w:val="Body Text Char"/>
    <w:link w:val="TextBody"/>
    <w:semiHidden/>
    <w:qFormat/>
    <w:rsid w:val="00AE43BD"/>
    <w:rPr>
      <w:i/>
      <w:lang w:val="en-GB" w:eastAsia="en-US"/>
    </w:rPr>
  </w:style>
  <w:style w:type="character" w:styleId="Strong">
    <w:name w:val="Strong"/>
    <w:uiPriority w:val="22"/>
    <w:qFormat/>
    <w:rsid w:val="005E0A95"/>
    <w:rPr>
      <w:b/>
      <w:bCs/>
    </w:rPr>
  </w:style>
  <w:style w:type="character" w:customStyle="1" w:styleId="FootnoteTextChar">
    <w:name w:val="Footnote Text Char"/>
    <w:link w:val="FootnoteText"/>
    <w:qFormat/>
    <w:rsid w:val="00A9417D"/>
    <w:rPr>
      <w:rFonts w:ascii="Arial" w:hAnsi="Arial"/>
      <w:lang w:eastAsia="en-US"/>
    </w:rPr>
  </w:style>
  <w:style w:type="character" w:customStyle="1" w:styleId="FooterChar">
    <w:name w:val="Footer Char"/>
    <w:link w:val="Footer"/>
    <w:uiPriority w:val="99"/>
    <w:qFormat/>
    <w:rsid w:val="00D41A3F"/>
    <w:rPr>
      <w:rFonts w:ascii="Arial" w:hAnsi="Arial"/>
      <w:lang w:eastAsia="en-US"/>
    </w:rPr>
  </w:style>
  <w:style w:type="character" w:customStyle="1" w:styleId="ExampleChar">
    <w:name w:val="Example Char"/>
    <w:link w:val="Example"/>
    <w:qFormat/>
    <w:rsid w:val="0092198F"/>
    <w:rPr>
      <w:rFonts w:ascii="Arial" w:hAnsi="Arial"/>
      <w:color w:val="999999"/>
      <w:lang w:eastAsia="en-US"/>
    </w:rPr>
  </w:style>
  <w:style w:type="character" w:customStyle="1" w:styleId="InstructiveTextChar">
    <w:name w:val="Instructive Text Char"/>
    <w:link w:val="InstructiveText"/>
    <w:qFormat/>
    <w:rsid w:val="0092198F"/>
    <w:rPr>
      <w:rFonts w:ascii="Arial" w:hAnsi="Arial"/>
      <w:i/>
      <w:color w:val="4F81BD"/>
    </w:rPr>
  </w:style>
  <w:style w:type="character" w:customStyle="1" w:styleId="TableTextChar">
    <w:name w:val="Table Text Char"/>
    <w:link w:val="TableText"/>
    <w:qFormat/>
    <w:rsid w:val="00A9417D"/>
    <w:rPr>
      <w:rFonts w:ascii="Arial" w:hAnsi="Arial"/>
      <w:szCs w:val="24"/>
      <w:lang w:eastAsia="en-US"/>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eastAsia="Times New Roman" w:cs="Arial"/>
    </w:rPr>
  </w:style>
  <w:style w:type="character" w:customStyle="1" w:styleId="IndexLink">
    <w:name w:val="Index Link"/>
    <w:qFormat/>
  </w:style>
  <w:style w:type="paragraph" w:customStyle="1" w:styleId="Heading">
    <w:name w:val="Heading"/>
    <w:basedOn w:val="Normal"/>
    <w:next w:val="Normal"/>
    <w:qFormat/>
    <w:rsid w:val="00D05D14"/>
    <w:pPr>
      <w:spacing w:before="240" w:after="240"/>
    </w:pPr>
    <w:rPr>
      <w:b/>
      <w:color w:val="C00000"/>
      <w:sz w:val="28"/>
    </w:rPr>
  </w:style>
  <w:style w:type="paragraph" w:customStyle="1" w:styleId="TextBody">
    <w:name w:val="Text Body"/>
    <w:basedOn w:val="Normal"/>
    <w:link w:val="BodyTextChar"/>
    <w:semiHidden/>
    <w:rsid w:val="00AE43BD"/>
    <w:rPr>
      <w:rFonts w:ascii="Times New Roman" w:hAnsi="Times New Roman"/>
      <w:i/>
      <w:lang w:val="en-GB"/>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paragraph" w:styleId="FootnoteText">
    <w:name w:val="footnote text"/>
    <w:basedOn w:val="Normal"/>
    <w:link w:val="FootnoteTextChar"/>
    <w:qFormat/>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paragraph" w:styleId="Title">
    <w:name w:val="Title"/>
    <w:basedOn w:val="Normal"/>
    <w:qFormat/>
    <w:rsid w:val="00675B2B"/>
    <w:pPr>
      <w:shd w:val="clear" w:color="auto" w:fill="FFFFFF"/>
      <w:spacing w:before="0" w:after="0"/>
    </w:pPr>
    <w:rPr>
      <w:rFonts w:cs="Arial"/>
      <w:b/>
      <w:color w:val="C00000"/>
      <w:sz w:val="40"/>
    </w:rPr>
  </w:style>
  <w:style w:type="paragraph" w:customStyle="1" w:styleId="Contents1">
    <w:name w:val="Contents 1"/>
    <w:basedOn w:val="Normal"/>
    <w:next w:val="Normal"/>
    <w:autoRedefine/>
    <w:uiPriority w:val="39"/>
    <w:rsid w:val="00B33C95"/>
    <w:pPr>
      <w:tabs>
        <w:tab w:val="left" w:pos="400"/>
        <w:tab w:val="right" w:leader="dot" w:pos="9629"/>
      </w:tabs>
    </w:pPr>
    <w:rPr>
      <w:b/>
      <w:caps/>
    </w:rPr>
  </w:style>
  <w:style w:type="paragraph" w:customStyle="1" w:styleId="Contents2">
    <w:name w:val="Contents 2"/>
    <w:basedOn w:val="Normal"/>
    <w:next w:val="Normal"/>
    <w:autoRedefine/>
    <w:uiPriority w:val="39"/>
    <w:rsid w:val="000566F4"/>
    <w:pPr>
      <w:tabs>
        <w:tab w:val="left" w:pos="880"/>
        <w:tab w:val="right" w:leader="dot" w:pos="9628"/>
      </w:tabs>
      <w:ind w:left="200"/>
    </w:pPr>
  </w:style>
  <w:style w:type="paragraph" w:customStyle="1" w:styleId="Contents3">
    <w:name w:val="Contents 3"/>
    <w:basedOn w:val="Normal"/>
    <w:next w:val="Normal"/>
    <w:autoRedefine/>
    <w:uiPriority w:val="39"/>
    <w:rsid w:val="000566F4"/>
    <w:pPr>
      <w:tabs>
        <w:tab w:val="right" w:pos="9628"/>
      </w:tabs>
      <w:ind w:left="400"/>
    </w:pPr>
  </w:style>
  <w:style w:type="paragraph" w:styleId="DocumentMap">
    <w:name w:val="Document Map"/>
    <w:basedOn w:val="Normal"/>
    <w:semiHidden/>
    <w:qFormat/>
    <w:rsid w:val="002E491B"/>
    <w:pPr>
      <w:shd w:val="clear" w:color="auto" w:fill="000080"/>
    </w:pPr>
    <w:rPr>
      <w:rFonts w:ascii="Tahoma" w:hAnsi="Tahoma" w:cs="Tahoma"/>
    </w:rPr>
  </w:style>
  <w:style w:type="paragraph" w:styleId="CommentText">
    <w:name w:val="annotation text"/>
    <w:basedOn w:val="Normal"/>
    <w:link w:val="CommentTextChar"/>
    <w:semiHidden/>
    <w:qFormat/>
    <w:rsid w:val="002D56E8"/>
  </w:style>
  <w:style w:type="paragraph" w:styleId="CommentSubject">
    <w:name w:val="annotation subject"/>
    <w:basedOn w:val="CommentText"/>
    <w:link w:val="CommentSubjectChar"/>
    <w:semiHidden/>
    <w:qFormat/>
    <w:rsid w:val="002D56E8"/>
    <w:rPr>
      <w:b/>
      <w:bCs/>
    </w:rPr>
  </w:style>
  <w:style w:type="paragraph" w:styleId="ListParagraph">
    <w:name w:val="List Paragraph"/>
    <w:basedOn w:val="Normal"/>
    <w:uiPriority w:val="34"/>
    <w:qFormat/>
    <w:rsid w:val="00E34A11"/>
    <w:pPr>
      <w:ind w:left="720"/>
    </w:pPr>
  </w:style>
  <w:style w:type="paragraph" w:styleId="NormalWeb">
    <w:name w:val="Normal (Web)"/>
    <w:basedOn w:val="Normal"/>
    <w:uiPriority w:val="99"/>
    <w:unhideWhenUsed/>
    <w:qFormat/>
    <w:rsid w:val="005E0A95"/>
    <w:pPr>
      <w:spacing w:beforeAutospacing="1" w:afterAutospacing="1" w:line="288" w:lineRule="atLeast"/>
    </w:pPr>
    <w:rPr>
      <w:rFonts w:ascii="Times New Roman" w:hAnsi="Times New Roman"/>
      <w:sz w:val="24"/>
      <w:szCs w:val="24"/>
      <w:lang w:eastAsia="en-AU"/>
    </w:rPr>
  </w:style>
  <w:style w:type="paragraph" w:customStyle="1" w:styleId="Example">
    <w:name w:val="Example"/>
    <w:basedOn w:val="Normal"/>
    <w:next w:val="Normal"/>
    <w:link w:val="ExampleChar"/>
    <w:qFormat/>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qFormat/>
    <w:rsid w:val="00A9417D"/>
    <w:pPr>
      <w:tabs>
        <w:tab w:val="left" w:pos="567"/>
        <w:tab w:val="left" w:pos="1134"/>
        <w:tab w:val="left" w:pos="1797"/>
        <w:tab w:val="left" w:pos="5398"/>
        <w:tab w:val="right" w:pos="6521"/>
      </w:tabs>
      <w:spacing w:after="0" w:line="200" w:lineRule="atLeast"/>
    </w:pPr>
    <w:rPr>
      <w:szCs w:val="24"/>
    </w:rPr>
  </w:style>
  <w:style w:type="paragraph" w:styleId="ListBullet">
    <w:name w:val="List Bullet"/>
    <w:basedOn w:val="Normal"/>
    <w:qFormat/>
    <w:rsid w:val="008A439B"/>
    <w:pPr>
      <w:tabs>
        <w:tab w:val="left" w:pos="357"/>
        <w:tab w:val="left" w:pos="567"/>
        <w:tab w:val="left" w:pos="1134"/>
        <w:tab w:val="left" w:pos="1797"/>
        <w:tab w:val="left" w:pos="5398"/>
        <w:tab w:val="right" w:pos="6521"/>
      </w:tabs>
      <w:spacing w:after="160" w:line="260" w:lineRule="atLeast"/>
      <w:ind w:left="357" w:hanging="357"/>
    </w:pPr>
    <w:rPr>
      <w:szCs w:val="24"/>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qFormat/>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qFormat/>
    <w:rsid w:val="009779A5"/>
    <w:pPr>
      <w:outlineLvl w:val="1"/>
    </w:pPr>
    <w:rPr>
      <w:caps w:val="0"/>
    </w:rPr>
  </w:style>
  <w:style w:type="paragraph" w:customStyle="1" w:styleId="SpecLevel3">
    <w:name w:val="Spec Level 3"/>
    <w:basedOn w:val="SpecLevel2"/>
    <w:next w:val="Normal"/>
    <w:qFormat/>
    <w:rsid w:val="009779A5"/>
    <w:pPr>
      <w:tabs>
        <w:tab w:val="left" w:pos="720"/>
      </w:tabs>
      <w:outlineLvl w:val="2"/>
    </w:pPr>
    <w:rPr>
      <w:sz w:val="20"/>
    </w:rPr>
  </w:style>
  <w:style w:type="paragraph" w:customStyle="1" w:styleId="SpecLevel4">
    <w:name w:val="Spec Level 4"/>
    <w:basedOn w:val="SpecLevel3"/>
    <w:next w:val="Normal"/>
    <w:qFormat/>
    <w:rsid w:val="009779A5"/>
    <w:pPr>
      <w:tabs>
        <w:tab w:val="left" w:pos="1134"/>
      </w:tabs>
      <w:spacing w:before="0" w:after="0"/>
      <w:ind w:left="1134" w:hanging="1134"/>
      <w:outlineLvl w:val="3"/>
    </w:pPr>
    <w:rPr>
      <w:b w:val="0"/>
    </w:rPr>
  </w:style>
  <w:style w:type="paragraph" w:customStyle="1" w:styleId="SpecLevel5">
    <w:name w:val="Spec Level 5"/>
    <w:basedOn w:val="SpecLevel4"/>
    <w:next w:val="Normal"/>
    <w:qFormat/>
    <w:rsid w:val="009779A5"/>
    <w:pPr>
      <w:outlineLvl w:val="4"/>
    </w:pPr>
    <w:rPr>
      <w:sz w:val="18"/>
    </w:rPr>
  </w:style>
  <w:style w:type="paragraph" w:customStyle="1" w:styleId="SpecLevel6">
    <w:name w:val="Spec Level 6"/>
    <w:basedOn w:val="SpecLevel5"/>
    <w:next w:val="Normal"/>
    <w:qFormat/>
    <w:rsid w:val="009779A5"/>
    <w:pPr>
      <w:tabs>
        <w:tab w:val="left" w:pos="1440"/>
      </w:tabs>
      <w:ind w:left="0" w:firstLine="0"/>
      <w:outlineLvl w:val="5"/>
    </w:pPr>
  </w:style>
  <w:style w:type="paragraph" w:customStyle="1" w:styleId="SpecLevel7">
    <w:name w:val="Spec Level 7"/>
    <w:basedOn w:val="SpecLevel6"/>
    <w:next w:val="Normal"/>
    <w:qFormat/>
    <w:rsid w:val="009779A5"/>
    <w:pPr>
      <w:outlineLvl w:val="6"/>
    </w:pPr>
  </w:style>
  <w:style w:type="paragraph" w:customStyle="1" w:styleId="SpecLevel8">
    <w:name w:val="Spec Level 8"/>
    <w:basedOn w:val="SpecLevel7"/>
    <w:next w:val="Normal"/>
    <w:qFormat/>
    <w:rsid w:val="009779A5"/>
    <w:pPr>
      <w:tabs>
        <w:tab w:val="left" w:pos="1800"/>
      </w:tabs>
      <w:outlineLvl w:val="7"/>
    </w:pPr>
  </w:style>
  <w:style w:type="paragraph" w:customStyle="1" w:styleId="SpecLevel9">
    <w:name w:val="Spec Level 9"/>
    <w:basedOn w:val="SpecLevel8"/>
    <w:next w:val="Normal"/>
    <w:qFormat/>
    <w:rsid w:val="009779A5"/>
    <w:pPr>
      <w:tabs>
        <w:tab w:val="left" w:pos="2160"/>
      </w:tabs>
      <w:outlineLvl w:val="8"/>
    </w:pPr>
  </w:style>
  <w:style w:type="paragraph" w:customStyle="1" w:styleId="NormalBold">
    <w:name w:val="Normal Bold"/>
    <w:basedOn w:val="Normal"/>
    <w:qFormat/>
    <w:rsid w:val="009779A5"/>
    <w:pPr>
      <w:spacing w:before="0" w:after="0"/>
    </w:pPr>
    <w:rPr>
      <w:b/>
    </w:rPr>
  </w:style>
  <w:style w:type="paragraph" w:customStyle="1" w:styleId="Title1">
    <w:name w:val="Title1"/>
    <w:basedOn w:val="SpecLevel1"/>
    <w:qFormat/>
    <w:rsid w:val="009779A5"/>
    <w:pPr>
      <w:spacing w:before="0" w:after="0"/>
    </w:pPr>
    <w:rPr>
      <w:sz w:val="28"/>
    </w:rPr>
  </w:style>
  <w:style w:type="paragraph" w:customStyle="1" w:styleId="Title2">
    <w:name w:val="Title2"/>
    <w:basedOn w:val="Heading2"/>
    <w:qFormat/>
    <w:rsid w:val="009779A5"/>
    <w:pPr>
      <w:numPr>
        <w:ilvl w:val="0"/>
        <w:numId w:val="0"/>
      </w:numPr>
      <w:spacing w:before="0" w:after="0"/>
    </w:pPr>
    <w:rPr>
      <w:rFonts w:ascii="Arial" w:hAnsi="Arial" w:cs="Times New Roman"/>
      <w:i/>
      <w:color w:val="00000A"/>
      <w:sz w:val="28"/>
      <w:szCs w:val="20"/>
      <w:lang w:eastAsia="en-US"/>
    </w:rPr>
  </w:style>
  <w:style w:type="paragraph" w:customStyle="1" w:styleId="Title3">
    <w:name w:val="Title3"/>
    <w:basedOn w:val="Title1"/>
    <w:qFormat/>
    <w:rsid w:val="009779A5"/>
    <w:rPr>
      <w:caps w:val="0"/>
      <w:sz w:val="24"/>
    </w:rPr>
  </w:style>
  <w:style w:type="paragraph" w:customStyle="1" w:styleId="Title4">
    <w:name w:val="Title 4"/>
    <w:basedOn w:val="Title3"/>
    <w:qFormat/>
    <w:rsid w:val="009779A5"/>
    <w:rPr>
      <w:caps/>
      <w:sz w:val="22"/>
    </w:rPr>
  </w:style>
  <w:style w:type="paragraph" w:customStyle="1" w:styleId="TestStep">
    <w:name w:val="Test Step"/>
    <w:basedOn w:val="Normal"/>
    <w:qFormat/>
    <w:rsid w:val="00FC2D0D"/>
    <w:pPr>
      <w:spacing w:before="80" w:after="80"/>
      <w:ind w:left="720" w:hanging="720"/>
    </w:pPr>
    <w:rPr>
      <w:rFonts w:ascii="Palatino Linotype" w:hAnsi="Palatino Linotype"/>
    </w:rPr>
  </w:style>
  <w:style w:type="paragraph" w:styleId="TOCHeading">
    <w:name w:val="TOC Heading"/>
    <w:basedOn w:val="Heading1"/>
    <w:next w:val="Normal"/>
    <w:uiPriority w:val="39"/>
    <w:unhideWhenUsed/>
    <w:qFormat/>
    <w:rsid w:val="00026BAB"/>
    <w:pPr>
      <w:keepLines/>
      <w:numPr>
        <w:numId w:val="0"/>
      </w:numPr>
      <w:spacing w:after="0" w:line="259" w:lineRule="auto"/>
    </w:pPr>
    <w:rPr>
      <w:rFonts w:asciiTheme="majorHAnsi" w:eastAsiaTheme="majorEastAsia" w:hAnsiTheme="majorHAnsi" w:cstheme="majorBidi"/>
      <w:b w:val="0"/>
      <w:color w:val="365F91" w:themeColor="accent1" w:themeShade="BF"/>
      <w:sz w:val="32"/>
      <w:szCs w:val="32"/>
      <w:lang w:val="en-US" w:eastAsia="en-US"/>
    </w:rPr>
  </w:style>
  <w:style w:type="numbering" w:styleId="111111">
    <w:name w:val="Outline List 2"/>
    <w:rsid w:val="00793AB5"/>
  </w:style>
  <w:style w:type="numbering" w:customStyle="1" w:styleId="Headings">
    <w:name w:val="Headings"/>
    <w:uiPriority w:val="99"/>
    <w:rsid w:val="003D7478"/>
  </w:style>
  <w:style w:type="table" w:customStyle="1" w:styleId="Table">
    <w:name w:val="Table"/>
    <w:basedOn w:val="TableGrid1"/>
    <w:uiPriority w:val="99"/>
    <w:rsid w:val="00A9417D"/>
    <w:pPr>
      <w:spacing w:before="0" w:after="0"/>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tblStylePr w:type="firstRow">
      <w:tblPr/>
      <w:tcPr>
        <w:shd w:val="clear" w:color="auto" w:fill="EEECE1"/>
      </w:tcPr>
    </w:tblStyle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Grid7"/>
    <w:rsid w:val="002E491B"/>
    <w:pPr>
      <w:spacing w:before="100" w:after="100" w:line="28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semiHidden/>
    <w:unhideWhenUsed/>
    <w:rsid w:val="00FC2D0D"/>
    <w:pPr>
      <w:spacing w:before="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rPr>
      <w:tblPr/>
      <w:tcPr>
        <w:tcBorders>
          <w:tl2br w:val="none" w:sz="0" w:space="0" w:color="auto"/>
          <w:tr2bl w:val="none" w:sz="0" w:space="0" w:color="auto"/>
        </w:tcBorders>
      </w:tcPr>
    </w:tblStylePr>
    <w:tblStylePr w:type="lastCol">
      <w:rPr>
        <w:b/>
        <w:bCs/>
        <w:i/>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FB6F07"/>
    <w:rPr>
      <w:color w:val="0000FF"/>
      <w:u w:val="single"/>
    </w:rPr>
  </w:style>
  <w:style w:type="character" w:customStyle="1" w:styleId="apple-converted-space">
    <w:name w:val="apple-converted-space"/>
    <w:basedOn w:val="DefaultParagraphFont"/>
    <w:rsid w:val="00FB6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
      </w:numPr>
      <w:spacing w:before="240" w:after="240"/>
      <w:outlineLvl w:val="0"/>
    </w:pPr>
    <w:rPr>
      <w:rFonts w:cs="Arial"/>
      <w:b/>
      <w:color w:val="C00000"/>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qFormat/>
    <w:rsid w:val="00D05D14"/>
    <w:pPr>
      <w:numPr>
        <w:ilvl w:val="3"/>
      </w:numPr>
      <w:spacing w:before="120"/>
      <w:outlineLvl w:val="3"/>
    </w:pPr>
    <w:rPr>
      <w:b/>
      <w:i/>
    </w:rPr>
  </w:style>
  <w:style w:type="paragraph" w:styleId="Heading5">
    <w:name w:val="heading 5"/>
    <w:basedOn w:val="Heading4"/>
    <w:next w:val="Normal"/>
    <w:qFormat/>
    <w:rsid w:val="0054780A"/>
    <w:pPr>
      <w:numPr>
        <w:ilvl w:val="4"/>
      </w:numPr>
      <w:outlineLvl w:val="4"/>
    </w:pPr>
    <w:rPr>
      <w:b w:val="0"/>
    </w:rPr>
  </w:style>
  <w:style w:type="paragraph" w:styleId="Heading6">
    <w:name w:val="heading 6"/>
    <w:basedOn w:val="Heading5"/>
    <w:next w:val="Normal"/>
    <w:qFormat/>
    <w:rsid w:val="00D05D14"/>
    <w:pPr>
      <w:numPr>
        <w:ilvl w:val="5"/>
      </w:numPr>
      <w:outlineLvl w:val="5"/>
    </w:pPr>
    <w:rPr>
      <w:b/>
    </w:rPr>
  </w:style>
  <w:style w:type="paragraph" w:styleId="Heading7">
    <w:name w:val="heading 7"/>
    <w:basedOn w:val="Heading6"/>
    <w:next w:val="Normal"/>
    <w:qFormat/>
    <w:rsid w:val="00D05D14"/>
    <w:pPr>
      <w:numPr>
        <w:ilvl w:val="6"/>
      </w:numPr>
      <w:outlineLvl w:val="6"/>
    </w:pPr>
    <w:rPr>
      <w:i w:val="0"/>
      <w:iCs/>
    </w:rPr>
  </w:style>
  <w:style w:type="paragraph" w:styleId="Heading8">
    <w:name w:val="heading 8"/>
    <w:basedOn w:val="Heading7"/>
    <w:next w:val="Normal"/>
    <w:qFormat/>
    <w:rsid w:val="00D05D14"/>
    <w:pPr>
      <w:numPr>
        <w:ilvl w:val="7"/>
      </w:numPr>
      <w:outlineLvl w:val="7"/>
    </w:pPr>
    <w:rPr>
      <w:b w:val="0"/>
      <w:sz w:val="20"/>
    </w:rPr>
  </w:style>
  <w:style w:type="paragraph" w:styleId="Heading9">
    <w:name w:val="heading 9"/>
    <w:basedOn w:val="Heading8"/>
    <w:next w:val="Normal"/>
    <w:qFormat/>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qFormat/>
    <w:rsid w:val="002E491B"/>
    <w:rPr>
      <w:rFonts w:cs="Times New Roman"/>
      <w:vertAlign w:val="superscript"/>
    </w:rPr>
  </w:style>
  <w:style w:type="character" w:customStyle="1" w:styleId="InternetLink">
    <w:name w:val="Internet Link"/>
    <w:uiPriority w:val="99"/>
    <w:rsid w:val="00F1461E"/>
    <w:rPr>
      <w:rFonts w:cs="Times New Roman"/>
      <w:color w:val="0000FF"/>
      <w:u w:val="single"/>
    </w:rPr>
  </w:style>
  <w:style w:type="character" w:styleId="CommentReference">
    <w:name w:val="annotation reference"/>
    <w:semiHidden/>
    <w:qFormat/>
    <w:rsid w:val="002D56E8"/>
    <w:rPr>
      <w:rFonts w:cs="Times New Roman"/>
      <w:sz w:val="16"/>
      <w:szCs w:val="16"/>
    </w:rPr>
  </w:style>
  <w:style w:type="character" w:customStyle="1" w:styleId="CommentTextChar">
    <w:name w:val="Comment Text Char"/>
    <w:link w:val="CommentText"/>
    <w:semiHidden/>
    <w:qFormat/>
    <w:rsid w:val="002D56E8"/>
    <w:rPr>
      <w:rFonts w:ascii="Arial" w:hAnsi="Arial" w:cs="Times New Roman"/>
      <w:lang w:eastAsia="en-US"/>
    </w:rPr>
  </w:style>
  <w:style w:type="character" w:customStyle="1" w:styleId="CommentSubjectChar">
    <w:name w:val="Comment Subject Char"/>
    <w:link w:val="CommentSubject"/>
    <w:semiHidden/>
    <w:qFormat/>
    <w:rsid w:val="002D56E8"/>
    <w:rPr>
      <w:rFonts w:ascii="Arial" w:hAnsi="Arial" w:cs="Times New Roman"/>
      <w:b/>
      <w:bCs/>
      <w:lang w:eastAsia="en-US"/>
    </w:rPr>
  </w:style>
  <w:style w:type="character" w:styleId="FollowedHyperlink">
    <w:name w:val="FollowedHyperlink"/>
    <w:semiHidden/>
    <w:qFormat/>
    <w:rsid w:val="00B2246F"/>
    <w:rPr>
      <w:rFonts w:cs="Times New Roman"/>
      <w:color w:val="800080"/>
      <w:u w:val="single"/>
    </w:rPr>
  </w:style>
  <w:style w:type="character" w:customStyle="1" w:styleId="BodyTextChar">
    <w:name w:val="Body Text Char"/>
    <w:link w:val="TextBody"/>
    <w:semiHidden/>
    <w:qFormat/>
    <w:rsid w:val="00AE43BD"/>
    <w:rPr>
      <w:i/>
      <w:lang w:val="en-GB" w:eastAsia="en-US"/>
    </w:rPr>
  </w:style>
  <w:style w:type="character" w:styleId="Strong">
    <w:name w:val="Strong"/>
    <w:uiPriority w:val="22"/>
    <w:qFormat/>
    <w:rsid w:val="005E0A95"/>
    <w:rPr>
      <w:b/>
      <w:bCs/>
    </w:rPr>
  </w:style>
  <w:style w:type="character" w:customStyle="1" w:styleId="FootnoteTextChar">
    <w:name w:val="Footnote Text Char"/>
    <w:link w:val="FootnoteText"/>
    <w:qFormat/>
    <w:rsid w:val="00A9417D"/>
    <w:rPr>
      <w:rFonts w:ascii="Arial" w:hAnsi="Arial"/>
      <w:lang w:eastAsia="en-US"/>
    </w:rPr>
  </w:style>
  <w:style w:type="character" w:customStyle="1" w:styleId="FooterChar">
    <w:name w:val="Footer Char"/>
    <w:link w:val="Footer"/>
    <w:uiPriority w:val="99"/>
    <w:qFormat/>
    <w:rsid w:val="00D41A3F"/>
    <w:rPr>
      <w:rFonts w:ascii="Arial" w:hAnsi="Arial"/>
      <w:lang w:eastAsia="en-US"/>
    </w:rPr>
  </w:style>
  <w:style w:type="character" w:customStyle="1" w:styleId="ExampleChar">
    <w:name w:val="Example Char"/>
    <w:link w:val="Example"/>
    <w:qFormat/>
    <w:rsid w:val="0092198F"/>
    <w:rPr>
      <w:rFonts w:ascii="Arial" w:hAnsi="Arial"/>
      <w:color w:val="999999"/>
      <w:lang w:eastAsia="en-US"/>
    </w:rPr>
  </w:style>
  <w:style w:type="character" w:customStyle="1" w:styleId="InstructiveTextChar">
    <w:name w:val="Instructive Text Char"/>
    <w:link w:val="InstructiveText"/>
    <w:qFormat/>
    <w:rsid w:val="0092198F"/>
    <w:rPr>
      <w:rFonts w:ascii="Arial" w:hAnsi="Arial"/>
      <w:i/>
      <w:color w:val="4F81BD"/>
    </w:rPr>
  </w:style>
  <w:style w:type="character" w:customStyle="1" w:styleId="TableTextChar">
    <w:name w:val="Table Text Char"/>
    <w:link w:val="TableText"/>
    <w:qFormat/>
    <w:rsid w:val="00A9417D"/>
    <w:rPr>
      <w:rFonts w:ascii="Arial" w:hAnsi="Arial"/>
      <w:szCs w:val="24"/>
      <w:lang w:eastAsia="en-US"/>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eastAsia="Times New Roman" w:cs="Arial"/>
    </w:rPr>
  </w:style>
  <w:style w:type="character" w:customStyle="1" w:styleId="IndexLink">
    <w:name w:val="Index Link"/>
    <w:qFormat/>
  </w:style>
  <w:style w:type="paragraph" w:customStyle="1" w:styleId="Heading">
    <w:name w:val="Heading"/>
    <w:basedOn w:val="Normal"/>
    <w:next w:val="Normal"/>
    <w:qFormat/>
    <w:rsid w:val="00D05D14"/>
    <w:pPr>
      <w:spacing w:before="240" w:after="240"/>
    </w:pPr>
    <w:rPr>
      <w:b/>
      <w:color w:val="C00000"/>
      <w:sz w:val="28"/>
    </w:rPr>
  </w:style>
  <w:style w:type="paragraph" w:customStyle="1" w:styleId="TextBody">
    <w:name w:val="Text Body"/>
    <w:basedOn w:val="Normal"/>
    <w:link w:val="BodyTextChar"/>
    <w:semiHidden/>
    <w:rsid w:val="00AE43BD"/>
    <w:rPr>
      <w:rFonts w:ascii="Times New Roman" w:hAnsi="Times New Roman"/>
      <w:i/>
      <w:lang w:val="en-GB"/>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paragraph" w:styleId="FootnoteText">
    <w:name w:val="footnote text"/>
    <w:basedOn w:val="Normal"/>
    <w:link w:val="FootnoteTextChar"/>
    <w:qFormat/>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paragraph" w:styleId="Title">
    <w:name w:val="Title"/>
    <w:basedOn w:val="Normal"/>
    <w:qFormat/>
    <w:rsid w:val="00675B2B"/>
    <w:pPr>
      <w:shd w:val="clear" w:color="auto" w:fill="FFFFFF"/>
      <w:spacing w:before="0" w:after="0"/>
    </w:pPr>
    <w:rPr>
      <w:rFonts w:cs="Arial"/>
      <w:b/>
      <w:color w:val="C00000"/>
      <w:sz w:val="40"/>
    </w:rPr>
  </w:style>
  <w:style w:type="paragraph" w:customStyle="1" w:styleId="Contents1">
    <w:name w:val="Contents 1"/>
    <w:basedOn w:val="Normal"/>
    <w:next w:val="Normal"/>
    <w:autoRedefine/>
    <w:uiPriority w:val="39"/>
    <w:rsid w:val="00B33C95"/>
    <w:pPr>
      <w:tabs>
        <w:tab w:val="left" w:pos="400"/>
        <w:tab w:val="right" w:leader="dot" w:pos="9629"/>
      </w:tabs>
    </w:pPr>
    <w:rPr>
      <w:b/>
      <w:caps/>
    </w:rPr>
  </w:style>
  <w:style w:type="paragraph" w:customStyle="1" w:styleId="Contents2">
    <w:name w:val="Contents 2"/>
    <w:basedOn w:val="Normal"/>
    <w:next w:val="Normal"/>
    <w:autoRedefine/>
    <w:uiPriority w:val="39"/>
    <w:rsid w:val="000566F4"/>
    <w:pPr>
      <w:tabs>
        <w:tab w:val="left" w:pos="880"/>
        <w:tab w:val="right" w:leader="dot" w:pos="9628"/>
      </w:tabs>
      <w:ind w:left="200"/>
    </w:pPr>
  </w:style>
  <w:style w:type="paragraph" w:customStyle="1" w:styleId="Contents3">
    <w:name w:val="Contents 3"/>
    <w:basedOn w:val="Normal"/>
    <w:next w:val="Normal"/>
    <w:autoRedefine/>
    <w:uiPriority w:val="39"/>
    <w:rsid w:val="000566F4"/>
    <w:pPr>
      <w:tabs>
        <w:tab w:val="right" w:pos="9628"/>
      </w:tabs>
      <w:ind w:left="400"/>
    </w:pPr>
  </w:style>
  <w:style w:type="paragraph" w:styleId="DocumentMap">
    <w:name w:val="Document Map"/>
    <w:basedOn w:val="Normal"/>
    <w:semiHidden/>
    <w:qFormat/>
    <w:rsid w:val="002E491B"/>
    <w:pPr>
      <w:shd w:val="clear" w:color="auto" w:fill="000080"/>
    </w:pPr>
    <w:rPr>
      <w:rFonts w:ascii="Tahoma" w:hAnsi="Tahoma" w:cs="Tahoma"/>
    </w:rPr>
  </w:style>
  <w:style w:type="paragraph" w:styleId="CommentText">
    <w:name w:val="annotation text"/>
    <w:basedOn w:val="Normal"/>
    <w:link w:val="CommentTextChar"/>
    <w:semiHidden/>
    <w:qFormat/>
    <w:rsid w:val="002D56E8"/>
  </w:style>
  <w:style w:type="paragraph" w:styleId="CommentSubject">
    <w:name w:val="annotation subject"/>
    <w:basedOn w:val="CommentText"/>
    <w:link w:val="CommentSubjectChar"/>
    <w:semiHidden/>
    <w:qFormat/>
    <w:rsid w:val="002D56E8"/>
    <w:rPr>
      <w:b/>
      <w:bCs/>
    </w:rPr>
  </w:style>
  <w:style w:type="paragraph" w:styleId="ListParagraph">
    <w:name w:val="List Paragraph"/>
    <w:basedOn w:val="Normal"/>
    <w:uiPriority w:val="34"/>
    <w:qFormat/>
    <w:rsid w:val="00E34A11"/>
    <w:pPr>
      <w:ind w:left="720"/>
    </w:pPr>
  </w:style>
  <w:style w:type="paragraph" w:styleId="NormalWeb">
    <w:name w:val="Normal (Web)"/>
    <w:basedOn w:val="Normal"/>
    <w:uiPriority w:val="99"/>
    <w:unhideWhenUsed/>
    <w:qFormat/>
    <w:rsid w:val="005E0A95"/>
    <w:pPr>
      <w:spacing w:beforeAutospacing="1" w:afterAutospacing="1" w:line="288" w:lineRule="atLeast"/>
    </w:pPr>
    <w:rPr>
      <w:rFonts w:ascii="Times New Roman" w:hAnsi="Times New Roman"/>
      <w:sz w:val="24"/>
      <w:szCs w:val="24"/>
      <w:lang w:eastAsia="en-AU"/>
    </w:rPr>
  </w:style>
  <w:style w:type="paragraph" w:customStyle="1" w:styleId="Example">
    <w:name w:val="Example"/>
    <w:basedOn w:val="Normal"/>
    <w:next w:val="Normal"/>
    <w:link w:val="ExampleChar"/>
    <w:qFormat/>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qFormat/>
    <w:rsid w:val="00A9417D"/>
    <w:pPr>
      <w:tabs>
        <w:tab w:val="left" w:pos="567"/>
        <w:tab w:val="left" w:pos="1134"/>
        <w:tab w:val="left" w:pos="1797"/>
        <w:tab w:val="left" w:pos="5398"/>
        <w:tab w:val="right" w:pos="6521"/>
      </w:tabs>
      <w:spacing w:after="0" w:line="200" w:lineRule="atLeast"/>
    </w:pPr>
    <w:rPr>
      <w:szCs w:val="24"/>
    </w:rPr>
  </w:style>
  <w:style w:type="paragraph" w:styleId="ListBullet">
    <w:name w:val="List Bullet"/>
    <w:basedOn w:val="Normal"/>
    <w:qFormat/>
    <w:rsid w:val="008A439B"/>
    <w:pPr>
      <w:tabs>
        <w:tab w:val="left" w:pos="357"/>
        <w:tab w:val="left" w:pos="567"/>
        <w:tab w:val="left" w:pos="1134"/>
        <w:tab w:val="left" w:pos="1797"/>
        <w:tab w:val="left" w:pos="5398"/>
        <w:tab w:val="right" w:pos="6521"/>
      </w:tabs>
      <w:spacing w:after="160" w:line="260" w:lineRule="atLeast"/>
      <w:ind w:left="357" w:hanging="357"/>
    </w:pPr>
    <w:rPr>
      <w:szCs w:val="24"/>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qFormat/>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qFormat/>
    <w:rsid w:val="009779A5"/>
    <w:pPr>
      <w:outlineLvl w:val="1"/>
    </w:pPr>
    <w:rPr>
      <w:caps w:val="0"/>
    </w:rPr>
  </w:style>
  <w:style w:type="paragraph" w:customStyle="1" w:styleId="SpecLevel3">
    <w:name w:val="Spec Level 3"/>
    <w:basedOn w:val="SpecLevel2"/>
    <w:next w:val="Normal"/>
    <w:qFormat/>
    <w:rsid w:val="009779A5"/>
    <w:pPr>
      <w:tabs>
        <w:tab w:val="left" w:pos="720"/>
      </w:tabs>
      <w:outlineLvl w:val="2"/>
    </w:pPr>
    <w:rPr>
      <w:sz w:val="20"/>
    </w:rPr>
  </w:style>
  <w:style w:type="paragraph" w:customStyle="1" w:styleId="SpecLevel4">
    <w:name w:val="Spec Level 4"/>
    <w:basedOn w:val="SpecLevel3"/>
    <w:next w:val="Normal"/>
    <w:qFormat/>
    <w:rsid w:val="009779A5"/>
    <w:pPr>
      <w:tabs>
        <w:tab w:val="left" w:pos="1134"/>
      </w:tabs>
      <w:spacing w:before="0" w:after="0"/>
      <w:ind w:left="1134" w:hanging="1134"/>
      <w:outlineLvl w:val="3"/>
    </w:pPr>
    <w:rPr>
      <w:b w:val="0"/>
    </w:rPr>
  </w:style>
  <w:style w:type="paragraph" w:customStyle="1" w:styleId="SpecLevel5">
    <w:name w:val="Spec Level 5"/>
    <w:basedOn w:val="SpecLevel4"/>
    <w:next w:val="Normal"/>
    <w:qFormat/>
    <w:rsid w:val="009779A5"/>
    <w:pPr>
      <w:outlineLvl w:val="4"/>
    </w:pPr>
    <w:rPr>
      <w:sz w:val="18"/>
    </w:rPr>
  </w:style>
  <w:style w:type="paragraph" w:customStyle="1" w:styleId="SpecLevel6">
    <w:name w:val="Spec Level 6"/>
    <w:basedOn w:val="SpecLevel5"/>
    <w:next w:val="Normal"/>
    <w:qFormat/>
    <w:rsid w:val="009779A5"/>
    <w:pPr>
      <w:tabs>
        <w:tab w:val="left" w:pos="1440"/>
      </w:tabs>
      <w:ind w:left="0" w:firstLine="0"/>
      <w:outlineLvl w:val="5"/>
    </w:pPr>
  </w:style>
  <w:style w:type="paragraph" w:customStyle="1" w:styleId="SpecLevel7">
    <w:name w:val="Spec Level 7"/>
    <w:basedOn w:val="SpecLevel6"/>
    <w:next w:val="Normal"/>
    <w:qFormat/>
    <w:rsid w:val="009779A5"/>
    <w:pPr>
      <w:outlineLvl w:val="6"/>
    </w:pPr>
  </w:style>
  <w:style w:type="paragraph" w:customStyle="1" w:styleId="SpecLevel8">
    <w:name w:val="Spec Level 8"/>
    <w:basedOn w:val="SpecLevel7"/>
    <w:next w:val="Normal"/>
    <w:qFormat/>
    <w:rsid w:val="009779A5"/>
    <w:pPr>
      <w:tabs>
        <w:tab w:val="left" w:pos="1800"/>
      </w:tabs>
      <w:outlineLvl w:val="7"/>
    </w:pPr>
  </w:style>
  <w:style w:type="paragraph" w:customStyle="1" w:styleId="SpecLevel9">
    <w:name w:val="Spec Level 9"/>
    <w:basedOn w:val="SpecLevel8"/>
    <w:next w:val="Normal"/>
    <w:qFormat/>
    <w:rsid w:val="009779A5"/>
    <w:pPr>
      <w:tabs>
        <w:tab w:val="left" w:pos="2160"/>
      </w:tabs>
      <w:outlineLvl w:val="8"/>
    </w:pPr>
  </w:style>
  <w:style w:type="paragraph" w:customStyle="1" w:styleId="NormalBold">
    <w:name w:val="Normal Bold"/>
    <w:basedOn w:val="Normal"/>
    <w:qFormat/>
    <w:rsid w:val="009779A5"/>
    <w:pPr>
      <w:spacing w:before="0" w:after="0"/>
    </w:pPr>
    <w:rPr>
      <w:b/>
    </w:rPr>
  </w:style>
  <w:style w:type="paragraph" w:customStyle="1" w:styleId="Title1">
    <w:name w:val="Title1"/>
    <w:basedOn w:val="SpecLevel1"/>
    <w:qFormat/>
    <w:rsid w:val="009779A5"/>
    <w:pPr>
      <w:spacing w:before="0" w:after="0"/>
    </w:pPr>
    <w:rPr>
      <w:sz w:val="28"/>
    </w:rPr>
  </w:style>
  <w:style w:type="paragraph" w:customStyle="1" w:styleId="Title2">
    <w:name w:val="Title2"/>
    <w:basedOn w:val="Heading2"/>
    <w:qFormat/>
    <w:rsid w:val="009779A5"/>
    <w:pPr>
      <w:numPr>
        <w:ilvl w:val="0"/>
        <w:numId w:val="0"/>
      </w:numPr>
      <w:spacing w:before="0" w:after="0"/>
    </w:pPr>
    <w:rPr>
      <w:rFonts w:ascii="Arial" w:hAnsi="Arial" w:cs="Times New Roman"/>
      <w:i/>
      <w:color w:val="00000A"/>
      <w:sz w:val="28"/>
      <w:szCs w:val="20"/>
      <w:lang w:eastAsia="en-US"/>
    </w:rPr>
  </w:style>
  <w:style w:type="paragraph" w:customStyle="1" w:styleId="Title3">
    <w:name w:val="Title3"/>
    <w:basedOn w:val="Title1"/>
    <w:qFormat/>
    <w:rsid w:val="009779A5"/>
    <w:rPr>
      <w:caps w:val="0"/>
      <w:sz w:val="24"/>
    </w:rPr>
  </w:style>
  <w:style w:type="paragraph" w:customStyle="1" w:styleId="Title4">
    <w:name w:val="Title 4"/>
    <w:basedOn w:val="Title3"/>
    <w:qFormat/>
    <w:rsid w:val="009779A5"/>
    <w:rPr>
      <w:caps/>
      <w:sz w:val="22"/>
    </w:rPr>
  </w:style>
  <w:style w:type="paragraph" w:customStyle="1" w:styleId="TestStep">
    <w:name w:val="Test Step"/>
    <w:basedOn w:val="Normal"/>
    <w:qFormat/>
    <w:rsid w:val="00FC2D0D"/>
    <w:pPr>
      <w:spacing w:before="80" w:after="80"/>
      <w:ind w:left="720" w:hanging="720"/>
    </w:pPr>
    <w:rPr>
      <w:rFonts w:ascii="Palatino Linotype" w:hAnsi="Palatino Linotype"/>
    </w:rPr>
  </w:style>
  <w:style w:type="paragraph" w:styleId="TOCHeading">
    <w:name w:val="TOC Heading"/>
    <w:basedOn w:val="Heading1"/>
    <w:next w:val="Normal"/>
    <w:uiPriority w:val="39"/>
    <w:unhideWhenUsed/>
    <w:qFormat/>
    <w:rsid w:val="00026BAB"/>
    <w:pPr>
      <w:keepLines/>
      <w:numPr>
        <w:numId w:val="0"/>
      </w:numPr>
      <w:spacing w:after="0" w:line="259" w:lineRule="auto"/>
    </w:pPr>
    <w:rPr>
      <w:rFonts w:asciiTheme="majorHAnsi" w:eastAsiaTheme="majorEastAsia" w:hAnsiTheme="majorHAnsi" w:cstheme="majorBidi"/>
      <w:b w:val="0"/>
      <w:color w:val="365F91" w:themeColor="accent1" w:themeShade="BF"/>
      <w:sz w:val="32"/>
      <w:szCs w:val="32"/>
      <w:lang w:val="en-US" w:eastAsia="en-US"/>
    </w:rPr>
  </w:style>
  <w:style w:type="numbering" w:styleId="111111">
    <w:name w:val="Outline List 2"/>
    <w:rsid w:val="00793AB5"/>
  </w:style>
  <w:style w:type="numbering" w:customStyle="1" w:styleId="Headings">
    <w:name w:val="Headings"/>
    <w:uiPriority w:val="99"/>
    <w:rsid w:val="003D7478"/>
  </w:style>
  <w:style w:type="table" w:customStyle="1" w:styleId="Table">
    <w:name w:val="Table"/>
    <w:basedOn w:val="TableGrid1"/>
    <w:uiPriority w:val="99"/>
    <w:rsid w:val="00A9417D"/>
    <w:pPr>
      <w:spacing w:before="0" w:after="0"/>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tblStylePr w:type="firstRow">
      <w:tblPr/>
      <w:tcPr>
        <w:shd w:val="clear" w:color="auto" w:fill="EEECE1"/>
      </w:tcPr>
    </w:tblStyle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Grid7"/>
    <w:rsid w:val="002E491B"/>
    <w:pPr>
      <w:spacing w:before="100" w:after="100" w:line="28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semiHidden/>
    <w:unhideWhenUsed/>
    <w:rsid w:val="00FC2D0D"/>
    <w:pPr>
      <w:spacing w:before="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rPr>
      <w:tblPr/>
      <w:tcPr>
        <w:tcBorders>
          <w:tl2br w:val="none" w:sz="0" w:space="0" w:color="auto"/>
          <w:tr2bl w:val="none" w:sz="0" w:space="0" w:color="auto"/>
        </w:tcBorders>
      </w:tcPr>
    </w:tblStylePr>
    <w:tblStylePr w:type="lastCol">
      <w:rPr>
        <w:b/>
        <w:bCs/>
        <w:i/>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FB6F07"/>
    <w:rPr>
      <w:color w:val="0000FF"/>
      <w:u w:val="single"/>
    </w:rPr>
  </w:style>
  <w:style w:type="character" w:customStyle="1" w:styleId="apple-converted-space">
    <w:name w:val="apple-converted-space"/>
    <w:basedOn w:val="DefaultParagraphFont"/>
    <w:rsid w:val="00FB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5F5A3C23-0073-49F3-8819-53DC63D44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11</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Boyan</cp:lastModifiedBy>
  <cp:revision>46</cp:revision>
  <cp:lastPrinted>2012-11-13T06:07:00Z</cp:lastPrinted>
  <dcterms:created xsi:type="dcterms:W3CDTF">2015-09-26T10:38:00Z</dcterms:created>
  <dcterms:modified xsi:type="dcterms:W3CDTF">2016-05-30T20:45:00Z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Swinburne University of Technology</vt:lpwstr>
  </property>
  <property fmtid="{D5CDD505-2E9C-101B-9397-08002B2CF9AE}" pid="4" name="ContentTypeId">
    <vt:lpwstr>0x010100E71EF73F5681F542A3E9664D4DCA3D39</vt:lpwstr>
  </property>
  <property fmtid="{D5CDD505-2E9C-101B-9397-08002B2CF9AE}" pid="5" name="Date completed">
    <vt:lpwstr>[Date]</vt:lpwstr>
  </property>
  <property fmtid="{D5CDD505-2E9C-101B-9397-08002B2CF9AE}" pid="6" name="Department">
    <vt:lpwstr>[School/Department name]</vt:lpwstr>
  </property>
  <property fmtid="{D5CDD505-2E9C-101B-9397-08002B2CF9AE}" pid="7" name="Division">
    <vt:lpwstr>[School/Division name]</vt:lpwstr>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Order">
    <vt:i4>10500</vt:i4>
  </property>
  <property fmtid="{D5CDD505-2E9C-101B-9397-08002B2CF9AE}" pid="12" name="Owner">
    <vt:lpwstr>ITS PO</vt:lpwstr>
  </property>
  <property fmtid="{D5CDD505-2E9C-101B-9397-08002B2CF9AE}" pid="13" name="Purpose">
    <vt:lpwstr>Template</vt:lpwstr>
  </property>
  <property fmtid="{D5CDD505-2E9C-101B-9397-08002B2CF9AE}" pid="14" name="ScaleCrop">
    <vt:bool>false</vt:bool>
  </property>
  <property fmtid="{D5CDD505-2E9C-101B-9397-08002B2CF9AE}" pid="15" name="ShareDoc">
    <vt:bool>false</vt:bool>
  </property>
  <property fmtid="{D5CDD505-2E9C-101B-9397-08002B2CF9AE}" pid="16" name="Status">
    <vt:lpwstr>Draft</vt:lpwstr>
  </property>
  <property fmtid="{D5CDD505-2E9C-101B-9397-08002B2CF9AE}" pid="17" name="Updated by Wanda">
    <vt:bool>false</vt:bool>
  </property>
  <property fmtid="{D5CDD505-2E9C-101B-9397-08002B2CF9AE}" pid="18" name="Version">
    <vt:lpwstr>[#.#]</vt:lpwstr>
  </property>
</Properties>
</file>