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A11DB" w14:textId="6FEDA864" w:rsidR="00523E86" w:rsidRDefault="008637DC">
      <w:r>
        <w:rPr>
          <w:rFonts w:ascii="Fira Sans" w:hAnsi="Fira Sans"/>
          <w:color w:val="000000"/>
          <w:sz w:val="27"/>
          <w:szCs w:val="27"/>
          <w:shd w:val="clear" w:color="auto" w:fill="FFFFFF"/>
        </w:rPr>
        <w:t>Российские инженеры создали устройство на основе технологии искусственного интеллекта, которое в автоматическом режиме отслеживает качество производимой ткани на текстильных предприятиях. Испытания на одном из комбинатов Ивановской области показали, что комплекс обнаруживает в шесть раз больше дефектов, чем сотрудники отдела качества. Российские производители тканей считают подобное оборудование полезным и уже закладывают затраты на его закупку в свои инвестиционные программы. По словам представителей бизнеса, сейчас текстильщикам из России необходим хотя бы минимальный набор оборудования отечественного производства.</w:t>
      </w:r>
    </w:p>
    <w:sectPr w:rsidR="00523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AB"/>
    <w:rsid w:val="004B7CAB"/>
    <w:rsid w:val="00523E86"/>
    <w:rsid w:val="0086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A0898-7C9A-4331-9594-01F1C75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Бесмельцев</dc:creator>
  <cp:keywords/>
  <dc:description/>
  <cp:lastModifiedBy>Денис Бесмельцев</cp:lastModifiedBy>
  <cp:revision>2</cp:revision>
  <dcterms:created xsi:type="dcterms:W3CDTF">2022-11-09T09:06:00Z</dcterms:created>
  <dcterms:modified xsi:type="dcterms:W3CDTF">2022-11-09T09:06:00Z</dcterms:modified>
</cp:coreProperties>
</file>