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0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Утверждаю</w:t>
        <w:tab/>
        <w:t xml:space="preserve">Лист утверждений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___________________Галкин В.А.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"___"_________2023г.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«Сервис заявок госуслуг»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№25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2" w:lineRule="auto"/>
        <w:ind w:left="5760"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Исполнители: 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2" w:lineRule="auto"/>
        <w:ind w:left="57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Ким А. М. гр. ИУ5-62Б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2" w:lineRule="auto"/>
        <w:ind w:left="57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Бибиков П. А.  гр. ИУ5-62Б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2" w:lineRule="auto"/>
        <w:ind w:left="5760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Поддубный М.Н. гр. ИУ5-62Б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2" w:lineRule="auto"/>
        <w:ind w:left="319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2" w:lineRule="auto"/>
        <w:ind w:left="319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2" w:lineRule="auto"/>
        <w:ind w:left="319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2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2" w:lineRule="auto"/>
        <w:ind w:left="391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Москва 2023 г.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leader="none" w:pos="9406"/>
            </w:tabs>
            <w:spacing w:before="80" w:lineRule="auto"/>
            <w:rPr>
              <w:b w:val="1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Наименование: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3</w:t>
          </w:r>
        </w:p>
        <w:p w:rsidR="00000000" w:rsidDel="00000000" w:rsidP="00000000" w:rsidRDefault="00000000" w:rsidRPr="00000000" w14:paraId="00000020">
          <w:pPr>
            <w:tabs>
              <w:tab w:val="right" w:leader="none" w:pos="9406"/>
            </w:tabs>
            <w:spacing w:before="200" w:lineRule="auto"/>
            <w:rPr>
              <w:b w:val="1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30j0zll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Основание для разработки: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3</w:t>
          </w:r>
        </w:p>
        <w:p w:rsidR="00000000" w:rsidDel="00000000" w:rsidP="00000000" w:rsidRDefault="00000000" w:rsidRPr="00000000" w14:paraId="00000021">
          <w:pPr>
            <w:tabs>
              <w:tab w:val="right" w:leader="none" w:pos="9406"/>
            </w:tabs>
            <w:spacing w:before="200" w:lineRule="auto"/>
            <w:rPr>
              <w:b w:val="1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 Исполнители: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3</w:t>
          </w:r>
        </w:p>
        <w:p w:rsidR="00000000" w:rsidDel="00000000" w:rsidP="00000000" w:rsidRDefault="00000000" w:rsidRPr="00000000" w14:paraId="00000022">
          <w:pPr>
            <w:tabs>
              <w:tab w:val="right" w:leader="none" w:pos="9406"/>
            </w:tabs>
            <w:spacing w:before="200" w:lineRule="auto"/>
            <w:rPr>
              <w:b w:val="1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 Цель разработки: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3</w:t>
          </w:r>
        </w:p>
        <w:p w:rsidR="00000000" w:rsidDel="00000000" w:rsidP="00000000" w:rsidRDefault="00000000" w:rsidRPr="00000000" w14:paraId="00000023">
          <w:pPr>
            <w:tabs>
              <w:tab w:val="right" w:leader="none" w:pos="9406"/>
            </w:tabs>
            <w:spacing w:before="200" w:lineRule="auto"/>
            <w:rPr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 Технические требования.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406"/>
            </w:tabs>
            <w:spacing w:before="200" w:lineRule="auto"/>
            <w:rPr>
              <w:b w:val="1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8wzn794lzhy4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6. Функциональные требования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"_heading=h.8wzn794lzhy4"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3</w:t>
          </w:r>
        </w:p>
        <w:p w:rsidR="00000000" w:rsidDel="00000000" w:rsidP="00000000" w:rsidRDefault="00000000" w:rsidRPr="00000000" w14:paraId="00000025">
          <w:pPr>
            <w:tabs>
              <w:tab w:val="right" w:leader="none" w:pos="9406"/>
            </w:tabs>
            <w:spacing w:before="200" w:lineRule="auto"/>
            <w:rPr>
              <w:b w:val="1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7. Этапы разработки: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</w:p>
        <w:p w:rsidR="00000000" w:rsidDel="00000000" w:rsidP="00000000" w:rsidRDefault="00000000" w:rsidRPr="00000000" w14:paraId="00000026">
          <w:pPr>
            <w:tabs>
              <w:tab w:val="right" w:leader="none" w:pos="9406"/>
            </w:tabs>
            <w:spacing w:before="200" w:lineRule="auto"/>
            <w:rPr>
              <w:b w:val="1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8. Техническая документация, предъявляемая по окончанию работы: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</w:p>
        <w:p w:rsidR="00000000" w:rsidDel="00000000" w:rsidP="00000000" w:rsidRDefault="00000000" w:rsidRPr="00000000" w14:paraId="00000027">
          <w:pPr>
            <w:tabs>
              <w:tab w:val="right" w:leader="none" w:pos="9406"/>
            </w:tabs>
            <w:spacing w:before="200" w:lineRule="auto"/>
            <w:rPr>
              <w:b w:val="1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9. Порядок приемки работы: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6</w:t>
          </w:r>
        </w:p>
        <w:p w:rsidR="00000000" w:rsidDel="00000000" w:rsidP="00000000" w:rsidRDefault="00000000" w:rsidRPr="00000000" w14:paraId="00000028">
          <w:pPr>
            <w:tabs>
              <w:tab w:val="right" w:leader="none" w:pos="9406"/>
            </w:tabs>
            <w:spacing w:after="80" w:before="200" w:lineRule="auto"/>
            <w:rPr>
              <w:b w:val="1"/>
              <w:sz w:val="28"/>
              <w:szCs w:val="28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10. Дополнительные условия:</w:t>
            </w:r>
          </w:hyperlink>
          <w:r w:rsidDel="00000000" w:rsidR="00000000" w:rsidRPr="00000000">
            <w:rPr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Наименование: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«Сервис заявок госуслуг»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28"/>
          <w:szCs w:val="28"/>
        </w:rPr>
      </w:pPr>
      <w:bookmarkStart w:colFirst="0" w:colLast="0" w:name="_heading=h.bjuriy56d4q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2. Основание для разработки: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Основанием для разработки является учебный план МГТУ им. Баумана кафедры ИУ5 на 6 семестр.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3. Исполнители: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right="150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Ким А. М. (Фронтенд) – группа ИУ5-62Б</w:t>
        <w:br w:type="textWrapping"/>
        <w:tab/>
        <w:t xml:space="preserve">Поддубный М. Н. (Бэкенд) – группа ИУ5-62Б       </w:t>
        <w:br w:type="textWrapping"/>
        <w:tab/>
        <w:t xml:space="preserve">Бибиков П. А. (Протокол) – группа ИУ5-62Б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4. Цель разработки: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автоматизированную систему (в виде веб-приложения) для хранения информации об услугах и их записи. Пользователь может просматривать список услуг без предварительной регистрации, но для записи на услугу и подтверждения посещения ему необходимо зарегистрироваться и авторизоваться в приложении. При регистрации на почту должен приходить код подтверждения во избежание создания аккаунта на чужую почту. После оформления заказа пользователю будет приходить письмо с подтверждением успешного оформления.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sz w:val="28"/>
          <w:szCs w:val="28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5. 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22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Фронтенд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5.1.1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8"/>
          <w:szCs w:val="28"/>
          <w:rtl w:val="0"/>
        </w:rPr>
        <w:t xml:space="preserve">Разработка страницы авторизации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5.1.2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8"/>
          <w:szCs w:val="28"/>
          <w:rtl w:val="0"/>
        </w:rPr>
        <w:t xml:space="preserve">Разработка страницы регистрации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5.1.3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8"/>
          <w:szCs w:val="28"/>
          <w:rtl w:val="0"/>
        </w:rPr>
        <w:t xml:space="preserve">Разработка главной страницы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5.1.4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8"/>
          <w:szCs w:val="28"/>
          <w:rtl w:val="0"/>
        </w:rPr>
        <w:t xml:space="preserve">Разработка страницы просмотра госуслуг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5.1.5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8"/>
          <w:szCs w:val="28"/>
          <w:rtl w:val="0"/>
        </w:rPr>
        <w:t xml:space="preserve">Разработка страницы профиля пользователя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5.1.6     Разработка страницы уведомлений 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5.1.7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Пользователи и доступный им функционал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Гость:</w:t>
      </w:r>
    </w:p>
    <w:p w:rsidR="00000000" w:rsidDel="00000000" w:rsidP="00000000" w:rsidRDefault="00000000" w:rsidRPr="00000000" w14:paraId="0000003F">
      <w:pPr>
        <w:spacing w:after="240" w:before="240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5.1.7.1 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Регистрация в системе</w:t>
      </w:r>
    </w:p>
    <w:p w:rsidR="00000000" w:rsidDel="00000000" w:rsidP="00000000" w:rsidRDefault="00000000" w:rsidRPr="00000000" w14:paraId="00000040">
      <w:pPr>
        <w:spacing w:after="240" w:before="240" w:lineRule="auto"/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Данные: логин, пароль (дважды), ФИО</w:t>
      </w:r>
    </w:p>
    <w:p w:rsidR="00000000" w:rsidDel="00000000" w:rsidP="00000000" w:rsidRDefault="00000000" w:rsidRPr="00000000" w14:paraId="00000041">
      <w:pPr>
        <w:spacing w:after="240" w:before="240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5.1.7.2 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Авторизация в системе</w:t>
      </w:r>
    </w:p>
    <w:p w:rsidR="00000000" w:rsidDel="00000000" w:rsidP="00000000" w:rsidRDefault="00000000" w:rsidRPr="00000000" w14:paraId="00000042">
      <w:pPr>
        <w:spacing w:after="240" w:before="240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Данные: логин, пароль</w:t>
      </w:r>
    </w:p>
    <w:p w:rsidR="00000000" w:rsidDel="00000000" w:rsidP="00000000" w:rsidRDefault="00000000" w:rsidRPr="00000000" w14:paraId="00000043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Авторизованный пользователь:</w:t>
      </w:r>
    </w:p>
    <w:p w:rsidR="00000000" w:rsidDel="00000000" w:rsidP="00000000" w:rsidRDefault="00000000" w:rsidRPr="00000000" w14:paraId="00000044">
      <w:pPr>
        <w:spacing w:after="240" w:before="240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5.1.7.3  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Просмотр услуг</w:t>
      </w:r>
    </w:p>
    <w:p w:rsidR="00000000" w:rsidDel="00000000" w:rsidP="00000000" w:rsidRDefault="00000000" w:rsidRPr="00000000" w14:paraId="00000045">
      <w:pPr>
        <w:spacing w:after="240" w:before="240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5.1.7.4  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Запись и редактирование посещения услуг</w:t>
      </w:r>
    </w:p>
    <w:p w:rsidR="00000000" w:rsidDel="00000000" w:rsidP="00000000" w:rsidRDefault="00000000" w:rsidRPr="00000000" w14:paraId="00000046">
      <w:pPr>
        <w:spacing w:after="240" w:before="240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Данные: ФИО, паспорт, СНИЛС, ОМС, ИНН</w:t>
      </w:r>
    </w:p>
    <w:p w:rsidR="00000000" w:rsidDel="00000000" w:rsidP="00000000" w:rsidRDefault="00000000" w:rsidRPr="00000000" w14:paraId="00000047">
      <w:pPr>
        <w:spacing w:after="240" w:before="240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5.1.7.5  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Просмотр своих заявок на услуги</w:t>
      </w:r>
    </w:p>
    <w:p w:rsidR="00000000" w:rsidDel="00000000" w:rsidP="00000000" w:rsidRDefault="00000000" w:rsidRPr="00000000" w14:paraId="00000048">
      <w:pPr>
        <w:spacing w:after="240" w:before="240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5.1.7.6   Просмотр уведомлений об услугах</w:t>
      </w:r>
    </w:p>
    <w:p w:rsidR="00000000" w:rsidDel="00000000" w:rsidP="00000000" w:rsidRDefault="00000000" w:rsidRPr="00000000" w14:paraId="00000049">
      <w:pPr>
        <w:spacing w:after="240" w:before="240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5.1.7.7   Просмотр своих данных и документов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Менеджер</w:t>
      </w:r>
    </w:p>
    <w:p w:rsidR="00000000" w:rsidDel="00000000" w:rsidP="00000000" w:rsidRDefault="00000000" w:rsidRPr="00000000" w14:paraId="0000004B">
      <w:pPr>
        <w:spacing w:after="240" w:before="240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5.1.7.8  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Добавление новых услуг в систему</w:t>
      </w:r>
    </w:p>
    <w:p w:rsidR="00000000" w:rsidDel="00000000" w:rsidP="00000000" w:rsidRDefault="00000000" w:rsidRPr="00000000" w14:paraId="0000004C">
      <w:pPr>
        <w:spacing w:after="240" w:before="240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5.1.7.9  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Редактирование и удаление имеющихся услуг</w:t>
      </w:r>
    </w:p>
    <w:p w:rsidR="00000000" w:rsidDel="00000000" w:rsidP="00000000" w:rsidRDefault="00000000" w:rsidRPr="00000000" w14:paraId="0000004D">
      <w:pPr>
        <w:spacing w:after="240" w:before="240" w:lineRule="auto"/>
        <w:ind w:left="21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5.1.7.10   Изменение статуса заявки</w:t>
      </w:r>
    </w:p>
    <w:p w:rsidR="00000000" w:rsidDel="00000000" w:rsidP="00000000" w:rsidRDefault="00000000" w:rsidRPr="00000000" w14:paraId="0000004E">
      <w:pPr>
        <w:spacing w:after="240" w:befor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8"/>
          <w:szCs w:val="28"/>
          <w:rtl w:val="0"/>
        </w:rPr>
        <w:t xml:space="preserve">Бэкенд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5.2.1 Реализовать с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ервис, реализующий методы автоматизированной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5.2.1.1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Разработка метода регистрации, для создания аккаунта для взаимодействия с системой</w:t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5.2.1.2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Разработка метода аунтификации для получения доступа к системе и разработка метода хранения сессий в Redis</w:t>
      </w:r>
    </w:p>
    <w:p w:rsidR="00000000" w:rsidDel="00000000" w:rsidP="00000000" w:rsidRDefault="00000000" w:rsidRPr="00000000" w14:paraId="00000053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5.2.1.3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Разработка метода для получения данных об услугах (возможность отменить услугу при ее наличии авторизованным пользователем)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5.2.1.4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Разработка метода для записи на услуги и их редактирование (записи и статуса услуги администратором)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5.2.1.5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Разработка метода для просмотра заявок пользователя</w:t>
      </w:r>
    </w:p>
    <w:p w:rsidR="00000000" w:rsidDel="00000000" w:rsidP="00000000" w:rsidRDefault="00000000" w:rsidRPr="00000000" w14:paraId="00000056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5.2.1.6  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Администратор: прямой доступ к базам данных (возможность удаления, изменения и добавления пользователей и услуг)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5.3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8"/>
          <w:szCs w:val="28"/>
          <w:rtl w:val="0"/>
        </w:rPr>
        <w:t xml:space="preserve">Интеграция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5.3.1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8"/>
          <w:szCs w:val="28"/>
          <w:rtl w:val="0"/>
        </w:rPr>
        <w:t xml:space="preserve">Реализация собственного протокола прикладного уровня для передачи по WebSocket статуса заявок 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5.3.2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sz w:val="28"/>
          <w:szCs w:val="28"/>
          <w:rtl w:val="0"/>
        </w:rPr>
        <w:t xml:space="preserve">Создание отдельного сервиса и модуля фронтенда для реализации п. 5.3.1</w:t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222" w:lineRule="auto"/>
        <w:rPr/>
      </w:pPr>
      <w:bookmarkStart w:colFirst="0" w:colLast="0" w:name="_heading=h.8wzn794lzhy4" w:id="6"/>
      <w:bookmarkEnd w:id="6"/>
      <w:r w:rsidDel="00000000" w:rsidR="00000000" w:rsidRPr="00000000">
        <w:rPr>
          <w:rtl w:val="0"/>
        </w:rPr>
        <w:t xml:space="preserve">6. Технические требования 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6.1 Фронтенд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6.1.1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Библиотека React в связке с TypeScript, axios, Redux Toolkit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6.2 Бэкенд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6.2.1 Фреймворк Django на Python, JWT авторизация,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предоставление CRUD функций по протоколу REST API, Redis.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6.3 Сервис 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6.3.1 Протокол WebSocket, JavaScript.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Для демонстрации работы программы требуется браузер Opera, Chrome, Mozilla Firefox или любой иной поддерживающий современные функции JavaScript, а также стабильное интернет-соединение.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7. Этапы разработки: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7.1 1 неделя - согласование темы разработки с преподавателем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7.2. 3 неделя - предварительный вариант ТЗ.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7.3. 8 неделя - окончательный вариант ТЗ с окончательным вариантом API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rPr>
          <w:sz w:val="28"/>
          <w:szCs w:val="28"/>
        </w:rPr>
      </w:pPr>
      <w:bookmarkStart w:colFirst="0" w:colLast="0" w:name="_heading=h.17dp8vu" w:id="8"/>
      <w:bookmarkEnd w:id="8"/>
      <w:r w:rsidDel="00000000" w:rsidR="00000000" w:rsidRPr="00000000">
        <w:rPr>
          <w:sz w:val="28"/>
          <w:szCs w:val="28"/>
          <w:rtl w:val="0"/>
        </w:rPr>
        <w:t xml:space="preserve">7.4. 14-15 неделя - защита.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heading=h.3dy6vkm" w:id="9"/>
      <w:bookmarkEnd w:id="9"/>
      <w:r w:rsidDel="00000000" w:rsidR="00000000" w:rsidRPr="00000000">
        <w:rPr>
          <w:rtl w:val="0"/>
        </w:rPr>
        <w:t xml:space="preserve">8. Техническая документация, предъявляемая по окончанию работы: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8.1 Технический проект.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8"/>
          <w:szCs w:val="28"/>
        </w:rPr>
      </w:pPr>
      <w:bookmarkStart w:colFirst="0" w:colLast="0" w:name="_heading=h.1t3h5sf" w:id="10"/>
      <w:bookmarkEnd w:id="10"/>
      <w:r w:rsidDel="00000000" w:rsidR="00000000" w:rsidRPr="00000000">
        <w:rPr>
          <w:sz w:val="28"/>
          <w:szCs w:val="28"/>
          <w:rtl w:val="0"/>
        </w:rPr>
        <w:t xml:space="preserve">Расчетно-пояснительная записка, включающая в приложении комплект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8"/>
          <w:szCs w:val="28"/>
        </w:rPr>
      </w:pPr>
      <w:bookmarkStart w:colFirst="0" w:colLast="0" w:name="_heading=h.q8f59q8gur9p" w:id="11"/>
      <w:bookmarkEnd w:id="11"/>
      <w:r w:rsidDel="00000000" w:rsidR="00000000" w:rsidRPr="00000000">
        <w:rPr>
          <w:sz w:val="28"/>
          <w:szCs w:val="28"/>
          <w:rtl w:val="0"/>
        </w:rPr>
        <w:t xml:space="preserve">технической документации на программный продукт, содержащий: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1 - Техническое Задание;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2 - ER-диаграмма базы данных;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3 - Диаграмма развертывания;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4 - Диаграмма прецедентов;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5 - Руководство пользователя;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6 - Программа и методика испытаний;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7 - Руководство системного администратора;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8 - Спецификация интерфейсов;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9 - Sequence диаграмма;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10 - Activity диаграмма.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42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8.2.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Папка с технической и программной документацией в формате: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426"/>
        <w:rPr>
          <w:rFonts w:ascii="Courier New" w:cs="Courier New" w:eastAsia="Courier New" w:hAnsi="Courier New"/>
        </w:rPr>
      </w:pPr>
      <w:r w:rsidDel="00000000" w:rsidR="00000000" w:rsidRPr="00000000">
        <w:rPr>
          <w:sz w:val="28"/>
          <w:szCs w:val="28"/>
          <w:rtl w:val="0"/>
        </w:rPr>
        <w:t xml:space="preserve">&lt;группа&gt;_ &lt;Фамилия И.О. студента&gt; _КР_СТ_в_АСОИУ.zip.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heading=h.4d34og8" w:id="12"/>
      <w:bookmarkEnd w:id="12"/>
      <w:r w:rsidDel="00000000" w:rsidR="00000000" w:rsidRPr="00000000">
        <w:rPr>
          <w:rtl w:val="0"/>
        </w:rPr>
        <w:t xml:space="preserve">9. Порядок приемки работы: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1144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Приемка работы осуществляется в соответствии с "Программой и методикой испытаний."</w:t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heading=h.2s8eyo1" w:id="13"/>
      <w:bookmarkEnd w:id="13"/>
      <w:r w:rsidDel="00000000" w:rsidR="00000000" w:rsidRPr="00000000">
        <w:rPr>
          <w:rtl w:val="0"/>
        </w:rPr>
        <w:t xml:space="preserve">10. Дополнительные условия: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44" w:lineRule="auto"/>
        <w:ind w:left="0" w:right="13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Данное Техническое Задание может дополняться и изменяться в установленном порядке. </w:t>
      </w:r>
    </w:p>
    <w:p w:rsidR="00000000" w:rsidDel="00000000" w:rsidP="00000000" w:rsidRDefault="00000000" w:rsidRPr="00000000" w14:paraId="0000007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b w:val="1"/>
          <w:sz w:val="28"/>
          <w:szCs w:val="28"/>
        </w:rPr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B80C81"/>
    <w:rPr>
      <w:rFonts w:cs="Arial Unicode MS" w:eastAsia="Arial Unicode MS"/>
      <w:color w:val="000000"/>
      <w:sz w:val="20"/>
      <w:szCs w:val="20"/>
      <w:u w:color="000000"/>
      <w14:textOutline w14:cap="flat" w14:cmpd="sng" w14:w="12700" w14:algn="ctr">
        <w14:noFill/>
        <w14:prstDash w14:val="solid"/>
        <w14:miter w14:lim="400000"/>
      </w14:textOutline>
    </w:rPr>
  </w:style>
  <w:style w:type="paragraph" w:styleId="1">
    <w:name w:val="heading 1"/>
    <w:basedOn w:val="a"/>
    <w:next w:val="a"/>
    <w:pPr>
      <w:keepNext w:val="1"/>
      <w:keepLines w:val="1"/>
      <w:spacing w:after="120" w:before="120"/>
      <w:outlineLvl w:val="0"/>
    </w:pPr>
    <w:rPr>
      <w:b w:val="1"/>
      <w:sz w:val="28"/>
      <w:szCs w:val="2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4">
    <w:name w:val="Hyperlink"/>
    <w:rPr>
      <w:u w:val="single"/>
    </w:rPr>
  </w:style>
  <w:style w:type="table" w:styleId="TableNormal0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5" w:customStyle="1">
    <w:name w:val="Колонтитулы"/>
    <w:pPr>
      <w:tabs>
        <w:tab w:val="right" w:pos="9020"/>
      </w:tabs>
    </w:pPr>
    <w:rPr>
      <w:rFonts w:ascii="Helvetica Neue" w:cs="Arial Unicode MS" w:eastAsia="Arial Unicode MS" w:hAnsi="Helvetica Neue"/>
      <w:color w:val="000000"/>
      <w14:textOutline w14:cap="flat" w14:cmpd="sng" w14:algn="ctr">
        <w14:noFill/>
        <w14:prstDash w14:val="solid"/>
        <w14:bevel/>
      </w14:textOutline>
    </w:rPr>
  </w:style>
  <w:style w:type="paragraph" w:styleId="10">
    <w:name w:val="toc 1"/>
    <w:pPr>
      <w:tabs>
        <w:tab w:val="right" w:leader="dot" w:pos="8504"/>
      </w:tabs>
      <w:spacing w:before="160"/>
    </w:pPr>
    <w:rPr>
      <w:color w:val="000000"/>
      <w:sz w:val="28"/>
      <w:szCs w:val="28"/>
      <w:u w:color="000000"/>
    </w:rPr>
  </w:style>
  <w:style w:type="paragraph" w:styleId="a6" w:customStyle="1">
    <w:name w:val="Заголовок"/>
    <w:next w:val="a"/>
    <w:pPr>
      <w:keepNext w:val="1"/>
      <w:spacing w:after="120" w:before="120"/>
      <w:outlineLvl w:val="0"/>
    </w:pPr>
    <w:rPr>
      <w:b w:val="1"/>
      <w:bCs w:val="1"/>
      <w:color w:val="000000"/>
      <w:sz w:val="28"/>
      <w:szCs w:val="28"/>
      <w:u w:color="000000"/>
      <w14:textOutline w14:cap="flat" w14:cmpd="sng" w14:w="12700" w14:algn="ctr">
        <w14:noFill/>
        <w14:prstDash w14:val="solid"/>
        <w14:miter w14:lim="400000"/>
      </w14:textOutline>
    </w:rPr>
  </w:style>
  <w:style w:type="paragraph" w:styleId="a7">
    <w:name w:val="Plain Text"/>
    <w:rPr>
      <w:rFonts w:ascii="Courier New" w:cs="Arial Unicode MS" w:eastAsia="Arial Unicode MS" w:hAnsi="Courier New"/>
      <w:color w:val="000000"/>
      <w:sz w:val="20"/>
      <w:szCs w:val="20"/>
      <w:u w:color="000000"/>
    </w:rPr>
  </w:style>
  <w:style w:type="paragraph" w:styleId="a8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dVnkls0JUfpFmvEBP/A4jbazSA==">AMUW2mXEy+mFX/M2THfY3Kd0pBOBJLGprYMZm2DTj1sc+Abo9eX53WP5zh/nkhVuI4f0UC2FtQqFVP4EZUSFBD4rxP7e5Bpg1ibCpgSXgMs8BGs9/hElECS6WJh/ke/dpMofdfdK7k627EGw/vfkZeH1Lmc4kagp2+8foItjFIHaUmKFsNUJNR7H6vMJyqGn/0lfaN1l8O1hFS1xMGSmMiHByufwHcrHZGcmPxuyZJsXDmNP9hgMw3df1H863hhuoLC46GwD4g2LE0TZ6Muyy72z2dE0tJMCE0wBpBEfUBx3fu0NjLDwb8vMJOyE1Q0TkvFwBNQCjymppS3mV/Bm6FAZefNhZcIc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2023-02-20T17:16:00Z</dcterms:created>
  <dc:creator>Desswell</dc:creator>
</cp:coreProperties>
</file>