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56BB3BC8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483692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Максаков</w:t>
            </w:r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DEA548" w14:textId="77777777" w:rsidR="00483692" w:rsidRPr="003A2150" w:rsidRDefault="00483692" w:rsidP="00483692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Система прогнозирования нагрузки СХД с интеллектуальной подсистемой настройки</w:t>
      </w:r>
    </w:p>
    <w:p w14:paraId="3D545826" w14:textId="77777777" w:rsidR="008E3070" w:rsidRDefault="008E307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1E743262" w:rsidR="008E3070" w:rsidRDefault="0048369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2AA2D5BA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69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2024</w:t>
      </w:r>
      <w:proofErr w:type="gramEnd"/>
      <w:r>
        <w:br w:type="page"/>
      </w:r>
    </w:p>
    <w:p w14:paraId="4471C340" w14:textId="0571F503" w:rsidR="00915DD3" w:rsidRDefault="00915DD3" w:rsidP="00915DD3">
      <w:pPr>
        <w:pStyle w:val="12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77777777" w:rsidR="00915DD3" w:rsidRPr="00915DD3" w:rsidRDefault="00915DD3" w:rsidP="00915DD3">
      <w:pPr>
        <w:pStyle w:val="-0"/>
      </w:pPr>
      <w:r w:rsidRPr="00915DD3"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7FD125C4" w14:textId="4D47A59B" w:rsidR="00915DD3" w:rsidRPr="00483692" w:rsidRDefault="00483692" w:rsidP="00483692">
      <w:pPr>
        <w:pStyle w:val="-1"/>
        <w:ind w:firstLine="432"/>
        <w:jc w:val="both"/>
        <w:rPr>
          <w:sz w:val="28"/>
          <w:szCs w:val="32"/>
        </w:rPr>
      </w:pPr>
      <w:bookmarkStart w:id="4" w:name="_Toc42202584"/>
      <w:bookmarkStart w:id="5" w:name="_Toc42302276"/>
      <w:bookmarkStart w:id="6" w:name="_Toc42367509"/>
      <w:r w:rsidRPr="00483692">
        <w:rPr>
          <w:rFonts w:eastAsia="Calibri"/>
          <w:sz w:val="28"/>
          <w:szCs w:val="32"/>
        </w:rPr>
        <w:t>Система прогнозирования нагрузки СХД с интеллектуальной подсистемой настройки</w:t>
      </w:r>
      <w:r w:rsidRPr="00483692">
        <w:rPr>
          <w:sz w:val="28"/>
          <w:szCs w:val="32"/>
        </w:rPr>
        <w:t xml:space="preserve"> </w:t>
      </w:r>
      <w:sdt>
        <w:sdtPr>
          <w:rPr>
            <w:sz w:val="28"/>
            <w:szCs w:val="32"/>
          </w:rPr>
          <w:tag w:val="goog_rdk_45"/>
          <w:id w:val="-1108740512"/>
        </w:sdtPr>
        <w:sdtContent>
          <w:r w:rsidR="00915DD3" w:rsidRPr="00483692">
            <w:rPr>
              <w:sz w:val="28"/>
              <w:szCs w:val="32"/>
            </w:rPr>
            <w:t>Цель испытаний</w:t>
          </w:r>
        </w:sdtContent>
      </w:sdt>
      <w:bookmarkEnd w:id="4"/>
      <w:bookmarkEnd w:id="5"/>
      <w:bookmarkEnd w:id="6"/>
    </w:p>
    <w:p w14:paraId="75EBB342" w14:textId="7005D56F" w:rsidR="00DC4E3E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61F58E9C" w:rsidR="0034726F" w:rsidRDefault="0034726F" w:rsidP="0034726F">
      <w:pPr>
        <w:pStyle w:val="-0"/>
      </w:pPr>
      <w:r>
        <w:t>На испытания программного продукта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6E8FB33A" w14:textId="77777777" w:rsidR="0034726F" w:rsidRDefault="0034726F" w:rsidP="0034726F">
      <w:pPr>
        <w:pStyle w:val="-0"/>
      </w:pPr>
      <w:r>
        <w:t>2) Программа и методика испытаний.</w:t>
      </w:r>
    </w:p>
    <w:p w14:paraId="7832B8DE" w14:textId="77777777" w:rsidR="0034726F" w:rsidRPr="0034726F" w:rsidRDefault="0034726F" w:rsidP="0034726F">
      <w:pPr>
        <w:pStyle w:val="-0"/>
        <w:ind w:firstLine="0"/>
        <w:rPr>
          <w:rFonts w:eastAsia="Arial"/>
        </w:rPr>
      </w:pP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000000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60439C54" w14:textId="60A6E57E" w:rsidR="0034726F" w:rsidRPr="0034726F" w:rsidRDefault="0034726F" w:rsidP="0034726F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74D0742" w14:textId="77777777" w:rsidR="0034726F" w:rsidRPr="00DC4E3E" w:rsidRDefault="0034726F" w:rsidP="0034726F">
      <w:pPr>
        <w:pStyle w:val="-0"/>
      </w:pP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lastRenderedPageBreak/>
        <w:t>Требования к техническим характеристикам</w:t>
      </w:r>
    </w:p>
    <w:p w14:paraId="6BED335B" w14:textId="03D0169B" w:rsidR="00DC4E3E" w:rsidRDefault="00DC4E3E" w:rsidP="00DC4E3E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4AB8AA86" w14:textId="229985CE" w:rsidR="00483692" w:rsidRPr="00483692" w:rsidRDefault="00483692" w:rsidP="0048369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692">
        <w:rPr>
          <w:rFonts w:ascii="Times New Roman" w:hAnsi="Times New Roman" w:cs="Times New Roman"/>
          <w:sz w:val="28"/>
          <w:szCs w:val="28"/>
        </w:rPr>
        <w:t xml:space="preserve">Система должна выполнятся на компьютере или сервере, где </w:t>
      </w:r>
      <w:bookmarkStart w:id="16" w:name="_Hlk72166347"/>
      <w:r>
        <w:rPr>
          <w:rFonts w:ascii="Times New Roman" w:hAnsi="Times New Roman" w:cs="Times New Roman"/>
          <w:sz w:val="28"/>
          <w:szCs w:val="28"/>
        </w:rPr>
        <w:t>о</w:t>
      </w:r>
      <w:r w:rsidRPr="00483692">
        <w:rPr>
          <w:rFonts w:ascii="Times New Roman" w:hAnsi="Times New Roman" w:cs="Times New Roman"/>
          <w:sz w:val="28"/>
          <w:szCs w:val="28"/>
        </w:rPr>
        <w:t>перационная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692">
        <w:rPr>
          <w:rFonts w:ascii="Times New Roman" w:hAnsi="Times New Roman" w:cs="Times New Roman"/>
          <w:sz w:val="28"/>
          <w:szCs w:val="28"/>
        </w:rPr>
        <w:t xml:space="preserve">поддерживает интерпретатор Python, </w:t>
      </w:r>
      <w:r w:rsidRPr="00483692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4836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3692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483692">
        <w:rPr>
          <w:rFonts w:ascii="Times New Roman" w:hAnsi="Times New Roman" w:cs="Times New Roman"/>
          <w:sz w:val="28"/>
          <w:szCs w:val="28"/>
          <w:lang w:val="en-US"/>
        </w:rPr>
        <w:t>postrgres</w:t>
      </w:r>
      <w:proofErr w:type="spellEnd"/>
      <w:proofErr w:type="gramEnd"/>
      <w:r w:rsidRPr="00483692">
        <w:rPr>
          <w:rFonts w:ascii="Times New Roman" w:hAnsi="Times New Roman" w:cs="Times New Roman"/>
          <w:sz w:val="28"/>
          <w:szCs w:val="28"/>
        </w:rPr>
        <w:t xml:space="preserve">: Linux, </w:t>
      </w:r>
      <w:proofErr w:type="spellStart"/>
      <w:r w:rsidRPr="0048369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83692">
        <w:rPr>
          <w:rFonts w:ascii="Times New Roman" w:hAnsi="Times New Roman" w:cs="Times New Roman"/>
          <w:sz w:val="28"/>
          <w:szCs w:val="28"/>
        </w:rPr>
        <w:t xml:space="preserve">, или Windows. </w:t>
      </w:r>
      <w:bookmarkEnd w:id="16"/>
    </w:p>
    <w:p w14:paraId="60FFEF01" w14:textId="2972AB94" w:rsidR="0034726F" w:rsidRPr="00483692" w:rsidRDefault="0034726F" w:rsidP="00483692">
      <w:pPr>
        <w:pStyle w:val="-0"/>
        <w:ind w:left="731"/>
      </w:pPr>
    </w:p>
    <w:p w14:paraId="481F877E" w14:textId="51DCB166" w:rsidR="0034726F" w:rsidRPr="005D086B" w:rsidRDefault="00DC4E3E" w:rsidP="005D086B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</w:p>
    <w:p w14:paraId="173CEF89" w14:textId="250DB570" w:rsidR="0034726F" w:rsidRPr="00DC4E3E" w:rsidRDefault="005D086B" w:rsidP="008765DA">
      <w:pPr>
        <w:pStyle w:val="-0"/>
      </w:pPr>
      <w:r>
        <w:t xml:space="preserve">Для работы МП </w:t>
      </w:r>
      <w:r>
        <w:rPr>
          <w:lang w:val="en-US"/>
        </w:rPr>
        <w:t>Journeys</w:t>
      </w:r>
      <w:r w:rsidRPr="008765DA">
        <w:t xml:space="preserve"> </w:t>
      </w:r>
      <w:r w:rsidR="008765DA">
        <w:t xml:space="preserve">требований </w:t>
      </w:r>
      <w:r w:rsidR="008765DA" w:rsidRPr="00DC4E3E">
        <w:rPr>
          <w:bCs/>
        </w:rPr>
        <w:t>к составу программного обеспечения</w:t>
      </w:r>
      <w:r w:rsidR="008765DA">
        <w:rPr>
          <w:bCs/>
        </w:rPr>
        <w:t xml:space="preserve"> не предъявляется.</w:t>
      </w:r>
    </w:p>
    <w:bookmarkStart w:id="17" w:name="_Toc42367516" w:displacedByCustomXml="next"/>
    <w:bookmarkStart w:id="18" w:name="_Toc42302283" w:displacedByCustomXml="next"/>
    <w:bookmarkStart w:id="19" w:name="_Toc42202591" w:displacedByCustomXml="next"/>
    <w:sdt>
      <w:sdtPr>
        <w:rPr>
          <w:rFonts w:eastAsia="Times New Roman"/>
        </w:rPr>
        <w:tag w:val="goog_rdk_49"/>
        <w:id w:val="2092419816"/>
      </w:sdtPr>
      <w:sdtContent>
        <w:p w14:paraId="5DBDEB25" w14:textId="7FEBF97E" w:rsidR="00DC4E3E" w:rsidRDefault="00DC4E3E" w:rsidP="00DC4E3E">
          <w:pPr>
            <w:pStyle w:val="a0"/>
            <w:rPr>
              <w:rFonts w:eastAsia="Times New Roman"/>
            </w:rPr>
          </w:pPr>
          <w:r w:rsidRPr="00DC4E3E">
            <w:rPr>
              <w:rFonts w:eastAsia="Times New Roman"/>
            </w:rPr>
            <w:t>Порядок проведения испытаний</w:t>
          </w:r>
        </w:p>
      </w:sdtContent>
    </w:sdt>
    <w:bookmarkEnd w:id="17" w:displacedByCustomXml="prev"/>
    <w:bookmarkEnd w:id="18" w:displacedByCustomXml="prev"/>
    <w:bookmarkEnd w:id="19" w:displacedByCustomXml="prev"/>
    <w:p w14:paraId="09F14980" w14:textId="77777777" w:rsidR="008765DA" w:rsidRPr="008765DA" w:rsidRDefault="008765DA" w:rsidP="008765DA">
      <w:pPr>
        <w:pStyle w:val="-0"/>
      </w:pPr>
      <w:r w:rsidRPr="008765DA">
        <w:t>Испытания данного программного продукта будут проводиться в следующем порядке:</w:t>
      </w:r>
    </w:p>
    <w:p w14:paraId="089D5BF7" w14:textId="361E1F80" w:rsidR="008765DA" w:rsidRPr="008765DA" w:rsidRDefault="008765DA" w:rsidP="008765DA">
      <w:pPr>
        <w:pStyle w:val="-0"/>
      </w:pPr>
      <w:r w:rsidRPr="008765DA">
        <w:t xml:space="preserve">1) Запуск </w:t>
      </w:r>
      <w:r w:rsidR="00483692">
        <w:t>системы</w:t>
      </w:r>
      <w:r w:rsidRPr="008765DA">
        <w:t>.</w:t>
      </w:r>
    </w:p>
    <w:p w14:paraId="1ACF4BE4" w14:textId="2FF65214" w:rsidR="008765DA" w:rsidRPr="00DC4E3E" w:rsidRDefault="008765DA" w:rsidP="008765DA">
      <w:pPr>
        <w:pStyle w:val="-0"/>
      </w:pPr>
      <w:r w:rsidRPr="008765DA">
        <w:t xml:space="preserve">2) Тестирование </w:t>
      </w:r>
      <w:r>
        <w:t>функционала</w:t>
      </w:r>
      <w:r w:rsidRPr="008765DA">
        <w:t xml:space="preserve"> </w:t>
      </w:r>
      <w:r w:rsidR="00483692">
        <w:t>системы</w:t>
      </w:r>
      <w:r w:rsidRPr="008765DA">
        <w:t>.</w:t>
      </w:r>
    </w:p>
    <w:bookmarkStart w:id="20" w:name="_Toc42367517" w:displacedByCustomXml="next"/>
    <w:bookmarkStart w:id="21" w:name="_Toc42302284" w:displacedByCustomXml="next"/>
    <w:bookmarkStart w:id="22" w:name="_Toc42202592" w:displacedByCustomXml="next"/>
    <w:sdt>
      <w:sdtPr>
        <w:rPr>
          <w:b/>
        </w:rPr>
        <w:tag w:val="goog_rdk_50"/>
        <w:id w:val="-1650131768"/>
      </w:sdtPr>
      <w:sdtContent>
        <w:p w14:paraId="7845AAB9" w14:textId="75A17DE7" w:rsidR="00DC4E3E" w:rsidRDefault="00DC4E3E" w:rsidP="00DC4E3E">
          <w:pPr>
            <w:pStyle w:val="1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20" w:displacedByCustomXml="prev"/>
    <w:bookmarkEnd w:id="21" w:displacedByCustomXml="prev"/>
    <w:bookmarkEnd w:id="22" w:displacedByCustomXml="prev"/>
    <w:p w14:paraId="4F67F4C3" w14:textId="798B5308" w:rsidR="008765DA" w:rsidRPr="00DC4E3E" w:rsidRDefault="008765DA" w:rsidP="008765DA">
      <w:pPr>
        <w:pStyle w:val="-0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555F4C36" w:rsidR="00DC4E3E" w:rsidRDefault="00000000" w:rsidP="00DC4E3E">
      <w:pPr>
        <w:pStyle w:val="1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Pr="00DC4E3E" w:rsidRDefault="008765DA" w:rsidP="008765DA">
      <w:pPr>
        <w:pStyle w:val="-0"/>
      </w:pPr>
      <w:r w:rsidRPr="008765DA"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08383F95" w14:textId="232A3B2E" w:rsidR="00915DD3" w:rsidRDefault="00000000" w:rsidP="002E33CA">
      <w:pPr>
        <w:pStyle w:val="11"/>
        <w:numPr>
          <w:ilvl w:val="0"/>
          <w:numId w:val="7"/>
        </w:numPr>
        <w:rPr>
          <w:rStyle w:val="a3"/>
        </w:rPr>
      </w:pPr>
      <w:sdt>
        <w:sdtPr>
          <w:rPr>
            <w:rFonts w:eastAsiaTheme="majorEastAsia"/>
            <w:b/>
            <w:color w:val="000000" w:themeColor="text1"/>
            <w:sz w:val="32"/>
            <w:szCs w:val="32"/>
          </w:rPr>
          <w:tag w:val="goog_rdk_52"/>
          <w:id w:val="-541826619"/>
        </w:sdtPr>
        <w:sdtEndPr>
          <w:rPr>
            <w:rStyle w:val="a3"/>
          </w:rPr>
        </w:sdtEndPr>
        <w:sdtContent>
          <w:r w:rsidR="00DC4E3E" w:rsidRPr="00DC4E3E">
            <w:rPr>
              <w:rStyle w:val="a3"/>
            </w:rPr>
            <w:t>Методы испытаний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982"/>
        <w:gridCol w:w="3492"/>
        <w:gridCol w:w="3199"/>
      </w:tblGrid>
      <w:tr w:rsidR="005100C4" w:rsidRPr="00A67538" w14:paraId="238A6CB5" w14:textId="77777777" w:rsidTr="00D8710F">
        <w:tc>
          <w:tcPr>
            <w:tcW w:w="669" w:type="dxa"/>
          </w:tcPr>
          <w:p w14:paraId="1DED8B82" w14:textId="25D9BA27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rStyle w:val="a3"/>
                <w:bCs/>
                <w:sz w:val="24"/>
                <w:szCs w:val="24"/>
              </w:rPr>
              <w:t>N</w:t>
            </w:r>
          </w:p>
        </w:tc>
        <w:tc>
          <w:tcPr>
            <w:tcW w:w="1958" w:type="dxa"/>
          </w:tcPr>
          <w:p w14:paraId="3D0DB845" w14:textId="50B6FF3F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N пункта ТЗ</w:t>
            </w:r>
          </w:p>
        </w:tc>
        <w:tc>
          <w:tcPr>
            <w:tcW w:w="3505" w:type="dxa"/>
          </w:tcPr>
          <w:p w14:paraId="5262F1D4" w14:textId="176B069B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3207" w:type="dxa"/>
          </w:tcPr>
          <w:p w14:paraId="38E425C9" w14:textId="7FE91F4D" w:rsidR="008765DA" w:rsidRPr="00A67538" w:rsidRDefault="008765DA" w:rsidP="008765DA">
            <w:pPr>
              <w:pStyle w:val="-1"/>
              <w:rPr>
                <w:rStyle w:val="a3"/>
                <w:bCs/>
                <w:sz w:val="24"/>
                <w:szCs w:val="24"/>
              </w:rPr>
            </w:pPr>
            <w:r w:rsidRPr="00A67538">
              <w:rPr>
                <w:b/>
                <w:bCs/>
                <w:szCs w:val="24"/>
              </w:rPr>
              <w:t>Результат</w:t>
            </w:r>
          </w:p>
        </w:tc>
      </w:tr>
      <w:tr w:rsidR="002E6AB3" w:rsidRPr="00A67538" w14:paraId="1D1AC2D5" w14:textId="77777777" w:rsidTr="00D8710F">
        <w:tc>
          <w:tcPr>
            <w:tcW w:w="669" w:type="dxa"/>
          </w:tcPr>
          <w:p w14:paraId="66E4CCCB" w14:textId="3E1025F9" w:rsidR="002E6AB3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72916D32" w14:textId="637F5592" w:rsidR="002E6AB3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>
              <w:rPr>
                <w:rFonts w:eastAsiaTheme="majorEastAsia"/>
                <w:szCs w:val="24"/>
              </w:rPr>
              <w:t xml:space="preserve">Указание параметра </w:t>
            </w:r>
          </w:p>
        </w:tc>
        <w:tc>
          <w:tcPr>
            <w:tcW w:w="3505" w:type="dxa"/>
          </w:tcPr>
          <w:p w14:paraId="5017151E" w14:textId="55279B8C" w:rsidR="002E6AB3" w:rsidRPr="00E15226" w:rsidRDefault="00483692" w:rsidP="00483692">
            <w:pPr>
              <w:pStyle w:val="-"/>
              <w:numPr>
                <w:ilvl w:val="0"/>
                <w:numId w:val="0"/>
              </w:numPr>
              <w:rPr>
                <w:rStyle w:val="a3"/>
                <w:rFonts w:eastAsia="Calibri"/>
                <w:b w:val="0"/>
                <w:sz w:val="24"/>
                <w:szCs w:val="28"/>
              </w:rPr>
            </w:pPr>
            <w:r>
              <w:rPr>
                <w:rStyle w:val="a3"/>
                <w:rFonts w:eastAsia="Calibri"/>
                <w:b w:val="0"/>
                <w:sz w:val="24"/>
                <w:szCs w:val="28"/>
              </w:rPr>
              <w:t>Пользователь выбирает параметр один из трех СХД, который он хочет прогнозировать. Можно выбрать несколько</w:t>
            </w:r>
          </w:p>
        </w:tc>
        <w:tc>
          <w:tcPr>
            <w:tcW w:w="3207" w:type="dxa"/>
          </w:tcPr>
          <w:p w14:paraId="209206C7" w14:textId="0465CE4D" w:rsidR="002E6AB3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Прогнозируется по выбранному параметру</w:t>
            </w:r>
          </w:p>
        </w:tc>
      </w:tr>
      <w:tr w:rsidR="00EE7839" w:rsidRPr="00A67538" w14:paraId="467ED4C8" w14:textId="77777777" w:rsidTr="00D8710F">
        <w:tc>
          <w:tcPr>
            <w:tcW w:w="669" w:type="dxa"/>
          </w:tcPr>
          <w:p w14:paraId="41C10B3A" w14:textId="33D66DC8" w:rsidR="00EE7839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958" w:type="dxa"/>
          </w:tcPr>
          <w:p w14:paraId="25D87DEC" w14:textId="3EDC1BDB" w:rsidR="00EE7839" w:rsidRPr="00A26594" w:rsidRDefault="00483692" w:rsidP="00AA0714">
            <w:pPr>
              <w:pStyle w:val="-1"/>
              <w:jc w:val="left"/>
            </w:pPr>
            <w:r>
              <w:rPr>
                <w:rFonts w:eastAsiaTheme="majorEastAsia"/>
                <w:szCs w:val="24"/>
              </w:rPr>
              <w:t xml:space="preserve">Возможность выбрать таблицу из БД </w:t>
            </w:r>
            <w:r w:rsidR="00A26594">
              <w:rPr>
                <w:rFonts w:eastAsiaTheme="majorEastAsia"/>
                <w:szCs w:val="24"/>
              </w:rPr>
              <w:t>при помощи SQL</w:t>
            </w:r>
            <w:r w:rsidR="00A26594" w:rsidRPr="00A26594">
              <w:rPr>
                <w:rFonts w:eastAsiaTheme="majorEastAsia"/>
                <w:szCs w:val="24"/>
              </w:rPr>
              <w:t xml:space="preserve"> </w:t>
            </w:r>
            <w:r w:rsidR="00A26594">
              <w:rPr>
                <w:rFonts w:eastAsiaTheme="majorEastAsia"/>
                <w:szCs w:val="24"/>
              </w:rPr>
              <w:t>запроса</w:t>
            </w:r>
          </w:p>
        </w:tc>
        <w:tc>
          <w:tcPr>
            <w:tcW w:w="3505" w:type="dxa"/>
          </w:tcPr>
          <w:p w14:paraId="52353D24" w14:textId="35A1E132" w:rsidR="00EE7839" w:rsidRPr="00A26594" w:rsidRDefault="00E15226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нажимает </w:t>
            </w:r>
            <w:proofErr w:type="spellStart"/>
            <w:r w:rsidR="00A26594"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  <w:r w:rsidR="00A26594">
              <w:rPr>
                <w:rStyle w:val="a3"/>
                <w:b w:val="0"/>
                <w:sz w:val="24"/>
                <w:szCs w:val="24"/>
              </w:rPr>
              <w:t xml:space="preserve"> «Показать </w:t>
            </w:r>
            <w:r w:rsidR="00A26594"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="00A26594" w:rsidRPr="00A26594">
              <w:rPr>
                <w:rStyle w:val="a3"/>
                <w:b w:val="0"/>
                <w:sz w:val="24"/>
                <w:szCs w:val="24"/>
              </w:rPr>
              <w:t xml:space="preserve"> 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запрос для БД» и вводит </w:t>
            </w:r>
            <w:r w:rsidR="00A26594"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="00A26594" w:rsidRPr="00A26594">
              <w:rPr>
                <w:rStyle w:val="a3"/>
                <w:b w:val="0"/>
                <w:sz w:val="24"/>
                <w:szCs w:val="24"/>
              </w:rPr>
              <w:t xml:space="preserve"> </w:t>
            </w:r>
            <w:r w:rsidR="00A26594">
              <w:rPr>
                <w:rStyle w:val="a3"/>
                <w:b w:val="0"/>
                <w:sz w:val="24"/>
                <w:szCs w:val="24"/>
              </w:rPr>
              <w:t>запрос к базе данных.</w:t>
            </w:r>
          </w:p>
          <w:p w14:paraId="7D639601" w14:textId="22848D80" w:rsidR="00E15226" w:rsidRPr="00E15226" w:rsidRDefault="00E15226" w:rsidP="00E15226">
            <w:pPr>
              <w:jc w:val="center"/>
            </w:pPr>
          </w:p>
        </w:tc>
        <w:tc>
          <w:tcPr>
            <w:tcW w:w="3207" w:type="dxa"/>
          </w:tcPr>
          <w:p w14:paraId="707EAB4E" w14:textId="124C1672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Выбирается определенная таблица из БД с историческими данными СХД</w:t>
            </w:r>
          </w:p>
        </w:tc>
      </w:tr>
      <w:tr w:rsidR="00483692" w:rsidRPr="00A67538" w14:paraId="32E489F2" w14:textId="77777777" w:rsidTr="00D8710F">
        <w:tc>
          <w:tcPr>
            <w:tcW w:w="669" w:type="dxa"/>
          </w:tcPr>
          <w:p w14:paraId="0EB400FB" w14:textId="048CC636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2A9651C9" w14:textId="1F2BB44B" w:rsidR="00483692" w:rsidRPr="00483692" w:rsidRDefault="00483692" w:rsidP="00AA0714">
            <w:pPr>
              <w:pStyle w:val="-1"/>
              <w:jc w:val="left"/>
              <w:rPr>
                <w:rFonts w:eastAsiaTheme="majorEastAsia"/>
                <w:szCs w:val="24"/>
              </w:rPr>
            </w:pPr>
            <w:r w:rsidRPr="00483692">
              <w:rPr>
                <w:rFonts w:eastAsia="Calibri"/>
                <w:szCs w:val="24"/>
              </w:rPr>
              <w:t xml:space="preserve">Возможность изменение уровня прогнозирования из БД во </w:t>
            </w:r>
            <w:r w:rsidRPr="00483692">
              <w:rPr>
                <w:rFonts w:eastAsia="Calibri"/>
                <w:szCs w:val="24"/>
                <w:lang w:val="en-US"/>
              </w:rPr>
              <w:t>frontend</w:t>
            </w:r>
          </w:p>
        </w:tc>
        <w:tc>
          <w:tcPr>
            <w:tcW w:w="3505" w:type="dxa"/>
          </w:tcPr>
          <w:p w14:paraId="63CC5320" w14:textId="22D51EA1" w:rsidR="00483692" w:rsidRPr="00A26594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нажимает </w:t>
            </w:r>
            <w:proofErr w:type="spellStart"/>
            <w:r w:rsidR="00A26594"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  <w:r w:rsidR="00A26594">
              <w:rPr>
                <w:rStyle w:val="a3"/>
                <w:b w:val="0"/>
                <w:sz w:val="24"/>
                <w:szCs w:val="24"/>
              </w:rPr>
              <w:t xml:space="preserve"> «</w:t>
            </w:r>
            <w:r w:rsidR="00A26594"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="00A26594" w:rsidRPr="00A26594">
              <w:rPr>
                <w:rStyle w:val="a3"/>
                <w:b w:val="0"/>
                <w:sz w:val="24"/>
                <w:szCs w:val="24"/>
              </w:rPr>
              <w:t xml:space="preserve"> 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запрос для </w:t>
            </w:r>
            <w:r w:rsidR="00A26594">
              <w:rPr>
                <w:rStyle w:val="a3"/>
                <w:b w:val="0"/>
                <w:sz w:val="24"/>
                <w:szCs w:val="24"/>
                <w:lang w:val="en-US"/>
              </w:rPr>
              <w:t>Level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» и вводит в появившимся поле </w:t>
            </w:r>
            <w:r w:rsidR="00A26594"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="00A26594" w:rsidRPr="00A26594">
              <w:rPr>
                <w:rStyle w:val="a3"/>
                <w:b w:val="0"/>
                <w:sz w:val="24"/>
                <w:szCs w:val="24"/>
              </w:rPr>
              <w:t xml:space="preserve"> </w:t>
            </w:r>
            <w:r w:rsidR="00A26594">
              <w:rPr>
                <w:rStyle w:val="a3"/>
                <w:b w:val="0"/>
                <w:sz w:val="24"/>
                <w:szCs w:val="24"/>
              </w:rPr>
              <w:t>запрос для изменения уровня.</w:t>
            </w:r>
          </w:p>
        </w:tc>
        <w:tc>
          <w:tcPr>
            <w:tcW w:w="3207" w:type="dxa"/>
          </w:tcPr>
          <w:p w14:paraId="309DDAED" w14:textId="131683BA" w:rsidR="00483692" w:rsidRP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Уровень прогнозирования в БД, как отдельная таблица, меняет параметр на прописанные в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SQL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запросе</w:t>
            </w:r>
          </w:p>
        </w:tc>
      </w:tr>
      <w:tr w:rsidR="00483692" w:rsidRPr="00A67538" w14:paraId="0CD99765" w14:textId="77777777" w:rsidTr="00D8710F">
        <w:tc>
          <w:tcPr>
            <w:tcW w:w="669" w:type="dxa"/>
          </w:tcPr>
          <w:p w14:paraId="30B77BF7" w14:textId="1291BB36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0A1B8588" w14:textId="55B4DB23" w:rsidR="00483692" w:rsidRP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</w:t>
            </w:r>
            <w:r>
              <w:rPr>
                <w:rFonts w:eastAsia="Calibri"/>
              </w:rPr>
              <w:t>бработка признаков и целевых признаков</w:t>
            </w:r>
          </w:p>
        </w:tc>
        <w:tc>
          <w:tcPr>
            <w:tcW w:w="3505" w:type="dxa"/>
          </w:tcPr>
          <w:p w14:paraId="5CDE5ADE" w14:textId="31F57334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выбирает по каким именно признакам и целевым признакам прогнозируется перегрузка СХД</w:t>
            </w:r>
            <w:r w:rsidR="00A26594">
              <w:rPr>
                <w:rStyle w:val="a3"/>
                <w:b w:val="0"/>
                <w:sz w:val="24"/>
                <w:szCs w:val="24"/>
              </w:rPr>
              <w:t>.</w:t>
            </w:r>
          </w:p>
        </w:tc>
        <w:tc>
          <w:tcPr>
            <w:tcW w:w="3207" w:type="dxa"/>
          </w:tcPr>
          <w:p w14:paraId="5950D3C8" w14:textId="7AD5068B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Прогнозирование происходит на основе признаков и целевых признаков, выбранных пользователем</w:t>
            </w:r>
          </w:p>
        </w:tc>
      </w:tr>
      <w:tr w:rsidR="00483692" w:rsidRPr="00A67538" w14:paraId="36338711" w14:textId="77777777" w:rsidTr="00D8710F">
        <w:tc>
          <w:tcPr>
            <w:tcW w:w="669" w:type="dxa"/>
          </w:tcPr>
          <w:p w14:paraId="2AF52430" w14:textId="71D16BB1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197A044E" w14:textId="7590F7D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Выбор режима скользящего окна </w:t>
            </w:r>
          </w:p>
        </w:tc>
        <w:tc>
          <w:tcPr>
            <w:tcW w:w="3505" w:type="dxa"/>
          </w:tcPr>
          <w:p w14:paraId="5A032714" w14:textId="77777777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 w:rsidRPr="00483692">
              <w:rPr>
                <w:rStyle w:val="a3"/>
                <w:b w:val="0"/>
                <w:sz w:val="24"/>
                <w:szCs w:val="24"/>
              </w:rPr>
              <w:t>Пользователь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:</w:t>
            </w:r>
          </w:p>
          <w:p w14:paraId="62C2A09B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 автоматический</w:t>
            </w:r>
          </w:p>
          <w:p w14:paraId="568905FE" w14:textId="77777777" w:rsidR="00483692" w:rsidRPr="00483692" w:rsidRDefault="00483692" w:rsidP="00483692">
            <w:pPr>
              <w:pStyle w:val="-1"/>
              <w:numPr>
                <w:ilvl w:val="0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  <w:lang w:val="en-US"/>
              </w:rPr>
            </w:pPr>
            <w:r>
              <w:rPr>
                <w:rStyle w:val="a3"/>
                <w:b w:val="0"/>
                <w:sz w:val="24"/>
                <w:szCs w:val="24"/>
              </w:rPr>
              <w:t>Выбирает ручной</w:t>
            </w:r>
          </w:p>
          <w:p w14:paraId="7D024658" w14:textId="5B5194BB" w:rsid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Вводит интервал</w:t>
            </w:r>
          </w:p>
          <w:p w14:paraId="7903E705" w14:textId="782914FA" w:rsidR="00483692" w:rsidRPr="00483692" w:rsidRDefault="00483692" w:rsidP="00483692">
            <w:pPr>
              <w:pStyle w:val="-1"/>
              <w:numPr>
                <w:ilvl w:val="1"/>
                <w:numId w:val="39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Вводит размер интервала</w:t>
            </w:r>
          </w:p>
        </w:tc>
        <w:tc>
          <w:tcPr>
            <w:tcW w:w="3207" w:type="dxa"/>
          </w:tcPr>
          <w:p w14:paraId="426C1C16" w14:textId="77777777" w:rsidR="00483692" w:rsidRDefault="00483692" w:rsidP="00483692">
            <w:pPr>
              <w:pStyle w:val="-1"/>
              <w:numPr>
                <w:ilvl w:val="0"/>
                <w:numId w:val="40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Происходит выбор автоматического окна, то есть скользящее окно будет подстраиваться и находить оптимальный размер окна</w:t>
            </w:r>
          </w:p>
          <w:p w14:paraId="25C29DFC" w14:textId="71A124BC" w:rsidR="00483692" w:rsidRDefault="00483692" w:rsidP="00483692">
            <w:pPr>
              <w:pStyle w:val="-1"/>
              <w:numPr>
                <w:ilvl w:val="0"/>
                <w:numId w:val="40"/>
              </w:numPr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Появляется дополнительные 2 поля ввода – интервал и размер интервала, после их указания скользящее окно имеет одинаковый размер </w:t>
            </w:r>
            <w:r>
              <w:rPr>
                <w:rStyle w:val="a3"/>
                <w:b w:val="0"/>
                <w:sz w:val="24"/>
                <w:szCs w:val="24"/>
              </w:rPr>
              <w:lastRenderedPageBreak/>
              <w:t>на всех участках исторических данных</w:t>
            </w:r>
          </w:p>
        </w:tc>
      </w:tr>
      <w:tr w:rsidR="00483692" w:rsidRPr="00A67538" w14:paraId="3E6A1949" w14:textId="77777777" w:rsidTr="00D8710F">
        <w:tc>
          <w:tcPr>
            <w:tcW w:w="669" w:type="dxa"/>
          </w:tcPr>
          <w:p w14:paraId="150C70EB" w14:textId="0758E535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958" w:type="dxa"/>
          </w:tcPr>
          <w:p w14:paraId="1954AC62" w14:textId="50937C2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уровня предсказания</w:t>
            </w:r>
          </w:p>
        </w:tc>
        <w:tc>
          <w:tcPr>
            <w:tcW w:w="3505" w:type="dxa"/>
          </w:tcPr>
          <w:p w14:paraId="6065EA3D" w14:textId="6CF456FC" w:rsidR="00483692" w:rsidRP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в меню выбирает уровень предсказания (можно выбрать несколько)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3207" w:type="dxa"/>
          </w:tcPr>
          <w:p w14:paraId="40D820AB" w14:textId="3584098D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Происходит предсказание на определенный уровень загрузки в </w:t>
            </w:r>
            <w:r w:rsidRPr="00483692">
              <w:rPr>
                <w:rStyle w:val="a3"/>
                <w:b w:val="0"/>
                <w:sz w:val="24"/>
                <w:szCs w:val="24"/>
              </w:rPr>
              <w:t>%</w:t>
            </w:r>
            <w:r>
              <w:rPr>
                <w:rStyle w:val="a3"/>
                <w:b w:val="0"/>
                <w:sz w:val="24"/>
                <w:szCs w:val="24"/>
              </w:rPr>
              <w:t xml:space="preserve">, выбранные пользователем </w:t>
            </w:r>
          </w:p>
        </w:tc>
      </w:tr>
      <w:tr w:rsidR="00483692" w:rsidRPr="00A67538" w14:paraId="78C5D51C" w14:textId="77777777" w:rsidTr="00D8710F">
        <w:tc>
          <w:tcPr>
            <w:tcW w:w="669" w:type="dxa"/>
          </w:tcPr>
          <w:p w14:paraId="6E0853EE" w14:textId="588D79F9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5088D45C" w14:textId="5311E3F1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альтернативного варианта прогнозирования</w:t>
            </w:r>
          </w:p>
        </w:tc>
        <w:tc>
          <w:tcPr>
            <w:tcW w:w="3505" w:type="dxa"/>
          </w:tcPr>
          <w:p w14:paraId="2C47B3DA" w14:textId="14BE94CC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  <w:r w:rsidR="00A26594">
              <w:rPr>
                <w:rStyle w:val="a3"/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3207" w:type="dxa"/>
          </w:tcPr>
          <w:p w14:paraId="55CB7149" w14:textId="16BC1305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Происходит смена варианта прогнозирования, то есть воспользоваться прогнозированием на основе </w:t>
            </w:r>
            <w:proofErr w:type="spellStart"/>
            <w:r>
              <w:rPr>
                <w:rStyle w:val="a3"/>
                <w:b w:val="0"/>
                <w:sz w:val="24"/>
                <w:szCs w:val="24"/>
                <w:lang w:val="en-US"/>
              </w:rPr>
              <w:t>StoragePool</w:t>
            </w:r>
            <w:proofErr w:type="spellEnd"/>
          </w:p>
        </w:tc>
      </w:tr>
      <w:tr w:rsidR="00483692" w:rsidRPr="00A67538" w14:paraId="6CD08E9A" w14:textId="77777777" w:rsidTr="00D8710F">
        <w:tc>
          <w:tcPr>
            <w:tcW w:w="669" w:type="dxa"/>
          </w:tcPr>
          <w:p w14:paraId="3020D574" w14:textId="17FB98C4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76A994E2" w14:textId="07C45D15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Выбор нахождения глобального минимума</w:t>
            </w:r>
          </w:p>
        </w:tc>
        <w:tc>
          <w:tcPr>
            <w:tcW w:w="3505" w:type="dxa"/>
          </w:tcPr>
          <w:p w14:paraId="62C1A8D2" w14:textId="7C20085E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может выбрать нахождение глобального минимума, если у нас автоматическое скользящее окно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3207" w:type="dxa"/>
          </w:tcPr>
          <w:p w14:paraId="3A7670C2" w14:textId="4F566253" w:rsidR="00483692" w:rsidRP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Находится глобальный минимум временных рядов, после чего автоматическое окно начинается с него, что помогает избежать ошибки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out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of</w:t>
            </w:r>
            <w:r w:rsidRPr="00483692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  <w:lang w:val="en-US"/>
              </w:rPr>
              <w:t>bounds</w:t>
            </w:r>
            <w:r>
              <w:rPr>
                <w:rStyle w:val="a3"/>
                <w:b w:val="0"/>
                <w:sz w:val="24"/>
                <w:szCs w:val="24"/>
              </w:rPr>
              <w:t>, которая возникает из-за пологих участков графика</w:t>
            </w:r>
          </w:p>
        </w:tc>
      </w:tr>
      <w:tr w:rsidR="00483692" w:rsidRPr="00A67538" w14:paraId="1AFF0651" w14:textId="77777777" w:rsidTr="00D8710F">
        <w:tc>
          <w:tcPr>
            <w:tcW w:w="669" w:type="dxa"/>
          </w:tcPr>
          <w:p w14:paraId="0BD159C9" w14:textId="1AC4B400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10</w:t>
            </w:r>
          </w:p>
        </w:tc>
        <w:tc>
          <w:tcPr>
            <w:tcW w:w="1958" w:type="dxa"/>
          </w:tcPr>
          <w:p w14:paraId="796E2685" w14:textId="0BE09EE6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</w:t>
            </w:r>
            <w:r>
              <w:rPr>
                <w:rFonts w:eastAsia="Calibri"/>
              </w:rPr>
              <w:t>ыбор построения облако точек</w:t>
            </w:r>
          </w:p>
        </w:tc>
        <w:tc>
          <w:tcPr>
            <w:tcW w:w="3505" w:type="dxa"/>
          </w:tcPr>
          <w:p w14:paraId="11C8A67E" w14:textId="02568F98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 xml:space="preserve">Пользователь нажимает на </w:t>
            </w:r>
            <w:proofErr w:type="spellStart"/>
            <w:r>
              <w:rPr>
                <w:rStyle w:val="a3"/>
                <w:b w:val="0"/>
                <w:sz w:val="24"/>
                <w:szCs w:val="24"/>
              </w:rPr>
              <w:t>чекбокс</w:t>
            </w:r>
            <w:proofErr w:type="spellEnd"/>
            <w:r>
              <w:rPr>
                <w:rStyle w:val="a3"/>
                <w:b w:val="0"/>
                <w:sz w:val="24"/>
                <w:szCs w:val="24"/>
              </w:rPr>
              <w:t xml:space="preserve"> с построением облака точек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3207" w:type="dxa"/>
          </w:tcPr>
          <w:p w14:paraId="59A7F215" w14:textId="2DF664B2" w:rsid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Н</w:t>
            </w:r>
            <w:r w:rsidRPr="00483692">
              <w:rPr>
                <w:rStyle w:val="a3"/>
                <w:b w:val="0"/>
                <w:sz w:val="24"/>
                <w:szCs w:val="24"/>
              </w:rPr>
              <w:t>а графике будет построено облако точек</w:t>
            </w:r>
          </w:p>
        </w:tc>
      </w:tr>
      <w:tr w:rsidR="00483692" w:rsidRPr="00A67538" w14:paraId="11489E6C" w14:textId="77777777" w:rsidTr="00D8710F">
        <w:tc>
          <w:tcPr>
            <w:tcW w:w="669" w:type="dxa"/>
          </w:tcPr>
          <w:p w14:paraId="229A1EA1" w14:textId="523A98FE" w:rsidR="00483692" w:rsidRDefault="00483692" w:rsidP="00AA0714">
            <w:pPr>
              <w:pStyle w:val="-1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1</w:t>
            </w:r>
            <w:r>
              <w:rPr>
                <w:rStyle w:val="a3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0D95D4F1" w14:textId="706372EF" w:rsidR="00483692" w:rsidRDefault="00483692" w:rsidP="00AA0714">
            <w:pPr>
              <w:pStyle w:val="-1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Визуализировать график</w:t>
            </w:r>
          </w:p>
        </w:tc>
        <w:tc>
          <w:tcPr>
            <w:tcW w:w="3505" w:type="dxa"/>
          </w:tcPr>
          <w:p w14:paraId="4816DBD8" w14:textId="5DA86556" w:rsidR="00483692" w:rsidRDefault="00483692" w:rsidP="00AA0714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Пользователь нажимает на кнопку визуализировать</w:t>
            </w:r>
            <w:r w:rsidR="00A26594">
              <w:rPr>
                <w:rStyle w:val="a3"/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3207" w:type="dxa"/>
          </w:tcPr>
          <w:p w14:paraId="2FFCD373" w14:textId="3D7672B3" w:rsidR="00483692" w:rsidRDefault="00483692" w:rsidP="00483692">
            <w:pPr>
              <w:pStyle w:val="-1"/>
              <w:jc w:val="left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b w:val="0"/>
                <w:sz w:val="24"/>
                <w:szCs w:val="24"/>
              </w:rPr>
              <w:t>Происходит визуализация графика с историческими данными, прогнозом, уровнями и облако точек, если оно выбрано</w:t>
            </w:r>
          </w:p>
        </w:tc>
      </w:tr>
    </w:tbl>
    <w:p w14:paraId="262D1CC5" w14:textId="77777777" w:rsidR="008765DA" w:rsidRPr="00DC4E3E" w:rsidRDefault="008765DA" w:rsidP="008765DA">
      <w:pPr>
        <w:pStyle w:val="-1"/>
        <w:rPr>
          <w:rStyle w:val="a3"/>
        </w:rPr>
      </w:pPr>
    </w:p>
    <w:sectPr w:rsidR="008765DA" w:rsidRPr="00DC4E3E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5BA3" w14:textId="77777777" w:rsidR="0025330D" w:rsidRDefault="0025330D">
      <w:r>
        <w:separator/>
      </w:r>
    </w:p>
    <w:p w14:paraId="665149FD" w14:textId="77777777" w:rsidR="0025330D" w:rsidRDefault="0025330D"/>
    <w:p w14:paraId="57905D94" w14:textId="77777777" w:rsidR="0025330D" w:rsidRDefault="0025330D" w:rsidP="00CD7924"/>
    <w:p w14:paraId="5862DB78" w14:textId="77777777" w:rsidR="0025330D" w:rsidRDefault="0025330D" w:rsidP="00CD7924"/>
  </w:endnote>
  <w:endnote w:type="continuationSeparator" w:id="0">
    <w:p w14:paraId="4FF3BFB8" w14:textId="77777777" w:rsidR="0025330D" w:rsidRDefault="0025330D">
      <w:r>
        <w:continuationSeparator/>
      </w:r>
    </w:p>
    <w:p w14:paraId="550ED407" w14:textId="77777777" w:rsidR="0025330D" w:rsidRDefault="0025330D"/>
    <w:p w14:paraId="34E8F6BF" w14:textId="77777777" w:rsidR="0025330D" w:rsidRDefault="0025330D" w:rsidP="00CD7924"/>
    <w:p w14:paraId="684ECDEF" w14:textId="77777777" w:rsidR="0025330D" w:rsidRDefault="0025330D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924">
      <w:rPr>
        <w:noProof/>
        <w:color w:val="000000"/>
      </w:rPr>
      <w:t>2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DC8C" w14:textId="77777777" w:rsidR="0025330D" w:rsidRDefault="0025330D">
      <w:r>
        <w:separator/>
      </w:r>
    </w:p>
    <w:p w14:paraId="51C5BD7A" w14:textId="77777777" w:rsidR="0025330D" w:rsidRDefault="0025330D"/>
    <w:p w14:paraId="2A02CA43" w14:textId="77777777" w:rsidR="0025330D" w:rsidRDefault="0025330D" w:rsidP="00CD7924"/>
    <w:p w14:paraId="4816371E" w14:textId="77777777" w:rsidR="0025330D" w:rsidRDefault="0025330D" w:rsidP="00CD7924"/>
  </w:footnote>
  <w:footnote w:type="continuationSeparator" w:id="0">
    <w:p w14:paraId="0E2A78F9" w14:textId="77777777" w:rsidR="0025330D" w:rsidRDefault="0025330D">
      <w:r>
        <w:continuationSeparator/>
      </w:r>
    </w:p>
    <w:p w14:paraId="0E6F91BF" w14:textId="77777777" w:rsidR="0025330D" w:rsidRDefault="0025330D"/>
    <w:p w14:paraId="69370315" w14:textId="77777777" w:rsidR="0025330D" w:rsidRDefault="0025330D" w:rsidP="00CD7924"/>
    <w:p w14:paraId="7E7E2D64" w14:textId="77777777" w:rsidR="0025330D" w:rsidRDefault="0025330D" w:rsidP="00CD79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5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8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E2B33"/>
    <w:multiLevelType w:val="multilevel"/>
    <w:tmpl w:val="708C0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8" w15:restartNumberingAfterBreak="0">
    <w:nsid w:val="5D1D5E5E"/>
    <w:multiLevelType w:val="hybridMultilevel"/>
    <w:tmpl w:val="B712D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0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1" w15:restartNumberingAfterBreak="0">
    <w:nsid w:val="64F12E78"/>
    <w:multiLevelType w:val="hybridMultilevel"/>
    <w:tmpl w:val="E6E2012C"/>
    <w:lvl w:ilvl="0" w:tplc="324260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3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6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7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8" w15:restartNumberingAfterBreak="0">
    <w:nsid w:val="795869B1"/>
    <w:multiLevelType w:val="multilevel"/>
    <w:tmpl w:val="3FB806B4"/>
    <w:styleLink w:val="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9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1300265867">
    <w:abstractNumId w:val="20"/>
  </w:num>
  <w:num w:numId="2" w16cid:durableId="1242371392">
    <w:abstractNumId w:val="8"/>
  </w:num>
  <w:num w:numId="3" w16cid:durableId="146939260">
    <w:abstractNumId w:val="38"/>
  </w:num>
  <w:num w:numId="4" w16cid:durableId="1637104855">
    <w:abstractNumId w:val="4"/>
  </w:num>
  <w:num w:numId="5" w16cid:durableId="1618951005">
    <w:abstractNumId w:val="22"/>
  </w:num>
  <w:num w:numId="6" w16cid:durableId="1528643852">
    <w:abstractNumId w:val="18"/>
  </w:num>
  <w:num w:numId="7" w16cid:durableId="167015375">
    <w:abstractNumId w:val="9"/>
  </w:num>
  <w:num w:numId="8" w16cid:durableId="113719166">
    <w:abstractNumId w:val="5"/>
  </w:num>
  <w:num w:numId="9" w16cid:durableId="967129894">
    <w:abstractNumId w:val="23"/>
  </w:num>
  <w:num w:numId="10" w16cid:durableId="2107921270">
    <w:abstractNumId w:val="21"/>
  </w:num>
  <w:num w:numId="11" w16cid:durableId="626737945">
    <w:abstractNumId w:val="24"/>
  </w:num>
  <w:num w:numId="12" w16cid:durableId="779568899">
    <w:abstractNumId w:val="1"/>
  </w:num>
  <w:num w:numId="13" w16cid:durableId="1382898459">
    <w:abstractNumId w:val="6"/>
  </w:num>
  <w:num w:numId="14" w16cid:durableId="668096223">
    <w:abstractNumId w:val="31"/>
  </w:num>
  <w:num w:numId="15" w16cid:durableId="709381366">
    <w:abstractNumId w:val="11"/>
  </w:num>
  <w:num w:numId="16" w16cid:durableId="1942953842">
    <w:abstractNumId w:val="3"/>
  </w:num>
  <w:num w:numId="17" w16cid:durableId="1219247415">
    <w:abstractNumId w:val="25"/>
  </w:num>
  <w:num w:numId="18" w16cid:durableId="1093665786">
    <w:abstractNumId w:val="19"/>
  </w:num>
  <w:num w:numId="19" w16cid:durableId="1825928994">
    <w:abstractNumId w:val="17"/>
  </w:num>
  <w:num w:numId="20" w16cid:durableId="691420814">
    <w:abstractNumId w:val="16"/>
  </w:num>
  <w:num w:numId="21" w16cid:durableId="1268318959">
    <w:abstractNumId w:val="14"/>
  </w:num>
  <w:num w:numId="22" w16cid:durableId="884876953">
    <w:abstractNumId w:val="29"/>
  </w:num>
  <w:num w:numId="23" w16cid:durableId="447939951">
    <w:abstractNumId w:val="2"/>
  </w:num>
  <w:num w:numId="24" w16cid:durableId="931859765">
    <w:abstractNumId w:val="27"/>
  </w:num>
  <w:num w:numId="25" w16cid:durableId="1356929321">
    <w:abstractNumId w:val="0"/>
  </w:num>
  <w:num w:numId="26" w16cid:durableId="1400790802">
    <w:abstractNumId w:val="32"/>
  </w:num>
  <w:num w:numId="27" w16cid:durableId="121382472">
    <w:abstractNumId w:val="15"/>
  </w:num>
  <w:num w:numId="28" w16cid:durableId="411511808">
    <w:abstractNumId w:val="30"/>
  </w:num>
  <w:num w:numId="29" w16cid:durableId="943803083">
    <w:abstractNumId w:val="10"/>
  </w:num>
  <w:num w:numId="30" w16cid:durableId="1011682641">
    <w:abstractNumId w:val="35"/>
  </w:num>
  <w:num w:numId="31" w16cid:durableId="492573177">
    <w:abstractNumId w:val="36"/>
  </w:num>
  <w:num w:numId="32" w16cid:durableId="1432700509">
    <w:abstractNumId w:val="39"/>
  </w:num>
  <w:num w:numId="33" w16cid:durableId="1413501258">
    <w:abstractNumId w:val="13"/>
  </w:num>
  <w:num w:numId="34" w16cid:durableId="786390695">
    <w:abstractNumId w:val="34"/>
  </w:num>
  <w:num w:numId="35" w16cid:durableId="74128201">
    <w:abstractNumId w:val="7"/>
  </w:num>
  <w:num w:numId="36" w16cid:durableId="1954366194">
    <w:abstractNumId w:val="12"/>
  </w:num>
  <w:num w:numId="37" w16cid:durableId="133497948">
    <w:abstractNumId w:val="37"/>
  </w:num>
  <w:num w:numId="38" w16cid:durableId="1789279244">
    <w:abstractNumId w:val="33"/>
  </w:num>
  <w:num w:numId="39" w16cid:durableId="1405687367">
    <w:abstractNumId w:val="26"/>
  </w:num>
  <w:num w:numId="40" w16cid:durableId="1373529920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0"/>
    <w:rsid w:val="000849B2"/>
    <w:rsid w:val="000C2286"/>
    <w:rsid w:val="000D0DA9"/>
    <w:rsid w:val="00173E82"/>
    <w:rsid w:val="001938BB"/>
    <w:rsid w:val="001E7886"/>
    <w:rsid w:val="00227A48"/>
    <w:rsid w:val="0025330D"/>
    <w:rsid w:val="002E33CA"/>
    <w:rsid w:val="002E6AB3"/>
    <w:rsid w:val="0034726F"/>
    <w:rsid w:val="003B310C"/>
    <w:rsid w:val="003F4130"/>
    <w:rsid w:val="00411E33"/>
    <w:rsid w:val="00483692"/>
    <w:rsid w:val="005100C4"/>
    <w:rsid w:val="00517524"/>
    <w:rsid w:val="005B231D"/>
    <w:rsid w:val="005D086B"/>
    <w:rsid w:val="005D0A07"/>
    <w:rsid w:val="00646030"/>
    <w:rsid w:val="00674FB1"/>
    <w:rsid w:val="00684590"/>
    <w:rsid w:val="00684C40"/>
    <w:rsid w:val="006E39F4"/>
    <w:rsid w:val="00736824"/>
    <w:rsid w:val="00783CBF"/>
    <w:rsid w:val="007A21A5"/>
    <w:rsid w:val="007B0A96"/>
    <w:rsid w:val="008363F1"/>
    <w:rsid w:val="008765DA"/>
    <w:rsid w:val="008937EF"/>
    <w:rsid w:val="008E3070"/>
    <w:rsid w:val="008F31EA"/>
    <w:rsid w:val="008F366E"/>
    <w:rsid w:val="008F6438"/>
    <w:rsid w:val="00915DD3"/>
    <w:rsid w:val="009E601F"/>
    <w:rsid w:val="00A26594"/>
    <w:rsid w:val="00A67538"/>
    <w:rsid w:val="00AA0714"/>
    <w:rsid w:val="00AE2BC4"/>
    <w:rsid w:val="00AE6AA0"/>
    <w:rsid w:val="00AF560E"/>
    <w:rsid w:val="00B4615E"/>
    <w:rsid w:val="00B8439C"/>
    <w:rsid w:val="00BB5F3D"/>
    <w:rsid w:val="00C21551"/>
    <w:rsid w:val="00C905C5"/>
    <w:rsid w:val="00CD7924"/>
    <w:rsid w:val="00D82840"/>
    <w:rsid w:val="00D8710F"/>
    <w:rsid w:val="00DC4E3E"/>
    <w:rsid w:val="00E15226"/>
    <w:rsid w:val="00E254F0"/>
    <w:rsid w:val="00EC1599"/>
    <w:rsid w:val="00EE0BBB"/>
    <w:rsid w:val="00EE5F3F"/>
    <w:rsid w:val="00EE7839"/>
    <w:rsid w:val="00F009B9"/>
    <w:rsid w:val="00F256EC"/>
    <w:rsid w:val="00F32D87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B8"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D33B8"/>
    <w:rPr>
      <w:rFonts w:ascii="Helvetica" w:hAnsi="Helvetica" w:cs="Times New Roman"/>
      <w:sz w:val="21"/>
      <w:szCs w:val="21"/>
    </w:rPr>
  </w:style>
  <w:style w:type="paragraph" w:styleId="Header">
    <w:name w:val="header"/>
    <w:basedOn w:val="Normal"/>
    <w:link w:val="HeaderChar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Heading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AC5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4D4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1">
    <w:name w:val="ТЕКСТ"/>
    <w:basedOn w:val="DefaultParagraphFont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A6"/>
  </w:style>
  <w:style w:type="paragraph" w:customStyle="1" w:styleId="12">
    <w:name w:val="1Заг"/>
    <w:basedOn w:val="Heading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1">
    <w:name w:val="2 Заг"/>
    <w:basedOn w:val="Heading2"/>
    <w:link w:val="22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DefaultParagraphFont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2">
    <w:name w:val="3 Заг"/>
    <w:basedOn w:val="Heading3"/>
    <w:link w:val="33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2">
    <w:name w:val="2 Заг Знак"/>
    <w:basedOn w:val="13"/>
    <w:link w:val="21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3">
    <w:name w:val="3 Заг Знак"/>
    <w:basedOn w:val="22"/>
    <w:link w:val="32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Normal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Normal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Normal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0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Normal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Heading1"/>
    <w:link w:val="a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3">
    <w:name w:val="ПМИ заголовок Знак"/>
    <w:basedOn w:val="Heading1Char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563</Words>
  <Characters>4285</Characters>
  <Application>Microsoft Office Word</Application>
  <DocSecurity>0</DocSecurity>
  <Lines>107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Alexey Kim</cp:lastModifiedBy>
  <cp:revision>3</cp:revision>
  <dcterms:created xsi:type="dcterms:W3CDTF">2024-05-02T12:21:00Z</dcterms:created>
  <dcterms:modified xsi:type="dcterms:W3CDTF">2024-05-06T11:51:00Z</dcterms:modified>
</cp:coreProperties>
</file>