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E91" w:rsidRDefault="008A64B8">
      <w:pPr>
        <w:pBdr>
          <w:top w:val="nil"/>
          <w:left w:val="nil"/>
          <w:bottom w:val="nil"/>
          <w:right w:val="nil"/>
          <w:between w:val="nil"/>
        </w:pBdr>
        <w:spacing w:after="2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 3</w:t>
      </w:r>
    </w:p>
    <w:p w:rsidR="00132E91" w:rsidRDefault="008A64B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 w:rsidR="00132E91" w:rsidRDefault="008A64B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132E91" w:rsidRDefault="008A64B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програмування та інформаційних технологій</w:t>
      </w:r>
    </w:p>
    <w:p w:rsidR="00132E91" w:rsidRDefault="00132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8A64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ЩОДЕННИК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132E91" w:rsidRDefault="008A64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НАВЧАЛЬНОЇ   ПРАКТИКИ</w:t>
      </w:r>
    </w:p>
    <w:p w:rsidR="00132E91" w:rsidRDefault="00132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4E61" w:rsidRDefault="00734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="008A64B8">
        <w:rPr>
          <w:rFonts w:ascii="Times New Roman" w:eastAsia="Times New Roman" w:hAnsi="Times New Roman" w:cs="Times New Roman"/>
          <w:i/>
          <w:sz w:val="28"/>
          <w:szCs w:val="28"/>
        </w:rPr>
        <w:t>тудента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Прокопенко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Кирил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Юрійович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Гр. ІПЗ-</w:t>
      </w:r>
      <w:r w:rsidR="00734E61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спеціальність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121  Інженерія програмного забезпечення  </w:t>
      </w: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Термін практики: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«17» травня  2024р.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до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«13» червня  2024р.</w:t>
      </w: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8A64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Київ, 2024</w:t>
      </w:r>
    </w:p>
    <w:p w:rsidR="00132E91" w:rsidRDefault="008A64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32E91" w:rsidRDefault="008A64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Вказівки щодо ведення щоденника</w:t>
      </w:r>
    </w:p>
    <w:p w:rsidR="00132E91" w:rsidRDefault="00132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2E91" w:rsidRDefault="008A64B8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Щоденник є основним документом, який підтверджує діяльність здобувача освіти в період проходження практики.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32E91" w:rsidRDefault="008A64B8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щоденника записуються основні роботи, які виконує практикант.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32E91" w:rsidRDefault="008A64B8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Здобувачі освіти зобов’язані регулярно вести щоденник і тримати його на робочому місці, пред’являти його для перевірки керівнику практики від коледжу.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32E91" w:rsidRDefault="008A64B8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кінці практики здобувачі освіти складають звіт, який разом  зі щоденником та індивідуальним завданням пред’являють керівнику практики від коледжу.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32E91" w:rsidRDefault="008A64B8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Щоденник має бути підписаний керівником практики від коледжу. </w:t>
      </w: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"/>
        <w:tblW w:w="96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080"/>
      </w:tblGrid>
      <w:tr w:rsidR="00132E91">
        <w:trPr>
          <w:trHeight w:val="376"/>
          <w:tblHeader/>
        </w:trPr>
        <w:tc>
          <w:tcPr>
            <w:tcW w:w="1526" w:type="dxa"/>
          </w:tcPr>
          <w:p w:rsidR="00132E91" w:rsidRDefault="008A64B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8080" w:type="dxa"/>
          </w:tcPr>
          <w:p w:rsidR="00132E91" w:rsidRDefault="008A64B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Зміст роботи</w:t>
            </w:r>
          </w:p>
        </w:tc>
      </w:tr>
      <w:tr w:rsidR="00132E91">
        <w:trPr>
          <w:trHeight w:val="376"/>
        </w:trPr>
        <w:tc>
          <w:tcPr>
            <w:tcW w:w="1526" w:type="dxa"/>
          </w:tcPr>
          <w:p w:rsidR="00132E91" w:rsidRDefault="008A64B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17.05.2024</w:t>
            </w:r>
          </w:p>
        </w:tc>
        <w:tc>
          <w:tcPr>
            <w:tcW w:w="8080" w:type="dxa"/>
          </w:tcPr>
          <w:p w:rsidR="00132E91" w:rsidRDefault="008A64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20.05.2024</w:t>
            </w:r>
          </w:p>
        </w:tc>
        <w:tc>
          <w:tcPr>
            <w:tcW w:w="8080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Елементи мови С++ - константи, змінні, операції, перетворення типів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21.05.2024</w:t>
            </w:r>
          </w:p>
        </w:tc>
        <w:tc>
          <w:tcPr>
            <w:tcW w:w="8080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Арифметичні операції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22.05.2024</w:t>
            </w:r>
          </w:p>
        </w:tc>
        <w:tc>
          <w:tcPr>
            <w:tcW w:w="8080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обчислюваних процесів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23.05.2024</w:t>
            </w:r>
          </w:p>
        </w:tc>
        <w:tc>
          <w:tcPr>
            <w:tcW w:w="8080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8080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Вступне заняття 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27.05.2024</w:t>
            </w:r>
          </w:p>
        </w:tc>
        <w:tc>
          <w:tcPr>
            <w:tcW w:w="8080" w:type="dxa"/>
          </w:tcPr>
          <w:p w:rsidR="00132E91" w:rsidRPr="00734E6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Розроблення засобами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734E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734E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 складної структури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28.05.2024</w:t>
            </w:r>
          </w:p>
        </w:tc>
        <w:tc>
          <w:tcPr>
            <w:tcW w:w="8080" w:type="dxa"/>
          </w:tcPr>
          <w:p w:rsidR="00132E91" w:rsidRPr="00734E6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Розвязок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задач за допомогою засобів табличного редактора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734E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29.05.2024</w:t>
            </w:r>
          </w:p>
        </w:tc>
        <w:tc>
          <w:tcPr>
            <w:tcW w:w="8080" w:type="dxa"/>
          </w:tcPr>
          <w:p w:rsidR="00132E91" w:rsidRPr="00734E6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Створення запитів на вибірку даних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734E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30.05.2024</w:t>
            </w:r>
          </w:p>
        </w:tc>
        <w:tc>
          <w:tcPr>
            <w:tcW w:w="8080" w:type="dxa"/>
          </w:tcPr>
          <w:p w:rsidR="00132E91" w:rsidRPr="00734E6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Виконання практичних завдань за допомогою засобів табличного редактора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734E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31.05.2024</w:t>
            </w:r>
          </w:p>
        </w:tc>
        <w:tc>
          <w:tcPr>
            <w:tcW w:w="8080" w:type="dxa"/>
          </w:tcPr>
          <w:p w:rsidR="00132E91" w:rsidRPr="00734E6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Мова розмітки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734E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 структура Веб сторінки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8080" w:type="dxa"/>
          </w:tcPr>
          <w:p w:rsidR="00132E91" w:rsidRPr="00164805" w:rsidRDefault="001648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Розмітка тексту за допомогою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1648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361C0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Зображення та посилання</w:t>
            </w:r>
          </w:p>
        </w:tc>
      </w:tr>
      <w:tr w:rsidR="00132E91">
        <w:tc>
          <w:tcPr>
            <w:tcW w:w="1526" w:type="dxa"/>
          </w:tcPr>
          <w:p w:rsidR="00132E9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8080" w:type="dxa"/>
          </w:tcPr>
          <w:p w:rsidR="00132E91" w:rsidRPr="00734E61" w:rsidRDefault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селектори,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псевдоселектори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05.06.2024</w:t>
            </w:r>
          </w:p>
        </w:tc>
        <w:tc>
          <w:tcPr>
            <w:tcW w:w="8080" w:type="dxa"/>
          </w:tcPr>
          <w:p w:rsidR="00734E61" w:rsidRP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стилізація текстів і посилань</w:t>
            </w: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Представлення виконаної задачі</w:t>
            </w:r>
          </w:p>
        </w:tc>
      </w:tr>
      <w:tr w:rsidR="00734E61">
        <w:tc>
          <w:tcPr>
            <w:tcW w:w="1526" w:type="dxa"/>
          </w:tcPr>
          <w:p w:rsidR="00734E61" w:rsidRPr="00361C03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07.06.2024</w:t>
            </w:r>
          </w:p>
        </w:tc>
        <w:tc>
          <w:tcPr>
            <w:tcW w:w="8080" w:type="dxa"/>
          </w:tcPr>
          <w:p w:rsidR="00734E61" w:rsidRPr="00361C03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C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Вступне заняття </w:t>
            </w:r>
          </w:p>
        </w:tc>
      </w:tr>
      <w:tr w:rsidR="00734E61">
        <w:tc>
          <w:tcPr>
            <w:tcW w:w="1526" w:type="dxa"/>
          </w:tcPr>
          <w:p w:rsidR="00361C03" w:rsidRPr="00361C03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10.06.2024</w:t>
            </w:r>
          </w:p>
        </w:tc>
        <w:tc>
          <w:tcPr>
            <w:tcW w:w="8080" w:type="dxa"/>
          </w:tcPr>
          <w:p w:rsidR="00734E61" w:rsidRPr="00361C03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C03">
              <w:rPr>
                <w:rFonts w:ascii="Times New Roman" w:hAnsi="Times New Roman" w:cs="Times New Roman"/>
                <w:sz w:val="28"/>
                <w:szCs w:val="28"/>
              </w:rPr>
              <w:t>Переваги і недоліки популярних форматів файлів</w:t>
            </w:r>
          </w:p>
        </w:tc>
      </w:tr>
      <w:tr w:rsidR="00734E61">
        <w:tc>
          <w:tcPr>
            <w:tcW w:w="1526" w:type="dxa"/>
          </w:tcPr>
          <w:p w:rsidR="00734E61" w:rsidRPr="00361C03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11.06.2024</w:t>
            </w:r>
          </w:p>
        </w:tc>
        <w:tc>
          <w:tcPr>
            <w:tcW w:w="8080" w:type="dxa"/>
          </w:tcPr>
          <w:p w:rsidR="00734E61" w:rsidRPr="00361C03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C03">
              <w:rPr>
                <w:rFonts w:ascii="Times New Roman" w:hAnsi="Times New Roman" w:cs="Times New Roman"/>
                <w:sz w:val="28"/>
                <w:szCs w:val="28"/>
              </w:rPr>
              <w:t xml:space="preserve">Мова </w:t>
            </w:r>
            <w:proofErr w:type="spellStart"/>
            <w:r w:rsidRPr="00361C03"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 w:rsidRPr="00361C03">
              <w:rPr>
                <w:rFonts w:ascii="Times New Roman" w:hAnsi="Times New Roman" w:cs="Times New Roman"/>
                <w:sz w:val="28"/>
                <w:szCs w:val="28"/>
              </w:rPr>
              <w:t xml:space="preserve"> та оформлення README файлів</w:t>
            </w:r>
          </w:p>
        </w:tc>
      </w:tr>
      <w:tr w:rsidR="00734E61">
        <w:tc>
          <w:tcPr>
            <w:tcW w:w="1526" w:type="dxa"/>
          </w:tcPr>
          <w:p w:rsidR="00734E61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12.06.2024</w:t>
            </w:r>
          </w:p>
        </w:tc>
        <w:tc>
          <w:tcPr>
            <w:tcW w:w="8080" w:type="dxa"/>
          </w:tcPr>
          <w:p w:rsidR="00734E61" w:rsidRPr="00361C03" w:rsidRDefault="00361C03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C03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Оформлення звіту</w:t>
            </w:r>
            <w:bookmarkStart w:id="0" w:name="_GoBack"/>
            <w:bookmarkEnd w:id="0"/>
          </w:p>
        </w:tc>
      </w:tr>
      <w:tr w:rsidR="00734E61">
        <w:tc>
          <w:tcPr>
            <w:tcW w:w="1526" w:type="dxa"/>
          </w:tcPr>
          <w:p w:rsidR="00734E61" w:rsidRPr="00361C03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13.06.23</w:t>
            </w: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Систематизація матеріалу, оформлення звіту з навчальної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практики</w:t>
            </w: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14.06.23</w:t>
            </w: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Систематизація матеріалу, оформлення звіту з навчальної практики</w:t>
            </w:r>
          </w:p>
        </w:tc>
      </w:tr>
      <w:tr w:rsidR="00734E61">
        <w:tc>
          <w:tcPr>
            <w:tcW w:w="1526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15.06.23</w:t>
            </w:r>
          </w:p>
        </w:tc>
        <w:tc>
          <w:tcPr>
            <w:tcW w:w="8080" w:type="dxa"/>
          </w:tcPr>
          <w:p w:rsidR="00734E61" w:rsidRDefault="00734E61" w:rsidP="00734E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 звіту з навчальної практики</w:t>
            </w:r>
          </w:p>
        </w:tc>
      </w:tr>
    </w:tbl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:rsidR="00132E91" w:rsidRDefault="008A64B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Керівник практики від коледжу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___________________________________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___________________________________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___________________________________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___________________________________</w:t>
      </w:r>
    </w:p>
    <w:p w:rsidR="00132E91" w:rsidRDefault="008A64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132E91" w:rsidRDefault="00132E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E91" w:rsidRPr="00734E61" w:rsidRDefault="00132E91">
      <w:pPr>
        <w:rPr>
          <w:rFonts w:asciiTheme="minorHAnsi" w:eastAsia="Times New Roman" w:hAnsiTheme="minorHAnsi" w:cs="Times New Roman"/>
          <w:sz w:val="28"/>
          <w:szCs w:val="28"/>
        </w:rPr>
      </w:pPr>
    </w:p>
    <w:sectPr w:rsidR="00132E91" w:rsidRPr="00734E61">
      <w:footerReference w:type="even" r:id="rId8"/>
      <w:footerReference w:type="default" r:id="rId9"/>
      <w:footerReference w:type="first" r:id="rId10"/>
      <w:pgSz w:w="11900" w:h="16840"/>
      <w:pgMar w:top="641" w:right="985" w:bottom="1224" w:left="1079" w:header="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0F4" w:rsidRDefault="00E870F4">
      <w:r>
        <w:separator/>
      </w:r>
    </w:p>
  </w:endnote>
  <w:endnote w:type="continuationSeparator" w:id="0">
    <w:p w:rsidR="00E870F4" w:rsidRDefault="00E8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2E91" w:rsidRDefault="008A64B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sz w:val="21"/>
        <w:szCs w:val="21"/>
      </w:rPr>
    </w:pPr>
    <w:r>
      <w:rPr>
        <w:rFonts w:ascii="Calibri" w:eastAsia="Calibri" w:hAnsi="Calibri" w:cs="Calibri"/>
        <w:sz w:val="21"/>
        <w:szCs w:val="21"/>
      </w:rPr>
      <w:fldChar w:fldCharType="begin"/>
    </w:r>
    <w:r>
      <w:rPr>
        <w:rFonts w:ascii="Calibri" w:eastAsia="Calibri" w:hAnsi="Calibri" w:cs="Calibri"/>
        <w:sz w:val="21"/>
        <w:szCs w:val="21"/>
      </w:rPr>
      <w:instrText>PAGE</w:instrText>
    </w:r>
    <w:r>
      <w:rPr>
        <w:rFonts w:ascii="Calibri" w:eastAsia="Calibri" w:hAnsi="Calibri" w:cs="Calibri"/>
        <w:sz w:val="21"/>
        <w:szCs w:val="21"/>
      </w:rPr>
      <w:fldChar w:fldCharType="separate"/>
    </w:r>
    <w:r w:rsidR="00734E61">
      <w:rPr>
        <w:rFonts w:ascii="Calibri" w:eastAsia="Calibri" w:hAnsi="Calibri" w:cs="Calibri"/>
        <w:noProof/>
        <w:sz w:val="21"/>
        <w:szCs w:val="21"/>
      </w:rPr>
      <w:t>2</w:t>
    </w:r>
    <w:r>
      <w:rPr>
        <w:rFonts w:ascii="Calibri" w:eastAsia="Calibri" w:hAnsi="Calibri" w:cs="Calibri"/>
        <w:sz w:val="21"/>
        <w:szCs w:val="21"/>
      </w:rPr>
      <w:fldChar w:fldCharType="end"/>
    </w:r>
  </w:p>
  <w:p w:rsidR="00132E91" w:rsidRDefault="00132E91">
    <w:pPr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2E91" w:rsidRDefault="008A64B8">
    <w:pPr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6121400</wp:posOffset>
              </wp:positionH>
              <wp:positionV relativeFrom="paragraph">
                <wp:posOffset>10401300</wp:posOffset>
              </wp:positionV>
              <wp:extent cx="134620" cy="100965"/>
              <wp:effectExtent l="0" t="0" r="0" b="0"/>
              <wp:wrapNone/>
              <wp:docPr id="66" name="Прямоугольник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3453" y="3734280"/>
                        <a:ext cx="125095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32E91" w:rsidRDefault="008A64B8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 xml:space="preserve"> PAGE \* MERGEFORMAT 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</w:rPr>
                            <w:t>27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66" o:spid="_x0000_s1026" style="position:absolute;margin-left:482pt;margin-top:819pt;width:10.6pt;height:7.9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" filled="f" stroked="f">
              <v:textbox inset="0,0,0,0">
                <w:txbxContent>
                  <w:p w:rsidR="00132E91" w:rsidRDefault="008A64B8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PAGE \* MERGEFORMAT 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</w:rPr>
                      <w:t>27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2E91" w:rsidRDefault="00132E91">
    <w:pPr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0F4" w:rsidRDefault="00E870F4">
      <w:r>
        <w:separator/>
      </w:r>
    </w:p>
  </w:footnote>
  <w:footnote w:type="continuationSeparator" w:id="0">
    <w:p w:rsidR="00E870F4" w:rsidRDefault="00E8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5501"/>
    <w:multiLevelType w:val="multilevel"/>
    <w:tmpl w:val="BAACF1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C0F84"/>
    <w:multiLevelType w:val="multilevel"/>
    <w:tmpl w:val="B8D200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FE0EEC"/>
    <w:multiLevelType w:val="multilevel"/>
    <w:tmpl w:val="5FAEEE0C"/>
    <w:lvl w:ilvl="0">
      <w:start w:val="1"/>
      <w:numFmt w:val="bullet"/>
      <w:lvlText w:val="■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6D76ED5"/>
    <w:multiLevelType w:val="multilevel"/>
    <w:tmpl w:val="6226C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4271EF"/>
    <w:multiLevelType w:val="multilevel"/>
    <w:tmpl w:val="4ADC4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64385"/>
    <w:multiLevelType w:val="multilevel"/>
    <w:tmpl w:val="E93AEDE6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BB03E30"/>
    <w:multiLevelType w:val="multilevel"/>
    <w:tmpl w:val="D1984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C66FB2"/>
    <w:multiLevelType w:val="multilevel"/>
    <w:tmpl w:val="8E8AC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FCE22F1"/>
    <w:multiLevelType w:val="multilevel"/>
    <w:tmpl w:val="469E7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86B8D"/>
    <w:multiLevelType w:val="multilevel"/>
    <w:tmpl w:val="8690D646"/>
    <w:lvl w:ilvl="0">
      <w:start w:val="5"/>
      <w:numFmt w:val="decimal"/>
      <w:lvlText w:val="%1."/>
      <w:lvlJc w:val="left"/>
      <w:pPr>
        <w:ind w:left="660" w:hanging="660"/>
      </w:pPr>
      <w:rPr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</w:rPr>
    </w:lvl>
  </w:abstractNum>
  <w:abstractNum w:abstractNumId="10" w15:restartNumberingAfterBreak="0">
    <w:nsid w:val="3E8C34DE"/>
    <w:multiLevelType w:val="multilevel"/>
    <w:tmpl w:val="A8065D6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A1604FD"/>
    <w:multiLevelType w:val="multilevel"/>
    <w:tmpl w:val="071074A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E2A752A"/>
    <w:multiLevelType w:val="multilevel"/>
    <w:tmpl w:val="36D4B85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35112C1"/>
    <w:multiLevelType w:val="multilevel"/>
    <w:tmpl w:val="6BA031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3722"/>
    <w:multiLevelType w:val="multilevel"/>
    <w:tmpl w:val="C9425E4E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1E13DAC"/>
    <w:multiLevelType w:val="multilevel"/>
    <w:tmpl w:val="47643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05CD7"/>
    <w:multiLevelType w:val="multilevel"/>
    <w:tmpl w:val="B762B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977D4C"/>
    <w:multiLevelType w:val="multilevel"/>
    <w:tmpl w:val="4EBE6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0F64D14"/>
    <w:multiLevelType w:val="multilevel"/>
    <w:tmpl w:val="A066D1A0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9" w15:restartNumberingAfterBreak="0">
    <w:nsid w:val="71587E3E"/>
    <w:multiLevelType w:val="multilevel"/>
    <w:tmpl w:val="E7AE80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458E4"/>
    <w:multiLevelType w:val="multilevel"/>
    <w:tmpl w:val="BD342E5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C744027"/>
    <w:multiLevelType w:val="multilevel"/>
    <w:tmpl w:val="9E90AA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20"/>
  </w:num>
  <w:num w:numId="5">
    <w:abstractNumId w:val="2"/>
  </w:num>
  <w:num w:numId="6">
    <w:abstractNumId w:val="15"/>
  </w:num>
  <w:num w:numId="7">
    <w:abstractNumId w:val="0"/>
  </w:num>
  <w:num w:numId="8">
    <w:abstractNumId w:val="6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14"/>
  </w:num>
  <w:num w:numId="14">
    <w:abstractNumId w:val="4"/>
  </w:num>
  <w:num w:numId="15">
    <w:abstractNumId w:val="17"/>
  </w:num>
  <w:num w:numId="16">
    <w:abstractNumId w:val="18"/>
  </w:num>
  <w:num w:numId="17">
    <w:abstractNumId w:val="7"/>
  </w:num>
  <w:num w:numId="18">
    <w:abstractNumId w:val="19"/>
  </w:num>
  <w:num w:numId="19">
    <w:abstractNumId w:val="8"/>
  </w:num>
  <w:num w:numId="20">
    <w:abstractNumId w:val="9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E91"/>
    <w:rsid w:val="00132E91"/>
    <w:rsid w:val="00164805"/>
    <w:rsid w:val="00361C03"/>
    <w:rsid w:val="00734E61"/>
    <w:rsid w:val="008A64B8"/>
    <w:rsid w:val="00E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5B4F"/>
  <w15:docId w15:val="{41B6A438-AF41-47BA-A936-D34B037B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4"/>
        <w:szCs w:val="24"/>
        <w:lang w:val="uk-UA" w:eastAsia="ru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Основний текст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6">
    <w:name w:val="Інш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0">
    <w:name w:val="Заголовок №3_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8">
    <w:name w:val="Підпис до таблиці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a">
    <w:name w:val="Зміст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0">
    <w:name w:val="Основний текст (5)_"/>
    <w:basedOn w:val="a0"/>
    <w:link w:val="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2">
    <w:name w:val="Основний текст (3)_"/>
    <w:basedOn w:val="a0"/>
    <w:link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0">
    <w:name w:val="Основний текст (4)_"/>
    <w:basedOn w:val="a0"/>
    <w:link w:val="41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5">
    <w:name w:val="Основний текст"/>
    <w:basedOn w:val="a"/>
    <w:link w:val="a4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Інше"/>
    <w:basedOn w:val="a"/>
    <w:link w:val="a6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1">
    <w:name w:val="Заголовок №3"/>
    <w:basedOn w:val="a"/>
    <w:link w:val="30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">
    <w:name w:val="Підпис до таблиці"/>
    <w:basedOn w:val="a"/>
    <w:link w:val="a8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b">
    <w:name w:val="Зміст"/>
    <w:basedOn w:val="a"/>
    <w:link w:val="aa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1">
    <w:name w:val="Основний текст (5)"/>
    <w:basedOn w:val="a"/>
    <w:link w:val="50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3">
    <w:name w:val="Основний текст (3)"/>
    <w:basedOn w:val="a"/>
    <w:link w:val="32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1">
    <w:name w:val="Основний текст (4)"/>
    <w:basedOn w:val="a"/>
    <w:link w:val="40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pPr>
      <w:tabs>
        <w:tab w:val="center" w:pos="4819"/>
        <w:tab w:val="right" w:pos="9639"/>
      </w:tabs>
    </w:pPr>
  </w:style>
  <w:style w:type="character" w:customStyle="1" w:styleId="ae">
    <w:name w:val="Верхний колонтитул Знак"/>
    <w:basedOn w:val="a0"/>
    <w:link w:val="ad"/>
    <w:uiPriority w:val="99"/>
    <w:rPr>
      <w:color w:val="000000"/>
    </w:rPr>
  </w:style>
  <w:style w:type="paragraph" w:customStyle="1" w:styleId="Default">
    <w:name w:val="Default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f">
    <w:name w:val="List Paragraph"/>
    <w:basedOn w:val="a"/>
    <w:link w:val="af0"/>
    <w:uiPriority w:val="34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character" w:customStyle="1" w:styleId="af0">
    <w:name w:val="Абзац списка Знак"/>
    <w:link w:val="af"/>
    <w:uiPriority w:val="34"/>
    <w:locked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2">
    <w:name w:val="Strong"/>
    <w:basedOn w:val="a0"/>
    <w:uiPriority w:val="22"/>
    <w:qFormat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3">
    <w:name w:val="footer"/>
    <w:basedOn w:val="a"/>
    <w:link w:val="af4"/>
    <w:uiPriority w:val="99"/>
    <w:unhideWhenUsed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Pr>
      <w:rFonts w:asciiTheme="minorHAnsi" w:eastAsiaTheme="minorHAnsi" w:hAnsiTheme="minorHAnsi" w:cstheme="minorBidi"/>
      <w:sz w:val="21"/>
      <w:szCs w:val="21"/>
      <w:lang w:bidi="ar-SA"/>
    </w:rPr>
  </w:style>
  <w:style w:type="paragraph" w:styleId="af5">
    <w:name w:val="footnote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color w:val="000000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lO401S0hx3aj5KBb0HQ5NqRKA==">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3010</dc:creator>
  <cp:lastModifiedBy>Yurii P</cp:lastModifiedBy>
  <cp:revision>3</cp:revision>
  <dcterms:created xsi:type="dcterms:W3CDTF">2024-06-09T23:35:00Z</dcterms:created>
  <dcterms:modified xsi:type="dcterms:W3CDTF">2024-06-19T15:52:00Z</dcterms:modified>
</cp:coreProperties>
</file>