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rPr>
          <w:rFonts w:ascii="Roboto" w:cs="Roboto" w:eastAsia="Roboto" w:hAnsi="Roboto"/>
          <w:b w:val="1"/>
          <w:sz w:val="30"/>
          <w:szCs w:val="30"/>
        </w:rPr>
      </w:pPr>
      <w:bookmarkStart w:colFirst="0" w:colLast="0" w:name="_e27y6cf06qto" w:id="0"/>
      <w:bookmarkEnd w:id="0"/>
      <w:r w:rsidDel="00000000" w:rsidR="00000000" w:rsidRPr="00000000">
        <w:rPr>
          <w:rFonts w:ascii="Roboto" w:cs="Roboto" w:eastAsia="Roboto" w:hAnsi="Roboto"/>
          <w:b w:val="1"/>
          <w:sz w:val="30"/>
          <w:szCs w:val="30"/>
          <w:rtl w:val="0"/>
        </w:rPr>
        <w:t xml:space="preserve">Concept 1: Financial Adventure, Scenario-Based Quizzes &amp; Rewards Shop</w:t>
      </w:r>
    </w:p>
    <w:p w:rsidR="00000000" w:rsidDel="00000000" w:rsidP="00000000" w:rsidRDefault="00000000" w:rsidRPr="00000000" w14:paraId="00000002">
      <w:pPr>
        <w:pStyle w:val="Heading3"/>
        <w:keepNext w:val="0"/>
        <w:keepLines w:val="0"/>
        <w:spacing w:before="280" w:line="360" w:lineRule="auto"/>
        <w:rPr>
          <w:rFonts w:ascii="Roboto" w:cs="Roboto" w:eastAsia="Roboto" w:hAnsi="Roboto"/>
          <w:b w:val="1"/>
          <w:color w:val="000000"/>
          <w:sz w:val="26"/>
          <w:szCs w:val="26"/>
        </w:rPr>
      </w:pPr>
      <w:bookmarkStart w:colFirst="0" w:colLast="0" w:name="_mmrai092vqd6" w:id="1"/>
      <w:bookmarkEnd w:id="1"/>
      <w:r w:rsidDel="00000000" w:rsidR="00000000" w:rsidRPr="00000000">
        <w:rPr>
          <w:rFonts w:ascii="Roboto" w:cs="Roboto" w:eastAsia="Roboto" w:hAnsi="Roboto"/>
          <w:b w:val="1"/>
          <w:color w:val="000000"/>
          <w:sz w:val="26"/>
          <w:szCs w:val="26"/>
          <w:rtl w:val="0"/>
        </w:rPr>
        <w:t xml:space="preserve">Overview</w:t>
      </w:r>
    </w:p>
    <w:p w:rsidR="00000000" w:rsidDel="00000000" w:rsidP="00000000" w:rsidRDefault="00000000" w:rsidRPr="00000000" w14:paraId="00000003">
      <w:pPr>
        <w:spacing w:after="240" w:before="240" w:line="360" w:lineRule="auto"/>
        <w:rPr>
          <w:rFonts w:ascii="Roboto" w:cs="Roboto" w:eastAsia="Roboto" w:hAnsi="Roboto"/>
        </w:rPr>
      </w:pPr>
      <w:r w:rsidDel="00000000" w:rsidR="00000000" w:rsidRPr="00000000">
        <w:rPr>
          <w:rFonts w:ascii="Roboto" w:cs="Roboto" w:eastAsia="Roboto" w:hAnsi="Roboto"/>
          <w:rtl w:val="0"/>
        </w:rPr>
        <w:t xml:space="preserve">The Financial Adventure is an interactive journey that combines gamified financial challenges with a virtual currency system. Users progress along a “learning road” filled with stops that simulate financial scenarios, such as budgeting, understanding credit, and managing unexpected expenses. Completing scenarios rewards users with Klooigeld currency, which they can spend in a virtual shop to reinforce positive financial behaviors and strategic decision-making.</w:t>
      </w:r>
    </w:p>
    <w:p w:rsidR="00000000" w:rsidDel="00000000" w:rsidP="00000000" w:rsidRDefault="00000000" w:rsidRPr="00000000" w14:paraId="00000004">
      <w:pPr>
        <w:pStyle w:val="Heading3"/>
        <w:keepNext w:val="0"/>
        <w:keepLines w:val="0"/>
        <w:spacing w:before="280" w:line="360" w:lineRule="auto"/>
        <w:rPr>
          <w:rFonts w:ascii="Roboto" w:cs="Roboto" w:eastAsia="Roboto" w:hAnsi="Roboto"/>
          <w:b w:val="1"/>
          <w:color w:val="000000"/>
          <w:sz w:val="26"/>
          <w:szCs w:val="26"/>
        </w:rPr>
      </w:pPr>
      <w:bookmarkStart w:colFirst="0" w:colLast="0" w:name="_vk39dvfcwqyi" w:id="2"/>
      <w:bookmarkEnd w:id="2"/>
      <w:r w:rsidDel="00000000" w:rsidR="00000000" w:rsidRPr="00000000">
        <w:rPr>
          <w:rFonts w:ascii="Roboto" w:cs="Roboto" w:eastAsia="Roboto" w:hAnsi="Roboto"/>
          <w:b w:val="1"/>
          <w:color w:val="000000"/>
          <w:sz w:val="26"/>
          <w:szCs w:val="26"/>
          <w:rtl w:val="0"/>
        </w:rPr>
        <w:t xml:space="preserve">Features</w:t>
      </w:r>
    </w:p>
    <w:p w:rsidR="00000000" w:rsidDel="00000000" w:rsidP="00000000" w:rsidRDefault="00000000" w:rsidRPr="00000000" w14:paraId="00000005">
      <w:pPr>
        <w:pStyle w:val="Heading4"/>
        <w:keepNext w:val="0"/>
        <w:keepLines w:val="0"/>
        <w:spacing w:after="40" w:before="240" w:line="360" w:lineRule="auto"/>
        <w:rPr>
          <w:rFonts w:ascii="Roboto" w:cs="Roboto" w:eastAsia="Roboto" w:hAnsi="Roboto"/>
          <w:b w:val="1"/>
          <w:color w:val="000000"/>
          <w:sz w:val="22"/>
          <w:szCs w:val="22"/>
        </w:rPr>
      </w:pPr>
      <w:bookmarkStart w:colFirst="0" w:colLast="0" w:name="_5px7g85wpksw" w:id="3"/>
      <w:bookmarkEnd w:id="3"/>
      <w:r w:rsidDel="00000000" w:rsidR="00000000" w:rsidRPr="00000000">
        <w:rPr>
          <w:rFonts w:ascii="Roboto" w:cs="Roboto" w:eastAsia="Roboto" w:hAnsi="Roboto"/>
          <w:b w:val="1"/>
          <w:color w:val="000000"/>
          <w:sz w:val="22"/>
          <w:szCs w:val="22"/>
          <w:rtl w:val="0"/>
        </w:rPr>
        <w:t xml:space="preserve">1. Interactive Financial Adventure Path (Learning Road)</w:t>
      </w:r>
    </w:p>
    <w:p w:rsidR="00000000" w:rsidDel="00000000" w:rsidP="00000000" w:rsidRDefault="00000000" w:rsidRPr="00000000" w14:paraId="00000006">
      <w:pPr>
        <w:numPr>
          <w:ilvl w:val="0"/>
          <w:numId w:val="2"/>
        </w:numPr>
        <w:spacing w:after="0" w:afterAutospacing="0" w:before="240" w:line="360" w:lineRule="auto"/>
        <w:ind w:left="720" w:hanging="360"/>
      </w:pPr>
      <w:r w:rsidDel="00000000" w:rsidR="00000000" w:rsidRPr="00000000">
        <w:rPr>
          <w:rFonts w:ascii="Roboto" w:cs="Roboto" w:eastAsia="Roboto" w:hAnsi="Roboto"/>
          <w:b w:val="1"/>
          <w:rtl w:val="0"/>
        </w:rPr>
        <w:t xml:space="preserve">Structure</w:t>
      </w:r>
      <w:r w:rsidDel="00000000" w:rsidR="00000000" w:rsidRPr="00000000">
        <w:rPr>
          <w:rFonts w:ascii="Roboto" w:cs="Roboto" w:eastAsia="Roboto" w:hAnsi="Roboto"/>
          <w:rtl w:val="0"/>
        </w:rPr>
        <w:t xml:space="preserve">:</w:t>
      </w:r>
    </w:p>
    <w:p w:rsidR="00000000" w:rsidDel="00000000" w:rsidP="00000000" w:rsidRDefault="00000000" w:rsidRPr="00000000" w14:paraId="00000007">
      <w:pPr>
        <w:numPr>
          <w:ilvl w:val="1"/>
          <w:numId w:val="2"/>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The journey is presented as a visually engaging road map, where each “stop” represents a different financial scenario. Users advance along the road by completing these scenarios, with new scenarios unlocking progressively as they build skills.</w:t>
      </w:r>
    </w:p>
    <w:p w:rsidR="00000000" w:rsidDel="00000000" w:rsidP="00000000" w:rsidRDefault="00000000" w:rsidRPr="00000000" w14:paraId="00000008">
      <w:pPr>
        <w:numPr>
          <w:ilvl w:val="1"/>
          <w:numId w:val="2"/>
        </w:numPr>
        <w:spacing w:after="200" w:afterAutospacing="0" w:before="0" w:line="360" w:lineRule="auto"/>
        <w:ind w:left="1440" w:hanging="360"/>
        <w:rPr>
          <w:rFonts w:ascii="Roboto" w:cs="Roboto" w:eastAsia="Roboto" w:hAnsi="Roboto"/>
        </w:rPr>
      </w:pPr>
      <w:r w:rsidDel="00000000" w:rsidR="00000000" w:rsidRPr="00000000">
        <w:rPr>
          <w:rFonts w:ascii="Roboto" w:cs="Roboto" w:eastAsia="Roboto" w:hAnsi="Roboto"/>
          <w:rtl w:val="0"/>
        </w:rPr>
        <w:t xml:space="preserve">Each stop focuses on a specific financial skill or decision-making situation, such as managing a weekend budget, dealing with peer pressure on spending, or learning about credit and loan risks.</w:t>
      </w:r>
    </w:p>
    <w:p w:rsidR="00000000" w:rsidDel="00000000" w:rsidP="00000000" w:rsidRDefault="00000000" w:rsidRPr="00000000" w14:paraId="00000009">
      <w:pPr>
        <w:numPr>
          <w:ilvl w:val="0"/>
          <w:numId w:val="2"/>
        </w:numPr>
        <w:spacing w:after="0" w:afterAutospacing="0" w:before="200" w:beforeAutospacing="0" w:line="360" w:lineRule="auto"/>
        <w:ind w:left="720" w:hanging="360"/>
      </w:pPr>
      <w:r w:rsidDel="00000000" w:rsidR="00000000" w:rsidRPr="00000000">
        <w:rPr>
          <w:rFonts w:ascii="Roboto" w:cs="Roboto" w:eastAsia="Roboto" w:hAnsi="Roboto"/>
          <w:b w:val="1"/>
          <w:rtl w:val="0"/>
        </w:rPr>
        <w:t xml:space="preserve">Scenarios and Gameplay</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Quiz-Like Decision Scenarios</w:t>
      </w:r>
      <w:r w:rsidDel="00000000" w:rsidR="00000000" w:rsidRPr="00000000">
        <w:rPr>
          <w:rFonts w:ascii="Roboto" w:cs="Roboto" w:eastAsia="Roboto" w:hAnsi="Roboto"/>
          <w:rtl w:val="0"/>
        </w:rPr>
        <w:t xml:space="preserve">: Each stop presents a “choose your own adventure” format where users must make decisions in response to financial dilemmas.</w:t>
      </w:r>
    </w:p>
    <w:p w:rsidR="00000000" w:rsidDel="00000000" w:rsidP="00000000" w:rsidRDefault="00000000" w:rsidRPr="00000000" w14:paraId="0000000B">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For example, a scenario could involve an unexpected dinner invitation, and the user must decide between joining (with costs) or saving money by opting out.</w:t>
      </w:r>
    </w:p>
    <w:p w:rsidR="00000000" w:rsidDel="00000000" w:rsidP="00000000" w:rsidRDefault="00000000" w:rsidRPr="00000000" w14:paraId="0000000C">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Immediate Consequences</w:t>
      </w:r>
      <w:r w:rsidDel="00000000" w:rsidR="00000000" w:rsidRPr="00000000">
        <w:rPr>
          <w:rFonts w:ascii="Roboto" w:cs="Roboto" w:eastAsia="Roboto" w:hAnsi="Roboto"/>
          <w:rtl w:val="0"/>
        </w:rPr>
        <w:t xml:space="preserve">: Each decision has instant, simulated consequences that mirror real financial outcomes.</w:t>
      </w:r>
    </w:p>
    <w:p w:rsidR="00000000" w:rsidDel="00000000" w:rsidP="00000000" w:rsidRDefault="00000000" w:rsidRPr="00000000" w14:paraId="0000000D">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If users choose impulsive spending, they may receive a “credit warning” pop-up and see their virtual balance decrease. Alternatively, if they make a budgeting decision, they may unlock a savings bonus or earn additional currency.</w:t>
      </w:r>
    </w:p>
    <w:p w:rsidR="00000000" w:rsidDel="00000000" w:rsidP="00000000" w:rsidRDefault="00000000" w:rsidRPr="00000000" w14:paraId="0000000E">
      <w:pPr>
        <w:numPr>
          <w:ilvl w:val="1"/>
          <w:numId w:val="2"/>
        </w:numPr>
        <w:spacing w:after="200" w:before="0" w:line="360" w:lineRule="auto"/>
        <w:ind w:left="1440" w:hanging="360"/>
      </w:pPr>
      <w:r w:rsidDel="00000000" w:rsidR="00000000" w:rsidRPr="00000000">
        <w:rPr>
          <w:rFonts w:ascii="Roboto" w:cs="Roboto" w:eastAsia="Roboto" w:hAnsi="Roboto"/>
          <w:b w:val="1"/>
          <w:rtl w:val="0"/>
        </w:rPr>
        <w:t xml:space="preserve">Feedback Mechanisms</w:t>
      </w:r>
      <w:r w:rsidDel="00000000" w:rsidR="00000000" w:rsidRPr="00000000">
        <w:rPr>
          <w:rFonts w:ascii="Roboto" w:cs="Roboto" w:eastAsia="Roboto" w:hAnsi="Roboto"/>
          <w:rtl w:val="0"/>
        </w:rPr>
        <w:t xml:space="preserve">: Each choice triggers feedback, explaining the impact of that decision on their financial “health” and providing educational tips for future decisions.</w:t>
      </w:r>
    </w:p>
    <w:p w:rsidR="00000000" w:rsidDel="00000000" w:rsidP="00000000" w:rsidRDefault="00000000" w:rsidRPr="00000000" w14:paraId="0000000F">
      <w:pPr>
        <w:spacing w:after="240" w:before="240" w:line="36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0">
      <w:pPr>
        <w:spacing w:after="240" w:before="240" w:line="36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1">
      <w:pPr>
        <w:spacing w:after="240" w:before="240" w:line="36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360" w:lineRule="auto"/>
        <w:ind w:left="720" w:hanging="360"/>
      </w:pPr>
      <w:r w:rsidDel="00000000" w:rsidR="00000000" w:rsidRPr="00000000">
        <w:rPr>
          <w:rFonts w:ascii="Roboto" w:cs="Roboto" w:eastAsia="Roboto" w:hAnsi="Roboto"/>
          <w:b w:val="1"/>
          <w:rtl w:val="0"/>
        </w:rPr>
        <w:t xml:space="preserve">Example Scenarios</w:t>
      </w:r>
      <w:r w:rsidDel="00000000" w:rsidR="00000000" w:rsidRPr="00000000">
        <w:rPr>
          <w:rFonts w:ascii="Roboto" w:cs="Roboto" w:eastAsia="Roboto" w:hAnsi="Roboto"/>
          <w:rtl w:val="0"/>
        </w:rPr>
        <w:t xml:space="preserve">:</w:t>
      </w:r>
    </w:p>
    <w:p w:rsidR="00000000" w:rsidDel="00000000" w:rsidP="00000000" w:rsidRDefault="00000000" w:rsidRPr="00000000" w14:paraId="00000013">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Budgeting for a Weekend</w:t>
      </w:r>
      <w:r w:rsidDel="00000000" w:rsidR="00000000" w:rsidRPr="00000000">
        <w:rPr>
          <w:rFonts w:ascii="Roboto" w:cs="Roboto" w:eastAsia="Roboto" w:hAnsi="Roboto"/>
          <w:rtl w:val="0"/>
        </w:rPr>
        <w:t xml:space="preserve">: Users decide how to allocate funds between entertainment, meals, and essentials. Choosing to save instead of splurging rewards users with additional currency.</w:t>
      </w:r>
    </w:p>
    <w:p w:rsidR="00000000" w:rsidDel="00000000" w:rsidP="00000000" w:rsidRDefault="00000000" w:rsidRPr="00000000" w14:paraId="00000014">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Understanding Credit Terms</w:t>
      </w:r>
      <w:r w:rsidDel="00000000" w:rsidR="00000000" w:rsidRPr="00000000">
        <w:rPr>
          <w:rFonts w:ascii="Roboto" w:cs="Roboto" w:eastAsia="Roboto" w:hAnsi="Roboto"/>
          <w:rtl w:val="0"/>
        </w:rPr>
        <w:t xml:space="preserve">: Users are presented with a credit offer and must read terms to decide whether to accept. This scenario highlights concepts like interest and repayment deadlines, with choices affecting their financial stability.</w:t>
      </w:r>
    </w:p>
    <w:p w:rsidR="00000000" w:rsidDel="00000000" w:rsidP="00000000" w:rsidRDefault="00000000" w:rsidRPr="00000000" w14:paraId="00000015">
      <w:pPr>
        <w:numPr>
          <w:ilvl w:val="1"/>
          <w:numId w:val="2"/>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Impulse Purchases Under Peer Pressure</w:t>
      </w:r>
      <w:r w:rsidDel="00000000" w:rsidR="00000000" w:rsidRPr="00000000">
        <w:rPr>
          <w:rFonts w:ascii="Roboto" w:cs="Roboto" w:eastAsia="Roboto" w:hAnsi="Roboto"/>
          <w:rtl w:val="0"/>
        </w:rPr>
        <w:t xml:space="preserve">: Users must manage peer pressure to buy trendy items while staying within a budget. The outcome illustrates the long-term impact of impulse spending.</w:t>
      </w:r>
    </w:p>
    <w:p w:rsidR="00000000" w:rsidDel="00000000" w:rsidP="00000000" w:rsidRDefault="00000000" w:rsidRPr="00000000" w14:paraId="00000016">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Benefits</w:t>
      </w:r>
      <w:r w:rsidDel="00000000" w:rsidR="00000000" w:rsidRPr="00000000">
        <w:rPr>
          <w:rFonts w:ascii="Roboto" w:cs="Roboto" w:eastAsia="Roboto" w:hAnsi="Roboto"/>
          <w:rtl w:val="0"/>
        </w:rPr>
        <w:t xml:space="preserve">:</w:t>
      </w:r>
    </w:p>
    <w:p w:rsidR="00000000" w:rsidDel="00000000" w:rsidP="00000000" w:rsidRDefault="00000000" w:rsidRPr="00000000" w14:paraId="00000017">
      <w:pPr>
        <w:numPr>
          <w:ilvl w:val="1"/>
          <w:numId w:val="2"/>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Reinforces realistic financial decision-making through direct interaction and choices.</w:t>
      </w:r>
    </w:p>
    <w:p w:rsidR="00000000" w:rsidDel="00000000" w:rsidP="00000000" w:rsidRDefault="00000000" w:rsidRPr="00000000" w14:paraId="00000018">
      <w:pPr>
        <w:numPr>
          <w:ilvl w:val="1"/>
          <w:numId w:val="2"/>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Allows users to “learn by doing,” as each decision presents real-life financial consequences and strategies to mitigate mistakes.</w:t>
      </w:r>
    </w:p>
    <w:p w:rsidR="00000000" w:rsidDel="00000000" w:rsidP="00000000" w:rsidRDefault="00000000" w:rsidRPr="00000000" w14:paraId="00000019">
      <w:pPr>
        <w:numPr>
          <w:ilvl w:val="1"/>
          <w:numId w:val="2"/>
        </w:numPr>
        <w:spacing w:after="24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Creates an engaging, game-like progression, motivating users to improve their financial skills as they advance along the road.</w:t>
      </w:r>
    </w:p>
    <w:p w:rsidR="00000000" w:rsidDel="00000000" w:rsidP="00000000" w:rsidRDefault="00000000" w:rsidRPr="00000000" w14:paraId="0000001A">
      <w:pPr>
        <w:pStyle w:val="Heading4"/>
        <w:keepNext w:val="0"/>
        <w:keepLines w:val="0"/>
        <w:spacing w:after="40" w:before="240" w:line="360" w:lineRule="auto"/>
        <w:rPr>
          <w:rFonts w:ascii="Roboto" w:cs="Roboto" w:eastAsia="Roboto" w:hAnsi="Roboto"/>
          <w:b w:val="1"/>
          <w:color w:val="000000"/>
          <w:sz w:val="22"/>
          <w:szCs w:val="22"/>
        </w:rPr>
      </w:pPr>
      <w:bookmarkStart w:colFirst="0" w:colLast="0" w:name="_qbeqk0blc9l8" w:id="4"/>
      <w:bookmarkEnd w:id="4"/>
      <w:r w:rsidDel="00000000" w:rsidR="00000000" w:rsidRPr="00000000">
        <w:rPr>
          <w:rFonts w:ascii="Roboto" w:cs="Roboto" w:eastAsia="Roboto" w:hAnsi="Roboto"/>
          <w:b w:val="1"/>
          <w:color w:val="000000"/>
          <w:sz w:val="22"/>
          <w:szCs w:val="22"/>
          <w:rtl w:val="0"/>
        </w:rPr>
        <w:t xml:space="preserve">2. Virtual Currency &amp; Rewards Shop</w:t>
      </w:r>
    </w:p>
    <w:p w:rsidR="00000000" w:rsidDel="00000000" w:rsidP="00000000" w:rsidRDefault="00000000" w:rsidRPr="00000000" w14:paraId="0000001B">
      <w:pPr>
        <w:numPr>
          <w:ilvl w:val="0"/>
          <w:numId w:val="8"/>
        </w:numPr>
        <w:spacing w:after="0" w:afterAutospacing="0" w:before="240" w:line="360" w:lineRule="auto"/>
        <w:ind w:left="720" w:hanging="360"/>
      </w:pPr>
      <w:r w:rsidDel="00000000" w:rsidR="00000000" w:rsidRPr="00000000">
        <w:rPr>
          <w:rFonts w:ascii="Roboto" w:cs="Roboto" w:eastAsia="Roboto" w:hAnsi="Roboto"/>
          <w:b w:val="1"/>
          <w:rtl w:val="0"/>
        </w:rPr>
        <w:t xml:space="preserve">How it Works</w:t>
      </w:r>
      <w:r w:rsidDel="00000000" w:rsidR="00000000" w:rsidRPr="00000000">
        <w:rPr>
          <w:rFonts w:ascii="Roboto" w:cs="Roboto" w:eastAsia="Roboto" w:hAnsi="Roboto"/>
          <w:rtl w:val="0"/>
        </w:rPr>
        <w:t xml:space="preserve">:</w:t>
      </w:r>
    </w:p>
    <w:p w:rsidR="00000000" w:rsidDel="00000000" w:rsidP="00000000" w:rsidRDefault="00000000" w:rsidRPr="00000000" w14:paraId="0000001C">
      <w:pPr>
        <w:numPr>
          <w:ilvl w:val="1"/>
          <w:numId w:val="8"/>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For each completed scenario or wise decision, users earn “Klooigeld” virtual currency. The amount earned depends on the quality of the financial decisions they make—better choices yield more currency, incentivizing positive financial behavior.</w:t>
      </w:r>
    </w:p>
    <w:p w:rsidR="00000000" w:rsidDel="00000000" w:rsidP="00000000" w:rsidRDefault="00000000" w:rsidRPr="00000000" w14:paraId="0000001D">
      <w:pPr>
        <w:numPr>
          <w:ilvl w:val="1"/>
          <w:numId w:val="8"/>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The shop offers virtual items that symbolize financial achievements, encouraging users to “earn before they spend.”</w:t>
      </w:r>
    </w:p>
    <w:p w:rsidR="00000000" w:rsidDel="00000000" w:rsidP="00000000" w:rsidRDefault="00000000" w:rsidRPr="00000000" w14:paraId="0000001E">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Items in the Shop</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numPr>
          <w:ilvl w:val="1"/>
          <w:numId w:val="8"/>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Financial Milestone Badges</w:t>
      </w:r>
      <w:r w:rsidDel="00000000" w:rsidR="00000000" w:rsidRPr="00000000">
        <w:rPr>
          <w:rFonts w:ascii="Roboto" w:cs="Roboto" w:eastAsia="Roboto" w:hAnsi="Roboto"/>
          <w:rtl w:val="0"/>
        </w:rPr>
        <w:t xml:space="preserve">: Users can purchase badges representing savings achievements, budgeting mastery, or wise spending, which can be displayed on their profile.</w:t>
      </w:r>
    </w:p>
    <w:p w:rsidR="00000000" w:rsidDel="00000000" w:rsidP="00000000" w:rsidRDefault="00000000" w:rsidRPr="00000000" w14:paraId="00000020">
      <w:pPr>
        <w:numPr>
          <w:ilvl w:val="1"/>
          <w:numId w:val="8"/>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Virtual Upgrades Reflecting “Wealth Building”</w:t>
      </w:r>
      <w:r w:rsidDel="00000000" w:rsidR="00000000" w:rsidRPr="00000000">
        <w:rPr>
          <w:rFonts w:ascii="Roboto" w:cs="Roboto" w:eastAsia="Roboto" w:hAnsi="Roboto"/>
          <w:rtl w:val="0"/>
        </w:rPr>
        <w:t xml:space="preserve">: Items like a “digital piggy bank,” “budget planner,” or “financial health booster” allow users to visually upgrade their financial persona within the app.</w:t>
      </w:r>
    </w:p>
    <w:p w:rsidR="00000000" w:rsidDel="00000000" w:rsidP="00000000" w:rsidRDefault="00000000" w:rsidRPr="00000000" w14:paraId="00000021">
      <w:pPr>
        <w:numPr>
          <w:ilvl w:val="1"/>
          <w:numId w:val="8"/>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Limited Edition Rewards</w:t>
      </w:r>
      <w:r w:rsidDel="00000000" w:rsidR="00000000" w:rsidRPr="00000000">
        <w:rPr>
          <w:rFonts w:ascii="Roboto" w:cs="Roboto" w:eastAsia="Roboto" w:hAnsi="Roboto"/>
          <w:rtl w:val="0"/>
        </w:rPr>
        <w:t xml:space="preserve">: Users have access to special items available only after completing certain milestones, reinforcing goal-setting and achievement.</w:t>
      </w:r>
    </w:p>
    <w:p w:rsidR="00000000" w:rsidDel="00000000" w:rsidP="00000000" w:rsidRDefault="00000000" w:rsidRPr="00000000" w14:paraId="00000022">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Shop Benefits</w:t>
      </w:r>
      <w:r w:rsidDel="00000000" w:rsidR="00000000" w:rsidRPr="00000000">
        <w:rPr>
          <w:rFonts w:ascii="Roboto" w:cs="Roboto" w:eastAsia="Roboto" w:hAnsi="Roboto"/>
          <w:rtl w:val="0"/>
        </w:rPr>
        <w:t xml:space="preserve">:</w:t>
      </w:r>
    </w:p>
    <w:p w:rsidR="00000000" w:rsidDel="00000000" w:rsidP="00000000" w:rsidRDefault="00000000" w:rsidRPr="00000000" w14:paraId="00000023">
      <w:pPr>
        <w:numPr>
          <w:ilvl w:val="1"/>
          <w:numId w:val="8"/>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Encourages strategic thinking and delayed gratification, as users save up for larger rewards.</w:t>
      </w:r>
    </w:p>
    <w:p w:rsidR="00000000" w:rsidDel="00000000" w:rsidP="00000000" w:rsidRDefault="00000000" w:rsidRPr="00000000" w14:paraId="00000024">
      <w:pPr>
        <w:numPr>
          <w:ilvl w:val="1"/>
          <w:numId w:val="8"/>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Reinforces the app’s central message: financial rewards come from sound decision-making.</w:t>
      </w:r>
    </w:p>
    <w:p w:rsidR="00000000" w:rsidDel="00000000" w:rsidP="00000000" w:rsidRDefault="00000000" w:rsidRPr="00000000" w14:paraId="00000025">
      <w:pPr>
        <w:numPr>
          <w:ilvl w:val="1"/>
          <w:numId w:val="8"/>
        </w:numPr>
        <w:spacing w:after="24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The visual upgrades and rewards provide tangible progress markers, motivating users to make better financial choices.</w:t>
      </w:r>
    </w:p>
    <w:p w:rsidR="00000000" w:rsidDel="00000000" w:rsidP="00000000" w:rsidRDefault="00000000" w:rsidRPr="00000000" w14:paraId="00000026">
      <w:pPr>
        <w:pStyle w:val="Heading3"/>
        <w:keepNext w:val="0"/>
        <w:keepLines w:val="0"/>
        <w:spacing w:before="280" w:line="360" w:lineRule="auto"/>
        <w:rPr>
          <w:rFonts w:ascii="Roboto" w:cs="Roboto" w:eastAsia="Roboto" w:hAnsi="Roboto"/>
          <w:b w:val="1"/>
          <w:color w:val="000000"/>
          <w:sz w:val="26"/>
          <w:szCs w:val="26"/>
        </w:rPr>
        <w:sectPr>
          <w:pgSz w:h="16838" w:w="11906" w:orient="portrait"/>
          <w:pgMar w:bottom="720" w:top="720" w:left="720" w:right="720" w:header="720" w:footer="720"/>
          <w:pgNumType w:start="1"/>
        </w:sectPr>
      </w:pPr>
      <w:bookmarkStart w:colFirst="0" w:colLast="0" w:name="_lvpukbvg9okv" w:id="5"/>
      <w:bookmarkEnd w:id="5"/>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rPr>
          <w:rFonts w:ascii="Roboto" w:cs="Roboto" w:eastAsia="Roboto" w:hAnsi="Roboto"/>
          <w:b w:val="1"/>
          <w:color w:val="000000"/>
          <w:sz w:val="26"/>
          <w:szCs w:val="26"/>
        </w:rPr>
      </w:pPr>
      <w:bookmarkStart w:colFirst="0" w:colLast="0" w:name="_jhkynnavqb6d" w:id="6"/>
      <w:bookmarkEnd w:id="6"/>
      <w:r w:rsidDel="00000000" w:rsidR="00000000" w:rsidRPr="00000000">
        <w:rPr>
          <w:rFonts w:ascii="Roboto" w:cs="Roboto" w:eastAsia="Roboto" w:hAnsi="Roboto"/>
          <w:b w:val="1"/>
          <w:color w:val="000000"/>
          <w:sz w:val="26"/>
          <w:szCs w:val="26"/>
          <w:rtl w:val="0"/>
        </w:rPr>
        <w:t xml:space="preserve">Additional Benefits</w:t>
      </w:r>
    </w:p>
    <w:p w:rsidR="00000000" w:rsidDel="00000000" w:rsidP="00000000" w:rsidRDefault="00000000" w:rsidRPr="00000000" w14:paraId="00000028">
      <w:pPr>
        <w:numPr>
          <w:ilvl w:val="0"/>
          <w:numId w:val="5"/>
        </w:numPr>
        <w:spacing w:after="0" w:afterAutospacing="0" w:before="240" w:line="360" w:lineRule="auto"/>
        <w:ind w:left="720" w:hanging="360"/>
      </w:pPr>
      <w:r w:rsidDel="00000000" w:rsidR="00000000" w:rsidRPr="00000000">
        <w:rPr>
          <w:rFonts w:ascii="Roboto" w:cs="Roboto" w:eastAsia="Roboto" w:hAnsi="Roboto"/>
          <w:b w:val="1"/>
          <w:rtl w:val="0"/>
        </w:rPr>
        <w:t xml:space="preserve">Engages Users in Financial Learning</w:t>
      </w:r>
      <w:r w:rsidDel="00000000" w:rsidR="00000000" w:rsidRPr="00000000">
        <w:rPr>
          <w:rFonts w:ascii="Roboto" w:cs="Roboto" w:eastAsia="Roboto" w:hAnsi="Roboto"/>
          <w:rtl w:val="0"/>
        </w:rPr>
        <w:t xml:space="preserve">: The interactive road and shop keep users engaged through a gamified experience, making financial literacy enjoyable.</w:t>
      </w:r>
    </w:p>
    <w:p w:rsidR="00000000" w:rsidDel="00000000" w:rsidP="00000000" w:rsidRDefault="00000000" w:rsidRPr="00000000" w14:paraId="00000029">
      <w:pPr>
        <w:numPr>
          <w:ilvl w:val="0"/>
          <w:numId w:val="5"/>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Teaches Practical Financial Skills</w:t>
      </w:r>
      <w:r w:rsidDel="00000000" w:rsidR="00000000" w:rsidRPr="00000000">
        <w:rPr>
          <w:rFonts w:ascii="Roboto" w:cs="Roboto" w:eastAsia="Roboto" w:hAnsi="Roboto"/>
          <w:rtl w:val="0"/>
        </w:rPr>
        <w:t xml:space="preserve">: Scenarios are grounded in real-life financial situations, like budgeting and handling credit, making the lessons directly applicable.</w:t>
      </w:r>
    </w:p>
    <w:p w:rsidR="00000000" w:rsidDel="00000000" w:rsidP="00000000" w:rsidRDefault="00000000" w:rsidRPr="00000000" w14:paraId="0000002A">
      <w:pPr>
        <w:numPr>
          <w:ilvl w:val="0"/>
          <w:numId w:val="5"/>
        </w:numPr>
        <w:spacing w:after="240" w:before="0" w:beforeAutospacing="0" w:line="360" w:lineRule="auto"/>
        <w:ind w:left="720" w:hanging="360"/>
      </w:pPr>
      <w:r w:rsidDel="00000000" w:rsidR="00000000" w:rsidRPr="00000000">
        <w:rPr>
          <w:rFonts w:ascii="Roboto" w:cs="Roboto" w:eastAsia="Roboto" w:hAnsi="Roboto"/>
          <w:b w:val="1"/>
          <w:rtl w:val="0"/>
        </w:rPr>
        <w:t xml:space="preserve">Promotes Positive Financial Behaviors</w:t>
      </w:r>
      <w:r w:rsidDel="00000000" w:rsidR="00000000" w:rsidRPr="00000000">
        <w:rPr>
          <w:rFonts w:ascii="Roboto" w:cs="Roboto" w:eastAsia="Roboto" w:hAnsi="Roboto"/>
          <w:rtl w:val="0"/>
        </w:rPr>
        <w:t xml:space="preserve">: The reward system promotes strategic saving over impulsive spending, helping users develop better habits.</w:t>
      </w:r>
    </w:p>
    <w:p w:rsidR="00000000" w:rsidDel="00000000" w:rsidP="00000000" w:rsidRDefault="00000000" w:rsidRPr="00000000" w14:paraId="0000002B">
      <w:pPr>
        <w:pStyle w:val="Heading3"/>
        <w:keepNext w:val="0"/>
        <w:keepLines w:val="0"/>
        <w:spacing w:before="280" w:line="360" w:lineRule="auto"/>
        <w:rPr>
          <w:rFonts w:ascii="Roboto" w:cs="Roboto" w:eastAsia="Roboto" w:hAnsi="Roboto"/>
          <w:b w:val="1"/>
          <w:color w:val="000000"/>
          <w:sz w:val="26"/>
          <w:szCs w:val="26"/>
        </w:rPr>
      </w:pPr>
      <w:bookmarkStart w:colFirst="0" w:colLast="0" w:name="_st49oa1vf6po" w:id="7"/>
      <w:bookmarkEnd w:id="7"/>
      <w:r w:rsidDel="00000000" w:rsidR="00000000" w:rsidRPr="00000000">
        <w:rPr>
          <w:rFonts w:ascii="Roboto" w:cs="Roboto" w:eastAsia="Roboto" w:hAnsi="Roboto"/>
          <w:b w:val="1"/>
          <w:color w:val="000000"/>
          <w:sz w:val="26"/>
          <w:szCs w:val="26"/>
          <w:rtl w:val="0"/>
        </w:rPr>
        <w:t xml:space="preserve">Target Audience</w:t>
      </w:r>
    </w:p>
    <w:p w:rsidR="00000000" w:rsidDel="00000000" w:rsidP="00000000" w:rsidRDefault="00000000" w:rsidRPr="00000000" w14:paraId="0000002C">
      <w:pPr>
        <w:numPr>
          <w:ilvl w:val="0"/>
          <w:numId w:val="3"/>
        </w:numPr>
        <w:spacing w:after="0" w:afterAutospacing="0" w:before="240" w:line="360" w:lineRule="auto"/>
        <w:ind w:left="720" w:hanging="360"/>
      </w:pPr>
      <w:r w:rsidDel="00000000" w:rsidR="00000000" w:rsidRPr="00000000">
        <w:rPr>
          <w:rFonts w:ascii="Roboto" w:cs="Roboto" w:eastAsia="Roboto" w:hAnsi="Roboto"/>
          <w:b w:val="1"/>
          <w:rtl w:val="0"/>
        </w:rPr>
        <w:t xml:space="preserve">Age Range</w:t>
      </w:r>
      <w:r w:rsidDel="00000000" w:rsidR="00000000" w:rsidRPr="00000000">
        <w:rPr>
          <w:rFonts w:ascii="Roboto" w:cs="Roboto" w:eastAsia="Roboto" w:hAnsi="Roboto"/>
          <w:rtl w:val="0"/>
        </w:rPr>
        <w:t xml:space="preserve">: Primarily ages 14-24, including high school students, college students, and young adults with limited financial experience.</w:t>
      </w:r>
    </w:p>
    <w:p w:rsidR="00000000" w:rsidDel="00000000" w:rsidP="00000000" w:rsidRDefault="00000000" w:rsidRPr="00000000" w14:paraId="0000002D">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Demographics</w:t>
      </w:r>
      <w:r w:rsidDel="00000000" w:rsidR="00000000" w:rsidRPr="00000000">
        <w:rPr>
          <w:rFonts w:ascii="Roboto" w:cs="Roboto" w:eastAsia="Roboto" w:hAnsi="Roboto"/>
          <w:rtl w:val="0"/>
        </w:rPr>
        <w:t xml:space="preserve">: Young people managing allowances, students with part-time jobs, and young adults learning financial independence.</w:t>
      </w:r>
    </w:p>
    <w:p w:rsidR="00000000" w:rsidDel="00000000" w:rsidP="00000000" w:rsidRDefault="00000000" w:rsidRPr="00000000" w14:paraId="0000002E">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Psychographics</w:t>
      </w:r>
      <w:r w:rsidDel="00000000" w:rsidR="00000000" w:rsidRPr="00000000">
        <w:rPr>
          <w:rFonts w:ascii="Roboto" w:cs="Roboto" w:eastAsia="Roboto" w:hAnsi="Roboto"/>
          <w:rtl w:val="0"/>
        </w:rPr>
        <w:t xml:space="preserve">: Users who enjoy interactive, game-based learning and are motivated by rewards, achievements, and progression.</w:t>
      </w:r>
    </w:p>
    <w:p w:rsidR="00000000" w:rsidDel="00000000" w:rsidP="00000000" w:rsidRDefault="00000000" w:rsidRPr="00000000" w14:paraId="0000002F">
      <w:pPr>
        <w:numPr>
          <w:ilvl w:val="0"/>
          <w:numId w:val="3"/>
        </w:numPr>
        <w:spacing w:after="240" w:before="0" w:beforeAutospacing="0" w:line="360" w:lineRule="auto"/>
        <w:ind w:left="720" w:hanging="360"/>
      </w:pPr>
      <w:r w:rsidDel="00000000" w:rsidR="00000000" w:rsidRPr="00000000">
        <w:rPr>
          <w:rFonts w:ascii="Roboto" w:cs="Roboto" w:eastAsia="Roboto" w:hAnsi="Roboto"/>
          <w:b w:val="1"/>
          <w:rtl w:val="0"/>
        </w:rPr>
        <w:t xml:space="preserve">Pain Points</w:t>
      </w:r>
      <w:r w:rsidDel="00000000" w:rsidR="00000000" w:rsidRPr="00000000">
        <w:rPr>
          <w:rFonts w:ascii="Roboto" w:cs="Roboto" w:eastAsia="Roboto" w:hAnsi="Roboto"/>
          <w:rtl w:val="0"/>
        </w:rPr>
        <w:t xml:space="preserve">: Limited financial literacy, impulsive spending tendencies, and a lack of understanding of long-term financial consequences.</w:t>
      </w:r>
    </w:p>
    <w:p w:rsidR="00000000" w:rsidDel="00000000" w:rsidP="00000000" w:rsidRDefault="00000000" w:rsidRPr="00000000" w14:paraId="00000030">
      <w:pPr>
        <w:pStyle w:val="Heading3"/>
        <w:keepNext w:val="0"/>
        <w:keepLines w:val="0"/>
        <w:spacing w:before="280" w:line="360" w:lineRule="auto"/>
        <w:rPr>
          <w:rFonts w:ascii="Roboto" w:cs="Roboto" w:eastAsia="Roboto" w:hAnsi="Roboto"/>
          <w:b w:val="1"/>
          <w:color w:val="000000"/>
          <w:sz w:val="26"/>
          <w:szCs w:val="26"/>
        </w:rPr>
      </w:pPr>
      <w:bookmarkStart w:colFirst="0" w:colLast="0" w:name="_bzp487iyhaqz" w:id="8"/>
      <w:bookmarkEnd w:id="8"/>
      <w:r w:rsidDel="00000000" w:rsidR="00000000" w:rsidRPr="00000000">
        <w:rPr>
          <w:rFonts w:ascii="Roboto" w:cs="Roboto" w:eastAsia="Roboto" w:hAnsi="Roboto"/>
          <w:b w:val="1"/>
          <w:color w:val="000000"/>
          <w:sz w:val="26"/>
          <w:szCs w:val="26"/>
          <w:rtl w:val="0"/>
        </w:rPr>
        <w:t xml:space="preserve">User Experience</w:t>
      </w:r>
    </w:p>
    <w:p w:rsidR="00000000" w:rsidDel="00000000" w:rsidP="00000000" w:rsidRDefault="00000000" w:rsidRPr="00000000" w14:paraId="00000031">
      <w:pPr>
        <w:numPr>
          <w:ilvl w:val="0"/>
          <w:numId w:val="4"/>
        </w:numPr>
        <w:spacing w:after="0" w:afterAutospacing="0" w:before="240" w:line="360" w:lineRule="auto"/>
        <w:ind w:left="720" w:hanging="360"/>
      </w:pPr>
      <w:r w:rsidDel="00000000" w:rsidR="00000000" w:rsidRPr="00000000">
        <w:rPr>
          <w:rFonts w:ascii="Roboto" w:cs="Roboto" w:eastAsia="Roboto" w:hAnsi="Roboto"/>
          <w:b w:val="1"/>
          <w:rtl w:val="0"/>
        </w:rPr>
        <w:t xml:space="preserve">Onboarding</w:t>
      </w:r>
      <w:r w:rsidDel="00000000" w:rsidR="00000000" w:rsidRPr="00000000">
        <w:rPr>
          <w:rFonts w:ascii="Roboto" w:cs="Roboto" w:eastAsia="Roboto" w:hAnsi="Roboto"/>
          <w:rtl w:val="0"/>
        </w:rPr>
        <w:t xml:space="preserve">: Users start by selecting an avatar and are introduced to the concept of Klooigeld currency. The app explains the learning road structure and how choices affect financial outcomes.</w:t>
      </w:r>
    </w:p>
    <w:p w:rsidR="00000000" w:rsidDel="00000000" w:rsidP="00000000" w:rsidRDefault="00000000" w:rsidRPr="00000000" w14:paraId="00000032">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Progressive Difficulty</w:t>
      </w:r>
      <w:r w:rsidDel="00000000" w:rsidR="00000000" w:rsidRPr="00000000">
        <w:rPr>
          <w:rFonts w:ascii="Roboto" w:cs="Roboto" w:eastAsia="Roboto" w:hAnsi="Roboto"/>
          <w:rtl w:val="0"/>
        </w:rPr>
        <w:t xml:space="preserve">: The road begins with simple financial challenges and progressively introduces more complex scenarios, building financial literacy step-by-step.</w:t>
      </w:r>
    </w:p>
    <w:p w:rsidR="00000000" w:rsidDel="00000000" w:rsidP="00000000" w:rsidRDefault="00000000" w:rsidRPr="00000000" w14:paraId="00000033">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Visual and Audio Feedback</w:t>
      </w:r>
      <w:r w:rsidDel="00000000" w:rsidR="00000000" w:rsidRPr="00000000">
        <w:rPr>
          <w:rFonts w:ascii="Roboto" w:cs="Roboto" w:eastAsia="Roboto" w:hAnsi="Roboto"/>
          <w:rtl w:val="0"/>
        </w:rPr>
        <w:t xml:space="preserve">: Each decision on the learning road triggers visual and sound effects, such as positive reinforcement for good choices (e.g., “savings boost”) and warnings for poor ones (e.g., “credit risk”).</w:t>
      </w:r>
    </w:p>
    <w:p w:rsidR="00000000" w:rsidDel="00000000" w:rsidP="00000000" w:rsidRDefault="00000000" w:rsidRPr="00000000" w14:paraId="00000034">
      <w:pPr>
        <w:numPr>
          <w:ilvl w:val="0"/>
          <w:numId w:val="4"/>
        </w:numPr>
        <w:spacing w:after="240" w:before="0" w:beforeAutospacing="0" w:line="360" w:lineRule="auto"/>
        <w:ind w:left="720" w:hanging="360"/>
      </w:pPr>
      <w:r w:rsidDel="00000000" w:rsidR="00000000" w:rsidRPr="00000000">
        <w:rPr>
          <w:rFonts w:ascii="Roboto" w:cs="Roboto" w:eastAsia="Roboto" w:hAnsi="Roboto"/>
          <w:b w:val="1"/>
          <w:rtl w:val="0"/>
        </w:rPr>
        <w:t xml:space="preserve">Reflection Points</w:t>
      </w:r>
      <w:r w:rsidDel="00000000" w:rsidR="00000000" w:rsidRPr="00000000">
        <w:rPr>
          <w:rFonts w:ascii="Roboto" w:cs="Roboto" w:eastAsia="Roboto" w:hAnsi="Roboto"/>
          <w:rtl w:val="0"/>
        </w:rPr>
        <w:t xml:space="preserve">: At checkpoints along the road, users receive insights on their progress and guidance for improvement, encouraging reflection and reinforcing learning.</w:t>
      </w:r>
    </w:p>
    <w:p w:rsidR="00000000" w:rsidDel="00000000" w:rsidP="00000000" w:rsidRDefault="00000000" w:rsidRPr="00000000" w14:paraId="00000035">
      <w:pPr>
        <w:pStyle w:val="Heading3"/>
        <w:keepNext w:val="0"/>
        <w:keepLines w:val="0"/>
        <w:spacing w:before="280" w:line="360" w:lineRule="auto"/>
        <w:rPr>
          <w:rFonts w:ascii="Roboto" w:cs="Roboto" w:eastAsia="Roboto" w:hAnsi="Roboto"/>
          <w:b w:val="1"/>
          <w:color w:val="000000"/>
          <w:sz w:val="26"/>
          <w:szCs w:val="26"/>
        </w:rPr>
      </w:pPr>
      <w:bookmarkStart w:colFirst="0" w:colLast="0" w:name="_ru1z2rjwugk" w:id="9"/>
      <w:bookmarkEnd w:id="9"/>
      <w:r w:rsidDel="00000000" w:rsidR="00000000" w:rsidRPr="00000000">
        <w:rPr>
          <w:rFonts w:ascii="Roboto" w:cs="Roboto" w:eastAsia="Roboto" w:hAnsi="Roboto"/>
          <w:b w:val="1"/>
          <w:color w:val="000000"/>
          <w:sz w:val="26"/>
          <w:szCs w:val="26"/>
          <w:rtl w:val="0"/>
        </w:rPr>
        <w:t xml:space="preserve">Financial Aspects Covered</w:t>
      </w:r>
    </w:p>
    <w:p w:rsidR="00000000" w:rsidDel="00000000" w:rsidP="00000000" w:rsidRDefault="00000000" w:rsidRPr="00000000" w14:paraId="00000036">
      <w:pPr>
        <w:numPr>
          <w:ilvl w:val="0"/>
          <w:numId w:val="1"/>
        </w:numPr>
        <w:spacing w:after="0" w:afterAutospacing="0" w:before="240" w:line="360" w:lineRule="auto"/>
        <w:ind w:left="720" w:hanging="360"/>
      </w:pPr>
      <w:r w:rsidDel="00000000" w:rsidR="00000000" w:rsidRPr="00000000">
        <w:rPr>
          <w:rFonts w:ascii="Roboto" w:cs="Roboto" w:eastAsia="Roboto" w:hAnsi="Roboto"/>
          <w:b w:val="1"/>
          <w:rtl w:val="0"/>
        </w:rPr>
        <w:t xml:space="preserve">Budgeting</w:t>
      </w:r>
      <w:r w:rsidDel="00000000" w:rsidR="00000000" w:rsidRPr="00000000">
        <w:rPr>
          <w:rFonts w:ascii="Roboto" w:cs="Roboto" w:eastAsia="Roboto" w:hAnsi="Roboto"/>
          <w:rtl w:val="0"/>
        </w:rPr>
        <w:t xml:space="preserve">: Basics of managing income and expenses, such as setting aside money for needs and tracking spending.</w:t>
      </w:r>
    </w:p>
    <w:p w:rsidR="00000000" w:rsidDel="00000000" w:rsidP="00000000" w:rsidRDefault="00000000" w:rsidRPr="00000000" w14:paraId="00000037">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Credit Awareness</w:t>
      </w:r>
      <w:r w:rsidDel="00000000" w:rsidR="00000000" w:rsidRPr="00000000">
        <w:rPr>
          <w:rFonts w:ascii="Roboto" w:cs="Roboto" w:eastAsia="Roboto" w:hAnsi="Roboto"/>
          <w:rtl w:val="0"/>
        </w:rPr>
        <w:t xml:space="preserve">: Introduces the concept of credit, interest, and consequences of buy-now-pay-later schemes, teaching users to be cautious with credit.</w:t>
      </w:r>
    </w:p>
    <w:p w:rsidR="00000000" w:rsidDel="00000000" w:rsidP="00000000" w:rsidRDefault="00000000" w:rsidRPr="00000000" w14:paraId="00000038">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Impulse Control and Social Spending</w:t>
      </w:r>
      <w:r w:rsidDel="00000000" w:rsidR="00000000" w:rsidRPr="00000000">
        <w:rPr>
          <w:rFonts w:ascii="Roboto" w:cs="Roboto" w:eastAsia="Roboto" w:hAnsi="Roboto"/>
          <w:rtl w:val="0"/>
        </w:rPr>
        <w:t xml:space="preserve">: Scenarios depict peer pressure and temptation, helping users understand the importance of financial independence and delayed gratification.</w:t>
      </w:r>
    </w:p>
    <w:p w:rsidR="00000000" w:rsidDel="00000000" w:rsidP="00000000" w:rsidRDefault="00000000" w:rsidRPr="00000000" w14:paraId="00000039">
      <w:pPr>
        <w:numPr>
          <w:ilvl w:val="0"/>
          <w:numId w:val="1"/>
        </w:numPr>
        <w:spacing w:after="240" w:before="0" w:beforeAutospacing="0" w:line="360" w:lineRule="auto"/>
        <w:ind w:left="720" w:hanging="360"/>
        <w:sectPr>
          <w:type w:val="nextPage"/>
          <w:pgSz w:h="16838" w:w="11906" w:orient="portrait"/>
          <w:pgMar w:bottom="288" w:top="288" w:left="431.99999999999994" w:right="431.99999999999994" w:header="720" w:footer="720"/>
        </w:sectPr>
      </w:pPr>
      <w:r w:rsidDel="00000000" w:rsidR="00000000" w:rsidRPr="00000000">
        <w:rPr>
          <w:rFonts w:ascii="Roboto" w:cs="Roboto" w:eastAsia="Roboto" w:hAnsi="Roboto"/>
          <w:b w:val="1"/>
          <w:rtl w:val="0"/>
        </w:rPr>
        <w:t xml:space="preserve">Risk and Reward in Spending</w:t>
      </w:r>
      <w:r w:rsidDel="00000000" w:rsidR="00000000" w:rsidRPr="00000000">
        <w:rPr>
          <w:rFonts w:ascii="Roboto" w:cs="Roboto" w:eastAsia="Roboto" w:hAnsi="Roboto"/>
          <w:rtl w:val="0"/>
        </w:rPr>
        <w:t xml:space="preserve">: Users learn about short-term and long-term financial impacts through choices, like spending versus saving or low-risk versus high-risk decision</w:t>
      </w:r>
    </w:p>
    <w:p w:rsidR="00000000" w:rsidDel="00000000" w:rsidP="00000000" w:rsidRDefault="00000000" w:rsidRPr="00000000" w14:paraId="0000003A">
      <w:pPr>
        <w:pStyle w:val="Heading3"/>
        <w:keepNext w:val="0"/>
        <w:keepLines w:val="0"/>
        <w:spacing w:before="280" w:line="360" w:lineRule="auto"/>
        <w:rPr>
          <w:rFonts w:ascii="Roboto" w:cs="Roboto" w:eastAsia="Roboto" w:hAnsi="Roboto"/>
          <w:b w:val="1"/>
          <w:color w:val="000000"/>
          <w:sz w:val="26"/>
          <w:szCs w:val="26"/>
        </w:rPr>
      </w:pPr>
      <w:bookmarkStart w:colFirst="0" w:colLast="0" w:name="_3yaaiy51dvz" w:id="10"/>
      <w:bookmarkEnd w:id="10"/>
      <w:r w:rsidDel="00000000" w:rsidR="00000000" w:rsidRPr="00000000">
        <w:rPr>
          <w:rFonts w:ascii="Roboto" w:cs="Roboto" w:eastAsia="Roboto" w:hAnsi="Roboto"/>
          <w:b w:val="1"/>
          <w:color w:val="000000"/>
          <w:sz w:val="26"/>
          <w:szCs w:val="26"/>
          <w:rtl w:val="0"/>
        </w:rPr>
        <w:t xml:space="preserve">Use Cases</w:t>
      </w:r>
    </w:p>
    <w:p w:rsidR="00000000" w:rsidDel="00000000" w:rsidP="00000000" w:rsidRDefault="00000000" w:rsidRPr="00000000" w14:paraId="0000003B">
      <w:pPr>
        <w:numPr>
          <w:ilvl w:val="0"/>
          <w:numId w:val="6"/>
        </w:numPr>
        <w:spacing w:after="0" w:afterAutospacing="0" w:before="240" w:line="360" w:lineRule="auto"/>
        <w:ind w:left="720" w:hanging="360"/>
      </w:pPr>
      <w:r w:rsidDel="00000000" w:rsidR="00000000" w:rsidRPr="00000000">
        <w:rPr>
          <w:rFonts w:ascii="Roboto" w:cs="Roboto" w:eastAsia="Roboto" w:hAnsi="Roboto"/>
          <w:b w:val="1"/>
          <w:rtl w:val="0"/>
        </w:rPr>
        <w:t xml:space="preserve">Use Case 1</w:t>
      </w:r>
      <w:r w:rsidDel="00000000" w:rsidR="00000000" w:rsidRPr="00000000">
        <w:rPr>
          <w:rFonts w:ascii="Roboto" w:cs="Roboto" w:eastAsia="Roboto" w:hAnsi="Roboto"/>
          <w:rtl w:val="0"/>
        </w:rPr>
        <w:t xml:space="preserve">: A high school student managing an allowance.</w:t>
      </w:r>
    </w:p>
    <w:p w:rsidR="00000000" w:rsidDel="00000000" w:rsidP="00000000" w:rsidRDefault="00000000" w:rsidRPr="00000000" w14:paraId="0000003C">
      <w:pPr>
        <w:numPr>
          <w:ilvl w:val="1"/>
          <w:numId w:val="6"/>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Scenario</w:t>
      </w:r>
      <w:r w:rsidDel="00000000" w:rsidR="00000000" w:rsidRPr="00000000">
        <w:rPr>
          <w:rFonts w:ascii="Roboto" w:cs="Roboto" w:eastAsia="Roboto" w:hAnsi="Roboto"/>
          <w:rtl w:val="0"/>
        </w:rPr>
        <w:t xml:space="preserve">: The user faces a decision on how to allocate their weekly allowance, balancing essentials, social activities, and savings.</w:t>
      </w:r>
    </w:p>
    <w:p w:rsidR="00000000" w:rsidDel="00000000" w:rsidP="00000000" w:rsidRDefault="00000000" w:rsidRPr="00000000" w14:paraId="0000003D">
      <w:pPr>
        <w:numPr>
          <w:ilvl w:val="1"/>
          <w:numId w:val="6"/>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Outcome</w:t>
      </w:r>
      <w:r w:rsidDel="00000000" w:rsidR="00000000" w:rsidRPr="00000000">
        <w:rPr>
          <w:rFonts w:ascii="Roboto" w:cs="Roboto" w:eastAsia="Roboto" w:hAnsi="Roboto"/>
          <w:rtl w:val="0"/>
        </w:rPr>
        <w:t xml:space="preserve">: Effective budgeting leads to additional Klooigeld currency, while poor choices lead to a warning about spending habits.</w:t>
      </w:r>
    </w:p>
    <w:p w:rsidR="00000000" w:rsidDel="00000000" w:rsidP="00000000" w:rsidRDefault="00000000" w:rsidRPr="00000000" w14:paraId="0000003E">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Use Case 2</w:t>
      </w:r>
      <w:r w:rsidDel="00000000" w:rsidR="00000000" w:rsidRPr="00000000">
        <w:rPr>
          <w:rFonts w:ascii="Roboto" w:cs="Roboto" w:eastAsia="Roboto" w:hAnsi="Roboto"/>
          <w:rtl w:val="0"/>
        </w:rPr>
        <w:t xml:space="preserve">: A young adult considering a buy-now-pay-later option.</w:t>
      </w:r>
    </w:p>
    <w:p w:rsidR="00000000" w:rsidDel="00000000" w:rsidP="00000000" w:rsidRDefault="00000000" w:rsidRPr="00000000" w14:paraId="0000003F">
      <w:pPr>
        <w:numPr>
          <w:ilvl w:val="1"/>
          <w:numId w:val="6"/>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Scenario</w:t>
      </w:r>
      <w:r w:rsidDel="00000000" w:rsidR="00000000" w:rsidRPr="00000000">
        <w:rPr>
          <w:rFonts w:ascii="Roboto" w:cs="Roboto" w:eastAsia="Roboto" w:hAnsi="Roboto"/>
          <w:rtl w:val="0"/>
        </w:rPr>
        <w:t xml:space="preserve">: The user decides whether to buy an item on credit. They learn about interest rates and consequences of missed payments.</w:t>
      </w:r>
    </w:p>
    <w:p w:rsidR="00000000" w:rsidDel="00000000" w:rsidP="00000000" w:rsidRDefault="00000000" w:rsidRPr="00000000" w14:paraId="00000040">
      <w:pPr>
        <w:numPr>
          <w:ilvl w:val="1"/>
          <w:numId w:val="6"/>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Outcome</w:t>
      </w:r>
      <w:r w:rsidDel="00000000" w:rsidR="00000000" w:rsidRPr="00000000">
        <w:rPr>
          <w:rFonts w:ascii="Roboto" w:cs="Roboto" w:eastAsia="Roboto" w:hAnsi="Roboto"/>
          <w:rtl w:val="0"/>
        </w:rPr>
        <w:t xml:space="preserve">: Choosing to save first improves their in-app “credit score,” while impulsive spending reduces it, teaching the value of patience.</w:t>
      </w:r>
    </w:p>
    <w:p w:rsidR="00000000" w:rsidDel="00000000" w:rsidP="00000000" w:rsidRDefault="00000000" w:rsidRPr="00000000" w14:paraId="00000041">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Use Case 3</w:t>
      </w:r>
      <w:r w:rsidDel="00000000" w:rsidR="00000000" w:rsidRPr="00000000">
        <w:rPr>
          <w:rFonts w:ascii="Roboto" w:cs="Roboto" w:eastAsia="Roboto" w:hAnsi="Roboto"/>
          <w:rtl w:val="0"/>
        </w:rPr>
        <w:t xml:space="preserve">: A user facing peer pressure to join a social event.</w:t>
      </w:r>
    </w:p>
    <w:p w:rsidR="00000000" w:rsidDel="00000000" w:rsidP="00000000" w:rsidRDefault="00000000" w:rsidRPr="00000000" w14:paraId="00000042">
      <w:pPr>
        <w:numPr>
          <w:ilvl w:val="1"/>
          <w:numId w:val="6"/>
        </w:numPr>
        <w:spacing w:after="0" w:afterAutospacing="0" w:before="0" w:beforeAutospacing="0" w:line="360" w:lineRule="auto"/>
        <w:ind w:left="1440" w:hanging="360"/>
      </w:pPr>
      <w:r w:rsidDel="00000000" w:rsidR="00000000" w:rsidRPr="00000000">
        <w:rPr>
          <w:rFonts w:ascii="Roboto" w:cs="Roboto" w:eastAsia="Roboto" w:hAnsi="Roboto"/>
          <w:b w:val="1"/>
          <w:rtl w:val="0"/>
        </w:rPr>
        <w:t xml:space="preserve">Scenario</w:t>
      </w:r>
      <w:r w:rsidDel="00000000" w:rsidR="00000000" w:rsidRPr="00000000">
        <w:rPr>
          <w:rFonts w:ascii="Roboto" w:cs="Roboto" w:eastAsia="Roboto" w:hAnsi="Roboto"/>
          <w:rtl w:val="0"/>
        </w:rPr>
        <w:t xml:space="preserve">: Friends invite the user to dine out, but they have limited funds. The user must balance social spending with their budget goal.</w:t>
      </w:r>
    </w:p>
    <w:p w:rsidR="00000000" w:rsidDel="00000000" w:rsidP="00000000" w:rsidRDefault="00000000" w:rsidRPr="00000000" w14:paraId="00000043">
      <w:pPr>
        <w:numPr>
          <w:ilvl w:val="1"/>
          <w:numId w:val="6"/>
        </w:numPr>
        <w:spacing w:after="240" w:before="0" w:beforeAutospacing="0" w:line="360" w:lineRule="auto"/>
        <w:ind w:left="1440" w:hanging="360"/>
      </w:pPr>
      <w:r w:rsidDel="00000000" w:rsidR="00000000" w:rsidRPr="00000000">
        <w:rPr>
          <w:rFonts w:ascii="Roboto" w:cs="Roboto" w:eastAsia="Roboto" w:hAnsi="Roboto"/>
          <w:b w:val="1"/>
          <w:rtl w:val="0"/>
        </w:rPr>
        <w:t xml:space="preserve">Outcome</w:t>
      </w:r>
      <w:r w:rsidDel="00000000" w:rsidR="00000000" w:rsidRPr="00000000">
        <w:rPr>
          <w:rFonts w:ascii="Roboto" w:cs="Roboto" w:eastAsia="Roboto" w:hAnsi="Roboto"/>
          <w:rtl w:val="0"/>
        </w:rPr>
        <w:t xml:space="preserve">: Choosing to prioritize budget goals rewards the user with extra Klooigeld, reinforcing smart spending habits.</w:t>
      </w:r>
    </w:p>
    <w:p w:rsidR="00000000" w:rsidDel="00000000" w:rsidP="00000000" w:rsidRDefault="00000000" w:rsidRPr="00000000" w14:paraId="00000044">
      <w:pPr>
        <w:pStyle w:val="Heading3"/>
        <w:keepNext w:val="0"/>
        <w:keepLines w:val="0"/>
        <w:spacing w:before="280" w:line="360" w:lineRule="auto"/>
        <w:rPr>
          <w:rFonts w:ascii="Roboto" w:cs="Roboto" w:eastAsia="Roboto" w:hAnsi="Roboto"/>
          <w:b w:val="1"/>
          <w:color w:val="000000"/>
          <w:sz w:val="26"/>
          <w:szCs w:val="26"/>
        </w:rPr>
      </w:pPr>
      <w:bookmarkStart w:colFirst="0" w:colLast="0" w:name="_2i1gqsno9ij2" w:id="11"/>
      <w:bookmarkEnd w:id="11"/>
      <w:r w:rsidDel="00000000" w:rsidR="00000000" w:rsidRPr="00000000">
        <w:rPr>
          <w:rFonts w:ascii="Roboto" w:cs="Roboto" w:eastAsia="Roboto" w:hAnsi="Roboto"/>
          <w:b w:val="1"/>
          <w:color w:val="000000"/>
          <w:sz w:val="26"/>
          <w:szCs w:val="26"/>
          <w:rtl w:val="0"/>
        </w:rPr>
        <w:t xml:space="preserve">Educational Objectives</w:t>
      </w:r>
    </w:p>
    <w:p w:rsidR="00000000" w:rsidDel="00000000" w:rsidP="00000000" w:rsidRDefault="00000000" w:rsidRPr="00000000" w14:paraId="00000045">
      <w:pPr>
        <w:numPr>
          <w:ilvl w:val="0"/>
          <w:numId w:val="7"/>
        </w:numPr>
        <w:spacing w:after="0" w:afterAutospacing="0" w:before="240" w:line="360" w:lineRule="auto"/>
        <w:ind w:left="720" w:hanging="360"/>
      </w:pPr>
      <w:r w:rsidDel="00000000" w:rsidR="00000000" w:rsidRPr="00000000">
        <w:rPr>
          <w:rFonts w:ascii="Roboto" w:cs="Roboto" w:eastAsia="Roboto" w:hAnsi="Roboto"/>
          <w:b w:val="1"/>
          <w:rtl w:val="0"/>
        </w:rPr>
        <w:t xml:space="preserve">Teach Practical Budgeting</w:t>
      </w:r>
      <w:r w:rsidDel="00000000" w:rsidR="00000000" w:rsidRPr="00000000">
        <w:rPr>
          <w:rFonts w:ascii="Roboto" w:cs="Roboto" w:eastAsia="Roboto" w:hAnsi="Roboto"/>
          <w:rtl w:val="0"/>
        </w:rPr>
        <w:t xml:space="preserve">: Users gain experience with budgeting basics, reinforcing how to manage money effectively.</w:t>
      </w:r>
    </w:p>
    <w:p w:rsidR="00000000" w:rsidDel="00000000" w:rsidP="00000000" w:rsidRDefault="00000000" w:rsidRPr="00000000" w14:paraId="00000046">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Highlight Credit Awareness</w:t>
      </w:r>
      <w:r w:rsidDel="00000000" w:rsidR="00000000" w:rsidRPr="00000000">
        <w:rPr>
          <w:rFonts w:ascii="Roboto" w:cs="Roboto" w:eastAsia="Roboto" w:hAnsi="Roboto"/>
          <w:rtl w:val="0"/>
        </w:rPr>
        <w:t xml:space="preserve">: Scenarios educate users on the dangers of credit misuse and how interest affects debt.</w:t>
      </w:r>
    </w:p>
    <w:p w:rsidR="00000000" w:rsidDel="00000000" w:rsidP="00000000" w:rsidRDefault="00000000" w:rsidRPr="00000000" w14:paraId="00000047">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Promote Positive Financial Behaviors</w:t>
      </w:r>
      <w:r w:rsidDel="00000000" w:rsidR="00000000" w:rsidRPr="00000000">
        <w:rPr>
          <w:rFonts w:ascii="Roboto" w:cs="Roboto" w:eastAsia="Roboto" w:hAnsi="Roboto"/>
          <w:rtl w:val="0"/>
        </w:rPr>
        <w:t xml:space="preserve">: The reward system incentivizes saving over spending and develops financial foresight.</w:t>
      </w:r>
    </w:p>
    <w:p w:rsidR="00000000" w:rsidDel="00000000" w:rsidP="00000000" w:rsidRDefault="00000000" w:rsidRPr="00000000" w14:paraId="00000048">
      <w:pPr>
        <w:numPr>
          <w:ilvl w:val="0"/>
          <w:numId w:val="7"/>
        </w:numPr>
        <w:spacing w:after="240" w:before="0" w:beforeAutospacing="0" w:line="360" w:lineRule="auto"/>
        <w:ind w:left="720" w:hanging="360"/>
      </w:pPr>
      <w:r w:rsidDel="00000000" w:rsidR="00000000" w:rsidRPr="00000000">
        <w:rPr>
          <w:rFonts w:ascii="Roboto" w:cs="Roboto" w:eastAsia="Roboto" w:hAnsi="Roboto"/>
          <w:b w:val="1"/>
          <w:rtl w:val="0"/>
        </w:rPr>
        <w:t xml:space="preserve">Build Financial Confidence</w:t>
      </w:r>
      <w:r w:rsidDel="00000000" w:rsidR="00000000" w:rsidRPr="00000000">
        <w:rPr>
          <w:rFonts w:ascii="Roboto" w:cs="Roboto" w:eastAsia="Roboto" w:hAnsi="Roboto"/>
          <w:rtl w:val="0"/>
        </w:rPr>
        <w:t xml:space="preserve">: Immediate feedback builds users’ confidence, helping them make informed decisions without fear of real-world repercussions.</w:t>
      </w:r>
    </w:p>
    <w:p w:rsidR="00000000" w:rsidDel="00000000" w:rsidP="00000000" w:rsidRDefault="00000000" w:rsidRPr="00000000" w14:paraId="00000049">
      <w:pPr>
        <w:spacing w:line="360" w:lineRule="auto"/>
        <w:rPr>
          <w:rFonts w:ascii="Roboto" w:cs="Roboto" w:eastAsia="Roboto" w:hAnsi="Roboto"/>
        </w:rPr>
      </w:pPr>
      <w:r w:rsidDel="00000000" w:rsidR="00000000" w:rsidRPr="00000000">
        <w:rPr>
          <w:rtl w:val="0"/>
        </w:rPr>
      </w:r>
    </w:p>
    <w:sectPr>
      <w:type w:val="nextPage"/>
      <w:pgSz w:h="16838" w:w="11906"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