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8"/>
        </w:numPr>
        <w:spacing w:line="256.7994545454545" w:lineRule="auto"/>
        <w:ind w:left="720" w:hanging="360"/>
        <w:rPr>
          <w:b w:val="1"/>
          <w:sz w:val="22"/>
          <w:szCs w:val="22"/>
        </w:rPr>
      </w:pPr>
      <w:r w:rsidDel="00000000" w:rsidR="00000000" w:rsidRPr="00000000">
        <w:rPr>
          <w:b w:val="1"/>
          <w:sz w:val="22"/>
          <w:szCs w:val="22"/>
          <w:u w:val="single"/>
          <w:rtl w:val="0"/>
        </w:rPr>
        <w:t xml:space="preserve">General</w:t>
      </w:r>
    </w:p>
    <w:p w:rsidR="00000000" w:rsidDel="00000000" w:rsidP="00000000" w:rsidRDefault="00000000" w:rsidRPr="00000000" w14:paraId="00000002">
      <w:pPr>
        <w:spacing w:after="0" w:line="240" w:lineRule="auto"/>
        <w:jc w:val="both"/>
        <w:rPr>
          <w:b w:val="1"/>
          <w:sz w:val="22"/>
          <w:szCs w:val="22"/>
        </w:rPr>
      </w:pPr>
      <w:r w:rsidDel="00000000" w:rsidR="00000000" w:rsidRPr="00000000">
        <w:rPr>
          <w:rtl w:val="0"/>
        </w:rPr>
      </w:r>
    </w:p>
    <w:p w:rsidR="00000000" w:rsidDel="00000000" w:rsidP="00000000" w:rsidRDefault="00000000" w:rsidRPr="00000000" w14:paraId="00000003">
      <w:pPr>
        <w:spacing w:after="0" w:line="240" w:lineRule="auto"/>
        <w:jc w:val="both"/>
        <w:rPr>
          <w:b w:val="1"/>
          <w:sz w:val="22"/>
          <w:szCs w:val="22"/>
        </w:rPr>
      </w:pPr>
      <w:r w:rsidDel="00000000" w:rsidR="00000000" w:rsidRPr="00000000">
        <w:rPr>
          <w:b w:val="1"/>
          <w:sz w:val="22"/>
          <w:szCs w:val="22"/>
          <w:rtl w:val="0"/>
        </w:rPr>
        <w:t xml:space="preserve">What types of renewable energy production does the DRE Service forecast?</w:t>
      </w:r>
    </w:p>
    <w:p w:rsidR="00000000" w:rsidDel="00000000" w:rsidP="00000000" w:rsidRDefault="00000000" w:rsidRPr="00000000" w14:paraId="00000004">
      <w:pPr>
        <w:spacing w:after="0" w:line="240" w:lineRule="auto"/>
        <w:jc w:val="both"/>
        <w:rPr>
          <w:sz w:val="22"/>
          <w:szCs w:val="22"/>
        </w:rPr>
      </w:pPr>
      <w:r w:rsidDel="00000000" w:rsidR="00000000" w:rsidRPr="00000000">
        <w:rPr>
          <w:sz w:val="22"/>
          <w:szCs w:val="22"/>
          <w:rtl w:val="0"/>
        </w:rPr>
        <w:t xml:space="preserve">The DRE Service provides forecasts for solar photovoltaic (PV) and wind energy production. It leverages meteorological and historical data to deliver accurate generation predictions for both energy types across various geographic regions.</w:t>
      </w:r>
    </w:p>
    <w:p w:rsidR="00000000" w:rsidDel="00000000" w:rsidP="00000000" w:rsidRDefault="00000000" w:rsidRPr="00000000" w14:paraId="00000005">
      <w:pPr>
        <w:spacing w:after="0" w:line="240" w:lineRule="auto"/>
        <w:jc w:val="both"/>
        <w:rPr>
          <w:sz w:val="22"/>
          <w:szCs w:val="22"/>
        </w:rPr>
      </w:pPr>
      <w:r w:rsidDel="00000000" w:rsidR="00000000" w:rsidRPr="00000000">
        <w:rPr>
          <w:rtl w:val="0"/>
        </w:rPr>
      </w:r>
    </w:p>
    <w:p w:rsidR="00000000" w:rsidDel="00000000" w:rsidP="00000000" w:rsidRDefault="00000000" w:rsidRPr="00000000" w14:paraId="00000006">
      <w:pPr>
        <w:spacing w:after="0" w:line="240" w:lineRule="auto"/>
        <w:jc w:val="both"/>
        <w:rPr>
          <w:b w:val="1"/>
          <w:sz w:val="22"/>
          <w:szCs w:val="22"/>
        </w:rPr>
      </w:pPr>
      <w:r w:rsidDel="00000000" w:rsidR="00000000" w:rsidRPr="00000000">
        <w:rPr>
          <w:b w:val="1"/>
          <w:sz w:val="22"/>
          <w:szCs w:val="22"/>
          <w:rtl w:val="0"/>
        </w:rPr>
        <w:t xml:space="preserve">I am not an expert user. How can I interpret the output graphs?</w:t>
      </w:r>
    </w:p>
    <w:p w:rsidR="00000000" w:rsidDel="00000000" w:rsidP="00000000" w:rsidRDefault="00000000" w:rsidRPr="00000000" w14:paraId="00000007">
      <w:pPr>
        <w:spacing w:after="0" w:line="240" w:lineRule="auto"/>
        <w:jc w:val="both"/>
        <w:rPr>
          <w:sz w:val="22"/>
          <w:szCs w:val="22"/>
        </w:rPr>
      </w:pPr>
      <w:r w:rsidDel="00000000" w:rsidR="00000000" w:rsidRPr="00000000">
        <w:rPr>
          <w:sz w:val="22"/>
          <w:szCs w:val="22"/>
          <w:rtl w:val="0"/>
        </w:rPr>
        <w:t xml:space="preserve">DRE is a scientific service tailored to the needs of experts and professionals. It includes energy assessment and forecasting based on input provided by end-users. At each step, specific guidance notes are provided to assist end-users.</w:t>
      </w:r>
    </w:p>
    <w:p w:rsidR="00000000" w:rsidDel="00000000" w:rsidP="00000000" w:rsidRDefault="00000000" w:rsidRPr="00000000" w14:paraId="00000008">
      <w:pPr>
        <w:spacing w:after="0" w:line="240" w:lineRule="auto"/>
        <w:jc w:val="both"/>
        <w:rPr>
          <w:sz w:val="22"/>
          <w:szCs w:val="22"/>
        </w:rPr>
      </w:pPr>
      <w:r w:rsidDel="00000000" w:rsidR="00000000" w:rsidRPr="00000000">
        <w:rPr>
          <w:rtl w:val="0"/>
        </w:rPr>
      </w:r>
    </w:p>
    <w:p w:rsidR="00000000" w:rsidDel="00000000" w:rsidP="00000000" w:rsidRDefault="00000000" w:rsidRPr="00000000" w14:paraId="00000009">
      <w:pPr>
        <w:spacing w:after="0" w:line="240" w:lineRule="auto"/>
        <w:jc w:val="both"/>
        <w:rPr>
          <w:sz w:val="22"/>
          <w:szCs w:val="22"/>
        </w:rPr>
      </w:pPr>
      <w:r w:rsidDel="00000000" w:rsidR="00000000" w:rsidRPr="00000000">
        <w:rPr>
          <w:sz w:val="22"/>
          <w:szCs w:val="22"/>
          <w:rtl w:val="0"/>
        </w:rPr>
        <w:t xml:space="preserve">Users who are not familiar with energy forecasting methodologies are encouraged to review the MOOC or User Guide for both solar and wind services.</w:t>
      </w:r>
    </w:p>
    <w:p w:rsidR="00000000" w:rsidDel="00000000" w:rsidP="00000000" w:rsidRDefault="00000000" w:rsidRPr="00000000" w14:paraId="0000000A">
      <w:pPr>
        <w:spacing w:after="0" w:line="240" w:lineRule="auto"/>
        <w:jc w:val="both"/>
        <w:rPr>
          <w:sz w:val="22"/>
          <w:szCs w:val="22"/>
        </w:rPr>
      </w:pPr>
      <w:r w:rsidDel="00000000" w:rsidR="00000000" w:rsidRPr="00000000">
        <w:rPr>
          <w:rtl w:val="0"/>
        </w:rPr>
      </w:r>
    </w:p>
    <w:p w:rsidR="00000000" w:rsidDel="00000000" w:rsidP="00000000" w:rsidRDefault="00000000" w:rsidRPr="00000000" w14:paraId="0000000B">
      <w:pPr>
        <w:spacing w:after="0" w:line="240" w:lineRule="auto"/>
        <w:jc w:val="both"/>
        <w:rPr>
          <w:b w:val="1"/>
          <w:sz w:val="22"/>
          <w:szCs w:val="22"/>
        </w:rPr>
      </w:pPr>
      <w:r w:rsidDel="00000000" w:rsidR="00000000" w:rsidRPr="00000000">
        <w:rPr>
          <w:b w:val="1"/>
          <w:sz w:val="22"/>
          <w:szCs w:val="22"/>
          <w:rtl w:val="0"/>
        </w:rPr>
        <w:t xml:space="preserve">What is the forecast horizon provided by the DRE Service?</w:t>
      </w:r>
    </w:p>
    <w:p w:rsidR="00000000" w:rsidDel="00000000" w:rsidP="00000000" w:rsidRDefault="00000000" w:rsidRPr="00000000" w14:paraId="0000000C">
      <w:pPr>
        <w:spacing w:after="0" w:line="240" w:lineRule="auto"/>
        <w:jc w:val="both"/>
        <w:rPr>
          <w:sz w:val="22"/>
          <w:szCs w:val="22"/>
        </w:rPr>
      </w:pPr>
      <w:r w:rsidDel="00000000" w:rsidR="00000000" w:rsidRPr="00000000">
        <w:rPr>
          <w:sz w:val="22"/>
          <w:szCs w:val="22"/>
          <w:rtl w:val="0"/>
        </w:rPr>
        <w:t xml:space="preserve">The forecast horizon extends up to 48 hours, depending on the subscription plan. Users can typically access forecasts ranging from hourly to monthly intervals, supporting both short-term operations and long-term planning.</w:t>
      </w:r>
      <w:r w:rsidDel="00000000" w:rsidR="00000000" w:rsidRPr="00000000">
        <w:rPr>
          <w:rtl w:val="0"/>
        </w:rPr>
      </w:r>
    </w:p>
    <w:p w:rsidR="00000000" w:rsidDel="00000000" w:rsidP="00000000" w:rsidRDefault="00000000" w:rsidRPr="00000000" w14:paraId="0000000D">
      <w:pPr>
        <w:spacing w:after="0" w:line="240" w:lineRule="auto"/>
        <w:jc w:val="both"/>
        <w:rPr>
          <w:sz w:val="22"/>
          <w:szCs w:val="22"/>
        </w:rPr>
      </w:pPr>
      <w:r w:rsidDel="00000000" w:rsidR="00000000" w:rsidRPr="00000000">
        <w:rPr>
          <w:rtl w:val="0"/>
        </w:rPr>
      </w:r>
    </w:p>
    <w:p w:rsidR="00000000" w:rsidDel="00000000" w:rsidP="00000000" w:rsidRDefault="00000000" w:rsidRPr="00000000" w14:paraId="0000000E">
      <w:pPr>
        <w:spacing w:after="0" w:line="240" w:lineRule="auto"/>
        <w:jc w:val="both"/>
        <w:rPr>
          <w:b w:val="1"/>
          <w:sz w:val="22"/>
          <w:szCs w:val="22"/>
        </w:rPr>
      </w:pPr>
      <w:r w:rsidDel="00000000" w:rsidR="00000000" w:rsidRPr="00000000">
        <w:rPr>
          <w:b w:val="1"/>
          <w:sz w:val="22"/>
          <w:szCs w:val="22"/>
          <w:rtl w:val="0"/>
        </w:rPr>
        <w:t xml:space="preserve">What user-provided input data is required to generate customised forecasts?</w:t>
      </w:r>
    </w:p>
    <w:p w:rsidR="00000000" w:rsidDel="00000000" w:rsidP="00000000" w:rsidRDefault="00000000" w:rsidRPr="00000000" w14:paraId="0000000F">
      <w:pPr>
        <w:spacing w:after="0" w:line="240" w:lineRule="auto"/>
        <w:jc w:val="both"/>
        <w:rPr>
          <w:sz w:val="22"/>
          <w:szCs w:val="22"/>
        </w:rPr>
      </w:pPr>
      <w:r w:rsidDel="00000000" w:rsidR="00000000" w:rsidRPr="00000000">
        <w:rPr>
          <w:sz w:val="22"/>
          <w:szCs w:val="22"/>
          <w:rtl w:val="0"/>
        </w:rPr>
        <w:t xml:space="preserve">To generate a customised forecast, users typically need to provide the following input information:</w:t>
      </w:r>
    </w:p>
    <w:p w:rsidR="00000000" w:rsidDel="00000000" w:rsidP="00000000" w:rsidRDefault="00000000" w:rsidRPr="00000000" w14:paraId="00000010">
      <w:pPr>
        <w:spacing w:after="0" w:line="240" w:lineRule="auto"/>
        <w:jc w:val="both"/>
        <w:rPr>
          <w:sz w:val="22"/>
          <w:szCs w:val="22"/>
        </w:rPr>
      </w:pPr>
      <w:r w:rsidDel="00000000" w:rsidR="00000000" w:rsidRPr="00000000">
        <w:rPr>
          <w:rtl w:val="0"/>
        </w:rPr>
      </w:r>
    </w:p>
    <w:p w:rsidR="00000000" w:rsidDel="00000000" w:rsidP="00000000" w:rsidRDefault="00000000" w:rsidRPr="00000000" w14:paraId="00000011">
      <w:pPr>
        <w:numPr>
          <w:ilvl w:val="0"/>
          <w:numId w:val="7"/>
        </w:numPr>
        <w:spacing w:after="0" w:line="240" w:lineRule="auto"/>
        <w:ind w:left="720" w:hanging="360"/>
        <w:jc w:val="both"/>
        <w:rPr>
          <w:sz w:val="22"/>
          <w:szCs w:val="22"/>
        </w:rPr>
      </w:pPr>
      <w:r w:rsidDel="00000000" w:rsidR="00000000" w:rsidRPr="00000000">
        <w:rPr>
          <w:sz w:val="22"/>
          <w:szCs w:val="22"/>
          <w:rtl w:val="0"/>
        </w:rPr>
        <w:t xml:space="preserve">Geographic location (latitude/longitude)</w:t>
      </w:r>
    </w:p>
    <w:p w:rsidR="00000000" w:rsidDel="00000000" w:rsidP="00000000" w:rsidRDefault="00000000" w:rsidRPr="00000000" w14:paraId="00000012">
      <w:pPr>
        <w:numPr>
          <w:ilvl w:val="0"/>
          <w:numId w:val="7"/>
        </w:numPr>
        <w:spacing w:after="0" w:line="240" w:lineRule="auto"/>
        <w:ind w:left="720" w:hanging="360"/>
        <w:jc w:val="both"/>
        <w:rPr>
          <w:sz w:val="22"/>
          <w:szCs w:val="22"/>
        </w:rPr>
      </w:pPr>
      <w:r w:rsidDel="00000000" w:rsidR="00000000" w:rsidRPr="00000000">
        <w:rPr>
          <w:sz w:val="22"/>
          <w:szCs w:val="22"/>
          <w:rtl w:val="0"/>
        </w:rPr>
        <w:t xml:space="preserve">System configuration (capacity, tilt, azimuth, etc.)</w:t>
      </w:r>
    </w:p>
    <w:p w:rsidR="00000000" w:rsidDel="00000000" w:rsidP="00000000" w:rsidRDefault="00000000" w:rsidRPr="00000000" w14:paraId="00000013">
      <w:pPr>
        <w:numPr>
          <w:ilvl w:val="0"/>
          <w:numId w:val="7"/>
        </w:numPr>
        <w:spacing w:after="0" w:line="240" w:lineRule="auto"/>
        <w:ind w:left="720" w:hanging="360"/>
        <w:jc w:val="both"/>
        <w:rPr>
          <w:sz w:val="22"/>
          <w:szCs w:val="22"/>
        </w:rPr>
      </w:pPr>
      <w:r w:rsidDel="00000000" w:rsidR="00000000" w:rsidRPr="00000000">
        <w:rPr>
          <w:sz w:val="22"/>
          <w:szCs w:val="22"/>
          <w:rtl w:val="0"/>
        </w:rPr>
        <w:t xml:space="preserve">User’s Park data.</w:t>
      </w:r>
      <w:r w:rsidDel="00000000" w:rsidR="00000000" w:rsidRPr="00000000">
        <w:rPr>
          <w:rtl w:val="0"/>
        </w:rPr>
      </w:r>
    </w:p>
    <w:p w:rsidR="00000000" w:rsidDel="00000000" w:rsidP="00000000" w:rsidRDefault="00000000" w:rsidRPr="00000000" w14:paraId="00000014">
      <w:pPr>
        <w:spacing w:after="0" w:line="240" w:lineRule="auto"/>
        <w:jc w:val="both"/>
        <w:rPr>
          <w:b w:val="1"/>
          <w:sz w:val="22"/>
          <w:szCs w:val="22"/>
        </w:rPr>
      </w:pPr>
      <w:r w:rsidDel="00000000" w:rsidR="00000000" w:rsidRPr="00000000">
        <w:rPr>
          <w:rtl w:val="0"/>
        </w:rPr>
      </w:r>
    </w:p>
    <w:p w:rsidR="00000000" w:rsidDel="00000000" w:rsidP="00000000" w:rsidRDefault="00000000" w:rsidRPr="00000000" w14:paraId="00000015">
      <w:pPr>
        <w:spacing w:after="0" w:line="240" w:lineRule="auto"/>
        <w:jc w:val="both"/>
        <w:rPr>
          <w:b w:val="1"/>
          <w:sz w:val="22"/>
          <w:szCs w:val="22"/>
        </w:rPr>
      </w:pPr>
      <w:r w:rsidDel="00000000" w:rsidR="00000000" w:rsidRPr="00000000">
        <w:rPr>
          <w:b w:val="1"/>
          <w:sz w:val="22"/>
          <w:szCs w:val="22"/>
          <w:rtl w:val="0"/>
        </w:rPr>
        <w:t xml:space="preserve">Once a processing job is complete, how can I visualize the outputs?</w:t>
      </w:r>
    </w:p>
    <w:p w:rsidR="00000000" w:rsidDel="00000000" w:rsidP="00000000" w:rsidRDefault="00000000" w:rsidRPr="00000000" w14:paraId="00000016">
      <w:pPr>
        <w:spacing w:after="0" w:line="240" w:lineRule="auto"/>
        <w:jc w:val="both"/>
        <w:rPr>
          <w:sz w:val="22"/>
          <w:szCs w:val="22"/>
        </w:rPr>
      </w:pPr>
      <w:r w:rsidDel="00000000" w:rsidR="00000000" w:rsidRPr="00000000">
        <w:rPr>
          <w:sz w:val="22"/>
          <w:szCs w:val="22"/>
          <w:rtl w:val="0"/>
        </w:rPr>
        <w:t xml:space="preserve">The outputs will appear directly on your screen in the Archive section. Click "Visualise" to view the results of the requested forecasting</w:t>
      </w:r>
    </w:p>
    <w:p w:rsidR="00000000" w:rsidDel="00000000" w:rsidP="00000000" w:rsidRDefault="00000000" w:rsidRPr="00000000" w14:paraId="00000017">
      <w:pPr>
        <w:spacing w:after="0" w:line="240" w:lineRule="auto"/>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018">
      <w:pPr>
        <w:spacing w:after="0" w:line="240" w:lineRule="auto"/>
        <w:jc w:val="both"/>
        <w:rPr>
          <w:sz w:val="22"/>
          <w:szCs w:val="22"/>
        </w:rPr>
      </w:pPr>
      <w:r w:rsidDel="00000000" w:rsidR="00000000" w:rsidRPr="00000000">
        <w:rPr>
          <w:sz w:val="22"/>
          <w:szCs w:val="22"/>
          <w:rtl w:val="0"/>
        </w:rPr>
        <w:t xml:space="preserve">Forecast</w:t>
      </w:r>
      <w:r w:rsidDel="00000000" w:rsidR="00000000" w:rsidRPr="00000000">
        <w:rPr>
          <w:sz w:val="22"/>
          <w:szCs w:val="22"/>
          <w:rtl w:val="0"/>
        </w:rPr>
        <w:t xml:space="preserve"> results are presented through:</w:t>
      </w:r>
    </w:p>
    <w:p w:rsidR="00000000" w:rsidDel="00000000" w:rsidP="00000000" w:rsidRDefault="00000000" w:rsidRPr="00000000" w14:paraId="00000019">
      <w:pPr>
        <w:spacing w:after="0" w:line="240" w:lineRule="auto"/>
        <w:jc w:val="both"/>
        <w:rPr>
          <w:sz w:val="22"/>
          <w:szCs w:val="22"/>
        </w:rPr>
      </w:pPr>
      <w:r w:rsidDel="00000000" w:rsidR="00000000" w:rsidRPr="00000000">
        <w:rPr>
          <w:rtl w:val="0"/>
        </w:rPr>
      </w:r>
    </w:p>
    <w:p w:rsidR="00000000" w:rsidDel="00000000" w:rsidP="00000000" w:rsidRDefault="00000000" w:rsidRPr="00000000" w14:paraId="0000001A">
      <w:pPr>
        <w:numPr>
          <w:ilvl w:val="0"/>
          <w:numId w:val="6"/>
        </w:numPr>
        <w:spacing w:after="0" w:line="240" w:lineRule="auto"/>
        <w:ind w:left="720" w:hanging="360"/>
        <w:jc w:val="both"/>
        <w:rPr>
          <w:sz w:val="22"/>
          <w:szCs w:val="22"/>
        </w:rPr>
      </w:pPr>
      <w:r w:rsidDel="00000000" w:rsidR="00000000" w:rsidRPr="00000000">
        <w:rPr>
          <w:sz w:val="22"/>
          <w:szCs w:val="22"/>
          <w:rtl w:val="0"/>
        </w:rPr>
        <w:t xml:space="preserve">Interactive dashboards</w:t>
      </w:r>
    </w:p>
    <w:p w:rsidR="00000000" w:rsidDel="00000000" w:rsidP="00000000" w:rsidRDefault="00000000" w:rsidRPr="00000000" w14:paraId="0000001B">
      <w:pPr>
        <w:numPr>
          <w:ilvl w:val="0"/>
          <w:numId w:val="6"/>
        </w:numPr>
        <w:spacing w:after="0" w:line="240" w:lineRule="auto"/>
        <w:ind w:left="720" w:hanging="360"/>
        <w:jc w:val="both"/>
        <w:rPr>
          <w:sz w:val="22"/>
          <w:szCs w:val="22"/>
        </w:rPr>
      </w:pPr>
      <w:r w:rsidDel="00000000" w:rsidR="00000000" w:rsidRPr="00000000">
        <w:rPr>
          <w:sz w:val="22"/>
          <w:szCs w:val="22"/>
          <w:rtl w:val="0"/>
        </w:rPr>
        <w:t xml:space="preserve">Time series graphs</w:t>
      </w:r>
    </w:p>
    <w:p w:rsidR="00000000" w:rsidDel="00000000" w:rsidP="00000000" w:rsidRDefault="00000000" w:rsidRPr="00000000" w14:paraId="0000001C">
      <w:pPr>
        <w:spacing w:after="0" w:line="240" w:lineRule="auto"/>
        <w:jc w:val="both"/>
        <w:rPr>
          <w:sz w:val="22"/>
          <w:szCs w:val="22"/>
        </w:rPr>
      </w:pPr>
      <w:r w:rsidDel="00000000" w:rsidR="00000000" w:rsidRPr="00000000">
        <w:rPr>
          <w:rtl w:val="0"/>
        </w:rPr>
      </w:r>
    </w:p>
    <w:p w:rsidR="00000000" w:rsidDel="00000000" w:rsidP="00000000" w:rsidRDefault="00000000" w:rsidRPr="00000000" w14:paraId="0000001D">
      <w:pPr>
        <w:spacing w:after="0" w:line="240" w:lineRule="auto"/>
        <w:jc w:val="both"/>
        <w:rPr>
          <w:sz w:val="22"/>
          <w:szCs w:val="22"/>
        </w:rPr>
      </w:pPr>
      <w:r w:rsidDel="00000000" w:rsidR="00000000" w:rsidRPr="00000000">
        <w:rPr>
          <w:sz w:val="22"/>
          <w:szCs w:val="22"/>
          <w:rtl w:val="0"/>
        </w:rPr>
        <w:t xml:space="preserve">These visuals enable quick insights into expected performance and variability.</w:t>
      </w:r>
    </w:p>
    <w:p w:rsidR="00000000" w:rsidDel="00000000" w:rsidP="00000000" w:rsidRDefault="00000000" w:rsidRPr="00000000" w14:paraId="0000001E">
      <w:pPr>
        <w:spacing w:after="0" w:line="240" w:lineRule="auto"/>
        <w:jc w:val="both"/>
        <w:rPr>
          <w:sz w:val="22"/>
          <w:szCs w:val="22"/>
        </w:rPr>
      </w:pPr>
      <w:r w:rsidDel="00000000" w:rsidR="00000000" w:rsidRPr="00000000">
        <w:rPr>
          <w:rtl w:val="0"/>
        </w:rPr>
      </w:r>
    </w:p>
    <w:p w:rsidR="00000000" w:rsidDel="00000000" w:rsidP="00000000" w:rsidRDefault="00000000" w:rsidRPr="00000000" w14:paraId="0000001F">
      <w:pPr>
        <w:spacing w:after="0" w:line="240" w:lineRule="auto"/>
        <w:jc w:val="both"/>
        <w:rPr>
          <w:b w:val="1"/>
          <w:sz w:val="22"/>
          <w:szCs w:val="22"/>
        </w:rPr>
      </w:pPr>
      <w:r w:rsidDel="00000000" w:rsidR="00000000" w:rsidRPr="00000000">
        <w:rPr>
          <w:b w:val="1"/>
          <w:sz w:val="22"/>
          <w:szCs w:val="22"/>
          <w:rtl w:val="0"/>
        </w:rPr>
        <w:t xml:space="preserve">Can users download the forecasted data generated by DRE?</w:t>
      </w:r>
    </w:p>
    <w:p w:rsidR="00000000" w:rsidDel="00000000" w:rsidP="00000000" w:rsidRDefault="00000000" w:rsidRPr="00000000" w14:paraId="00000020">
      <w:pPr>
        <w:spacing w:after="0" w:line="240" w:lineRule="auto"/>
        <w:jc w:val="both"/>
        <w:rPr>
          <w:b w:val="1"/>
          <w:sz w:val="22"/>
          <w:szCs w:val="22"/>
        </w:rPr>
      </w:pPr>
      <w:r w:rsidDel="00000000" w:rsidR="00000000" w:rsidRPr="00000000">
        <w:rPr>
          <w:sz w:val="22"/>
          <w:szCs w:val="22"/>
          <w:rtl w:val="0"/>
        </w:rPr>
        <w:t xml:space="preserve">Yes. Users can export data in CSV, PNG or SVG formats, depending on their needs. Data export is available for both raw forecast outputs.</w:t>
      </w:r>
      <w:r w:rsidDel="00000000" w:rsidR="00000000" w:rsidRPr="00000000">
        <w:rPr>
          <w:rtl w:val="0"/>
        </w:rPr>
      </w:r>
    </w:p>
    <w:p w:rsidR="00000000" w:rsidDel="00000000" w:rsidP="00000000" w:rsidRDefault="00000000" w:rsidRPr="00000000" w14:paraId="00000021">
      <w:pPr>
        <w:spacing w:after="0" w:line="240" w:lineRule="auto"/>
        <w:jc w:val="both"/>
        <w:rPr>
          <w:b w:val="1"/>
          <w:sz w:val="22"/>
          <w:szCs w:val="22"/>
        </w:rPr>
      </w:pPr>
      <w:r w:rsidDel="00000000" w:rsidR="00000000" w:rsidRPr="00000000">
        <w:rPr>
          <w:rtl w:val="0"/>
        </w:rPr>
      </w:r>
    </w:p>
    <w:p w:rsidR="00000000" w:rsidDel="00000000" w:rsidP="00000000" w:rsidRDefault="00000000" w:rsidRPr="00000000" w14:paraId="00000022">
      <w:pPr>
        <w:spacing w:after="0" w:line="240" w:lineRule="auto"/>
        <w:jc w:val="both"/>
        <w:rPr>
          <w:sz w:val="22"/>
          <w:szCs w:val="22"/>
        </w:rPr>
      </w:pPr>
      <w:r w:rsidDel="00000000" w:rsidR="00000000" w:rsidRPr="00000000">
        <w:rPr>
          <w:b w:val="1"/>
          <w:sz w:val="22"/>
          <w:szCs w:val="22"/>
          <w:rtl w:val="0"/>
        </w:rPr>
        <w:t xml:space="preserve">Can users access the previous results they generated on DRE?</w:t>
      </w:r>
      <w:r w:rsidDel="00000000" w:rsidR="00000000" w:rsidRPr="00000000">
        <w:rPr>
          <w:rtl w:val="0"/>
        </w:rPr>
      </w:r>
    </w:p>
    <w:p w:rsidR="00000000" w:rsidDel="00000000" w:rsidP="00000000" w:rsidRDefault="00000000" w:rsidRPr="00000000" w14:paraId="00000023">
      <w:pPr>
        <w:spacing w:after="0" w:line="240" w:lineRule="auto"/>
        <w:jc w:val="both"/>
        <w:rPr>
          <w:b w:val="1"/>
          <w:sz w:val="22"/>
          <w:szCs w:val="22"/>
        </w:rPr>
      </w:pPr>
      <w:r w:rsidDel="00000000" w:rsidR="00000000" w:rsidRPr="00000000">
        <w:rPr>
          <w:sz w:val="22"/>
          <w:szCs w:val="22"/>
          <w:rtl w:val="0"/>
        </w:rPr>
        <w:t xml:space="preserve">Yes, the platform maintains a historical archive of assessments and forecast results, allowing users to retrieve past outputs.</w:t>
      </w:r>
      <w:r w:rsidDel="00000000" w:rsidR="00000000" w:rsidRPr="00000000">
        <w:rPr>
          <w:rtl w:val="0"/>
        </w:rPr>
      </w:r>
    </w:p>
    <w:p w:rsidR="00000000" w:rsidDel="00000000" w:rsidP="00000000" w:rsidRDefault="00000000" w:rsidRPr="00000000" w14:paraId="00000024">
      <w:pPr>
        <w:spacing w:after="0" w:line="240" w:lineRule="auto"/>
        <w:jc w:val="both"/>
        <w:rPr>
          <w:b w:val="1"/>
          <w:sz w:val="22"/>
          <w:szCs w:val="22"/>
        </w:rPr>
      </w:pPr>
      <w:r w:rsidDel="00000000" w:rsidR="00000000" w:rsidRPr="00000000">
        <w:rPr>
          <w:rtl w:val="0"/>
        </w:rPr>
      </w:r>
    </w:p>
    <w:p w:rsidR="00000000" w:rsidDel="00000000" w:rsidP="00000000" w:rsidRDefault="00000000" w:rsidRPr="00000000" w14:paraId="00000025">
      <w:pPr>
        <w:spacing w:after="0" w:line="240" w:lineRule="auto"/>
        <w:jc w:val="both"/>
        <w:rPr>
          <w:sz w:val="22"/>
          <w:szCs w:val="22"/>
        </w:rPr>
      </w:pPr>
      <w:r w:rsidDel="00000000" w:rsidR="00000000" w:rsidRPr="00000000">
        <w:rPr>
          <w:b w:val="1"/>
          <w:sz w:val="22"/>
          <w:szCs w:val="22"/>
          <w:rtl w:val="0"/>
        </w:rPr>
        <w:t xml:space="preserve">Is the free tier time-limited, and can users upgrade to another plan directly via DRE?</w:t>
      </w:r>
      <w:r w:rsidDel="00000000" w:rsidR="00000000" w:rsidRPr="00000000">
        <w:rPr>
          <w:rtl w:val="0"/>
        </w:rPr>
      </w:r>
    </w:p>
    <w:p w:rsidR="00000000" w:rsidDel="00000000" w:rsidP="00000000" w:rsidRDefault="00000000" w:rsidRPr="00000000" w14:paraId="00000026">
      <w:pPr>
        <w:spacing w:after="0" w:line="240" w:lineRule="auto"/>
        <w:jc w:val="both"/>
        <w:rPr>
          <w:sz w:val="22"/>
          <w:szCs w:val="22"/>
        </w:rPr>
      </w:pPr>
      <w:r w:rsidDel="00000000" w:rsidR="00000000" w:rsidRPr="00000000">
        <w:rPr>
          <w:sz w:val="22"/>
          <w:szCs w:val="22"/>
          <w:rtl w:val="0"/>
        </w:rPr>
        <w:t xml:space="preserve">The free tier is available with feature limitations, not time-limited. </w:t>
      </w:r>
      <w:r w:rsidDel="00000000" w:rsidR="00000000" w:rsidRPr="00000000">
        <w:rPr>
          <w:rtl w:val="0"/>
        </w:rPr>
      </w:r>
    </w:p>
    <w:p w:rsidR="00000000" w:rsidDel="00000000" w:rsidP="00000000" w:rsidRDefault="00000000" w:rsidRPr="00000000" w14:paraId="00000027">
      <w:pPr>
        <w:spacing w:after="0" w:line="240" w:lineRule="auto"/>
        <w:jc w:val="both"/>
        <w:rPr>
          <w:sz w:val="22"/>
          <w:szCs w:val="22"/>
        </w:rPr>
      </w:pPr>
      <w:r w:rsidDel="00000000" w:rsidR="00000000" w:rsidRPr="00000000">
        <w:rPr>
          <w:sz w:val="22"/>
          <w:szCs w:val="22"/>
          <w:rtl w:val="0"/>
        </w:rPr>
        <w:t xml:space="preserve">Users can upgrade to other plans directly through the platform to unlock extended features, support, and data granularity.</w:t>
      </w:r>
      <w:r w:rsidDel="00000000" w:rsidR="00000000" w:rsidRPr="00000000">
        <w:rPr>
          <w:rtl w:val="0"/>
        </w:rPr>
      </w:r>
    </w:p>
    <w:p w:rsidR="00000000" w:rsidDel="00000000" w:rsidP="00000000" w:rsidRDefault="00000000" w:rsidRPr="00000000" w14:paraId="00000028">
      <w:pPr>
        <w:spacing w:after="0" w:line="240" w:lineRule="auto"/>
        <w:jc w:val="both"/>
        <w:rPr>
          <w:sz w:val="22"/>
          <w:szCs w:val="22"/>
          <w:highlight w:val="yellow"/>
        </w:rPr>
      </w:pPr>
      <w:r w:rsidDel="00000000" w:rsidR="00000000" w:rsidRPr="00000000">
        <w:rPr>
          <w:rtl w:val="0"/>
        </w:rPr>
      </w:r>
    </w:p>
    <w:p w:rsidR="00000000" w:rsidDel="00000000" w:rsidP="00000000" w:rsidRDefault="00000000" w:rsidRPr="00000000" w14:paraId="00000029">
      <w:pPr>
        <w:numPr>
          <w:ilvl w:val="0"/>
          <w:numId w:val="8"/>
        </w:numPr>
        <w:spacing w:line="256.7994545454545" w:lineRule="auto"/>
        <w:ind w:left="720" w:hanging="360"/>
        <w:jc w:val="both"/>
        <w:rPr>
          <w:b w:val="1"/>
          <w:sz w:val="22"/>
          <w:szCs w:val="22"/>
        </w:rPr>
      </w:pPr>
      <w:r w:rsidDel="00000000" w:rsidR="00000000" w:rsidRPr="00000000">
        <w:rPr>
          <w:b w:val="1"/>
          <w:sz w:val="22"/>
          <w:szCs w:val="22"/>
          <w:u w:val="single"/>
          <w:rtl w:val="0"/>
        </w:rPr>
        <w:t xml:space="preserve">Solar Services</w:t>
      </w:r>
      <w:r w:rsidDel="00000000" w:rsidR="00000000" w:rsidRPr="00000000">
        <w:rPr>
          <w:rtl w:val="0"/>
        </w:rPr>
      </w:r>
    </w:p>
    <w:p w:rsidR="00000000" w:rsidDel="00000000" w:rsidP="00000000" w:rsidRDefault="00000000" w:rsidRPr="00000000" w14:paraId="0000002A">
      <w:pPr>
        <w:spacing w:after="240" w:line="256.7994545454545" w:lineRule="auto"/>
        <w:jc w:val="both"/>
        <w:rPr>
          <w:sz w:val="22"/>
          <w:szCs w:val="22"/>
        </w:rPr>
      </w:pPr>
      <w:r w:rsidDel="00000000" w:rsidR="00000000" w:rsidRPr="00000000">
        <w:rPr>
          <w:b w:val="1"/>
          <w:sz w:val="22"/>
          <w:szCs w:val="22"/>
          <w:rtl w:val="0"/>
        </w:rPr>
        <w:t xml:space="preserve">What is solar irradiation, and how is it measured in your forecasts?</w:t>
        <w:br w:type="textWrapping"/>
        <w:t xml:space="preserve"> </w:t>
      </w:r>
      <w:r w:rsidDel="00000000" w:rsidR="00000000" w:rsidRPr="00000000">
        <w:rPr>
          <w:sz w:val="22"/>
          <w:szCs w:val="22"/>
          <w:rtl w:val="0"/>
        </w:rPr>
        <w:t xml:space="preserve">Solar irradiation refers to the power per unit area received from the Sun in the form of electromagnetic radiation. It’s measured in kilowatt-hours per square meter (kWh/m²) and represents the total energy received on a surface over time, which is crucial for estimating solar power output.</w:t>
      </w:r>
    </w:p>
    <w:p w:rsidR="00000000" w:rsidDel="00000000" w:rsidP="00000000" w:rsidRDefault="00000000" w:rsidRPr="00000000" w14:paraId="0000002B">
      <w:pPr>
        <w:spacing w:after="240" w:before="240" w:line="256.7994545454545" w:lineRule="auto"/>
        <w:jc w:val="both"/>
        <w:rPr>
          <w:sz w:val="22"/>
          <w:szCs w:val="22"/>
        </w:rPr>
      </w:pPr>
      <w:r w:rsidDel="00000000" w:rsidR="00000000" w:rsidRPr="00000000">
        <w:rPr>
          <w:b w:val="1"/>
          <w:sz w:val="22"/>
          <w:szCs w:val="22"/>
          <w:rtl w:val="0"/>
        </w:rPr>
        <w:t xml:space="preserve">What is the difference between solar irradiation and solar power output?</w:t>
        <w:br w:type="textWrapping"/>
        <w:t xml:space="preserve"> </w:t>
      </w:r>
      <w:r w:rsidDel="00000000" w:rsidR="00000000" w:rsidRPr="00000000">
        <w:rPr>
          <w:sz w:val="22"/>
          <w:szCs w:val="22"/>
          <w:rtl w:val="0"/>
        </w:rPr>
        <w:t xml:space="preserve">Solar irradiation is an environmental input — the sunlight energy available. Solar power output (in kW) is the system's response, determined by how efficiently your solar panels convert that energy into electricity, influenced by panel specs, angle, weather, and system losses.</w:t>
      </w:r>
    </w:p>
    <w:p w:rsidR="00000000" w:rsidDel="00000000" w:rsidP="00000000" w:rsidRDefault="00000000" w:rsidRPr="00000000" w14:paraId="0000002C">
      <w:pPr>
        <w:spacing w:after="240" w:before="240" w:line="256.7994545454545" w:lineRule="auto"/>
        <w:jc w:val="both"/>
        <w:rPr>
          <w:sz w:val="22"/>
          <w:szCs w:val="22"/>
        </w:rPr>
      </w:pPr>
      <w:r w:rsidDel="00000000" w:rsidR="00000000" w:rsidRPr="00000000">
        <w:rPr>
          <w:b w:val="1"/>
          <w:sz w:val="22"/>
          <w:szCs w:val="22"/>
          <w:rtl w:val="0"/>
        </w:rPr>
        <w:t xml:space="preserve">What are the main atmospheric factors affecting solar irradiation forecasts?</w:t>
        <w:br w:type="textWrapping"/>
        <w:t xml:space="preserve"> </w:t>
      </w:r>
      <w:r w:rsidDel="00000000" w:rsidR="00000000" w:rsidRPr="00000000">
        <w:rPr>
          <w:sz w:val="22"/>
          <w:szCs w:val="22"/>
          <w:rtl w:val="0"/>
        </w:rPr>
        <w:t xml:space="preserve">Key atmospheric variables include cloud cover, aerosol optical depth, water vapor content, and solar zenith angle. These are integrated in radiative transfer models used in weather-based irradiation forecasting.</w:t>
      </w:r>
    </w:p>
    <w:p w:rsidR="00000000" w:rsidDel="00000000" w:rsidP="00000000" w:rsidRDefault="00000000" w:rsidRPr="00000000" w14:paraId="0000002D">
      <w:pPr>
        <w:spacing w:after="240" w:before="240" w:line="256.7994545454545" w:lineRule="auto"/>
        <w:jc w:val="both"/>
        <w:rPr>
          <w:sz w:val="22"/>
          <w:szCs w:val="22"/>
        </w:rPr>
      </w:pPr>
      <w:r w:rsidDel="00000000" w:rsidR="00000000" w:rsidRPr="00000000">
        <w:rPr>
          <w:b w:val="1"/>
          <w:sz w:val="22"/>
          <w:szCs w:val="22"/>
          <w:rtl w:val="0"/>
        </w:rPr>
        <w:t xml:space="preserve">What kind of data is used for the training of the machine learning solar forecasting model, to predict solar radiation?</w:t>
        <w:br w:type="textWrapping"/>
      </w:r>
      <w:r w:rsidDel="00000000" w:rsidR="00000000" w:rsidRPr="00000000">
        <w:rPr>
          <w:sz w:val="22"/>
          <w:szCs w:val="22"/>
          <w:rtl w:val="0"/>
        </w:rPr>
        <w:t xml:space="preserve"> We use the user uploaded dataset and combine it with data from the CAMS McClear and HelioClim-3 services, which rely on satellite-based radiative transfer models and real-time atmospheric data to simulate surface solar irradiance under clear-sky and all-sky conditions.</w:t>
      </w:r>
    </w:p>
    <w:p w:rsidR="00000000" w:rsidDel="00000000" w:rsidP="00000000" w:rsidRDefault="00000000" w:rsidRPr="00000000" w14:paraId="0000002E">
      <w:pPr>
        <w:spacing w:after="240" w:before="240" w:line="256.7994545454545" w:lineRule="auto"/>
        <w:jc w:val="both"/>
        <w:rPr>
          <w:b w:val="1"/>
          <w:sz w:val="22"/>
          <w:szCs w:val="22"/>
        </w:rPr>
      </w:pPr>
      <w:r w:rsidDel="00000000" w:rsidR="00000000" w:rsidRPr="00000000">
        <w:rPr>
          <w:b w:val="1"/>
          <w:sz w:val="22"/>
          <w:szCs w:val="22"/>
          <w:rtl w:val="0"/>
        </w:rPr>
        <w:t xml:space="preserve">How accurate is the CAMS/ radiation data used in your system?</w:t>
      </w:r>
    </w:p>
    <w:p w:rsidR="00000000" w:rsidDel="00000000" w:rsidP="00000000" w:rsidRDefault="00000000" w:rsidRPr="00000000" w14:paraId="0000002F">
      <w:pPr>
        <w:spacing w:after="240" w:before="240" w:line="256.7994545454545" w:lineRule="auto"/>
        <w:jc w:val="both"/>
        <w:rPr>
          <w:sz w:val="22"/>
          <w:szCs w:val="22"/>
        </w:rPr>
      </w:pPr>
      <w:r w:rsidDel="00000000" w:rsidR="00000000" w:rsidRPr="00000000">
        <w:rPr>
          <w:sz w:val="22"/>
          <w:szCs w:val="22"/>
          <w:rtl w:val="0"/>
        </w:rPr>
        <w:t xml:space="preserve">CAMS data offers high temporal (hourly) and spatial (up to 2–5 km resolution) accuracy. Its validation against ground measurements shows mean bias errors below ±10% for hourly Global Horizontal Irradiance (GHI), making it suitable for forecasting applications.</w:t>
      </w:r>
    </w:p>
    <w:p w:rsidR="00000000" w:rsidDel="00000000" w:rsidP="00000000" w:rsidRDefault="00000000" w:rsidRPr="00000000" w14:paraId="00000030">
      <w:pPr>
        <w:spacing w:after="240" w:before="240" w:line="256.7994545454545" w:lineRule="auto"/>
        <w:jc w:val="both"/>
        <w:rPr>
          <w:b w:val="1"/>
          <w:sz w:val="22"/>
          <w:szCs w:val="22"/>
        </w:rPr>
      </w:pPr>
      <w:r w:rsidDel="00000000" w:rsidR="00000000" w:rsidRPr="00000000">
        <w:rPr>
          <w:b w:val="1"/>
          <w:sz w:val="22"/>
          <w:szCs w:val="22"/>
          <w:rtl w:val="0"/>
        </w:rPr>
        <w:t xml:space="preserve">What temporal resolution does your forecast offer?</w:t>
      </w:r>
    </w:p>
    <w:p w:rsidR="00000000" w:rsidDel="00000000" w:rsidP="00000000" w:rsidRDefault="00000000" w:rsidRPr="00000000" w14:paraId="00000031">
      <w:pPr>
        <w:spacing w:after="240" w:before="240" w:line="256.7994545454545" w:lineRule="auto"/>
        <w:jc w:val="both"/>
        <w:rPr>
          <w:sz w:val="22"/>
          <w:szCs w:val="22"/>
        </w:rPr>
      </w:pPr>
      <w:r w:rsidDel="00000000" w:rsidR="00000000" w:rsidRPr="00000000">
        <w:rPr>
          <w:sz w:val="22"/>
          <w:szCs w:val="22"/>
          <w:rtl w:val="0"/>
        </w:rPr>
        <w:t xml:space="preserve">Forecasts are provided in hourly intervals, covering a full 48-hour horizon. This resolution balances computational efficiency with operational relevance for planning and grid management.</w:t>
      </w:r>
    </w:p>
    <w:p w:rsidR="00000000" w:rsidDel="00000000" w:rsidP="00000000" w:rsidRDefault="00000000" w:rsidRPr="00000000" w14:paraId="00000032">
      <w:pPr>
        <w:spacing w:after="240" w:before="240" w:line="256.7994545454545" w:lineRule="auto"/>
        <w:jc w:val="both"/>
        <w:rPr>
          <w:b w:val="1"/>
          <w:sz w:val="22"/>
          <w:szCs w:val="22"/>
        </w:rPr>
      </w:pPr>
      <w:r w:rsidDel="00000000" w:rsidR="00000000" w:rsidRPr="00000000">
        <w:rPr>
          <w:b w:val="1"/>
          <w:sz w:val="22"/>
          <w:szCs w:val="22"/>
          <w:rtl w:val="0"/>
        </w:rPr>
        <w:t xml:space="preserve">How do you account for shading or soiling in the forecast?</w:t>
      </w:r>
    </w:p>
    <w:p w:rsidR="00000000" w:rsidDel="00000000" w:rsidP="00000000" w:rsidRDefault="00000000" w:rsidRPr="00000000" w14:paraId="00000033">
      <w:pPr>
        <w:spacing w:after="240" w:before="240" w:line="256.7994545454545" w:lineRule="auto"/>
        <w:jc w:val="both"/>
        <w:rPr>
          <w:sz w:val="22"/>
          <w:szCs w:val="22"/>
        </w:rPr>
      </w:pPr>
      <w:r w:rsidDel="00000000" w:rsidR="00000000" w:rsidRPr="00000000">
        <w:rPr>
          <w:sz w:val="22"/>
          <w:szCs w:val="22"/>
          <w:rtl w:val="0"/>
        </w:rPr>
        <w:t xml:space="preserve">Our forecast assumes declared system conditions. System derating factors or historical performance losses are also incorporated into the uploaded historical data used in the training of the model, and thus taken into account.</w:t>
      </w:r>
    </w:p>
    <w:p w:rsidR="00000000" w:rsidDel="00000000" w:rsidP="00000000" w:rsidRDefault="00000000" w:rsidRPr="00000000" w14:paraId="00000034">
      <w:pPr>
        <w:spacing w:after="240" w:before="240" w:line="256.7994545454545" w:lineRule="auto"/>
        <w:jc w:val="both"/>
        <w:rPr>
          <w:b w:val="1"/>
          <w:sz w:val="22"/>
          <w:szCs w:val="22"/>
        </w:rPr>
      </w:pPr>
      <w:r w:rsidDel="00000000" w:rsidR="00000000" w:rsidRPr="00000000">
        <w:rPr>
          <w:b w:val="1"/>
          <w:sz w:val="22"/>
          <w:szCs w:val="22"/>
          <w:rtl w:val="0"/>
        </w:rPr>
        <w:t xml:space="preserve">How are seasonal changes accounted for in forecasts?</w:t>
      </w:r>
    </w:p>
    <w:p w:rsidR="00000000" w:rsidDel="00000000" w:rsidP="00000000" w:rsidRDefault="00000000" w:rsidRPr="00000000" w14:paraId="00000035">
      <w:pPr>
        <w:spacing w:after="240" w:before="240" w:line="256.7994545454545" w:lineRule="auto"/>
        <w:jc w:val="both"/>
        <w:rPr>
          <w:sz w:val="22"/>
          <w:szCs w:val="22"/>
        </w:rPr>
      </w:pPr>
      <w:r w:rsidDel="00000000" w:rsidR="00000000" w:rsidRPr="00000000">
        <w:rPr>
          <w:sz w:val="22"/>
          <w:szCs w:val="22"/>
          <w:rtl w:val="0"/>
        </w:rPr>
        <w:t xml:space="preserve">Seasonality is inherently modeled through the variation in solar zenith angles and day length, as well as seasonal atmospheric composition (e.g., aerosols, humidity), which are captured in the dynamic CAMS inputs.</w:t>
      </w:r>
    </w:p>
    <w:p w:rsidR="00000000" w:rsidDel="00000000" w:rsidP="00000000" w:rsidRDefault="00000000" w:rsidRPr="00000000" w14:paraId="00000036">
      <w:pPr>
        <w:spacing w:after="240" w:before="240" w:line="256.7994545454545" w:lineRule="auto"/>
        <w:jc w:val="both"/>
        <w:rPr>
          <w:b w:val="1"/>
          <w:sz w:val="22"/>
          <w:szCs w:val="22"/>
        </w:rPr>
      </w:pPr>
      <w:r w:rsidDel="00000000" w:rsidR="00000000" w:rsidRPr="00000000">
        <w:rPr>
          <w:b w:val="1"/>
          <w:sz w:val="22"/>
          <w:szCs w:val="22"/>
          <w:rtl w:val="0"/>
        </w:rPr>
        <w:t xml:space="preserve">What happens if I don’t have historical data to upload?</w:t>
      </w:r>
    </w:p>
    <w:p w:rsidR="00000000" w:rsidDel="00000000" w:rsidP="00000000" w:rsidRDefault="00000000" w:rsidRPr="00000000" w14:paraId="00000037">
      <w:pPr>
        <w:spacing w:after="240" w:before="240" w:line="256.7994545454545" w:lineRule="auto"/>
        <w:jc w:val="both"/>
        <w:rPr>
          <w:sz w:val="22"/>
          <w:szCs w:val="22"/>
        </w:rPr>
      </w:pPr>
      <w:r w:rsidDel="00000000" w:rsidR="00000000" w:rsidRPr="00000000">
        <w:rPr>
          <w:sz w:val="22"/>
          <w:szCs w:val="22"/>
          <w:rtl w:val="0"/>
        </w:rPr>
        <w:t xml:space="preserve">No problem — we can still generate reliable forecasts using your park’s characteristics such as location, size, orientation, and tilt.</w:t>
      </w:r>
    </w:p>
    <w:p w:rsidR="00000000" w:rsidDel="00000000" w:rsidP="00000000" w:rsidRDefault="00000000" w:rsidRPr="00000000" w14:paraId="00000038">
      <w:pPr>
        <w:spacing w:after="240" w:before="240" w:line="256.7994545454545" w:lineRule="auto"/>
        <w:jc w:val="both"/>
        <w:rPr>
          <w:b w:val="1"/>
          <w:sz w:val="22"/>
          <w:szCs w:val="22"/>
        </w:rPr>
      </w:pPr>
      <w:r w:rsidDel="00000000" w:rsidR="00000000" w:rsidRPr="00000000">
        <w:rPr>
          <w:b w:val="1"/>
          <w:sz w:val="22"/>
          <w:szCs w:val="22"/>
          <w:rtl w:val="0"/>
        </w:rPr>
        <w:t xml:space="preserve">How often is the forecast updated?</w:t>
      </w:r>
    </w:p>
    <w:p w:rsidR="00000000" w:rsidDel="00000000" w:rsidP="00000000" w:rsidRDefault="00000000" w:rsidRPr="00000000" w14:paraId="00000039">
      <w:pPr>
        <w:spacing w:after="240" w:before="240" w:line="256.7994545454545" w:lineRule="auto"/>
        <w:jc w:val="both"/>
        <w:rPr>
          <w:sz w:val="22"/>
          <w:szCs w:val="22"/>
        </w:rPr>
      </w:pPr>
      <w:r w:rsidDel="00000000" w:rsidR="00000000" w:rsidRPr="00000000">
        <w:rPr>
          <w:sz w:val="22"/>
          <w:szCs w:val="22"/>
          <w:rtl w:val="0"/>
        </w:rPr>
        <w:t xml:space="preserve">With the Annual Subscription plan, forecasts are automatically updated daily. The One-Time Forecast provides a single 2-day outlook.</w:t>
      </w:r>
    </w:p>
    <w:p w:rsidR="00000000" w:rsidDel="00000000" w:rsidP="00000000" w:rsidRDefault="00000000" w:rsidRPr="00000000" w14:paraId="0000003A">
      <w:pPr>
        <w:spacing w:after="240" w:before="240" w:line="256.7994545454545" w:lineRule="auto"/>
        <w:jc w:val="both"/>
        <w:rPr>
          <w:b w:val="1"/>
          <w:sz w:val="22"/>
          <w:szCs w:val="22"/>
        </w:rPr>
      </w:pPr>
      <w:r w:rsidDel="00000000" w:rsidR="00000000" w:rsidRPr="00000000">
        <w:rPr>
          <w:b w:val="1"/>
          <w:sz w:val="22"/>
          <w:szCs w:val="22"/>
          <w:rtl w:val="0"/>
        </w:rPr>
        <w:t xml:space="preserve">Can this service support grid integration studies or energy yield assessments?</w:t>
      </w:r>
    </w:p>
    <w:p w:rsidR="00000000" w:rsidDel="00000000" w:rsidP="00000000" w:rsidRDefault="00000000" w:rsidRPr="00000000" w14:paraId="0000003B">
      <w:pPr>
        <w:spacing w:after="240" w:before="240" w:line="256.7994545454545" w:lineRule="auto"/>
        <w:jc w:val="both"/>
        <w:rPr>
          <w:sz w:val="22"/>
          <w:szCs w:val="22"/>
        </w:rPr>
      </w:pPr>
      <w:r w:rsidDel="00000000" w:rsidR="00000000" w:rsidRPr="00000000">
        <w:rPr>
          <w:sz w:val="22"/>
          <w:szCs w:val="22"/>
          <w:rtl w:val="0"/>
        </w:rPr>
        <w:t xml:space="preserve">Yes. Our forecast data can be used as input for grid balancing, battery dispatch strategies, and long-term yield analysis when aggregated and combined with system performance modeling.</w:t>
      </w:r>
    </w:p>
    <w:p w:rsidR="00000000" w:rsidDel="00000000" w:rsidP="00000000" w:rsidRDefault="00000000" w:rsidRPr="00000000" w14:paraId="0000003C">
      <w:pPr>
        <w:spacing w:after="0" w:line="240" w:lineRule="auto"/>
        <w:jc w:val="both"/>
        <w:rPr>
          <w:b w:val="1"/>
          <w:sz w:val="22"/>
          <w:szCs w:val="22"/>
        </w:rPr>
      </w:pPr>
      <w:r w:rsidDel="00000000" w:rsidR="00000000" w:rsidRPr="00000000">
        <w:rPr>
          <w:b w:val="1"/>
          <w:sz w:val="22"/>
          <w:szCs w:val="22"/>
          <w:rtl w:val="0"/>
        </w:rPr>
        <w:t xml:space="preserve">How does the DRE Service calculate irradiation forecasts and energy production forecasts?</w:t>
      </w:r>
    </w:p>
    <w:p w:rsidR="00000000" w:rsidDel="00000000" w:rsidP="00000000" w:rsidRDefault="00000000" w:rsidRPr="00000000" w14:paraId="0000003D">
      <w:pPr>
        <w:spacing w:after="0" w:line="240" w:lineRule="auto"/>
        <w:jc w:val="both"/>
        <w:rPr>
          <w:sz w:val="22"/>
          <w:szCs w:val="22"/>
        </w:rPr>
      </w:pPr>
      <w:r w:rsidDel="00000000" w:rsidR="00000000" w:rsidRPr="00000000">
        <w:rPr>
          <w:sz w:val="22"/>
          <w:szCs w:val="22"/>
          <w:rtl w:val="0"/>
        </w:rPr>
        <w:t xml:space="preserve">The DRE Service uses DT forecasting data, which is locally adapted using available user input. The adjusted forecast fields are then used to estimate the potential wind energy yield based on a wind power curve. The power curve model can be predefined, provided by the user or calculated through the data the user uploads.</w:t>
      </w:r>
      <w:r w:rsidDel="00000000" w:rsidR="00000000" w:rsidRPr="00000000">
        <w:rPr>
          <w:rtl w:val="0"/>
        </w:rPr>
      </w:r>
    </w:p>
    <w:p w:rsidR="00000000" w:rsidDel="00000000" w:rsidP="00000000" w:rsidRDefault="00000000" w:rsidRPr="00000000" w14:paraId="0000003E">
      <w:pPr>
        <w:spacing w:line="256.7994545454545" w:lineRule="auto"/>
        <w:ind w:left="0" w:firstLine="0"/>
        <w:jc w:val="both"/>
        <w:rPr>
          <w:b w:val="1"/>
          <w:sz w:val="22"/>
          <w:szCs w:val="22"/>
        </w:rPr>
      </w:pPr>
      <w:r w:rsidDel="00000000" w:rsidR="00000000" w:rsidRPr="00000000">
        <w:rPr>
          <w:rtl w:val="0"/>
        </w:rPr>
      </w:r>
    </w:p>
    <w:p w:rsidR="00000000" w:rsidDel="00000000" w:rsidP="00000000" w:rsidRDefault="00000000" w:rsidRPr="00000000" w14:paraId="0000003F">
      <w:pPr>
        <w:numPr>
          <w:ilvl w:val="0"/>
          <w:numId w:val="8"/>
        </w:numPr>
        <w:spacing w:line="256.7994545454545" w:lineRule="auto"/>
        <w:ind w:left="720" w:hanging="360"/>
        <w:jc w:val="both"/>
        <w:rPr>
          <w:b w:val="1"/>
          <w:sz w:val="22"/>
          <w:szCs w:val="22"/>
        </w:rPr>
      </w:pPr>
      <w:r w:rsidDel="00000000" w:rsidR="00000000" w:rsidRPr="00000000">
        <w:rPr>
          <w:b w:val="1"/>
          <w:sz w:val="22"/>
          <w:szCs w:val="22"/>
          <w:u w:val="single"/>
          <w:rtl w:val="0"/>
        </w:rPr>
        <w:t xml:space="preserve">Wind services</w:t>
      </w:r>
    </w:p>
    <w:p w:rsidR="00000000" w:rsidDel="00000000" w:rsidP="00000000" w:rsidRDefault="00000000" w:rsidRPr="00000000" w14:paraId="00000040">
      <w:pPr>
        <w:spacing w:after="0" w:line="256.7994545454545" w:lineRule="auto"/>
        <w:jc w:val="both"/>
        <w:rPr>
          <w:b w:val="1"/>
          <w:sz w:val="22"/>
          <w:szCs w:val="22"/>
        </w:rPr>
      </w:pPr>
      <w:r w:rsidDel="00000000" w:rsidR="00000000" w:rsidRPr="00000000">
        <w:rPr>
          <w:b w:val="1"/>
          <w:sz w:val="22"/>
          <w:szCs w:val="22"/>
          <w:rtl w:val="0"/>
        </w:rPr>
        <w:t xml:space="preserve">What is a Wind Turbine Power Curve?</w:t>
      </w:r>
    </w:p>
    <w:p w:rsidR="00000000" w:rsidDel="00000000" w:rsidP="00000000" w:rsidRDefault="00000000" w:rsidRPr="00000000" w14:paraId="00000041">
      <w:pPr>
        <w:spacing w:after="0" w:line="256.7994545454545" w:lineRule="auto"/>
        <w:jc w:val="both"/>
        <w:rPr>
          <w:sz w:val="22"/>
          <w:szCs w:val="22"/>
        </w:rPr>
      </w:pPr>
      <w:r w:rsidDel="00000000" w:rsidR="00000000" w:rsidRPr="00000000">
        <w:rPr>
          <w:sz w:val="22"/>
          <w:szCs w:val="22"/>
          <w:rtl w:val="0"/>
        </w:rPr>
        <w:t xml:space="preserve">A </w:t>
      </w:r>
      <w:r w:rsidDel="00000000" w:rsidR="00000000" w:rsidRPr="00000000">
        <w:rPr>
          <w:b w:val="1"/>
          <w:sz w:val="22"/>
          <w:szCs w:val="22"/>
          <w:rtl w:val="0"/>
        </w:rPr>
        <w:t xml:space="preserve">power curve</w:t>
      </w:r>
      <w:r w:rsidDel="00000000" w:rsidR="00000000" w:rsidRPr="00000000">
        <w:rPr>
          <w:sz w:val="22"/>
          <w:szCs w:val="22"/>
          <w:rtl w:val="0"/>
        </w:rPr>
        <w:t xml:space="preserve"> is a graph that shows how much electricity a wind turbine can generate at different wind speeds.</w:t>
      </w:r>
    </w:p>
    <w:p w:rsidR="00000000" w:rsidDel="00000000" w:rsidP="00000000" w:rsidRDefault="00000000" w:rsidRPr="00000000" w14:paraId="00000042">
      <w:pPr>
        <w:numPr>
          <w:ilvl w:val="0"/>
          <w:numId w:val="9"/>
        </w:numPr>
        <w:spacing w:after="0" w:afterAutospacing="0" w:line="256.7994545454545" w:lineRule="auto"/>
        <w:ind w:left="720" w:hanging="360"/>
        <w:jc w:val="both"/>
        <w:rPr>
          <w:sz w:val="22"/>
          <w:szCs w:val="22"/>
        </w:rPr>
      </w:pPr>
      <w:r w:rsidDel="00000000" w:rsidR="00000000" w:rsidRPr="00000000">
        <w:rPr>
          <w:sz w:val="22"/>
          <w:szCs w:val="22"/>
          <w:rtl w:val="0"/>
        </w:rPr>
        <w:t xml:space="preserve">The </w:t>
      </w:r>
      <w:r w:rsidDel="00000000" w:rsidR="00000000" w:rsidRPr="00000000">
        <w:rPr>
          <w:b w:val="1"/>
          <w:sz w:val="22"/>
          <w:szCs w:val="22"/>
          <w:rtl w:val="0"/>
        </w:rPr>
        <w:t xml:space="preserve">horizontal axis</w:t>
      </w:r>
      <w:r w:rsidDel="00000000" w:rsidR="00000000" w:rsidRPr="00000000">
        <w:rPr>
          <w:sz w:val="22"/>
          <w:szCs w:val="22"/>
          <w:rtl w:val="0"/>
        </w:rPr>
        <w:t xml:space="preserve"> is the </w:t>
      </w:r>
      <w:r w:rsidDel="00000000" w:rsidR="00000000" w:rsidRPr="00000000">
        <w:rPr>
          <w:b w:val="1"/>
          <w:sz w:val="22"/>
          <w:szCs w:val="22"/>
          <w:rtl w:val="0"/>
        </w:rPr>
        <w:t xml:space="preserve">wind speed</w:t>
      </w:r>
      <w:r w:rsidDel="00000000" w:rsidR="00000000" w:rsidRPr="00000000">
        <w:rPr>
          <w:sz w:val="22"/>
          <w:szCs w:val="22"/>
          <w:rtl w:val="0"/>
        </w:rPr>
        <w:t xml:space="preserve">.</w:t>
      </w:r>
    </w:p>
    <w:p w:rsidR="00000000" w:rsidDel="00000000" w:rsidP="00000000" w:rsidRDefault="00000000" w:rsidRPr="00000000" w14:paraId="00000043">
      <w:pPr>
        <w:numPr>
          <w:ilvl w:val="0"/>
          <w:numId w:val="9"/>
        </w:numPr>
        <w:spacing w:line="256.7994545454545" w:lineRule="auto"/>
        <w:ind w:left="720" w:hanging="360"/>
        <w:jc w:val="both"/>
        <w:rPr>
          <w:sz w:val="22"/>
          <w:szCs w:val="22"/>
        </w:rPr>
      </w:pPr>
      <w:r w:rsidDel="00000000" w:rsidR="00000000" w:rsidRPr="00000000">
        <w:rPr>
          <w:sz w:val="22"/>
          <w:szCs w:val="22"/>
          <w:rtl w:val="0"/>
        </w:rPr>
        <w:t xml:space="preserve">The </w:t>
      </w:r>
      <w:r w:rsidDel="00000000" w:rsidR="00000000" w:rsidRPr="00000000">
        <w:rPr>
          <w:b w:val="1"/>
          <w:sz w:val="22"/>
          <w:szCs w:val="22"/>
          <w:rtl w:val="0"/>
        </w:rPr>
        <w:t xml:space="preserve">vertical axis</w:t>
      </w:r>
      <w:r w:rsidDel="00000000" w:rsidR="00000000" w:rsidRPr="00000000">
        <w:rPr>
          <w:sz w:val="22"/>
          <w:szCs w:val="22"/>
          <w:rtl w:val="0"/>
        </w:rPr>
        <w:t xml:space="preserve"> is the </w:t>
      </w:r>
      <w:r w:rsidDel="00000000" w:rsidR="00000000" w:rsidRPr="00000000">
        <w:rPr>
          <w:b w:val="1"/>
          <w:sz w:val="22"/>
          <w:szCs w:val="22"/>
          <w:rtl w:val="0"/>
        </w:rPr>
        <w:t xml:space="preserve">power output</w:t>
      </w:r>
      <w:r w:rsidDel="00000000" w:rsidR="00000000" w:rsidRPr="00000000">
        <w:rPr>
          <w:sz w:val="22"/>
          <w:szCs w:val="22"/>
          <w:rtl w:val="0"/>
        </w:rPr>
        <w:t xml:space="preserve">.</w:t>
      </w:r>
    </w:p>
    <w:p w:rsidR="00000000" w:rsidDel="00000000" w:rsidP="00000000" w:rsidRDefault="00000000" w:rsidRPr="00000000" w14:paraId="00000044">
      <w:pPr>
        <w:spacing w:line="256.7994545454545" w:lineRule="auto"/>
        <w:rPr>
          <w:sz w:val="22"/>
          <w:szCs w:val="22"/>
        </w:rPr>
      </w:pPr>
      <w:r w:rsidDel="00000000" w:rsidR="00000000" w:rsidRPr="00000000">
        <w:rPr>
          <w:sz w:val="22"/>
          <w:szCs w:val="22"/>
          <w:rtl w:val="0"/>
        </w:rPr>
        <w:t xml:space="preserve">See an example below:</w:t>
      </w:r>
    </w:p>
    <w:p w:rsidR="00000000" w:rsidDel="00000000" w:rsidP="00000000" w:rsidRDefault="00000000" w:rsidRPr="00000000" w14:paraId="00000045">
      <w:pPr>
        <w:spacing w:line="256.7994545454545" w:lineRule="auto"/>
        <w:rPr>
          <w:b w:val="1"/>
          <w:sz w:val="22"/>
          <w:szCs w:val="22"/>
        </w:rPr>
      </w:pPr>
      <w:r w:rsidDel="00000000" w:rsidR="00000000" w:rsidRPr="00000000">
        <w:rPr>
          <w:sz w:val="22"/>
          <w:szCs w:val="22"/>
        </w:rPr>
        <w:drawing>
          <wp:inline distB="114300" distT="114300" distL="114300" distR="114300">
            <wp:extent cx="5943600" cy="36957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0" w:line="256.7994545454545" w:lineRule="auto"/>
        <w:jc w:val="both"/>
        <w:rPr>
          <w:b w:val="1"/>
          <w:sz w:val="22"/>
          <w:szCs w:val="22"/>
        </w:rPr>
      </w:pPr>
      <w:r w:rsidDel="00000000" w:rsidR="00000000" w:rsidRPr="00000000">
        <w:rPr>
          <w:b w:val="1"/>
          <w:sz w:val="22"/>
          <w:szCs w:val="22"/>
          <w:rtl w:val="0"/>
        </w:rPr>
        <w:t xml:space="preserve">How is Wind Energy Output Calculated from Power Curves?</w:t>
      </w:r>
    </w:p>
    <w:p w:rsidR="00000000" w:rsidDel="00000000" w:rsidP="00000000" w:rsidRDefault="00000000" w:rsidRPr="00000000" w14:paraId="00000047">
      <w:pPr>
        <w:spacing w:after="0" w:line="256.7994545454545" w:lineRule="auto"/>
        <w:jc w:val="both"/>
        <w:rPr>
          <w:sz w:val="22"/>
          <w:szCs w:val="22"/>
        </w:rPr>
      </w:pPr>
      <w:r w:rsidDel="00000000" w:rsidR="00000000" w:rsidRPr="00000000">
        <w:rPr>
          <w:sz w:val="22"/>
          <w:szCs w:val="22"/>
          <w:rtl w:val="0"/>
        </w:rPr>
        <w:t xml:space="preserve">Wind energy output is calculated by matching horizontal wind speed data (e.g., hourly values) to the turbine’s power curve to find the corresponding power.</w:t>
      </w:r>
    </w:p>
    <w:p w:rsidR="00000000" w:rsidDel="00000000" w:rsidP="00000000" w:rsidRDefault="00000000" w:rsidRPr="00000000" w14:paraId="00000048">
      <w:pPr>
        <w:spacing w:line="256.7994545454545" w:lineRule="auto"/>
        <w:jc w:val="both"/>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49">
      <w:pPr>
        <w:spacing w:after="0" w:line="256.7994545454545" w:lineRule="auto"/>
        <w:jc w:val="both"/>
        <w:rPr>
          <w:b w:val="1"/>
          <w:sz w:val="22"/>
          <w:szCs w:val="22"/>
        </w:rPr>
      </w:pPr>
      <w:r w:rsidDel="00000000" w:rsidR="00000000" w:rsidRPr="00000000">
        <w:rPr>
          <w:b w:val="1"/>
          <w:sz w:val="22"/>
          <w:szCs w:val="22"/>
          <w:rtl w:val="0"/>
        </w:rPr>
        <w:t xml:space="preserve">What is Total Energy Potential (kWh)?</w:t>
      </w:r>
    </w:p>
    <w:p w:rsidR="00000000" w:rsidDel="00000000" w:rsidP="00000000" w:rsidRDefault="00000000" w:rsidRPr="00000000" w14:paraId="0000004A">
      <w:pPr>
        <w:spacing w:after="0" w:line="256.7994545454545" w:lineRule="auto"/>
        <w:jc w:val="both"/>
        <w:rPr>
          <w:sz w:val="22"/>
          <w:szCs w:val="22"/>
        </w:rPr>
      </w:pPr>
      <w:r w:rsidDel="00000000" w:rsidR="00000000" w:rsidRPr="00000000">
        <w:rPr>
          <w:sz w:val="22"/>
          <w:szCs w:val="22"/>
          <w:rtl w:val="0"/>
        </w:rPr>
        <w:t xml:space="preserve">This is the total amount of energy a wind turbine is expected to generate over the analysis period (e.g., a year or a specific number of hours), based on wind data and the turbine’s power curve.</w:t>
      </w:r>
    </w:p>
    <w:p w:rsidR="00000000" w:rsidDel="00000000" w:rsidP="00000000" w:rsidRDefault="00000000" w:rsidRPr="00000000" w14:paraId="0000004B">
      <w:pPr>
        <w:spacing w:line="256.7994545454545" w:lineRule="auto"/>
        <w:jc w:val="both"/>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4C">
      <w:pPr>
        <w:spacing w:after="0" w:line="256.7994545454545" w:lineRule="auto"/>
        <w:jc w:val="both"/>
        <w:rPr>
          <w:b w:val="1"/>
          <w:sz w:val="22"/>
          <w:szCs w:val="22"/>
        </w:rPr>
      </w:pPr>
      <w:r w:rsidDel="00000000" w:rsidR="00000000" w:rsidRPr="00000000">
        <w:rPr>
          <w:b w:val="1"/>
          <w:sz w:val="22"/>
          <w:szCs w:val="22"/>
          <w:rtl w:val="0"/>
        </w:rPr>
        <w:t xml:space="preserve">What is Average Power Output (kW)?</w:t>
      </w:r>
    </w:p>
    <w:p w:rsidR="00000000" w:rsidDel="00000000" w:rsidP="00000000" w:rsidRDefault="00000000" w:rsidRPr="00000000" w14:paraId="0000004D">
      <w:pPr>
        <w:spacing w:after="0" w:line="256.7994545454545" w:lineRule="auto"/>
        <w:jc w:val="both"/>
        <w:rPr>
          <w:sz w:val="22"/>
          <w:szCs w:val="22"/>
        </w:rPr>
      </w:pPr>
      <w:r w:rsidDel="00000000" w:rsidR="00000000" w:rsidRPr="00000000">
        <w:rPr>
          <w:sz w:val="22"/>
          <w:szCs w:val="22"/>
          <w:rtl w:val="0"/>
        </w:rPr>
        <w:t xml:space="preserve">This represents the average rate of energy production over the given period. It's calculated by dividing the total energy generated by the total time (in hours).</w:t>
      </w:r>
    </w:p>
    <w:p w:rsidR="00000000" w:rsidDel="00000000" w:rsidP="00000000" w:rsidRDefault="00000000" w:rsidRPr="00000000" w14:paraId="0000004E">
      <w:pPr>
        <w:spacing w:line="256.7994545454545" w:lineRule="auto"/>
        <w:jc w:val="both"/>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4F">
      <w:pPr>
        <w:spacing w:after="0" w:line="256.7994545454545" w:lineRule="auto"/>
        <w:jc w:val="both"/>
        <w:rPr>
          <w:b w:val="1"/>
          <w:sz w:val="22"/>
          <w:szCs w:val="22"/>
        </w:rPr>
      </w:pPr>
      <w:r w:rsidDel="00000000" w:rsidR="00000000" w:rsidRPr="00000000">
        <w:rPr>
          <w:b w:val="1"/>
          <w:sz w:val="22"/>
          <w:szCs w:val="22"/>
          <w:rtl w:val="0"/>
        </w:rPr>
        <w:t xml:space="preserve">What is Capacity Factor?</w:t>
      </w:r>
    </w:p>
    <w:p w:rsidR="00000000" w:rsidDel="00000000" w:rsidP="00000000" w:rsidRDefault="00000000" w:rsidRPr="00000000" w14:paraId="00000050">
      <w:pPr>
        <w:spacing w:after="0" w:line="256.7994545454545" w:lineRule="auto"/>
        <w:jc w:val="both"/>
        <w:rPr>
          <w:sz w:val="22"/>
          <w:szCs w:val="22"/>
        </w:rPr>
      </w:pPr>
      <w:r w:rsidDel="00000000" w:rsidR="00000000" w:rsidRPr="00000000">
        <w:rPr>
          <w:sz w:val="22"/>
          <w:szCs w:val="22"/>
          <w:rtl w:val="0"/>
        </w:rPr>
        <w:t xml:space="preserve">The capacity factor indicates how efficiently a turbine operates over time. It’s the ratio between the actual energy produced and the energy it could have produced if it ran at full capacity the entire time.</w:t>
      </w:r>
    </w:p>
    <w:p w:rsidR="00000000" w:rsidDel="00000000" w:rsidP="00000000" w:rsidRDefault="00000000" w:rsidRPr="00000000" w14:paraId="00000051">
      <w:pPr>
        <w:spacing w:line="256.7994545454545" w:lineRule="auto"/>
        <w:jc w:val="both"/>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52">
      <w:pPr>
        <w:spacing w:after="0" w:line="256.7994545454545" w:lineRule="auto"/>
        <w:jc w:val="both"/>
        <w:rPr>
          <w:b w:val="1"/>
          <w:sz w:val="22"/>
          <w:szCs w:val="22"/>
        </w:rPr>
      </w:pPr>
      <w:r w:rsidDel="00000000" w:rsidR="00000000" w:rsidRPr="00000000">
        <w:rPr>
          <w:b w:val="1"/>
          <w:sz w:val="22"/>
          <w:szCs w:val="22"/>
          <w:rtl w:val="0"/>
        </w:rPr>
        <w:t xml:space="preserve">What is the Mean Wind Speed (m/s)?</w:t>
      </w:r>
    </w:p>
    <w:p w:rsidR="00000000" w:rsidDel="00000000" w:rsidP="00000000" w:rsidRDefault="00000000" w:rsidRPr="00000000" w14:paraId="00000053">
      <w:pPr>
        <w:spacing w:after="0" w:line="256.7994545454545" w:lineRule="auto"/>
        <w:jc w:val="both"/>
        <w:rPr>
          <w:sz w:val="22"/>
          <w:szCs w:val="22"/>
        </w:rPr>
      </w:pPr>
      <w:r w:rsidDel="00000000" w:rsidR="00000000" w:rsidRPr="00000000">
        <w:rPr>
          <w:sz w:val="22"/>
          <w:szCs w:val="22"/>
          <w:rtl w:val="0"/>
        </w:rPr>
        <w:t xml:space="preserve">This is the average wind speed observed during the selected period. It helps evaluate the windiness of a site and is a key input for estimating energy production.</w:t>
      </w:r>
    </w:p>
    <w:p w:rsidR="00000000" w:rsidDel="00000000" w:rsidP="00000000" w:rsidRDefault="00000000" w:rsidRPr="00000000" w14:paraId="00000054">
      <w:pPr>
        <w:spacing w:line="256.7994545454545" w:lineRule="auto"/>
        <w:jc w:val="both"/>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55">
      <w:pPr>
        <w:spacing w:after="0" w:line="256.7994545454545" w:lineRule="auto"/>
        <w:jc w:val="both"/>
        <w:rPr>
          <w:b w:val="1"/>
          <w:sz w:val="22"/>
          <w:szCs w:val="22"/>
        </w:rPr>
      </w:pPr>
      <w:r w:rsidDel="00000000" w:rsidR="00000000" w:rsidRPr="00000000">
        <w:rPr>
          <w:b w:val="1"/>
          <w:sz w:val="22"/>
          <w:szCs w:val="22"/>
          <w:rtl w:val="0"/>
        </w:rPr>
        <w:t xml:space="preserve">What is Wind Power Density (W/m²)?</w:t>
      </w:r>
    </w:p>
    <w:p w:rsidR="00000000" w:rsidDel="00000000" w:rsidP="00000000" w:rsidRDefault="00000000" w:rsidRPr="00000000" w14:paraId="00000056">
      <w:pPr>
        <w:spacing w:after="0" w:line="256.7994545454545" w:lineRule="auto"/>
        <w:jc w:val="both"/>
        <w:rPr>
          <w:sz w:val="22"/>
          <w:szCs w:val="22"/>
        </w:rPr>
      </w:pPr>
      <w:r w:rsidDel="00000000" w:rsidR="00000000" w:rsidRPr="00000000">
        <w:rPr>
          <w:sz w:val="22"/>
          <w:szCs w:val="22"/>
          <w:rtl w:val="0"/>
        </w:rPr>
        <w:t xml:space="preserve">Wind power density measures the available power in the wind per square meter, based on wind speed and air density. It reflects the energy content of the wind and is used to assess site suitability for wind power.</w:t>
      </w:r>
    </w:p>
    <w:p w:rsidR="00000000" w:rsidDel="00000000" w:rsidP="00000000" w:rsidRDefault="00000000" w:rsidRPr="00000000" w14:paraId="00000057">
      <w:pPr>
        <w:spacing w:line="256.7994545454545" w:lineRule="auto"/>
        <w:jc w:val="both"/>
        <w:rPr>
          <w:b w:val="1"/>
          <w:sz w:val="22"/>
          <w:szCs w:val="22"/>
        </w:rPr>
      </w:pPr>
      <w:r w:rsidDel="00000000" w:rsidR="00000000" w:rsidRPr="00000000">
        <w:rPr>
          <w:b w:val="1"/>
          <w:sz w:val="22"/>
          <w:szCs w:val="22"/>
          <w:rtl w:val="0"/>
        </w:rPr>
        <w:t xml:space="preserve"> </w:t>
      </w:r>
    </w:p>
    <w:p w:rsidR="00000000" w:rsidDel="00000000" w:rsidP="00000000" w:rsidRDefault="00000000" w:rsidRPr="00000000" w14:paraId="00000058">
      <w:pPr>
        <w:spacing w:after="0" w:line="256.7994545454545" w:lineRule="auto"/>
        <w:jc w:val="both"/>
        <w:rPr>
          <w:b w:val="1"/>
          <w:sz w:val="22"/>
          <w:szCs w:val="22"/>
        </w:rPr>
      </w:pPr>
      <w:r w:rsidDel="00000000" w:rsidR="00000000" w:rsidRPr="00000000">
        <w:rPr>
          <w:b w:val="1"/>
          <w:sz w:val="22"/>
          <w:szCs w:val="22"/>
          <w:rtl w:val="0"/>
        </w:rPr>
        <w:t xml:space="preserve">What is a Wind Rose and What is it Used For?</w:t>
      </w:r>
    </w:p>
    <w:p w:rsidR="00000000" w:rsidDel="00000000" w:rsidP="00000000" w:rsidRDefault="00000000" w:rsidRPr="00000000" w14:paraId="00000059">
      <w:pPr>
        <w:spacing w:after="0" w:line="256.7994545454545" w:lineRule="auto"/>
        <w:jc w:val="both"/>
        <w:rPr>
          <w:sz w:val="22"/>
          <w:szCs w:val="22"/>
        </w:rPr>
      </w:pPr>
      <w:r w:rsidDel="00000000" w:rsidR="00000000" w:rsidRPr="00000000">
        <w:rPr>
          <w:sz w:val="22"/>
          <w:szCs w:val="22"/>
          <w:rtl w:val="0"/>
        </w:rPr>
        <w:t xml:space="preserve">A </w:t>
      </w:r>
      <w:r w:rsidDel="00000000" w:rsidR="00000000" w:rsidRPr="00000000">
        <w:rPr>
          <w:b w:val="1"/>
          <w:sz w:val="22"/>
          <w:szCs w:val="22"/>
          <w:rtl w:val="0"/>
        </w:rPr>
        <w:t xml:space="preserve">wind rose</w:t>
      </w:r>
      <w:r w:rsidDel="00000000" w:rsidR="00000000" w:rsidRPr="00000000">
        <w:rPr>
          <w:sz w:val="22"/>
          <w:szCs w:val="22"/>
          <w:rtl w:val="0"/>
        </w:rPr>
        <w:t xml:space="preserve"> shows how wind typically behaves at a specific location over a period of time. It provides a visual summary of how often the wind blows </w:t>
      </w:r>
      <w:r w:rsidDel="00000000" w:rsidR="00000000" w:rsidRPr="00000000">
        <w:rPr>
          <w:b w:val="1"/>
          <w:sz w:val="22"/>
          <w:szCs w:val="22"/>
          <w:rtl w:val="0"/>
        </w:rPr>
        <w:t xml:space="preserve">from different directions</w:t>
      </w:r>
      <w:r w:rsidDel="00000000" w:rsidR="00000000" w:rsidRPr="00000000">
        <w:rPr>
          <w:sz w:val="22"/>
          <w:szCs w:val="22"/>
          <w:rtl w:val="0"/>
        </w:rPr>
        <w:t xml:space="preserve"> and, in some cases, </w:t>
      </w:r>
      <w:r w:rsidDel="00000000" w:rsidR="00000000" w:rsidRPr="00000000">
        <w:rPr>
          <w:b w:val="1"/>
          <w:sz w:val="22"/>
          <w:szCs w:val="22"/>
          <w:rtl w:val="0"/>
        </w:rPr>
        <w:t xml:space="preserve">how strong</w:t>
      </w:r>
      <w:r w:rsidDel="00000000" w:rsidR="00000000" w:rsidRPr="00000000">
        <w:rPr>
          <w:sz w:val="22"/>
          <w:szCs w:val="22"/>
          <w:rtl w:val="0"/>
        </w:rPr>
        <w:t xml:space="preserve"> it is when it does.</w:t>
      </w:r>
    </w:p>
    <w:p w:rsidR="00000000" w:rsidDel="00000000" w:rsidP="00000000" w:rsidRDefault="00000000" w:rsidRPr="00000000" w14:paraId="0000005A">
      <w:pPr>
        <w:spacing w:line="256.7994545454545"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5B">
      <w:pPr>
        <w:spacing w:line="256.7994545454545" w:lineRule="auto"/>
        <w:rPr>
          <w:b w:val="1"/>
          <w:sz w:val="22"/>
          <w:szCs w:val="22"/>
        </w:rPr>
      </w:pPr>
      <w:r w:rsidDel="00000000" w:rsidR="00000000" w:rsidRPr="00000000">
        <w:rPr>
          <w:b w:val="1"/>
          <w:sz w:val="22"/>
          <w:szCs w:val="22"/>
          <w:rtl w:val="0"/>
        </w:rPr>
        <w:t xml:space="preserve">How to read the Wind Rose provided in DRE?</w:t>
      </w:r>
    </w:p>
    <w:p w:rsidR="00000000" w:rsidDel="00000000" w:rsidP="00000000" w:rsidRDefault="00000000" w:rsidRPr="00000000" w14:paraId="0000005C">
      <w:pPr>
        <w:spacing w:line="256.7994545454545" w:lineRule="auto"/>
        <w:rPr>
          <w:b w:val="1"/>
          <w:sz w:val="22"/>
          <w:szCs w:val="22"/>
        </w:rPr>
      </w:pPr>
      <w:r w:rsidDel="00000000" w:rsidR="00000000" w:rsidRPr="00000000">
        <w:rPr>
          <w:b w:val="1"/>
          <w:sz w:val="22"/>
          <w:szCs w:val="22"/>
        </w:rPr>
        <w:drawing>
          <wp:inline distB="114300" distT="114300" distL="114300" distR="114300">
            <wp:extent cx="5314950" cy="48006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1495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numPr>
          <w:ilvl w:val="0"/>
          <w:numId w:val="2"/>
        </w:numPr>
        <w:spacing w:after="0" w:afterAutospacing="0" w:line="256.7994545454545" w:lineRule="auto"/>
        <w:ind w:left="720" w:hanging="360"/>
        <w:jc w:val="both"/>
        <w:rPr>
          <w:sz w:val="22"/>
          <w:szCs w:val="22"/>
        </w:rPr>
      </w:pPr>
      <w:r w:rsidDel="00000000" w:rsidR="00000000" w:rsidRPr="00000000">
        <w:rPr>
          <w:sz w:val="22"/>
          <w:szCs w:val="22"/>
          <w:rtl w:val="0"/>
        </w:rPr>
        <w:t xml:space="preserve">The </w:t>
      </w:r>
      <w:r w:rsidDel="00000000" w:rsidR="00000000" w:rsidRPr="00000000">
        <w:rPr>
          <w:b w:val="1"/>
          <w:sz w:val="22"/>
          <w:szCs w:val="22"/>
          <w:rtl w:val="0"/>
        </w:rPr>
        <w:t xml:space="preserve">length of the bars</w:t>
      </w:r>
      <w:r w:rsidDel="00000000" w:rsidR="00000000" w:rsidRPr="00000000">
        <w:rPr>
          <w:sz w:val="22"/>
          <w:szCs w:val="22"/>
          <w:rtl w:val="0"/>
        </w:rPr>
        <w:t xml:space="preserve"> indicates how common winds are from that direction — the longer the bar, the more frequent the wind from that direction (in percentage %).</w:t>
      </w:r>
    </w:p>
    <w:p w:rsidR="00000000" w:rsidDel="00000000" w:rsidP="00000000" w:rsidRDefault="00000000" w:rsidRPr="00000000" w14:paraId="0000005E">
      <w:pPr>
        <w:numPr>
          <w:ilvl w:val="0"/>
          <w:numId w:val="2"/>
        </w:numPr>
        <w:spacing w:after="0" w:afterAutospacing="0" w:line="256.7994545454545" w:lineRule="auto"/>
        <w:ind w:left="720" w:hanging="360"/>
        <w:jc w:val="both"/>
        <w:rPr>
          <w:sz w:val="22"/>
          <w:szCs w:val="22"/>
        </w:rPr>
      </w:pPr>
      <w:r w:rsidDel="00000000" w:rsidR="00000000" w:rsidRPr="00000000">
        <w:rPr>
          <w:sz w:val="22"/>
          <w:szCs w:val="22"/>
          <w:rtl w:val="0"/>
        </w:rPr>
        <w:t xml:space="preserve">The </w:t>
      </w:r>
      <w:r w:rsidDel="00000000" w:rsidR="00000000" w:rsidRPr="00000000">
        <w:rPr>
          <w:b w:val="1"/>
          <w:sz w:val="22"/>
          <w:szCs w:val="22"/>
          <w:rtl w:val="0"/>
        </w:rPr>
        <w:t xml:space="preserve">colors</w:t>
      </w:r>
      <w:r w:rsidDel="00000000" w:rsidR="00000000" w:rsidRPr="00000000">
        <w:rPr>
          <w:sz w:val="22"/>
          <w:szCs w:val="22"/>
          <w:rtl w:val="0"/>
        </w:rPr>
        <w:t xml:space="preserve"> show that the </w:t>
      </w:r>
      <w:r w:rsidDel="00000000" w:rsidR="00000000" w:rsidRPr="00000000">
        <w:rPr>
          <w:b w:val="1"/>
          <w:sz w:val="22"/>
          <w:szCs w:val="22"/>
          <w:rtl w:val="0"/>
        </w:rPr>
        <w:t xml:space="preserve">wind speed</w:t>
      </w:r>
      <w:r w:rsidDel="00000000" w:rsidR="00000000" w:rsidRPr="00000000">
        <w:rPr>
          <w:sz w:val="22"/>
          <w:szCs w:val="22"/>
          <w:rtl w:val="0"/>
        </w:rPr>
        <w:t xml:space="preserve"> is grouped into ranges. Lighter colors indicate lower wind speeds, while darker shades represent stronger winds.</w:t>
      </w:r>
    </w:p>
    <w:p w:rsidR="00000000" w:rsidDel="00000000" w:rsidP="00000000" w:rsidRDefault="00000000" w:rsidRPr="00000000" w14:paraId="0000005F">
      <w:pPr>
        <w:numPr>
          <w:ilvl w:val="0"/>
          <w:numId w:val="2"/>
        </w:numPr>
        <w:spacing w:line="256.7994545454545" w:lineRule="auto"/>
        <w:ind w:left="720" w:hanging="360"/>
        <w:jc w:val="both"/>
        <w:rPr>
          <w:sz w:val="22"/>
          <w:szCs w:val="22"/>
        </w:rPr>
      </w:pPr>
      <w:r w:rsidDel="00000000" w:rsidR="00000000" w:rsidRPr="00000000">
        <w:rPr>
          <w:sz w:val="22"/>
          <w:szCs w:val="22"/>
          <w:rtl w:val="0"/>
        </w:rPr>
        <w:t xml:space="preserve">The chart is arranged like a compass, so each direction (N, NE, E, etc.) tells you where the wind is blowing </w:t>
      </w:r>
      <w:r w:rsidDel="00000000" w:rsidR="00000000" w:rsidRPr="00000000">
        <w:rPr>
          <w:b w:val="1"/>
          <w:sz w:val="22"/>
          <w:szCs w:val="22"/>
          <w:rtl w:val="0"/>
        </w:rPr>
        <w:t xml:space="preserve">from</w:t>
      </w:r>
      <w:r w:rsidDel="00000000" w:rsidR="00000000" w:rsidRPr="00000000">
        <w:rPr>
          <w:sz w:val="22"/>
          <w:szCs w:val="22"/>
          <w:rtl w:val="0"/>
        </w:rPr>
        <w:t xml:space="preserve">.</w:t>
      </w:r>
    </w:p>
    <w:p w:rsidR="00000000" w:rsidDel="00000000" w:rsidP="00000000" w:rsidRDefault="00000000" w:rsidRPr="00000000" w14:paraId="00000060">
      <w:pPr>
        <w:spacing w:line="256.7994545454545" w:lineRule="auto"/>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061">
      <w:pPr>
        <w:spacing w:after="0" w:line="256.7994545454545" w:lineRule="auto"/>
        <w:jc w:val="both"/>
        <w:rPr>
          <w:b w:val="1"/>
          <w:sz w:val="22"/>
          <w:szCs w:val="22"/>
        </w:rPr>
      </w:pPr>
      <w:r w:rsidDel="00000000" w:rsidR="00000000" w:rsidRPr="00000000">
        <w:rPr>
          <w:b w:val="1"/>
          <w:sz w:val="22"/>
          <w:szCs w:val="22"/>
          <w:rtl w:val="0"/>
        </w:rPr>
        <w:t xml:space="preserve">What is a Wind Speed Histogram?</w:t>
      </w:r>
    </w:p>
    <w:p w:rsidR="00000000" w:rsidDel="00000000" w:rsidP="00000000" w:rsidRDefault="00000000" w:rsidRPr="00000000" w14:paraId="00000062">
      <w:pPr>
        <w:spacing w:after="0" w:line="256.7994545454545" w:lineRule="auto"/>
        <w:jc w:val="both"/>
        <w:rPr>
          <w:sz w:val="22"/>
          <w:szCs w:val="22"/>
        </w:rPr>
      </w:pPr>
      <w:r w:rsidDel="00000000" w:rsidR="00000000" w:rsidRPr="00000000">
        <w:rPr>
          <w:sz w:val="22"/>
          <w:szCs w:val="22"/>
          <w:rtl w:val="0"/>
        </w:rPr>
        <w:t xml:space="preserve">A </w:t>
      </w:r>
      <w:r w:rsidDel="00000000" w:rsidR="00000000" w:rsidRPr="00000000">
        <w:rPr>
          <w:b w:val="1"/>
          <w:sz w:val="22"/>
          <w:szCs w:val="22"/>
          <w:rtl w:val="0"/>
        </w:rPr>
        <w:t xml:space="preserve">wind speed histogram</w:t>
      </w:r>
      <w:r w:rsidDel="00000000" w:rsidR="00000000" w:rsidRPr="00000000">
        <w:rPr>
          <w:sz w:val="22"/>
          <w:szCs w:val="22"/>
          <w:rtl w:val="0"/>
        </w:rPr>
        <w:t xml:space="preserve"> is a simple bar chart that shows how often different wind speeds (at predefined bins) occur at a specific location over a time period. It helps us understand the </w:t>
      </w:r>
      <w:r w:rsidDel="00000000" w:rsidR="00000000" w:rsidRPr="00000000">
        <w:rPr>
          <w:b w:val="1"/>
          <w:sz w:val="22"/>
          <w:szCs w:val="22"/>
          <w:rtl w:val="0"/>
        </w:rPr>
        <w:t xml:space="preserve">distribution of wind speeds</w:t>
      </w:r>
      <w:r w:rsidDel="00000000" w:rsidR="00000000" w:rsidRPr="00000000">
        <w:rPr>
          <w:sz w:val="22"/>
          <w:szCs w:val="22"/>
          <w:rtl w:val="0"/>
        </w:rPr>
        <w:t xml:space="preserve">, without considering which direction the wind is blowing from.</w:t>
      </w:r>
    </w:p>
    <w:p w:rsidR="00000000" w:rsidDel="00000000" w:rsidP="00000000" w:rsidRDefault="00000000" w:rsidRPr="00000000" w14:paraId="00000063">
      <w:pPr>
        <w:spacing w:line="256.7994545454545" w:lineRule="auto"/>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064">
      <w:pPr>
        <w:spacing w:after="0" w:line="256.7994545454545" w:lineRule="auto"/>
        <w:jc w:val="both"/>
        <w:rPr>
          <w:b w:val="1"/>
          <w:sz w:val="22"/>
          <w:szCs w:val="22"/>
        </w:rPr>
      </w:pPr>
      <w:r w:rsidDel="00000000" w:rsidR="00000000" w:rsidRPr="00000000">
        <w:rPr>
          <w:b w:val="1"/>
          <w:sz w:val="22"/>
          <w:szCs w:val="22"/>
          <w:rtl w:val="0"/>
        </w:rPr>
        <w:t xml:space="preserve">What is a Weibull Distribution, and why is it used for Wind Speed?</w:t>
      </w:r>
    </w:p>
    <w:p w:rsidR="00000000" w:rsidDel="00000000" w:rsidP="00000000" w:rsidRDefault="00000000" w:rsidRPr="00000000" w14:paraId="00000065">
      <w:pPr>
        <w:spacing w:after="0" w:line="256.7994545454545" w:lineRule="auto"/>
        <w:jc w:val="both"/>
        <w:rPr>
          <w:sz w:val="22"/>
          <w:szCs w:val="22"/>
        </w:rPr>
      </w:pPr>
      <w:r w:rsidDel="00000000" w:rsidR="00000000" w:rsidRPr="00000000">
        <w:rPr>
          <w:sz w:val="22"/>
          <w:szCs w:val="22"/>
          <w:rtl w:val="0"/>
        </w:rPr>
        <w:t xml:space="preserve">The </w:t>
      </w:r>
      <w:r w:rsidDel="00000000" w:rsidR="00000000" w:rsidRPr="00000000">
        <w:rPr>
          <w:b w:val="1"/>
          <w:sz w:val="22"/>
          <w:szCs w:val="22"/>
          <w:rtl w:val="0"/>
        </w:rPr>
        <w:t xml:space="preserve">Weibull distribution</w:t>
      </w:r>
      <w:r w:rsidDel="00000000" w:rsidR="00000000" w:rsidRPr="00000000">
        <w:rPr>
          <w:sz w:val="22"/>
          <w:szCs w:val="22"/>
          <w:rtl w:val="0"/>
        </w:rPr>
        <w:t xml:space="preserve"> is a mathematical function commonly used to describe </w:t>
      </w:r>
      <w:r w:rsidDel="00000000" w:rsidR="00000000" w:rsidRPr="00000000">
        <w:rPr>
          <w:b w:val="1"/>
          <w:sz w:val="22"/>
          <w:szCs w:val="22"/>
          <w:rtl w:val="0"/>
        </w:rPr>
        <w:t xml:space="preserve">how wind speeds are spread out</w:t>
      </w:r>
      <w:r w:rsidDel="00000000" w:rsidR="00000000" w:rsidRPr="00000000">
        <w:rPr>
          <w:sz w:val="22"/>
          <w:szCs w:val="22"/>
          <w:rtl w:val="0"/>
        </w:rPr>
        <w:t xml:space="preserve"> at a specific location. It’s a smooth curve that gives a good approximation of how often certain wind speeds occur. It helps summarize complex wind data with just two key parameters:</w:t>
      </w:r>
    </w:p>
    <w:p w:rsidR="00000000" w:rsidDel="00000000" w:rsidP="00000000" w:rsidRDefault="00000000" w:rsidRPr="00000000" w14:paraId="00000066">
      <w:pPr>
        <w:numPr>
          <w:ilvl w:val="0"/>
          <w:numId w:val="3"/>
        </w:numPr>
        <w:spacing w:after="0" w:afterAutospacing="0" w:line="256.7994545454545" w:lineRule="auto"/>
        <w:ind w:left="720" w:hanging="360"/>
        <w:jc w:val="both"/>
        <w:rPr>
          <w:sz w:val="22"/>
          <w:szCs w:val="22"/>
        </w:rPr>
      </w:pPr>
      <w:r w:rsidDel="00000000" w:rsidR="00000000" w:rsidRPr="00000000">
        <w:rPr>
          <w:b w:val="1"/>
          <w:sz w:val="22"/>
          <w:szCs w:val="22"/>
          <w:rtl w:val="0"/>
        </w:rPr>
        <w:t xml:space="preserve">Shape (k):</w:t>
      </w:r>
      <w:r w:rsidDel="00000000" w:rsidR="00000000" w:rsidRPr="00000000">
        <w:rPr>
          <w:sz w:val="22"/>
          <w:szCs w:val="22"/>
          <w:rtl w:val="0"/>
        </w:rPr>
        <w:t xml:space="preserve"> Shows how peaked or spread the wind speeds are.</w:t>
      </w:r>
    </w:p>
    <w:p w:rsidR="00000000" w:rsidDel="00000000" w:rsidP="00000000" w:rsidRDefault="00000000" w:rsidRPr="00000000" w14:paraId="00000067">
      <w:pPr>
        <w:numPr>
          <w:ilvl w:val="0"/>
          <w:numId w:val="3"/>
        </w:numPr>
        <w:spacing w:line="256.7994545454545" w:lineRule="auto"/>
        <w:ind w:left="720" w:hanging="360"/>
        <w:jc w:val="both"/>
        <w:rPr>
          <w:sz w:val="22"/>
          <w:szCs w:val="22"/>
        </w:rPr>
      </w:pPr>
      <w:r w:rsidDel="00000000" w:rsidR="00000000" w:rsidRPr="00000000">
        <w:rPr>
          <w:b w:val="1"/>
          <w:sz w:val="22"/>
          <w:szCs w:val="22"/>
          <w:rtl w:val="0"/>
        </w:rPr>
        <w:t xml:space="preserve">Scale (c):</w:t>
      </w:r>
      <w:r w:rsidDel="00000000" w:rsidR="00000000" w:rsidRPr="00000000">
        <w:rPr>
          <w:sz w:val="22"/>
          <w:szCs w:val="22"/>
          <w:rtl w:val="0"/>
        </w:rPr>
        <w:t xml:space="preserve"> Reflects the average windiness of the site.</w:t>
      </w:r>
    </w:p>
    <w:p w:rsidR="00000000" w:rsidDel="00000000" w:rsidP="00000000" w:rsidRDefault="00000000" w:rsidRPr="00000000" w14:paraId="00000068">
      <w:pPr>
        <w:spacing w:line="256.7994545454545" w:lineRule="auto"/>
        <w:jc w:val="both"/>
        <w:rPr>
          <w:sz w:val="22"/>
          <w:szCs w:val="22"/>
        </w:rPr>
      </w:pPr>
      <w:r w:rsidDel="00000000" w:rsidR="00000000" w:rsidRPr="00000000">
        <w:rPr>
          <w:sz w:val="22"/>
          <w:szCs w:val="22"/>
          <w:rtl w:val="0"/>
        </w:rPr>
        <w:t xml:space="preserve">When fitted to wind speed data, the Weibull distribution offers a smooth, realistic curve that:</w:t>
      </w:r>
    </w:p>
    <w:p w:rsidR="00000000" w:rsidDel="00000000" w:rsidP="00000000" w:rsidRDefault="00000000" w:rsidRPr="00000000" w14:paraId="00000069">
      <w:pPr>
        <w:numPr>
          <w:ilvl w:val="0"/>
          <w:numId w:val="4"/>
        </w:numPr>
        <w:spacing w:after="0" w:afterAutospacing="0" w:line="256.7994545454545" w:lineRule="auto"/>
        <w:ind w:left="720" w:hanging="360"/>
        <w:jc w:val="both"/>
        <w:rPr>
          <w:sz w:val="22"/>
          <w:szCs w:val="22"/>
        </w:rPr>
      </w:pPr>
      <w:r w:rsidDel="00000000" w:rsidR="00000000" w:rsidRPr="00000000">
        <w:rPr>
          <w:sz w:val="22"/>
          <w:szCs w:val="22"/>
          <w:rtl w:val="0"/>
        </w:rPr>
        <w:t xml:space="preserve">Captures the </w:t>
      </w:r>
      <w:r w:rsidDel="00000000" w:rsidR="00000000" w:rsidRPr="00000000">
        <w:rPr>
          <w:b w:val="1"/>
          <w:sz w:val="22"/>
          <w:szCs w:val="22"/>
          <w:rtl w:val="0"/>
        </w:rPr>
        <w:t xml:space="preserve">most likely wind speeds</w:t>
      </w:r>
      <w:r w:rsidDel="00000000" w:rsidR="00000000" w:rsidRPr="00000000">
        <w:rPr>
          <w:sz w:val="22"/>
          <w:szCs w:val="22"/>
          <w:rtl w:val="0"/>
        </w:rPr>
        <w:t xml:space="preserve">,</w:t>
      </w:r>
    </w:p>
    <w:p w:rsidR="00000000" w:rsidDel="00000000" w:rsidP="00000000" w:rsidRDefault="00000000" w:rsidRPr="00000000" w14:paraId="0000006A">
      <w:pPr>
        <w:numPr>
          <w:ilvl w:val="0"/>
          <w:numId w:val="4"/>
        </w:numPr>
        <w:spacing w:after="0" w:afterAutospacing="0" w:line="256.7994545454545" w:lineRule="auto"/>
        <w:ind w:left="720" w:hanging="360"/>
        <w:jc w:val="both"/>
        <w:rPr>
          <w:sz w:val="22"/>
          <w:szCs w:val="22"/>
        </w:rPr>
      </w:pPr>
      <w:r w:rsidDel="00000000" w:rsidR="00000000" w:rsidRPr="00000000">
        <w:rPr>
          <w:sz w:val="22"/>
          <w:szCs w:val="22"/>
          <w:rtl w:val="0"/>
        </w:rPr>
        <w:t xml:space="preserve">Estimates the </w:t>
      </w:r>
      <w:r w:rsidDel="00000000" w:rsidR="00000000" w:rsidRPr="00000000">
        <w:rPr>
          <w:b w:val="1"/>
          <w:sz w:val="22"/>
          <w:szCs w:val="22"/>
          <w:rtl w:val="0"/>
        </w:rPr>
        <w:t xml:space="preserve">probability of extreme winds</w:t>
      </w:r>
      <w:r w:rsidDel="00000000" w:rsidR="00000000" w:rsidRPr="00000000">
        <w:rPr>
          <w:sz w:val="22"/>
          <w:szCs w:val="22"/>
          <w:rtl w:val="0"/>
        </w:rPr>
        <w:t xml:space="preserve">, and</w:t>
      </w:r>
    </w:p>
    <w:p w:rsidR="00000000" w:rsidDel="00000000" w:rsidP="00000000" w:rsidRDefault="00000000" w:rsidRPr="00000000" w14:paraId="0000006B">
      <w:pPr>
        <w:numPr>
          <w:ilvl w:val="0"/>
          <w:numId w:val="4"/>
        </w:numPr>
        <w:spacing w:line="256.7994545454545" w:lineRule="auto"/>
        <w:ind w:left="720" w:hanging="360"/>
        <w:jc w:val="both"/>
        <w:rPr>
          <w:sz w:val="22"/>
          <w:szCs w:val="22"/>
        </w:rPr>
      </w:pPr>
      <w:r w:rsidDel="00000000" w:rsidR="00000000" w:rsidRPr="00000000">
        <w:rPr>
          <w:sz w:val="22"/>
          <w:szCs w:val="22"/>
          <w:rtl w:val="0"/>
        </w:rPr>
        <w:t xml:space="preserve">Supports </w:t>
      </w:r>
      <w:r w:rsidDel="00000000" w:rsidR="00000000" w:rsidRPr="00000000">
        <w:rPr>
          <w:b w:val="1"/>
          <w:sz w:val="22"/>
          <w:szCs w:val="22"/>
          <w:rtl w:val="0"/>
        </w:rPr>
        <w:t xml:space="preserve">wind energy assessments</w:t>
      </w:r>
      <w:r w:rsidDel="00000000" w:rsidR="00000000" w:rsidRPr="00000000">
        <w:rPr>
          <w:sz w:val="22"/>
          <w:szCs w:val="22"/>
          <w:rtl w:val="0"/>
        </w:rPr>
        <w:t xml:space="preserve">, especially for turbine design and energy yield forecasting.</w:t>
      </w:r>
    </w:p>
    <w:p w:rsidR="00000000" w:rsidDel="00000000" w:rsidP="00000000" w:rsidRDefault="00000000" w:rsidRPr="00000000" w14:paraId="0000006C">
      <w:pPr>
        <w:spacing w:line="256.7994545454545"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6D">
      <w:pPr>
        <w:spacing w:line="256.7994545454545" w:lineRule="auto"/>
        <w:rPr>
          <w:b w:val="1"/>
          <w:sz w:val="22"/>
          <w:szCs w:val="22"/>
        </w:rPr>
      </w:pPr>
      <w:r w:rsidDel="00000000" w:rsidR="00000000" w:rsidRPr="00000000">
        <w:rPr>
          <w:b w:val="1"/>
          <w:sz w:val="22"/>
          <w:szCs w:val="22"/>
          <w:rtl w:val="0"/>
        </w:rPr>
        <w:t xml:space="preserve">How to read the following figure provided by DRE?</w:t>
      </w:r>
    </w:p>
    <w:p w:rsidR="00000000" w:rsidDel="00000000" w:rsidP="00000000" w:rsidRDefault="00000000" w:rsidRPr="00000000" w14:paraId="0000006E">
      <w:pPr>
        <w:spacing w:line="256.7994545454545" w:lineRule="auto"/>
        <w:jc w:val="both"/>
        <w:rPr>
          <w:sz w:val="22"/>
          <w:szCs w:val="22"/>
        </w:rPr>
      </w:pPr>
      <w:r w:rsidDel="00000000" w:rsidR="00000000" w:rsidRPr="00000000">
        <w:rPr>
          <w:sz w:val="22"/>
          <w:szCs w:val="22"/>
        </w:rPr>
        <w:drawing>
          <wp:inline distB="114300" distT="114300" distL="114300" distR="114300">
            <wp:extent cx="5943600" cy="35433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numPr>
          <w:ilvl w:val="0"/>
          <w:numId w:val="5"/>
        </w:numPr>
        <w:spacing w:after="0" w:afterAutospacing="0" w:line="256.7994545454545" w:lineRule="auto"/>
        <w:ind w:left="720" w:hanging="360"/>
        <w:jc w:val="both"/>
        <w:rPr>
          <w:sz w:val="22"/>
          <w:szCs w:val="22"/>
        </w:rPr>
      </w:pPr>
      <w:r w:rsidDel="00000000" w:rsidR="00000000" w:rsidRPr="00000000">
        <w:rPr>
          <w:sz w:val="22"/>
          <w:szCs w:val="22"/>
          <w:rtl w:val="0"/>
        </w:rPr>
        <w:t xml:space="preserve">The </w:t>
      </w:r>
      <w:r w:rsidDel="00000000" w:rsidR="00000000" w:rsidRPr="00000000">
        <w:rPr>
          <w:b w:val="1"/>
          <w:sz w:val="22"/>
          <w:szCs w:val="22"/>
          <w:rtl w:val="0"/>
        </w:rPr>
        <w:t xml:space="preserve">histogram (in cyan)</w:t>
      </w:r>
      <w:r w:rsidDel="00000000" w:rsidR="00000000" w:rsidRPr="00000000">
        <w:rPr>
          <w:sz w:val="22"/>
          <w:szCs w:val="22"/>
          <w:rtl w:val="0"/>
        </w:rPr>
        <w:t xml:space="preserve"> shows how frequently different wind speeds occur at the selected location. Taller bars represent more common wind speeds. The </w:t>
      </w:r>
      <w:r w:rsidDel="00000000" w:rsidR="00000000" w:rsidRPr="00000000">
        <w:rPr>
          <w:b w:val="1"/>
          <w:sz w:val="22"/>
          <w:szCs w:val="22"/>
          <w:rtl w:val="0"/>
        </w:rPr>
        <w:t xml:space="preserve">left y-axis</w:t>
      </w:r>
      <w:r w:rsidDel="00000000" w:rsidR="00000000" w:rsidRPr="00000000">
        <w:rPr>
          <w:sz w:val="22"/>
          <w:szCs w:val="22"/>
          <w:rtl w:val="0"/>
        </w:rPr>
        <w:t xml:space="preserve"> displays this frequency (as probability density).</w:t>
      </w:r>
    </w:p>
    <w:p w:rsidR="00000000" w:rsidDel="00000000" w:rsidP="00000000" w:rsidRDefault="00000000" w:rsidRPr="00000000" w14:paraId="00000070">
      <w:pPr>
        <w:numPr>
          <w:ilvl w:val="0"/>
          <w:numId w:val="5"/>
        </w:numPr>
        <w:spacing w:after="0" w:afterAutospacing="0" w:line="256.7994545454545" w:lineRule="auto"/>
        <w:ind w:left="720" w:hanging="360"/>
        <w:jc w:val="both"/>
        <w:rPr>
          <w:sz w:val="22"/>
          <w:szCs w:val="22"/>
        </w:rPr>
      </w:pPr>
      <w:r w:rsidDel="00000000" w:rsidR="00000000" w:rsidRPr="00000000">
        <w:rPr>
          <w:sz w:val="22"/>
          <w:szCs w:val="22"/>
          <w:rtl w:val="0"/>
        </w:rPr>
        <w:t xml:space="preserve">The </w:t>
      </w:r>
      <w:r w:rsidDel="00000000" w:rsidR="00000000" w:rsidRPr="00000000">
        <w:rPr>
          <w:b w:val="1"/>
          <w:sz w:val="22"/>
          <w:szCs w:val="22"/>
          <w:rtl w:val="0"/>
        </w:rPr>
        <w:t xml:space="preserve">red curve</w:t>
      </w:r>
      <w:r w:rsidDel="00000000" w:rsidR="00000000" w:rsidRPr="00000000">
        <w:rPr>
          <w:sz w:val="22"/>
          <w:szCs w:val="22"/>
          <w:rtl w:val="0"/>
        </w:rPr>
        <w:t xml:space="preserve"> is a </w:t>
      </w:r>
      <w:r w:rsidDel="00000000" w:rsidR="00000000" w:rsidRPr="00000000">
        <w:rPr>
          <w:b w:val="1"/>
          <w:sz w:val="22"/>
          <w:szCs w:val="22"/>
          <w:rtl w:val="0"/>
        </w:rPr>
        <w:t xml:space="preserve">Weibull distribution</w:t>
      </w:r>
      <w:r w:rsidDel="00000000" w:rsidR="00000000" w:rsidRPr="00000000">
        <w:rPr>
          <w:sz w:val="22"/>
          <w:szCs w:val="22"/>
          <w:rtl w:val="0"/>
        </w:rPr>
        <w:t xml:space="preserve"> fitted to the same wind speed data. It provides a smooth approximation of the wind pattern, helping to model the likelihood of each wind speed - including values that may not appear often in the raw data.</w:t>
      </w:r>
    </w:p>
    <w:p w:rsidR="00000000" w:rsidDel="00000000" w:rsidP="00000000" w:rsidRDefault="00000000" w:rsidRPr="00000000" w14:paraId="00000071">
      <w:pPr>
        <w:numPr>
          <w:ilvl w:val="0"/>
          <w:numId w:val="5"/>
        </w:numPr>
        <w:spacing w:line="256.7994545454545" w:lineRule="auto"/>
        <w:ind w:left="720" w:hanging="360"/>
        <w:jc w:val="both"/>
        <w:rPr>
          <w:sz w:val="22"/>
          <w:szCs w:val="22"/>
        </w:rPr>
      </w:pPr>
      <w:r w:rsidDel="00000000" w:rsidR="00000000" w:rsidRPr="00000000">
        <w:rPr>
          <w:sz w:val="22"/>
          <w:szCs w:val="22"/>
          <w:rtl w:val="0"/>
        </w:rPr>
        <w:t xml:space="preserve">The </w:t>
      </w:r>
      <w:r w:rsidDel="00000000" w:rsidR="00000000" w:rsidRPr="00000000">
        <w:rPr>
          <w:b w:val="1"/>
          <w:sz w:val="22"/>
          <w:szCs w:val="22"/>
          <w:rtl w:val="0"/>
        </w:rPr>
        <w:t xml:space="preserve">horizontal blue lines</w:t>
      </w:r>
      <w:r w:rsidDel="00000000" w:rsidR="00000000" w:rsidRPr="00000000">
        <w:rPr>
          <w:sz w:val="22"/>
          <w:szCs w:val="22"/>
          <w:rtl w:val="0"/>
        </w:rPr>
        <w:t xml:space="preserve"> represent the </w:t>
      </w:r>
      <w:r w:rsidDel="00000000" w:rsidR="00000000" w:rsidRPr="00000000">
        <w:rPr>
          <w:b w:val="1"/>
          <w:sz w:val="22"/>
          <w:szCs w:val="22"/>
          <w:rtl w:val="0"/>
        </w:rPr>
        <w:t xml:space="preserve">mean annual energy production</w:t>
      </w:r>
      <w:r w:rsidDel="00000000" w:rsidR="00000000" w:rsidRPr="00000000">
        <w:rPr>
          <w:sz w:val="22"/>
          <w:szCs w:val="22"/>
          <w:rtl w:val="0"/>
        </w:rPr>
        <w:t xml:space="preserve"> associated with each wind speed range, based on a predefined wind power curve. They show how energy output depends not just on wind speed intensity, but also on how frequently each speed occurs. The energy peak emerges where both factors align. The </w:t>
      </w:r>
      <w:r w:rsidDel="00000000" w:rsidR="00000000" w:rsidRPr="00000000">
        <w:rPr>
          <w:b w:val="1"/>
          <w:sz w:val="22"/>
          <w:szCs w:val="22"/>
          <w:rtl w:val="0"/>
        </w:rPr>
        <w:t xml:space="preserve">right y-axis</w:t>
      </w:r>
      <w:r w:rsidDel="00000000" w:rsidR="00000000" w:rsidRPr="00000000">
        <w:rPr>
          <w:sz w:val="22"/>
          <w:szCs w:val="22"/>
          <w:rtl w:val="0"/>
        </w:rPr>
        <w:t xml:space="preserve"> displays the mean annual estimated energy.</w:t>
      </w:r>
    </w:p>
    <w:p w:rsidR="00000000" w:rsidDel="00000000" w:rsidP="00000000" w:rsidRDefault="00000000" w:rsidRPr="00000000" w14:paraId="00000072">
      <w:pPr>
        <w:spacing w:line="256.7994545454545" w:lineRule="auto"/>
        <w:jc w:val="both"/>
        <w:rPr>
          <w:b w:val="1"/>
          <w:sz w:val="22"/>
          <w:szCs w:val="22"/>
        </w:rPr>
      </w:pPr>
      <w:r w:rsidDel="00000000" w:rsidR="00000000" w:rsidRPr="00000000">
        <w:rPr>
          <w:b w:val="1"/>
          <w:sz w:val="22"/>
          <w:szCs w:val="22"/>
          <w:rtl w:val="0"/>
        </w:rPr>
        <w:t xml:space="preserve">What do the directional statistic outputs refer to?</w:t>
      </w:r>
    </w:p>
    <w:p w:rsidR="00000000" w:rsidDel="00000000" w:rsidP="00000000" w:rsidRDefault="00000000" w:rsidRPr="00000000" w14:paraId="00000073">
      <w:pPr>
        <w:numPr>
          <w:ilvl w:val="0"/>
          <w:numId w:val="1"/>
        </w:numPr>
        <w:spacing w:after="0" w:afterAutospacing="0" w:line="256.7994545454545" w:lineRule="auto"/>
        <w:ind w:left="720" w:hanging="360"/>
        <w:jc w:val="both"/>
        <w:rPr>
          <w:sz w:val="22"/>
          <w:szCs w:val="22"/>
        </w:rPr>
      </w:pPr>
      <w:r w:rsidDel="00000000" w:rsidR="00000000" w:rsidRPr="00000000">
        <w:rPr>
          <w:b w:val="1"/>
          <w:sz w:val="22"/>
          <w:szCs w:val="22"/>
          <w:rtl w:val="0"/>
        </w:rPr>
        <w:t xml:space="preserve">Direction</w:t>
      </w:r>
      <w:r w:rsidDel="00000000" w:rsidR="00000000" w:rsidRPr="00000000">
        <w:rPr>
          <w:sz w:val="22"/>
          <w:szCs w:val="22"/>
          <w:rtl w:val="0"/>
        </w:rPr>
        <w:t xml:space="preserve">: The wind direction the data refers to — where the wind is coming from (e.g., N, NE, E).</w:t>
      </w:r>
    </w:p>
    <w:p w:rsidR="00000000" w:rsidDel="00000000" w:rsidP="00000000" w:rsidRDefault="00000000" w:rsidRPr="00000000" w14:paraId="00000074">
      <w:pPr>
        <w:numPr>
          <w:ilvl w:val="0"/>
          <w:numId w:val="1"/>
        </w:numPr>
        <w:spacing w:after="0" w:afterAutospacing="0" w:line="256.7994545454545" w:lineRule="auto"/>
        <w:ind w:left="720" w:hanging="360"/>
        <w:jc w:val="both"/>
        <w:rPr>
          <w:sz w:val="22"/>
          <w:szCs w:val="22"/>
        </w:rPr>
      </w:pPr>
      <w:r w:rsidDel="00000000" w:rsidR="00000000" w:rsidRPr="00000000">
        <w:rPr>
          <w:b w:val="1"/>
          <w:sz w:val="22"/>
          <w:szCs w:val="22"/>
          <w:rtl w:val="0"/>
        </w:rPr>
        <w:t xml:space="preserve">Frequency</w:t>
      </w:r>
      <w:r w:rsidDel="00000000" w:rsidR="00000000" w:rsidRPr="00000000">
        <w:rPr>
          <w:sz w:val="22"/>
          <w:szCs w:val="22"/>
          <w:rtl w:val="0"/>
        </w:rPr>
        <w:t xml:space="preserve"> (%): The percentage of time the wind comes from that direction.</w:t>
      </w:r>
    </w:p>
    <w:p w:rsidR="00000000" w:rsidDel="00000000" w:rsidP="00000000" w:rsidRDefault="00000000" w:rsidRPr="00000000" w14:paraId="00000075">
      <w:pPr>
        <w:numPr>
          <w:ilvl w:val="0"/>
          <w:numId w:val="1"/>
        </w:numPr>
        <w:spacing w:after="0" w:afterAutospacing="0" w:line="256.7994545454545" w:lineRule="auto"/>
        <w:ind w:left="720" w:hanging="360"/>
        <w:jc w:val="both"/>
        <w:rPr>
          <w:sz w:val="22"/>
          <w:szCs w:val="22"/>
        </w:rPr>
      </w:pPr>
      <w:r w:rsidDel="00000000" w:rsidR="00000000" w:rsidRPr="00000000">
        <w:rPr>
          <w:b w:val="1"/>
          <w:sz w:val="22"/>
          <w:szCs w:val="22"/>
          <w:rtl w:val="0"/>
        </w:rPr>
        <w:t xml:space="preserve">Weibull Shape (k):</w:t>
      </w:r>
      <w:r w:rsidDel="00000000" w:rsidR="00000000" w:rsidRPr="00000000">
        <w:rPr>
          <w:sz w:val="22"/>
          <w:szCs w:val="22"/>
          <w:rtl w:val="0"/>
        </w:rPr>
        <w:t xml:space="preserve"> A parameter that defines the spread of wind speeds; higher values mean wind speeds are more consistent.</w:t>
      </w:r>
    </w:p>
    <w:p w:rsidR="00000000" w:rsidDel="00000000" w:rsidP="00000000" w:rsidRDefault="00000000" w:rsidRPr="00000000" w14:paraId="00000076">
      <w:pPr>
        <w:numPr>
          <w:ilvl w:val="0"/>
          <w:numId w:val="1"/>
        </w:numPr>
        <w:spacing w:after="0" w:afterAutospacing="0" w:line="256.7994545454545" w:lineRule="auto"/>
        <w:ind w:left="720" w:hanging="360"/>
        <w:jc w:val="both"/>
        <w:rPr>
          <w:sz w:val="22"/>
          <w:szCs w:val="22"/>
        </w:rPr>
      </w:pPr>
      <w:r w:rsidDel="00000000" w:rsidR="00000000" w:rsidRPr="00000000">
        <w:rPr>
          <w:b w:val="1"/>
          <w:sz w:val="22"/>
          <w:szCs w:val="22"/>
          <w:rtl w:val="0"/>
        </w:rPr>
        <w:t xml:space="preserve">Weibull Scale (c):</w:t>
      </w:r>
      <w:r w:rsidDel="00000000" w:rsidR="00000000" w:rsidRPr="00000000">
        <w:rPr>
          <w:sz w:val="22"/>
          <w:szCs w:val="22"/>
          <w:rtl w:val="0"/>
        </w:rPr>
        <w:t xml:space="preserve"> A parameter that reflects the typical wind speed; closely related to the mean wind speed.</w:t>
      </w:r>
    </w:p>
    <w:p w:rsidR="00000000" w:rsidDel="00000000" w:rsidP="00000000" w:rsidRDefault="00000000" w:rsidRPr="00000000" w14:paraId="00000077">
      <w:pPr>
        <w:numPr>
          <w:ilvl w:val="0"/>
          <w:numId w:val="1"/>
        </w:numPr>
        <w:spacing w:after="0" w:afterAutospacing="0" w:line="256.7994545454545" w:lineRule="auto"/>
        <w:ind w:left="720" w:hanging="360"/>
        <w:jc w:val="both"/>
        <w:rPr>
          <w:sz w:val="22"/>
          <w:szCs w:val="22"/>
        </w:rPr>
      </w:pPr>
      <w:r w:rsidDel="00000000" w:rsidR="00000000" w:rsidRPr="00000000">
        <w:rPr>
          <w:b w:val="1"/>
          <w:sz w:val="22"/>
          <w:szCs w:val="22"/>
          <w:rtl w:val="0"/>
        </w:rPr>
        <w:t xml:space="preserve">Mean Wind Speed (m/s):</w:t>
      </w:r>
      <w:r w:rsidDel="00000000" w:rsidR="00000000" w:rsidRPr="00000000">
        <w:rPr>
          <w:sz w:val="22"/>
          <w:szCs w:val="22"/>
          <w:rtl w:val="0"/>
        </w:rPr>
        <w:t xml:space="preserve"> The average wind speed from that direction.</w:t>
      </w:r>
    </w:p>
    <w:p w:rsidR="00000000" w:rsidDel="00000000" w:rsidP="00000000" w:rsidRDefault="00000000" w:rsidRPr="00000000" w14:paraId="00000078">
      <w:pPr>
        <w:numPr>
          <w:ilvl w:val="0"/>
          <w:numId w:val="1"/>
        </w:numPr>
        <w:spacing w:after="0" w:afterAutospacing="0" w:line="256.7994545454545" w:lineRule="auto"/>
        <w:ind w:left="720" w:hanging="360"/>
        <w:jc w:val="both"/>
        <w:rPr>
          <w:sz w:val="22"/>
          <w:szCs w:val="22"/>
        </w:rPr>
      </w:pPr>
      <w:r w:rsidDel="00000000" w:rsidR="00000000" w:rsidRPr="00000000">
        <w:rPr>
          <w:b w:val="1"/>
          <w:sz w:val="22"/>
          <w:szCs w:val="22"/>
          <w:rtl w:val="0"/>
        </w:rPr>
        <w:t xml:space="preserve">95th Percentile (m/s):</w:t>
      </w:r>
      <w:r w:rsidDel="00000000" w:rsidR="00000000" w:rsidRPr="00000000">
        <w:rPr>
          <w:sz w:val="22"/>
          <w:szCs w:val="22"/>
          <w:rtl w:val="0"/>
        </w:rPr>
        <w:t xml:space="preserve"> The wind speed value that is exceeded 5% of the time — shows the strength of occasional stronger winds.</w:t>
      </w:r>
    </w:p>
    <w:p w:rsidR="00000000" w:rsidDel="00000000" w:rsidP="00000000" w:rsidRDefault="00000000" w:rsidRPr="00000000" w14:paraId="00000079">
      <w:pPr>
        <w:numPr>
          <w:ilvl w:val="0"/>
          <w:numId w:val="1"/>
        </w:numPr>
        <w:spacing w:after="0" w:afterAutospacing="0" w:line="256.7994545454545" w:lineRule="auto"/>
        <w:ind w:left="720" w:hanging="360"/>
        <w:jc w:val="both"/>
        <w:rPr>
          <w:sz w:val="22"/>
          <w:szCs w:val="22"/>
        </w:rPr>
      </w:pPr>
      <w:r w:rsidDel="00000000" w:rsidR="00000000" w:rsidRPr="00000000">
        <w:rPr>
          <w:b w:val="1"/>
          <w:sz w:val="22"/>
          <w:szCs w:val="22"/>
          <w:rtl w:val="0"/>
        </w:rPr>
        <w:t xml:space="preserve">97th Percentile (m/s):</w:t>
      </w:r>
      <w:r w:rsidDel="00000000" w:rsidR="00000000" w:rsidRPr="00000000">
        <w:rPr>
          <w:sz w:val="22"/>
          <w:szCs w:val="22"/>
          <w:rtl w:val="0"/>
        </w:rPr>
        <w:t xml:space="preserve"> Wind speed exceeded 3% of the time — useful for assessing rare but relevant high-wind events.</w:t>
      </w:r>
    </w:p>
    <w:p w:rsidR="00000000" w:rsidDel="00000000" w:rsidP="00000000" w:rsidRDefault="00000000" w:rsidRPr="00000000" w14:paraId="0000007A">
      <w:pPr>
        <w:numPr>
          <w:ilvl w:val="0"/>
          <w:numId w:val="1"/>
        </w:numPr>
        <w:spacing w:line="256.7994545454545" w:lineRule="auto"/>
        <w:ind w:left="720" w:hanging="360"/>
        <w:jc w:val="both"/>
        <w:rPr>
          <w:sz w:val="22"/>
          <w:szCs w:val="22"/>
        </w:rPr>
      </w:pPr>
      <w:r w:rsidDel="00000000" w:rsidR="00000000" w:rsidRPr="00000000">
        <w:rPr>
          <w:b w:val="1"/>
          <w:sz w:val="22"/>
          <w:szCs w:val="22"/>
          <w:rtl w:val="0"/>
        </w:rPr>
        <w:t xml:space="preserve">99th Percentile (m/s):</w:t>
      </w:r>
      <w:r w:rsidDel="00000000" w:rsidR="00000000" w:rsidRPr="00000000">
        <w:rPr>
          <w:sz w:val="22"/>
          <w:szCs w:val="22"/>
          <w:rtl w:val="0"/>
        </w:rPr>
        <w:t xml:space="preserve"> Wind speed exceeded just 1% of the time — often used in structural design or turbine safety analysis.</w:t>
      </w:r>
    </w:p>
    <w:p w:rsidR="00000000" w:rsidDel="00000000" w:rsidP="00000000" w:rsidRDefault="00000000" w:rsidRPr="00000000" w14:paraId="0000007B">
      <w:pPr>
        <w:spacing w:line="256.7994545454545" w:lineRule="auto"/>
        <w:rPr>
          <w:b w:val="1"/>
          <w:sz w:val="22"/>
          <w:szCs w:val="22"/>
        </w:rPr>
      </w:pPr>
      <w:r w:rsidDel="00000000" w:rsidR="00000000" w:rsidRPr="00000000">
        <w:rPr>
          <w:rtl w:val="0"/>
        </w:rPr>
      </w:r>
    </w:p>
    <w:p w:rsidR="00000000" w:rsidDel="00000000" w:rsidP="00000000" w:rsidRDefault="00000000" w:rsidRPr="00000000" w14:paraId="0000007C">
      <w:pPr>
        <w:spacing w:line="256.7994545454545" w:lineRule="auto"/>
        <w:rPr>
          <w:b w:val="1"/>
          <w:sz w:val="22"/>
          <w:szCs w:val="22"/>
        </w:rPr>
      </w:pPr>
      <w:r w:rsidDel="00000000" w:rsidR="00000000" w:rsidRPr="00000000">
        <w:rPr>
          <w:b w:val="1"/>
          <w:sz w:val="22"/>
          <w:szCs w:val="22"/>
          <w:rtl w:val="0"/>
        </w:rPr>
        <w:t xml:space="preserve">How to read the following figure provided by DRE?</w:t>
      </w:r>
    </w:p>
    <w:p w:rsidR="00000000" w:rsidDel="00000000" w:rsidP="00000000" w:rsidRDefault="00000000" w:rsidRPr="00000000" w14:paraId="0000007D">
      <w:pPr>
        <w:spacing w:line="256.7994545454545" w:lineRule="auto"/>
        <w:rPr>
          <w:sz w:val="22"/>
          <w:szCs w:val="22"/>
        </w:rPr>
      </w:pPr>
      <w:r w:rsidDel="00000000" w:rsidR="00000000" w:rsidRPr="00000000">
        <w:rPr>
          <w:sz w:val="22"/>
          <w:szCs w:val="22"/>
        </w:rPr>
        <w:drawing>
          <wp:inline distB="114300" distT="114300" distL="114300" distR="114300">
            <wp:extent cx="5943600" cy="20066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numPr>
          <w:ilvl w:val="0"/>
          <w:numId w:val="10"/>
        </w:numPr>
        <w:spacing w:after="0" w:afterAutospacing="0" w:line="256.7994545454545" w:lineRule="auto"/>
        <w:ind w:left="720" w:hanging="360"/>
        <w:jc w:val="both"/>
        <w:rPr>
          <w:sz w:val="22"/>
          <w:szCs w:val="22"/>
        </w:rPr>
      </w:pPr>
      <w:r w:rsidDel="00000000" w:rsidR="00000000" w:rsidRPr="00000000">
        <w:rPr>
          <w:sz w:val="22"/>
          <w:szCs w:val="22"/>
          <w:rtl w:val="0"/>
        </w:rPr>
        <w:t xml:space="preserve">This figure illustrates a timeseries</w:t>
      </w:r>
      <w:r w:rsidDel="00000000" w:rsidR="00000000" w:rsidRPr="00000000">
        <w:rPr>
          <w:sz w:val="22"/>
          <w:szCs w:val="22"/>
          <w:rtl w:val="0"/>
        </w:rPr>
        <w:t xml:space="preserve"> illustrating the evolution and the </w:t>
      </w:r>
      <w:r w:rsidDel="00000000" w:rsidR="00000000" w:rsidRPr="00000000">
        <w:rPr>
          <w:b w:val="1"/>
          <w:sz w:val="22"/>
          <w:szCs w:val="22"/>
          <w:rtl w:val="0"/>
        </w:rPr>
        <w:t xml:space="preserve">relationship between wind speed and power generation</w:t>
      </w:r>
      <w:r w:rsidDel="00000000" w:rsidR="00000000" w:rsidRPr="00000000">
        <w:rPr>
          <w:sz w:val="22"/>
          <w:szCs w:val="22"/>
          <w:rtl w:val="0"/>
        </w:rPr>
        <w:t xml:space="preserve">.</w:t>
      </w:r>
    </w:p>
    <w:p w:rsidR="00000000" w:rsidDel="00000000" w:rsidP="00000000" w:rsidRDefault="00000000" w:rsidRPr="00000000" w14:paraId="0000007F">
      <w:pPr>
        <w:numPr>
          <w:ilvl w:val="0"/>
          <w:numId w:val="10"/>
        </w:numPr>
        <w:spacing w:after="0" w:afterAutospacing="0" w:line="256.7994545454545" w:lineRule="auto"/>
        <w:ind w:left="720" w:hanging="360"/>
        <w:jc w:val="both"/>
        <w:rPr>
          <w:sz w:val="22"/>
          <w:szCs w:val="22"/>
        </w:rPr>
      </w:pPr>
      <w:r w:rsidDel="00000000" w:rsidR="00000000" w:rsidRPr="00000000">
        <w:rPr>
          <w:b w:val="1"/>
          <w:sz w:val="22"/>
          <w:szCs w:val="22"/>
          <w:rtl w:val="0"/>
        </w:rPr>
        <w:t xml:space="preserve">X-axis</w:t>
      </w:r>
      <w:r w:rsidDel="00000000" w:rsidR="00000000" w:rsidRPr="00000000">
        <w:rPr>
          <w:sz w:val="22"/>
          <w:szCs w:val="22"/>
          <w:rtl w:val="0"/>
        </w:rPr>
        <w:t xml:space="preserve">: Time progression from midnight on the 24th to midnight on the 26th of November.</w:t>
      </w:r>
    </w:p>
    <w:p w:rsidR="00000000" w:rsidDel="00000000" w:rsidP="00000000" w:rsidRDefault="00000000" w:rsidRPr="00000000" w14:paraId="00000080">
      <w:pPr>
        <w:numPr>
          <w:ilvl w:val="0"/>
          <w:numId w:val="10"/>
        </w:numPr>
        <w:spacing w:after="0" w:afterAutospacing="0" w:line="256.7994545454545" w:lineRule="auto"/>
        <w:ind w:left="720" w:hanging="360"/>
        <w:jc w:val="both"/>
        <w:rPr>
          <w:sz w:val="22"/>
          <w:szCs w:val="22"/>
        </w:rPr>
      </w:pPr>
      <w:r w:rsidDel="00000000" w:rsidR="00000000" w:rsidRPr="00000000">
        <w:rPr>
          <w:b w:val="1"/>
          <w:sz w:val="22"/>
          <w:szCs w:val="22"/>
          <w:rtl w:val="0"/>
        </w:rPr>
        <w:t xml:space="preserve">Left Y-axis (kW)</w:t>
      </w:r>
      <w:r w:rsidDel="00000000" w:rsidR="00000000" w:rsidRPr="00000000">
        <w:rPr>
          <w:sz w:val="22"/>
          <w:szCs w:val="22"/>
          <w:rtl w:val="0"/>
        </w:rPr>
        <w:t xml:space="preserve">: Forecasted power output from the wind turbine.</w:t>
      </w:r>
    </w:p>
    <w:p w:rsidR="00000000" w:rsidDel="00000000" w:rsidP="00000000" w:rsidRDefault="00000000" w:rsidRPr="00000000" w14:paraId="00000081">
      <w:pPr>
        <w:numPr>
          <w:ilvl w:val="0"/>
          <w:numId w:val="10"/>
        </w:numPr>
        <w:spacing w:line="256.7994545454545" w:lineRule="auto"/>
        <w:ind w:left="720" w:hanging="360"/>
        <w:jc w:val="both"/>
        <w:rPr>
          <w:sz w:val="22"/>
          <w:szCs w:val="22"/>
        </w:rPr>
      </w:pPr>
      <w:r w:rsidDel="00000000" w:rsidR="00000000" w:rsidRPr="00000000">
        <w:rPr>
          <w:b w:val="1"/>
          <w:sz w:val="22"/>
          <w:szCs w:val="22"/>
          <w:rtl w:val="0"/>
        </w:rPr>
        <w:t xml:space="preserve">Right Y-axis (m/s)</w:t>
      </w:r>
      <w:r w:rsidDel="00000000" w:rsidR="00000000" w:rsidRPr="00000000">
        <w:rPr>
          <w:sz w:val="22"/>
          <w:szCs w:val="22"/>
          <w:rtl w:val="0"/>
        </w:rPr>
        <w:t xml:space="preserve">: Wind speed.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B34A20"/>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B34A20"/>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B34A20"/>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B34A20"/>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B34A20"/>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B34A20"/>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B34A20"/>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34A20"/>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34A20"/>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B34A20"/>
    <w:pPr>
      <w:spacing w:after="80" w:line="240" w:lineRule="auto"/>
      <w:contextualSpacing w:val="1"/>
    </w:pPr>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B34A20"/>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B34A20"/>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rsid w:val="00B34A20"/>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B34A20"/>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B34A20"/>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B34A20"/>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34A20"/>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34A20"/>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34A20"/>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B34A20"/>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Pr>
      <w:color w:val="595959"/>
      <w:sz w:val="28"/>
      <w:szCs w:val="28"/>
    </w:rPr>
  </w:style>
  <w:style w:type="character" w:styleId="SubtitleChar" w:customStyle="1">
    <w:name w:val="Subtitle Char"/>
    <w:basedOn w:val="DefaultParagraphFont"/>
    <w:link w:val="Subtitle"/>
    <w:uiPriority w:val="11"/>
    <w:rsid w:val="00B34A20"/>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34A20"/>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34A20"/>
    <w:rPr>
      <w:i w:val="1"/>
      <w:iCs w:val="1"/>
      <w:color w:val="404040" w:themeColor="text1" w:themeTint="0000BF"/>
    </w:rPr>
  </w:style>
  <w:style w:type="paragraph" w:styleId="ListParagraph">
    <w:name w:val="List Paragraph"/>
    <w:basedOn w:val="Normal"/>
    <w:uiPriority w:val="34"/>
    <w:qFormat w:val="1"/>
    <w:rsid w:val="00B34A20"/>
    <w:pPr>
      <w:ind w:left="720"/>
      <w:contextualSpacing w:val="1"/>
    </w:pPr>
  </w:style>
  <w:style w:type="character" w:styleId="IntenseEmphasis">
    <w:name w:val="Intense Emphasis"/>
    <w:basedOn w:val="DefaultParagraphFont"/>
    <w:uiPriority w:val="21"/>
    <w:qFormat w:val="1"/>
    <w:rsid w:val="00B34A20"/>
    <w:rPr>
      <w:i w:val="1"/>
      <w:iCs w:val="1"/>
      <w:color w:val="2f5496" w:themeColor="accent1" w:themeShade="0000BF"/>
    </w:rPr>
  </w:style>
  <w:style w:type="paragraph" w:styleId="IntenseQuote">
    <w:name w:val="Intense Quote"/>
    <w:basedOn w:val="Normal"/>
    <w:next w:val="Normal"/>
    <w:link w:val="IntenseQuoteChar"/>
    <w:uiPriority w:val="30"/>
    <w:qFormat w:val="1"/>
    <w:rsid w:val="00B34A20"/>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B34A20"/>
    <w:rPr>
      <w:i w:val="1"/>
      <w:iCs w:val="1"/>
      <w:color w:val="2f5496" w:themeColor="accent1" w:themeShade="0000BF"/>
    </w:rPr>
  </w:style>
  <w:style w:type="character" w:styleId="IntenseReference">
    <w:name w:val="Intense Reference"/>
    <w:basedOn w:val="DefaultParagraphFont"/>
    <w:uiPriority w:val="32"/>
    <w:qFormat w:val="1"/>
    <w:rsid w:val="00B34A20"/>
    <w:rPr>
      <w:b w:val="1"/>
      <w:bCs w:val="1"/>
      <w:smallCaps w:val="1"/>
      <w:color w:val="2f5496" w:themeColor="accent1" w:themeShade="0000BF"/>
      <w:spacing w:val="5"/>
    </w:rPr>
  </w:style>
  <w:style w:type="paragraph" w:styleId="NormalWeb">
    <w:name w:val="Normal (Web)"/>
    <w:basedOn w:val="Normal"/>
    <w:uiPriority w:val="99"/>
    <w:semiHidden w:val="1"/>
    <w:unhideWhenUsed w:val="1"/>
    <w:rsid w:val="004D3AB2"/>
    <w:pPr>
      <w:spacing w:after="100" w:afterAutospacing="1" w:before="100" w:beforeAutospacing="1" w:line="240" w:lineRule="auto"/>
    </w:pPr>
    <w:rPr>
      <w:rFonts w:ascii="Times New Roman" w:cs="Times New Roman" w:eastAsia="Times New Roman" w:hAnsi="Times New Roman"/>
    </w:rPr>
  </w:style>
  <w:style w:type="character" w:styleId="Strong">
    <w:name w:val="Strong"/>
    <w:basedOn w:val="DefaultParagraphFont"/>
    <w:uiPriority w:val="22"/>
    <w:qFormat w:val="1"/>
    <w:rsid w:val="004D3AB2"/>
    <w:rPr>
      <w:b w:val="1"/>
      <w:bCs w:val="1"/>
    </w:rPr>
  </w:style>
  <w:style w:type="character" w:styleId="Emphasis">
    <w:name w:val="Emphasis"/>
    <w:basedOn w:val="DefaultParagraphFont"/>
    <w:uiPriority w:val="20"/>
    <w:qFormat w:val="1"/>
    <w:rsid w:val="004D3AB2"/>
    <w:rPr>
      <w:i w:val="1"/>
      <w:iCs w:val="1"/>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TbYLiUfutlmXrTG6cvXjarE7nA==">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2025-04-08T08:27:00Z</dcterms:created>
  <dc:creator>Symeon Symeonidis</dc:creator>
</cp:coreProperties>
</file>