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BC1" w:rsidRPr="000D43BF" w:rsidRDefault="00213BC1" w:rsidP="00213BC1">
      <w:pPr>
        <w:rPr>
          <w:rFonts w:cs="Times New Roman"/>
        </w:rPr>
      </w:pPr>
      <w:bookmarkStart w:id="0" w:name="_GoBack"/>
      <w:bookmarkEnd w:id="0"/>
    </w:p>
    <w:p w:rsidR="00213BC1" w:rsidRPr="000D43BF" w:rsidRDefault="00213BC1" w:rsidP="00213BC1">
      <w:pPr>
        <w:rPr>
          <w:rFonts w:cs="Times New Roman"/>
        </w:rPr>
      </w:pPr>
    </w:p>
    <w:p w:rsidR="00213BC1" w:rsidRPr="000D43BF" w:rsidRDefault="00213BC1" w:rsidP="00213BC1">
      <w:pPr>
        <w:rPr>
          <w:rFonts w:cs="Times New Roman"/>
        </w:rPr>
      </w:pPr>
    </w:p>
    <w:p w:rsidR="00374AE3" w:rsidRPr="000D43BF" w:rsidRDefault="00213BC1" w:rsidP="00374AE3">
      <w:pPr>
        <w:autoSpaceDN w:val="0"/>
        <w:spacing w:line="360" w:lineRule="atLeast"/>
        <w:jc w:val="center"/>
        <w:rPr>
          <w:rStyle w:val="a4"/>
          <w:rFonts w:cs="Times New Roman"/>
          <w:sz w:val="72"/>
        </w:rPr>
      </w:pPr>
      <w:r w:rsidRPr="000D43BF">
        <w:rPr>
          <w:rStyle w:val="a4"/>
          <w:rFonts w:cs="Times New Roman"/>
          <w:sz w:val="72"/>
        </w:rPr>
        <w:t>OpenHW2015</w:t>
      </w:r>
    </w:p>
    <w:p w:rsidR="00374AE3" w:rsidRPr="000D43BF" w:rsidRDefault="00374AE3" w:rsidP="00374AE3">
      <w:pPr>
        <w:autoSpaceDN w:val="0"/>
        <w:spacing w:line="360" w:lineRule="atLeast"/>
        <w:jc w:val="center"/>
        <w:rPr>
          <w:rFonts w:cs="Times New Roman"/>
          <w:b/>
          <w:sz w:val="56"/>
          <w:szCs w:val="48"/>
        </w:rPr>
      </w:pPr>
      <w:r w:rsidRPr="000D43BF">
        <w:rPr>
          <w:rFonts w:cs="Times New Roman"/>
          <w:b/>
          <w:sz w:val="56"/>
          <w:szCs w:val="48"/>
        </w:rPr>
        <w:t>开源硬件与嵌入式计算大赛</w:t>
      </w:r>
    </w:p>
    <w:p w:rsidR="00213BC1" w:rsidRPr="000D43BF" w:rsidRDefault="00213BC1" w:rsidP="00213BC1">
      <w:pPr>
        <w:pStyle w:val="1"/>
        <w:jc w:val="center"/>
        <w:rPr>
          <w:rStyle w:val="a4"/>
          <w:rFonts w:asciiTheme="minorHAnsi" w:hAnsiTheme="minorHAnsi" w:cs="Times New Roman"/>
          <w:color w:val="auto"/>
          <w:sz w:val="52"/>
        </w:rPr>
      </w:pPr>
      <w:r w:rsidRPr="000D43BF">
        <w:rPr>
          <w:rStyle w:val="a4"/>
          <w:rFonts w:asciiTheme="minorHAnsi" w:hAnsiTheme="minorHAnsi" w:cs="Times New Roman"/>
          <w:color w:val="auto"/>
          <w:sz w:val="52"/>
        </w:rPr>
        <w:t>项目计划书</w:t>
      </w:r>
    </w:p>
    <w:p w:rsidR="00213BC1" w:rsidRPr="000D43BF" w:rsidRDefault="00213BC1" w:rsidP="00213BC1">
      <w:pPr>
        <w:rPr>
          <w:rFonts w:cs="Times New Roman"/>
        </w:rPr>
      </w:pPr>
    </w:p>
    <w:p w:rsidR="00213BC1" w:rsidRPr="000D43BF" w:rsidRDefault="00213BC1" w:rsidP="00213BC1">
      <w:pPr>
        <w:rPr>
          <w:rFonts w:cs="Times New Roman"/>
          <w:b/>
          <w:sz w:val="24"/>
        </w:rPr>
      </w:pPr>
    </w:p>
    <w:p w:rsidR="00213BC1" w:rsidRPr="000D43BF" w:rsidRDefault="00213BC1" w:rsidP="00213BC1">
      <w:pPr>
        <w:rPr>
          <w:rFonts w:cs="Times New Roman"/>
          <w:b/>
          <w:sz w:val="24"/>
        </w:rPr>
      </w:pPr>
    </w:p>
    <w:p w:rsidR="00213BC1" w:rsidRPr="000D43BF" w:rsidRDefault="00213BC1" w:rsidP="00213BC1">
      <w:pPr>
        <w:rPr>
          <w:rFonts w:cs="Times New Roman"/>
          <w:b/>
          <w:sz w:val="24"/>
        </w:rPr>
      </w:pPr>
    </w:p>
    <w:p w:rsidR="00213BC1" w:rsidRPr="000D43BF" w:rsidRDefault="00213BC1" w:rsidP="00213BC1">
      <w:pPr>
        <w:rPr>
          <w:rFonts w:cs="Times New Roman"/>
          <w:b/>
          <w:sz w:val="24"/>
        </w:rPr>
      </w:pPr>
      <w:r w:rsidRPr="000D43BF">
        <w:rPr>
          <w:rFonts w:cs="Times New Roman"/>
          <w:b/>
          <w:sz w:val="24"/>
        </w:rPr>
        <w:t>项目名称</w:t>
      </w:r>
      <w:r w:rsidR="00087A23" w:rsidRPr="000D43BF">
        <w:rPr>
          <w:rFonts w:cs="Times New Roman"/>
          <w:b/>
          <w:sz w:val="24"/>
        </w:rPr>
        <w:tab/>
      </w:r>
      <w:r w:rsidR="00087A23" w:rsidRPr="000D43BF">
        <w:rPr>
          <w:rFonts w:cs="Times New Roman"/>
          <w:b/>
          <w:sz w:val="24"/>
        </w:rPr>
        <w:t>基于</w:t>
      </w:r>
      <w:proofErr w:type="spellStart"/>
      <w:r w:rsidR="00087A23" w:rsidRPr="000D43BF">
        <w:rPr>
          <w:rFonts w:cs="Times New Roman"/>
          <w:b/>
          <w:sz w:val="24"/>
        </w:rPr>
        <w:t>Zynq</w:t>
      </w:r>
      <w:proofErr w:type="spellEnd"/>
      <w:r w:rsidR="00087A23" w:rsidRPr="000D43BF">
        <w:rPr>
          <w:rFonts w:cs="Times New Roman"/>
          <w:b/>
          <w:sz w:val="24"/>
        </w:rPr>
        <w:t>的</w:t>
      </w:r>
      <w:r w:rsidR="00F164C1">
        <w:rPr>
          <w:rFonts w:cs="Times New Roman" w:hint="eastAsia"/>
          <w:b/>
          <w:sz w:val="24"/>
        </w:rPr>
        <w:t>CPS</w:t>
      </w:r>
      <w:r w:rsidR="00F164C1">
        <w:rPr>
          <w:rFonts w:cs="Times New Roman" w:hint="eastAsia"/>
          <w:b/>
          <w:sz w:val="24"/>
        </w:rPr>
        <w:t>服务化</w:t>
      </w:r>
      <w:r w:rsidR="00087A23" w:rsidRPr="000D43BF">
        <w:rPr>
          <w:rFonts w:cs="Times New Roman"/>
          <w:b/>
          <w:sz w:val="24"/>
        </w:rPr>
        <w:t>系统</w:t>
      </w:r>
    </w:p>
    <w:p w:rsidR="00213BC1" w:rsidRPr="000D43BF" w:rsidRDefault="00213BC1" w:rsidP="00213BC1">
      <w:pPr>
        <w:rPr>
          <w:rFonts w:cs="Times New Roman"/>
          <w:b/>
          <w:sz w:val="24"/>
        </w:rPr>
      </w:pPr>
      <w:r w:rsidRPr="000D43BF">
        <w:rPr>
          <w:rFonts w:cs="Times New Roman"/>
          <w:b/>
          <w:sz w:val="24"/>
        </w:rPr>
        <w:t>申请人</w:t>
      </w:r>
      <w:r w:rsidR="00D75A63" w:rsidRPr="000D43BF">
        <w:rPr>
          <w:rFonts w:cs="Times New Roman"/>
          <w:b/>
          <w:sz w:val="24"/>
        </w:rPr>
        <w:tab/>
      </w:r>
      <w:r w:rsidR="00D75A63" w:rsidRPr="000D43BF">
        <w:rPr>
          <w:rFonts w:cs="Times New Roman"/>
          <w:b/>
          <w:sz w:val="24"/>
        </w:rPr>
        <w:t>钱凯雨</w:t>
      </w:r>
    </w:p>
    <w:p w:rsidR="00213BC1" w:rsidRPr="000D43BF" w:rsidRDefault="00213BC1" w:rsidP="00213BC1">
      <w:pPr>
        <w:rPr>
          <w:rFonts w:cs="Times New Roman"/>
          <w:b/>
          <w:sz w:val="24"/>
        </w:rPr>
      </w:pPr>
      <w:r w:rsidRPr="000D43BF">
        <w:rPr>
          <w:rFonts w:cs="Times New Roman"/>
          <w:b/>
          <w:sz w:val="24"/>
        </w:rPr>
        <w:t>指导教师</w:t>
      </w:r>
      <w:r w:rsidR="00D75A63" w:rsidRPr="000D43BF">
        <w:rPr>
          <w:rFonts w:cs="Times New Roman"/>
          <w:b/>
          <w:sz w:val="24"/>
        </w:rPr>
        <w:tab/>
      </w:r>
      <w:r w:rsidR="00D75A63" w:rsidRPr="000D43BF">
        <w:rPr>
          <w:rFonts w:cs="Times New Roman"/>
          <w:b/>
          <w:sz w:val="24"/>
        </w:rPr>
        <w:t>张亮</w:t>
      </w:r>
    </w:p>
    <w:p w:rsidR="00374AE3" w:rsidRPr="000D43BF" w:rsidRDefault="00374AE3" w:rsidP="00213BC1">
      <w:pPr>
        <w:rPr>
          <w:rFonts w:cs="Times New Roman"/>
          <w:b/>
          <w:sz w:val="24"/>
        </w:rPr>
      </w:pPr>
      <w:r w:rsidRPr="000D43BF">
        <w:rPr>
          <w:rFonts w:cs="Times New Roman"/>
          <w:b/>
          <w:sz w:val="24"/>
        </w:rPr>
        <w:t>联系邮箱</w:t>
      </w:r>
      <w:r w:rsidR="00D75A63" w:rsidRPr="000D43BF">
        <w:rPr>
          <w:rFonts w:cs="Times New Roman"/>
          <w:b/>
          <w:sz w:val="24"/>
        </w:rPr>
        <w:tab/>
        <w:t>14210240018@fudan.edu.cn</w:t>
      </w:r>
    </w:p>
    <w:p w:rsidR="00374AE3" w:rsidRPr="000D43BF" w:rsidRDefault="00374AE3" w:rsidP="00213BC1">
      <w:pPr>
        <w:rPr>
          <w:rFonts w:cs="Times New Roman"/>
          <w:b/>
          <w:sz w:val="24"/>
        </w:rPr>
      </w:pPr>
      <w:r w:rsidRPr="000D43BF">
        <w:rPr>
          <w:rFonts w:cs="Times New Roman"/>
          <w:b/>
          <w:sz w:val="24"/>
        </w:rPr>
        <w:t>联系电话</w:t>
      </w:r>
      <w:r w:rsidR="00D75A63" w:rsidRPr="000D43BF">
        <w:rPr>
          <w:rFonts w:cs="Times New Roman"/>
          <w:b/>
          <w:sz w:val="24"/>
        </w:rPr>
        <w:tab/>
        <w:t>15221370150</w:t>
      </w:r>
    </w:p>
    <w:p w:rsidR="00213BC1" w:rsidRPr="000D43BF" w:rsidRDefault="00213BC1" w:rsidP="00213BC1">
      <w:pPr>
        <w:rPr>
          <w:rFonts w:cs="Times New Roman"/>
        </w:rPr>
      </w:pPr>
    </w:p>
    <w:p w:rsidR="00213BC1" w:rsidRPr="000D43BF" w:rsidRDefault="00213BC1" w:rsidP="00213BC1">
      <w:pPr>
        <w:rPr>
          <w:rFonts w:cs="Times New Roman"/>
        </w:rPr>
      </w:pPr>
    </w:p>
    <w:p w:rsidR="00213BC1" w:rsidRPr="000D43BF" w:rsidRDefault="00213BC1" w:rsidP="00213BC1">
      <w:pPr>
        <w:pStyle w:val="2"/>
        <w:pageBreakBefore/>
        <w:rPr>
          <w:rFonts w:asciiTheme="minorHAnsi" w:hAnsiTheme="minorHAnsi" w:cs="Times New Roman"/>
          <w:color w:val="auto"/>
        </w:rPr>
      </w:pPr>
      <w:r w:rsidRPr="000D43BF">
        <w:rPr>
          <w:rFonts w:asciiTheme="minorHAnsi" w:hAnsiTheme="minorHAnsi" w:cs="Times New Roman"/>
          <w:color w:val="auto"/>
        </w:rPr>
        <w:lastRenderedPageBreak/>
        <w:t>第一部分</w:t>
      </w:r>
      <w:r w:rsidR="003C4E4A" w:rsidRPr="000D43BF">
        <w:rPr>
          <w:rFonts w:asciiTheme="minorHAnsi" w:hAnsiTheme="minorHAnsi" w:cs="Times New Roman"/>
          <w:color w:val="auto"/>
        </w:rPr>
        <w:t xml:space="preserve"> </w:t>
      </w:r>
      <w:r w:rsidRPr="000D43BF">
        <w:rPr>
          <w:rFonts w:asciiTheme="minorHAnsi" w:hAnsiTheme="minorHAnsi" w:cs="Times New Roman"/>
          <w:color w:val="auto"/>
        </w:rPr>
        <w:t>团队</w:t>
      </w:r>
      <w:r w:rsidR="003C4E4A" w:rsidRPr="000D43BF">
        <w:rPr>
          <w:rFonts w:asciiTheme="minorHAnsi" w:hAnsiTheme="minorHAnsi" w:cs="Times New Roman"/>
          <w:color w:val="auto"/>
        </w:rPr>
        <w:t>及项目</w:t>
      </w:r>
      <w:r w:rsidRPr="000D43BF">
        <w:rPr>
          <w:rFonts w:asciiTheme="minorHAnsi" w:hAnsiTheme="minorHAnsi" w:cs="Times New Roman"/>
          <w:color w:val="auto"/>
        </w:rPr>
        <w:t>基本情况</w:t>
      </w:r>
    </w:p>
    <w:p w:rsidR="00213BC1" w:rsidRPr="000D43BF" w:rsidRDefault="00213BC1" w:rsidP="003C4E4A">
      <w:pPr>
        <w:pStyle w:val="3"/>
        <w:rPr>
          <w:rFonts w:asciiTheme="minorHAnsi" w:hAnsiTheme="minorHAnsi" w:cs="Times New Roman"/>
        </w:rPr>
      </w:pPr>
      <w:r w:rsidRPr="000D43BF">
        <w:rPr>
          <w:rFonts w:asciiTheme="minorHAnsi" w:hAnsiTheme="minorHAnsi" w:cs="Times New Roman"/>
        </w:rPr>
        <w:t>一、团队基本信息</w:t>
      </w:r>
    </w:p>
    <w:tbl>
      <w:tblPr>
        <w:tblStyle w:val="a3"/>
        <w:tblW w:w="0" w:type="auto"/>
        <w:tblLook w:val="04A0" w:firstRow="1" w:lastRow="0" w:firstColumn="1" w:lastColumn="0" w:noHBand="0" w:noVBand="1"/>
      </w:tblPr>
      <w:tblGrid>
        <w:gridCol w:w="2257"/>
        <w:gridCol w:w="2257"/>
        <w:gridCol w:w="2201"/>
        <w:gridCol w:w="2141"/>
      </w:tblGrid>
      <w:tr w:rsidR="00213BC1" w:rsidRPr="000D43BF" w:rsidTr="003D09B3">
        <w:tc>
          <w:tcPr>
            <w:tcW w:w="2257" w:type="dxa"/>
            <w:vAlign w:val="center"/>
          </w:tcPr>
          <w:p w:rsidR="00213BC1" w:rsidRPr="000D43BF" w:rsidRDefault="00213BC1" w:rsidP="003D09B3">
            <w:pPr>
              <w:jc w:val="center"/>
              <w:rPr>
                <w:rFonts w:cs="Times New Roman"/>
              </w:rPr>
            </w:pPr>
            <w:r w:rsidRPr="000D43BF">
              <w:rPr>
                <w:rFonts w:cs="Times New Roman"/>
              </w:rPr>
              <w:t>姓名</w:t>
            </w:r>
          </w:p>
        </w:tc>
        <w:tc>
          <w:tcPr>
            <w:tcW w:w="2257" w:type="dxa"/>
            <w:vAlign w:val="center"/>
          </w:tcPr>
          <w:p w:rsidR="00213BC1" w:rsidRPr="000D43BF" w:rsidRDefault="00213BC1" w:rsidP="003D09B3">
            <w:pPr>
              <w:jc w:val="center"/>
              <w:rPr>
                <w:rFonts w:cs="Times New Roman"/>
              </w:rPr>
            </w:pPr>
            <w:r w:rsidRPr="000D43BF">
              <w:rPr>
                <w:rFonts w:cs="Times New Roman"/>
              </w:rPr>
              <w:t>学校</w:t>
            </w:r>
          </w:p>
        </w:tc>
        <w:tc>
          <w:tcPr>
            <w:tcW w:w="2201" w:type="dxa"/>
            <w:vAlign w:val="center"/>
          </w:tcPr>
          <w:p w:rsidR="00213BC1" w:rsidRPr="000D43BF" w:rsidRDefault="00213BC1" w:rsidP="003D09B3">
            <w:pPr>
              <w:jc w:val="center"/>
              <w:rPr>
                <w:rFonts w:cs="Times New Roman"/>
              </w:rPr>
            </w:pPr>
            <w:r w:rsidRPr="000D43BF">
              <w:rPr>
                <w:rFonts w:cs="Times New Roman"/>
              </w:rPr>
              <w:t>专业</w:t>
            </w:r>
          </w:p>
        </w:tc>
        <w:tc>
          <w:tcPr>
            <w:tcW w:w="2141" w:type="dxa"/>
            <w:vAlign w:val="center"/>
          </w:tcPr>
          <w:p w:rsidR="00213BC1" w:rsidRPr="000D43BF" w:rsidRDefault="00213BC1" w:rsidP="003D09B3">
            <w:pPr>
              <w:jc w:val="center"/>
              <w:rPr>
                <w:rFonts w:cs="Times New Roman"/>
              </w:rPr>
            </w:pPr>
            <w:r w:rsidRPr="000D43BF">
              <w:rPr>
                <w:rFonts w:cs="Times New Roman"/>
              </w:rPr>
              <w:t>学历</w:t>
            </w:r>
          </w:p>
        </w:tc>
      </w:tr>
      <w:tr w:rsidR="00213BC1" w:rsidRPr="000D43BF" w:rsidTr="003D09B3">
        <w:tc>
          <w:tcPr>
            <w:tcW w:w="2257" w:type="dxa"/>
            <w:vAlign w:val="center"/>
          </w:tcPr>
          <w:p w:rsidR="00213BC1" w:rsidRPr="000D43BF" w:rsidRDefault="00D75A63" w:rsidP="003D09B3">
            <w:pPr>
              <w:jc w:val="center"/>
              <w:rPr>
                <w:rFonts w:cs="Times New Roman"/>
              </w:rPr>
            </w:pPr>
            <w:r w:rsidRPr="000D43BF">
              <w:rPr>
                <w:rFonts w:cs="Times New Roman"/>
              </w:rPr>
              <w:t>钱凯雨</w:t>
            </w:r>
          </w:p>
        </w:tc>
        <w:tc>
          <w:tcPr>
            <w:tcW w:w="2257" w:type="dxa"/>
            <w:vAlign w:val="center"/>
          </w:tcPr>
          <w:p w:rsidR="00213BC1" w:rsidRPr="000D43BF" w:rsidRDefault="00D75A63" w:rsidP="003D09B3">
            <w:pPr>
              <w:jc w:val="center"/>
              <w:rPr>
                <w:rFonts w:cs="Times New Roman"/>
              </w:rPr>
            </w:pPr>
            <w:r w:rsidRPr="000D43BF">
              <w:rPr>
                <w:rFonts w:cs="Times New Roman"/>
              </w:rPr>
              <w:t>复旦大学</w:t>
            </w:r>
          </w:p>
        </w:tc>
        <w:tc>
          <w:tcPr>
            <w:tcW w:w="2201" w:type="dxa"/>
            <w:vAlign w:val="center"/>
          </w:tcPr>
          <w:p w:rsidR="00213BC1" w:rsidRPr="000D43BF" w:rsidRDefault="00D75A63" w:rsidP="003D09B3">
            <w:pPr>
              <w:jc w:val="center"/>
              <w:rPr>
                <w:rFonts w:cs="Times New Roman"/>
              </w:rPr>
            </w:pPr>
            <w:r w:rsidRPr="000D43BF">
              <w:rPr>
                <w:rFonts w:cs="Times New Roman"/>
              </w:rPr>
              <w:t>计算机软件与理论</w:t>
            </w:r>
          </w:p>
        </w:tc>
        <w:tc>
          <w:tcPr>
            <w:tcW w:w="2141" w:type="dxa"/>
            <w:vAlign w:val="center"/>
          </w:tcPr>
          <w:p w:rsidR="00213BC1" w:rsidRPr="000D43BF" w:rsidRDefault="00D75A63" w:rsidP="003D09B3">
            <w:pPr>
              <w:jc w:val="center"/>
              <w:rPr>
                <w:rFonts w:cs="Times New Roman"/>
              </w:rPr>
            </w:pPr>
            <w:r w:rsidRPr="000D43BF">
              <w:rPr>
                <w:rFonts w:cs="Times New Roman"/>
              </w:rPr>
              <w:t>硕士在读</w:t>
            </w:r>
          </w:p>
        </w:tc>
      </w:tr>
      <w:tr w:rsidR="00213BC1" w:rsidRPr="000D43BF" w:rsidTr="003D09B3">
        <w:tc>
          <w:tcPr>
            <w:tcW w:w="2257" w:type="dxa"/>
            <w:vAlign w:val="center"/>
          </w:tcPr>
          <w:p w:rsidR="00213BC1" w:rsidRPr="000D43BF" w:rsidRDefault="00C14F15" w:rsidP="003D09B3">
            <w:pPr>
              <w:jc w:val="center"/>
              <w:rPr>
                <w:rFonts w:cs="Times New Roman"/>
              </w:rPr>
            </w:pPr>
            <w:r w:rsidRPr="000D43BF">
              <w:rPr>
                <w:rFonts w:cs="Times New Roman"/>
              </w:rPr>
              <w:t>叶林</w:t>
            </w:r>
          </w:p>
        </w:tc>
        <w:tc>
          <w:tcPr>
            <w:tcW w:w="2257" w:type="dxa"/>
            <w:vAlign w:val="center"/>
          </w:tcPr>
          <w:p w:rsidR="00213BC1" w:rsidRPr="000D43BF" w:rsidRDefault="00D75A63" w:rsidP="003D09B3">
            <w:pPr>
              <w:jc w:val="center"/>
              <w:rPr>
                <w:rFonts w:cs="Times New Roman"/>
              </w:rPr>
            </w:pPr>
            <w:r w:rsidRPr="000D43BF">
              <w:rPr>
                <w:rFonts w:cs="Times New Roman"/>
              </w:rPr>
              <w:t>复旦大学</w:t>
            </w:r>
          </w:p>
        </w:tc>
        <w:tc>
          <w:tcPr>
            <w:tcW w:w="2201" w:type="dxa"/>
            <w:vAlign w:val="center"/>
          </w:tcPr>
          <w:p w:rsidR="00213BC1" w:rsidRPr="000D43BF" w:rsidRDefault="003D09B3" w:rsidP="003D09B3">
            <w:pPr>
              <w:jc w:val="center"/>
              <w:rPr>
                <w:rFonts w:cs="Times New Roman"/>
              </w:rPr>
            </w:pPr>
            <w:r w:rsidRPr="000D43BF">
              <w:rPr>
                <w:rFonts w:cs="Times New Roman"/>
              </w:rPr>
              <w:t>计算机软件与理论</w:t>
            </w:r>
          </w:p>
        </w:tc>
        <w:tc>
          <w:tcPr>
            <w:tcW w:w="2141" w:type="dxa"/>
            <w:vAlign w:val="center"/>
          </w:tcPr>
          <w:p w:rsidR="00213BC1" w:rsidRPr="000D43BF" w:rsidRDefault="00D75A63" w:rsidP="003D09B3">
            <w:pPr>
              <w:jc w:val="center"/>
              <w:rPr>
                <w:rFonts w:cs="Times New Roman"/>
              </w:rPr>
            </w:pPr>
            <w:r w:rsidRPr="000D43BF">
              <w:rPr>
                <w:rFonts w:cs="Times New Roman"/>
              </w:rPr>
              <w:t>博士在读</w:t>
            </w:r>
          </w:p>
        </w:tc>
      </w:tr>
      <w:tr w:rsidR="00213BC1" w:rsidRPr="000D43BF" w:rsidTr="003D09B3">
        <w:tc>
          <w:tcPr>
            <w:tcW w:w="2257" w:type="dxa"/>
            <w:vAlign w:val="center"/>
          </w:tcPr>
          <w:p w:rsidR="00213BC1" w:rsidRPr="000D43BF" w:rsidRDefault="00C14F15" w:rsidP="003D09B3">
            <w:pPr>
              <w:jc w:val="center"/>
              <w:rPr>
                <w:rFonts w:cs="Times New Roman"/>
              </w:rPr>
            </w:pPr>
            <w:r w:rsidRPr="000D43BF">
              <w:rPr>
                <w:rFonts w:cs="Times New Roman"/>
              </w:rPr>
              <w:t>常玉虎</w:t>
            </w:r>
          </w:p>
        </w:tc>
        <w:tc>
          <w:tcPr>
            <w:tcW w:w="2257" w:type="dxa"/>
            <w:vAlign w:val="center"/>
          </w:tcPr>
          <w:p w:rsidR="00213BC1" w:rsidRPr="000D43BF" w:rsidRDefault="00D75A63" w:rsidP="003D09B3">
            <w:pPr>
              <w:jc w:val="center"/>
              <w:rPr>
                <w:rFonts w:cs="Times New Roman"/>
              </w:rPr>
            </w:pPr>
            <w:r w:rsidRPr="000D43BF">
              <w:rPr>
                <w:rFonts w:cs="Times New Roman"/>
              </w:rPr>
              <w:t>复旦大学</w:t>
            </w:r>
          </w:p>
        </w:tc>
        <w:tc>
          <w:tcPr>
            <w:tcW w:w="2201" w:type="dxa"/>
            <w:vAlign w:val="center"/>
          </w:tcPr>
          <w:p w:rsidR="00213BC1" w:rsidRPr="000D43BF" w:rsidRDefault="002F55CE" w:rsidP="003D09B3">
            <w:pPr>
              <w:jc w:val="center"/>
              <w:rPr>
                <w:rFonts w:cs="Times New Roman"/>
              </w:rPr>
            </w:pPr>
            <w:r w:rsidRPr="000D43BF">
              <w:rPr>
                <w:rFonts w:cs="Times New Roman"/>
              </w:rPr>
              <w:t>计算机软件与理论</w:t>
            </w:r>
          </w:p>
        </w:tc>
        <w:tc>
          <w:tcPr>
            <w:tcW w:w="2141" w:type="dxa"/>
            <w:vAlign w:val="center"/>
          </w:tcPr>
          <w:p w:rsidR="00213BC1" w:rsidRPr="000D43BF" w:rsidRDefault="00D75A63" w:rsidP="003D09B3">
            <w:pPr>
              <w:jc w:val="center"/>
              <w:rPr>
                <w:rFonts w:cs="Times New Roman"/>
              </w:rPr>
            </w:pPr>
            <w:r w:rsidRPr="000D43BF">
              <w:rPr>
                <w:rFonts w:cs="Times New Roman"/>
              </w:rPr>
              <w:t>博士在读</w:t>
            </w:r>
          </w:p>
        </w:tc>
      </w:tr>
      <w:tr w:rsidR="00213BC1" w:rsidRPr="000D43BF" w:rsidTr="003D09B3">
        <w:tc>
          <w:tcPr>
            <w:tcW w:w="2257" w:type="dxa"/>
            <w:vAlign w:val="center"/>
          </w:tcPr>
          <w:p w:rsidR="00213BC1" w:rsidRPr="000D43BF" w:rsidRDefault="00213BC1" w:rsidP="003D09B3">
            <w:pPr>
              <w:jc w:val="center"/>
              <w:rPr>
                <w:rFonts w:cs="Times New Roman"/>
              </w:rPr>
            </w:pPr>
          </w:p>
        </w:tc>
        <w:tc>
          <w:tcPr>
            <w:tcW w:w="2257" w:type="dxa"/>
            <w:vAlign w:val="center"/>
          </w:tcPr>
          <w:p w:rsidR="00213BC1" w:rsidRPr="000D43BF" w:rsidRDefault="00213BC1" w:rsidP="003D09B3">
            <w:pPr>
              <w:jc w:val="center"/>
              <w:rPr>
                <w:rFonts w:cs="Times New Roman"/>
              </w:rPr>
            </w:pPr>
          </w:p>
        </w:tc>
        <w:tc>
          <w:tcPr>
            <w:tcW w:w="2201" w:type="dxa"/>
            <w:vAlign w:val="center"/>
          </w:tcPr>
          <w:p w:rsidR="00213BC1" w:rsidRPr="000D43BF" w:rsidRDefault="00213BC1" w:rsidP="003D09B3">
            <w:pPr>
              <w:jc w:val="center"/>
              <w:rPr>
                <w:rFonts w:cs="Times New Roman"/>
              </w:rPr>
            </w:pPr>
          </w:p>
        </w:tc>
        <w:tc>
          <w:tcPr>
            <w:tcW w:w="2141" w:type="dxa"/>
            <w:vAlign w:val="center"/>
          </w:tcPr>
          <w:p w:rsidR="00213BC1" w:rsidRPr="000D43BF" w:rsidRDefault="00213BC1" w:rsidP="003D09B3">
            <w:pPr>
              <w:jc w:val="center"/>
              <w:rPr>
                <w:rFonts w:cs="Times New Roman"/>
              </w:rPr>
            </w:pPr>
          </w:p>
        </w:tc>
      </w:tr>
      <w:tr w:rsidR="00213BC1" w:rsidRPr="000D43BF" w:rsidTr="003D09B3">
        <w:tc>
          <w:tcPr>
            <w:tcW w:w="2257" w:type="dxa"/>
            <w:vAlign w:val="center"/>
          </w:tcPr>
          <w:p w:rsidR="00213BC1" w:rsidRPr="000D43BF" w:rsidRDefault="00213BC1" w:rsidP="003D09B3">
            <w:pPr>
              <w:jc w:val="center"/>
              <w:rPr>
                <w:rFonts w:cs="Times New Roman"/>
              </w:rPr>
            </w:pPr>
          </w:p>
        </w:tc>
        <w:tc>
          <w:tcPr>
            <w:tcW w:w="2257" w:type="dxa"/>
            <w:vAlign w:val="center"/>
          </w:tcPr>
          <w:p w:rsidR="00213BC1" w:rsidRPr="000D43BF" w:rsidRDefault="00213BC1" w:rsidP="003D09B3">
            <w:pPr>
              <w:jc w:val="center"/>
              <w:rPr>
                <w:rFonts w:cs="Times New Roman"/>
              </w:rPr>
            </w:pPr>
          </w:p>
        </w:tc>
        <w:tc>
          <w:tcPr>
            <w:tcW w:w="2201" w:type="dxa"/>
            <w:vAlign w:val="center"/>
          </w:tcPr>
          <w:p w:rsidR="00213BC1" w:rsidRPr="000D43BF" w:rsidRDefault="00213BC1" w:rsidP="003D09B3">
            <w:pPr>
              <w:jc w:val="center"/>
              <w:rPr>
                <w:rFonts w:cs="Times New Roman"/>
              </w:rPr>
            </w:pPr>
          </w:p>
        </w:tc>
        <w:tc>
          <w:tcPr>
            <w:tcW w:w="2141" w:type="dxa"/>
            <w:vAlign w:val="center"/>
          </w:tcPr>
          <w:p w:rsidR="00213BC1" w:rsidRPr="000D43BF" w:rsidRDefault="00213BC1" w:rsidP="003D09B3">
            <w:pPr>
              <w:jc w:val="center"/>
              <w:rPr>
                <w:rFonts w:cs="Times New Roman"/>
              </w:rPr>
            </w:pPr>
          </w:p>
        </w:tc>
      </w:tr>
    </w:tbl>
    <w:p w:rsidR="00213BC1" w:rsidRPr="000D43BF" w:rsidRDefault="00213BC1" w:rsidP="003C4E4A">
      <w:pPr>
        <w:pStyle w:val="3"/>
        <w:rPr>
          <w:rFonts w:asciiTheme="minorHAnsi" w:hAnsiTheme="minorHAnsi" w:cs="Times New Roman"/>
        </w:rPr>
      </w:pPr>
      <w:r w:rsidRPr="000D43BF">
        <w:rPr>
          <w:rFonts w:asciiTheme="minorHAnsi" w:hAnsiTheme="minorHAnsi" w:cs="Times New Roman"/>
        </w:rPr>
        <w:t>二、</w:t>
      </w:r>
      <w:r w:rsidR="003C4E4A" w:rsidRPr="000D43BF">
        <w:rPr>
          <w:rFonts w:asciiTheme="minorHAnsi" w:hAnsiTheme="minorHAnsi" w:cs="Times New Roman"/>
        </w:rPr>
        <w:t>项目概述</w:t>
      </w:r>
    </w:p>
    <w:p w:rsidR="00792AAF" w:rsidRPr="000D43BF" w:rsidRDefault="00FA74A6" w:rsidP="00792AAF">
      <w:pPr>
        <w:pStyle w:val="3"/>
        <w:rPr>
          <w:rFonts w:asciiTheme="minorHAnsi" w:hAnsiTheme="minorHAnsi" w:cs="Times New Roman"/>
          <w:color w:val="auto"/>
        </w:rPr>
      </w:pPr>
      <w:r w:rsidRPr="000D43BF">
        <w:rPr>
          <w:rFonts w:asciiTheme="minorHAnsi" w:hAnsiTheme="minorHAnsi" w:cs="Times New Roman"/>
          <w:color w:val="auto"/>
        </w:rPr>
        <w:t>项目意义和目的：</w:t>
      </w:r>
    </w:p>
    <w:p w:rsidR="00E24861" w:rsidRPr="00E24861" w:rsidRDefault="00E24861" w:rsidP="00E24861">
      <w:pPr>
        <w:ind w:firstLineChars="200" w:firstLine="440"/>
        <w:rPr>
          <w:rFonts w:cs="Times New Roman"/>
        </w:rPr>
      </w:pPr>
      <w:r w:rsidRPr="00E24861">
        <w:rPr>
          <w:rFonts w:cs="Times New Roman" w:hint="eastAsia"/>
        </w:rPr>
        <w:t>信息</w:t>
      </w:r>
      <w:r w:rsidRPr="00E24861">
        <w:rPr>
          <w:rFonts w:cs="Times New Roman" w:hint="eastAsia"/>
        </w:rPr>
        <w:t>-</w:t>
      </w:r>
      <w:r w:rsidRPr="00E24861">
        <w:rPr>
          <w:rFonts w:cs="Times New Roman" w:hint="eastAsia"/>
        </w:rPr>
        <w:t>物理融合系统（</w:t>
      </w:r>
      <w:r w:rsidRPr="00E24861">
        <w:rPr>
          <w:rFonts w:cs="Times New Roman" w:hint="eastAsia"/>
        </w:rPr>
        <w:t>Cyber-Physical System</w:t>
      </w:r>
      <w:r w:rsidRPr="00E24861">
        <w:rPr>
          <w:rFonts w:cs="Times New Roman" w:hint="eastAsia"/>
        </w:rPr>
        <w:t>，</w:t>
      </w:r>
      <w:r w:rsidRPr="00E24861">
        <w:rPr>
          <w:rFonts w:cs="Times New Roman" w:hint="eastAsia"/>
        </w:rPr>
        <w:t>CPS</w:t>
      </w:r>
      <w:r w:rsidRPr="00E24861">
        <w:rPr>
          <w:rFonts w:cs="Times New Roman" w:hint="eastAsia"/>
        </w:rPr>
        <w:t>）是一组计算进程和物理进程组件的紧密集成，计算核心负责监控物理实体的运行，物理实体借助于网络和计算组件实现对环境的感知和控制。其远景是实现信息世界和物理世界的完全融合，构建一个可控、可信、可扩展并且安全高效的</w:t>
      </w:r>
      <w:r w:rsidRPr="00E24861">
        <w:rPr>
          <w:rFonts w:cs="Times New Roman" w:hint="eastAsia"/>
        </w:rPr>
        <w:t>CPS</w:t>
      </w:r>
      <w:r w:rsidRPr="00E24861">
        <w:rPr>
          <w:rFonts w:cs="Times New Roman" w:hint="eastAsia"/>
        </w:rPr>
        <w:t>网络，从根本上改变人类构建工程物理系统的方式。</w:t>
      </w:r>
    </w:p>
    <w:p w:rsidR="00FA0A75" w:rsidRPr="00FA0A75" w:rsidRDefault="00E24861" w:rsidP="003C3666">
      <w:pPr>
        <w:ind w:firstLineChars="200" w:firstLine="440"/>
        <w:jc w:val="both"/>
        <w:rPr>
          <w:rFonts w:cs="Times New Roman"/>
        </w:rPr>
      </w:pPr>
      <w:r>
        <w:rPr>
          <w:rFonts w:cs="Times New Roman" w:hint="eastAsia"/>
        </w:rPr>
        <w:t>本项目探索</w:t>
      </w:r>
      <w:r w:rsidRPr="00E24861">
        <w:rPr>
          <w:rFonts w:cs="Times New Roman" w:hint="eastAsia"/>
        </w:rPr>
        <w:t>通过</w:t>
      </w:r>
      <w:r w:rsidRPr="00E24861">
        <w:rPr>
          <w:rFonts w:cs="Times New Roman" w:hint="eastAsia"/>
        </w:rPr>
        <w:t>CPS</w:t>
      </w:r>
      <w:r w:rsidRPr="00E24861">
        <w:rPr>
          <w:rFonts w:cs="Times New Roman" w:hint="eastAsia"/>
        </w:rPr>
        <w:t>服务化</w:t>
      </w:r>
      <w:r>
        <w:rPr>
          <w:rFonts w:cs="Times New Roman" w:hint="eastAsia"/>
        </w:rPr>
        <w:t>的</w:t>
      </w:r>
      <w:r w:rsidRPr="00E24861">
        <w:rPr>
          <w:rFonts w:cs="Times New Roman" w:hint="eastAsia"/>
        </w:rPr>
        <w:t>方法，以组件化的方式构建复杂</w:t>
      </w:r>
      <w:r w:rsidRPr="00E24861">
        <w:rPr>
          <w:rFonts w:cs="Times New Roman" w:hint="eastAsia"/>
        </w:rPr>
        <w:t>CPS</w:t>
      </w:r>
      <w:r w:rsidRPr="00E24861">
        <w:rPr>
          <w:rFonts w:cs="Times New Roman" w:hint="eastAsia"/>
        </w:rPr>
        <w:t>系统（嵌入式应用）。</w:t>
      </w:r>
      <w:r w:rsidR="00FA0A75" w:rsidRPr="00FA0A75">
        <w:rPr>
          <w:rFonts w:cs="Times New Roman" w:hint="eastAsia"/>
        </w:rPr>
        <w:t>结合微分动力学基础与服务计算理论，开展具有混成行为接口的</w:t>
      </w:r>
      <w:r w:rsidR="00FA0A75" w:rsidRPr="00FA0A75">
        <w:rPr>
          <w:rFonts w:cs="Times New Roman" w:hint="eastAsia"/>
        </w:rPr>
        <w:t>CPS</w:t>
      </w:r>
      <w:r w:rsidR="00FA0A75" w:rsidRPr="00FA0A75">
        <w:rPr>
          <w:rFonts w:cs="Times New Roman" w:hint="eastAsia"/>
        </w:rPr>
        <w:t>服务</w:t>
      </w:r>
      <w:r w:rsidR="00DE14E4">
        <w:rPr>
          <w:rFonts w:cs="Times New Roman" w:hint="eastAsia"/>
        </w:rPr>
        <w:t>化方法的</w:t>
      </w:r>
      <w:r w:rsidR="00FA0A75" w:rsidRPr="00FA0A75">
        <w:rPr>
          <w:rFonts w:cs="Times New Roman" w:hint="eastAsia"/>
        </w:rPr>
        <w:t>研究，具有前瞻性和探索性意义。这主要体现在以下几个方面：第一，在</w:t>
      </w:r>
      <w:r w:rsidR="00FA0A75" w:rsidRPr="00FA0A75">
        <w:rPr>
          <w:rFonts w:cs="Times New Roman" w:hint="eastAsia"/>
        </w:rPr>
        <w:t>CPS</w:t>
      </w:r>
      <w:r w:rsidR="00FA0A75" w:rsidRPr="00FA0A75">
        <w:rPr>
          <w:rFonts w:cs="Times New Roman" w:hint="eastAsia"/>
        </w:rPr>
        <w:t>服务（以混成行为接口表示其功能的</w:t>
      </w:r>
      <w:r w:rsidR="00FA0A75" w:rsidRPr="00FA0A75">
        <w:rPr>
          <w:rFonts w:cs="Times New Roman" w:hint="eastAsia"/>
        </w:rPr>
        <w:t>CPS</w:t>
      </w:r>
      <w:r w:rsidR="00FA0A75" w:rsidRPr="00FA0A75">
        <w:rPr>
          <w:rFonts w:cs="Times New Roman" w:hint="eastAsia"/>
        </w:rPr>
        <w:t>组件）中，由于信息系统和物理系统的强交互特征，体现物理系统动态演化的服务动力学属性必须在服务接口、组合与调用中以关键要素（</w:t>
      </w:r>
      <w:r w:rsidR="00FA0A75" w:rsidRPr="00FA0A75">
        <w:rPr>
          <w:rFonts w:cs="Times New Roman" w:hint="eastAsia"/>
        </w:rPr>
        <w:t>first-citizen</w:t>
      </w:r>
      <w:r w:rsidR="00FA0A75">
        <w:rPr>
          <w:rFonts w:cs="Times New Roman" w:hint="eastAsia"/>
        </w:rPr>
        <w:t>）加以刻画和应用。从这种意义上说，</w:t>
      </w:r>
      <w:r w:rsidR="00FA0A75" w:rsidRPr="00FA0A75">
        <w:rPr>
          <w:rFonts w:cs="Times New Roman" w:hint="eastAsia"/>
        </w:rPr>
        <w:t>项目拓广了传统服务计算的理论和方法；第二，从</w:t>
      </w:r>
      <w:r w:rsidR="00FA0A75" w:rsidRPr="00FA0A75">
        <w:rPr>
          <w:rFonts w:cs="Times New Roman" w:hint="eastAsia"/>
        </w:rPr>
        <w:t>CPS</w:t>
      </w:r>
      <w:r w:rsidR="00FA0A75" w:rsidRPr="00FA0A75">
        <w:rPr>
          <w:rFonts w:cs="Times New Roman" w:hint="eastAsia"/>
        </w:rPr>
        <w:t>的观点出发，将传统的单模型框架扩展为一组并发交互的</w:t>
      </w:r>
      <w:r w:rsidR="00FA0A75" w:rsidRPr="00FA0A75">
        <w:rPr>
          <w:rFonts w:cs="Times New Roman" w:hint="eastAsia"/>
        </w:rPr>
        <w:t>CPS</w:t>
      </w:r>
      <w:r w:rsidR="00FA0A75" w:rsidRPr="00FA0A75">
        <w:rPr>
          <w:rFonts w:cs="Times New Roman" w:hint="eastAsia"/>
        </w:rPr>
        <w:t>服务，将能在建模层面上隐藏系统的复杂性，改由体系结构层面上分析和验证</w:t>
      </w:r>
      <w:r w:rsidR="00FA0A75" w:rsidRPr="00FA0A75">
        <w:rPr>
          <w:rFonts w:cs="Times New Roman" w:hint="eastAsia"/>
        </w:rPr>
        <w:t>CPS</w:t>
      </w:r>
      <w:r w:rsidR="00FA0A75" w:rsidRPr="00FA0A75">
        <w:rPr>
          <w:rFonts w:cs="Times New Roman" w:hint="eastAsia"/>
        </w:rPr>
        <w:t>，从而推进</w:t>
      </w:r>
      <w:r w:rsidR="00FA0A75" w:rsidRPr="00FA0A75">
        <w:rPr>
          <w:rFonts w:cs="Times New Roman" w:hint="eastAsia"/>
        </w:rPr>
        <w:t>CPS</w:t>
      </w:r>
      <w:r w:rsidR="00FA0A75" w:rsidRPr="00FA0A75">
        <w:rPr>
          <w:rFonts w:cs="Times New Roman" w:hint="eastAsia"/>
        </w:rPr>
        <w:t>向规模化、复杂化方向发展；第三，统一</w:t>
      </w:r>
      <w:r w:rsidR="00FA0A75" w:rsidRPr="00FA0A75">
        <w:rPr>
          <w:rFonts w:cs="Times New Roman" w:hint="eastAsia"/>
        </w:rPr>
        <w:t>SOC</w:t>
      </w:r>
      <w:proofErr w:type="gramStart"/>
      <w:r w:rsidR="00FA0A75" w:rsidRPr="00FA0A75">
        <w:rPr>
          <w:rFonts w:cs="Times New Roman" w:hint="eastAsia"/>
        </w:rPr>
        <w:t>范</w:t>
      </w:r>
      <w:proofErr w:type="gramEnd"/>
      <w:r w:rsidR="00FA0A75" w:rsidRPr="00FA0A75">
        <w:rPr>
          <w:rFonts w:cs="Times New Roman" w:hint="eastAsia"/>
        </w:rPr>
        <w:t>型和</w:t>
      </w:r>
      <w:r w:rsidR="00FA0A75" w:rsidRPr="00FA0A75">
        <w:rPr>
          <w:rFonts w:cs="Times New Roman" w:hint="eastAsia"/>
        </w:rPr>
        <w:t>CPS</w:t>
      </w:r>
      <w:r w:rsidR="00FA0A75" w:rsidRPr="00FA0A75">
        <w:rPr>
          <w:rFonts w:cs="Times New Roman" w:hint="eastAsia"/>
        </w:rPr>
        <w:t>特征的</w:t>
      </w:r>
      <w:r w:rsidR="00FA0A75" w:rsidRPr="00FA0A75">
        <w:rPr>
          <w:rFonts w:cs="Times New Roman" w:hint="eastAsia"/>
        </w:rPr>
        <w:t>CPS</w:t>
      </w:r>
      <w:r w:rsidR="00FA0A75" w:rsidRPr="00FA0A75">
        <w:rPr>
          <w:rFonts w:cs="Times New Roman" w:hint="eastAsia"/>
        </w:rPr>
        <w:t>服务行为建模、分析与验证技术体系的建立，具有多学科交叉的性质，其研究具有前沿性和探索意义。</w:t>
      </w:r>
    </w:p>
    <w:p w:rsidR="00FA74A6" w:rsidRPr="000D43BF" w:rsidRDefault="00FA74A6" w:rsidP="00FA74A6">
      <w:pPr>
        <w:pStyle w:val="3"/>
        <w:rPr>
          <w:rFonts w:asciiTheme="minorHAnsi" w:hAnsiTheme="minorHAnsi" w:cs="Times New Roman"/>
          <w:color w:val="auto"/>
        </w:rPr>
      </w:pPr>
      <w:r w:rsidRPr="000D43BF">
        <w:rPr>
          <w:rFonts w:asciiTheme="minorHAnsi" w:hAnsiTheme="minorHAnsi" w:cs="Times New Roman"/>
          <w:color w:val="auto"/>
        </w:rPr>
        <w:t>采用的技术方法：</w:t>
      </w:r>
    </w:p>
    <w:p w:rsidR="00E24861" w:rsidRDefault="00E24861" w:rsidP="00792AAF">
      <w:pPr>
        <w:ind w:firstLineChars="200" w:firstLine="440"/>
        <w:rPr>
          <w:rFonts w:cs="Times New Roman"/>
        </w:rPr>
      </w:pPr>
      <w:r w:rsidRPr="00645085">
        <w:rPr>
          <w:rFonts w:cs="Times New Roman" w:hint="eastAsia"/>
        </w:rPr>
        <w:t>本项目</w:t>
      </w:r>
      <w:r w:rsidR="00DE14E4">
        <w:rPr>
          <w:rFonts w:cs="Times New Roman" w:hint="eastAsia"/>
        </w:rPr>
        <w:t>拟扩展</w:t>
      </w:r>
      <w:r w:rsidRPr="00645085">
        <w:rPr>
          <w:rFonts w:cs="Times New Roman" w:hint="eastAsia"/>
        </w:rPr>
        <w:t>CPS</w:t>
      </w:r>
      <w:r w:rsidRPr="00645085">
        <w:rPr>
          <w:rFonts w:cs="Times New Roman" w:hint="eastAsia"/>
        </w:rPr>
        <w:t>服务的混成行为接口</w:t>
      </w:r>
      <w:r w:rsidR="00DE14E4">
        <w:rPr>
          <w:rFonts w:cs="Times New Roman" w:hint="eastAsia"/>
        </w:rPr>
        <w:t>，开发</w:t>
      </w:r>
      <w:r w:rsidRPr="00645085">
        <w:rPr>
          <w:rFonts w:cs="Times New Roman" w:hint="eastAsia"/>
        </w:rPr>
        <w:t>相关工具，以确认</w:t>
      </w:r>
      <w:r w:rsidRPr="00645085">
        <w:rPr>
          <w:rFonts w:cs="Times New Roman" w:hint="eastAsia"/>
        </w:rPr>
        <w:t>CPS</w:t>
      </w:r>
      <w:r w:rsidRPr="00645085">
        <w:rPr>
          <w:rFonts w:cs="Times New Roman" w:hint="eastAsia"/>
        </w:rPr>
        <w:t>服务的可组合性、可分解性、可验证性，通讯与物理设备的时空特性支持和集成的设计、模拟和验证工具这五个问题，总体技术路线上，采用量化微分动态逻辑基础定义混成行为接口，定义组合并发、通讯、时空算子，基于组合</w:t>
      </w:r>
      <w:proofErr w:type="spellStart"/>
      <w:r w:rsidRPr="00645085">
        <w:rPr>
          <w:rFonts w:cs="Times New Roman" w:hint="eastAsia"/>
        </w:rPr>
        <w:t>Lyapunov</w:t>
      </w:r>
      <w:proofErr w:type="spellEnd"/>
      <w:r w:rsidRPr="00645085">
        <w:rPr>
          <w:rFonts w:cs="Times New Roman" w:hint="eastAsia"/>
        </w:rPr>
        <w:t xml:space="preserve"> </w:t>
      </w:r>
      <w:r w:rsidRPr="00645085">
        <w:rPr>
          <w:rFonts w:cs="Times New Roman" w:hint="eastAsia"/>
        </w:rPr>
        <w:t>方程方法</w:t>
      </w:r>
      <w:r w:rsidR="00DE14E4">
        <w:rPr>
          <w:rFonts w:cs="Times New Roman" w:hint="eastAsia"/>
        </w:rPr>
        <w:t>检验</w:t>
      </w:r>
      <w:r w:rsidRPr="00645085">
        <w:rPr>
          <w:rFonts w:cs="Times New Roman" w:hint="eastAsia"/>
        </w:rPr>
        <w:t xml:space="preserve"> CPS</w:t>
      </w:r>
      <w:r w:rsidRPr="00645085">
        <w:rPr>
          <w:rFonts w:cs="Times New Roman" w:hint="eastAsia"/>
        </w:rPr>
        <w:t>的全局安全与稳定性条件，基于量化微分动态逻辑进行组合</w:t>
      </w:r>
      <w:r w:rsidRPr="00645085">
        <w:rPr>
          <w:rFonts w:cs="Times New Roman" w:hint="eastAsia"/>
        </w:rPr>
        <w:t xml:space="preserve"> CPS </w:t>
      </w:r>
      <w:r w:rsidRPr="00645085">
        <w:rPr>
          <w:rFonts w:cs="Times New Roman" w:hint="eastAsia"/>
        </w:rPr>
        <w:t>服务的安全性验证。</w:t>
      </w:r>
    </w:p>
    <w:p w:rsidR="008771F3" w:rsidRPr="000D43BF" w:rsidRDefault="00E24861" w:rsidP="008771F3">
      <w:pPr>
        <w:ind w:firstLineChars="200" w:firstLine="440"/>
        <w:rPr>
          <w:rFonts w:cs="Times New Roman"/>
        </w:rPr>
      </w:pPr>
      <w:r>
        <w:rPr>
          <w:rFonts w:cs="Times New Roman" w:hint="eastAsia"/>
        </w:rPr>
        <w:t>本项目的</w:t>
      </w:r>
      <w:r w:rsidRPr="00E24861">
        <w:rPr>
          <w:rFonts w:cs="Times New Roman" w:hint="eastAsia"/>
        </w:rPr>
        <w:t>技术</w:t>
      </w:r>
      <w:r w:rsidR="00DE14E4">
        <w:rPr>
          <w:rFonts w:cs="Times New Roman" w:hint="eastAsia"/>
        </w:rPr>
        <w:t>以多台</w:t>
      </w:r>
      <w:r w:rsidRPr="00E24861">
        <w:rPr>
          <w:rFonts w:cs="Times New Roman" w:hint="eastAsia"/>
        </w:rPr>
        <w:t>小车</w:t>
      </w:r>
      <w:r w:rsidR="00DE14E4">
        <w:rPr>
          <w:rFonts w:cs="Times New Roman" w:hint="eastAsia"/>
        </w:rPr>
        <w:t>的自主驾驶</w:t>
      </w:r>
      <w:r w:rsidRPr="00E24861">
        <w:rPr>
          <w:rFonts w:cs="Times New Roman" w:hint="eastAsia"/>
        </w:rPr>
        <w:t>系统</w:t>
      </w:r>
      <w:r w:rsidR="00DE14E4">
        <w:rPr>
          <w:rFonts w:cs="Times New Roman" w:hint="eastAsia"/>
        </w:rPr>
        <w:t>的构建得以体现。该自主驾驶系统</w:t>
      </w:r>
      <w:r w:rsidRPr="00E24861">
        <w:rPr>
          <w:rFonts w:cs="Times New Roman" w:hint="eastAsia"/>
        </w:rPr>
        <w:t>不仅可以接收控制，并可自主地协调与系统中</w:t>
      </w:r>
      <w:r w:rsidR="00DE14E4" w:rsidRPr="00E24861">
        <w:rPr>
          <w:rFonts w:cs="Times New Roman" w:hint="eastAsia"/>
        </w:rPr>
        <w:t>其它</w:t>
      </w:r>
      <w:r w:rsidRPr="00E24861">
        <w:rPr>
          <w:rFonts w:cs="Times New Roman" w:hint="eastAsia"/>
        </w:rPr>
        <w:t>小车</w:t>
      </w:r>
      <w:r w:rsidR="008771F3">
        <w:rPr>
          <w:rFonts w:cs="Times New Roman" w:hint="eastAsia"/>
        </w:rPr>
        <w:t>相关的行为</w:t>
      </w:r>
      <w:r w:rsidR="00DE14E4">
        <w:rPr>
          <w:rFonts w:cs="Times New Roman" w:hint="eastAsia"/>
        </w:rPr>
        <w:t>。即</w:t>
      </w:r>
      <w:r w:rsidR="002F7C87">
        <w:rPr>
          <w:rFonts w:hint="eastAsia"/>
        </w:rPr>
        <w:t>以小车的自主驾驶系统为例，展示</w:t>
      </w:r>
      <w:r w:rsidR="002F7C87">
        <w:t>CPS</w:t>
      </w:r>
      <w:r w:rsidR="002F7C87">
        <w:rPr>
          <w:rFonts w:hint="eastAsia"/>
        </w:rPr>
        <w:t>服务化的方法</w:t>
      </w:r>
      <w:r w:rsidR="008771F3">
        <w:rPr>
          <w:rFonts w:cs="Times New Roman" w:hint="eastAsia"/>
        </w:rPr>
        <w:t>。该技术</w:t>
      </w:r>
      <w:r w:rsidRPr="00E24861">
        <w:rPr>
          <w:rFonts w:cs="Times New Roman" w:hint="eastAsia"/>
        </w:rPr>
        <w:t>未来</w:t>
      </w:r>
      <w:r w:rsidR="008771F3">
        <w:rPr>
          <w:rFonts w:cs="Times New Roman" w:hint="eastAsia"/>
        </w:rPr>
        <w:t>可</w:t>
      </w:r>
      <w:r w:rsidRPr="00E24861">
        <w:rPr>
          <w:rFonts w:cs="Times New Roman" w:hint="eastAsia"/>
        </w:rPr>
        <w:t>应用</w:t>
      </w:r>
      <w:r w:rsidR="008771F3">
        <w:rPr>
          <w:rFonts w:cs="Times New Roman" w:hint="eastAsia"/>
        </w:rPr>
        <w:t>于</w:t>
      </w:r>
      <w:r w:rsidRPr="00E24861">
        <w:rPr>
          <w:rFonts w:cs="Times New Roman" w:hint="eastAsia"/>
        </w:rPr>
        <w:t>汽车的自动驾驶</w:t>
      </w:r>
      <w:r w:rsidR="008771F3">
        <w:rPr>
          <w:rFonts w:cs="Times New Roman" w:hint="eastAsia"/>
        </w:rPr>
        <w:t>系统，</w:t>
      </w:r>
      <w:r w:rsidR="001039CC">
        <w:rPr>
          <w:rFonts w:cs="Times New Roman" w:hint="eastAsia"/>
        </w:rPr>
        <w:t>利用</w:t>
      </w:r>
      <w:r w:rsidR="00E15875">
        <w:rPr>
          <w:rFonts w:cs="Times New Roman" w:hint="eastAsia"/>
        </w:rPr>
        <w:t>CPS</w:t>
      </w:r>
      <w:r w:rsidR="001039CC">
        <w:rPr>
          <w:rFonts w:cs="Times New Roman" w:hint="eastAsia"/>
        </w:rPr>
        <w:t>服务化的方法将系统中各种资源都封装成服务，实现不同操作系统、开发平台、编程语言和中间件等异构系统之间的重用和互操作，依靠人工智能、视觉计算、雷达、监控装置和全球定位系统协同合作，让电脑可以在没有任何人类主动的操作下，自动安全地操作机动车辆</w:t>
      </w:r>
      <w:r w:rsidRPr="00E24861">
        <w:rPr>
          <w:rFonts w:cs="Times New Roman" w:hint="eastAsia"/>
        </w:rPr>
        <w:t>。</w:t>
      </w:r>
    </w:p>
    <w:p w:rsidR="00213BC1" w:rsidRPr="000D43BF" w:rsidRDefault="003C4E4A" w:rsidP="003C4E4A">
      <w:pPr>
        <w:pStyle w:val="3"/>
        <w:rPr>
          <w:rFonts w:asciiTheme="minorHAnsi" w:hAnsiTheme="minorHAnsi" w:cs="Times New Roman"/>
        </w:rPr>
      </w:pPr>
      <w:r w:rsidRPr="000D43BF">
        <w:rPr>
          <w:rFonts w:asciiTheme="minorHAnsi" w:hAnsiTheme="minorHAnsi" w:cs="Times New Roman"/>
        </w:rPr>
        <w:lastRenderedPageBreak/>
        <w:t>三、团队相关工作</w:t>
      </w:r>
    </w:p>
    <w:p w:rsidR="00D819B9" w:rsidRPr="000D43BF" w:rsidRDefault="00607A2A" w:rsidP="00D819B9">
      <w:pPr>
        <w:ind w:firstLineChars="200" w:firstLine="440"/>
        <w:rPr>
          <w:rFonts w:cs="Times New Roman"/>
        </w:rPr>
      </w:pPr>
      <w:r w:rsidRPr="000D43BF">
        <w:rPr>
          <w:rFonts w:cs="Times New Roman"/>
        </w:rPr>
        <w:t>钱凯雨，</w:t>
      </w:r>
      <w:r w:rsidR="009018AB" w:rsidRPr="000D43BF">
        <w:rPr>
          <w:rFonts w:cs="Times New Roman"/>
        </w:rPr>
        <w:t>复旦大学计算机科学</w:t>
      </w:r>
      <w:bookmarkStart w:id="1" w:name="OLE_LINK30"/>
      <w:bookmarkStart w:id="2" w:name="OLE_LINK31"/>
      <w:r w:rsidR="00EC23EC" w:rsidRPr="000D43BF">
        <w:rPr>
          <w:rFonts w:cs="Times New Roman"/>
        </w:rPr>
        <w:t>技术</w:t>
      </w:r>
      <w:bookmarkEnd w:id="1"/>
      <w:bookmarkEnd w:id="2"/>
      <w:r w:rsidR="009018AB" w:rsidRPr="000D43BF">
        <w:rPr>
          <w:rFonts w:cs="Times New Roman"/>
        </w:rPr>
        <w:t>学院硕士生。</w:t>
      </w:r>
      <w:r w:rsidR="008961DB" w:rsidRPr="000D43BF">
        <w:rPr>
          <w:rFonts w:cs="Times New Roman"/>
        </w:rPr>
        <w:t>本科期间</w:t>
      </w:r>
      <w:r w:rsidR="001B72F0" w:rsidRPr="000D43BF">
        <w:rPr>
          <w:rFonts w:cs="Times New Roman"/>
        </w:rPr>
        <w:t>获得第四届全国大学生服务外包创新创业大赛三等奖，参与智能家居中控系统及其移动控制应用</w:t>
      </w:r>
      <w:r w:rsidR="00547E5F" w:rsidRPr="000D43BF">
        <w:rPr>
          <w:rFonts w:cs="Times New Roman"/>
        </w:rPr>
        <w:t>项目</w:t>
      </w:r>
      <w:r w:rsidR="00EC23EC" w:rsidRPr="000D43BF">
        <w:rPr>
          <w:rFonts w:cs="Times New Roman"/>
        </w:rPr>
        <w:t>，实现利用电力载波技术对各种设备进行监测和控制</w:t>
      </w:r>
      <w:r w:rsidR="00F761C5" w:rsidRPr="000D43BF">
        <w:rPr>
          <w:rFonts w:cs="Times New Roman"/>
        </w:rPr>
        <w:t>。</w:t>
      </w:r>
      <w:r w:rsidR="006D0C2E" w:rsidRPr="000D43BF">
        <w:rPr>
          <w:rFonts w:cs="Times New Roman"/>
        </w:rPr>
        <w:t>在本项目的工作中，调研了</w:t>
      </w:r>
      <w:proofErr w:type="spellStart"/>
      <w:r w:rsidR="006D0C2E" w:rsidRPr="000D43BF">
        <w:rPr>
          <w:rFonts w:cs="Times New Roman"/>
        </w:rPr>
        <w:t>ZedBo</w:t>
      </w:r>
      <w:r w:rsidR="007F69BD">
        <w:rPr>
          <w:rFonts w:cs="Times New Roman" w:hint="eastAsia"/>
        </w:rPr>
        <w:t>ar</w:t>
      </w:r>
      <w:r w:rsidR="006D0C2E" w:rsidRPr="000D43BF">
        <w:rPr>
          <w:rFonts w:cs="Times New Roman"/>
        </w:rPr>
        <w:t>d</w:t>
      </w:r>
      <w:proofErr w:type="spellEnd"/>
      <w:r w:rsidR="006D0C2E" w:rsidRPr="000D43BF">
        <w:rPr>
          <w:rFonts w:cs="Times New Roman"/>
        </w:rPr>
        <w:t>的相关参数和设计要求，已经完成智能小车的</w:t>
      </w:r>
      <w:r w:rsidR="006D0C2E" w:rsidRPr="000D43BF">
        <w:rPr>
          <w:rFonts w:cs="Times New Roman"/>
        </w:rPr>
        <w:t>SD</w:t>
      </w:r>
      <w:r w:rsidR="006D0C2E" w:rsidRPr="000D43BF">
        <w:rPr>
          <w:rFonts w:cs="Times New Roman"/>
        </w:rPr>
        <w:t>卡配置，包括</w:t>
      </w:r>
      <w:r w:rsidR="00203665">
        <w:rPr>
          <w:rFonts w:cs="Times New Roman" w:hint="eastAsia"/>
        </w:rPr>
        <w:t>boot</w:t>
      </w:r>
      <w:r w:rsidR="006D0C2E" w:rsidRPr="000D43BF">
        <w:rPr>
          <w:rFonts w:cs="Times New Roman"/>
        </w:rPr>
        <w:t>和</w:t>
      </w:r>
      <w:r w:rsidR="00203665">
        <w:rPr>
          <w:rFonts w:cs="Times New Roman" w:hint="eastAsia"/>
        </w:rPr>
        <w:t>基本</w:t>
      </w:r>
      <w:r w:rsidR="00D819B9" w:rsidRPr="000D43BF">
        <w:rPr>
          <w:rFonts w:cs="Times New Roman"/>
        </w:rPr>
        <w:t>Li</w:t>
      </w:r>
      <w:r w:rsidR="006D0C2E" w:rsidRPr="000D43BF">
        <w:rPr>
          <w:rFonts w:cs="Times New Roman"/>
        </w:rPr>
        <w:t>n</w:t>
      </w:r>
      <w:r w:rsidR="00D819B9" w:rsidRPr="000D43BF">
        <w:rPr>
          <w:rFonts w:cs="Times New Roman"/>
        </w:rPr>
        <w:t>u</w:t>
      </w:r>
      <w:r w:rsidR="006D0C2E" w:rsidRPr="000D43BF">
        <w:rPr>
          <w:rFonts w:cs="Times New Roman"/>
        </w:rPr>
        <w:t>x</w:t>
      </w:r>
      <w:r w:rsidR="006D0C2E" w:rsidRPr="000D43BF">
        <w:rPr>
          <w:rFonts w:cs="Times New Roman"/>
        </w:rPr>
        <w:t>文件系统的加载，可以通过</w:t>
      </w:r>
      <w:r w:rsidR="006D0C2E" w:rsidRPr="000D43BF">
        <w:rPr>
          <w:rFonts w:cs="Times New Roman"/>
        </w:rPr>
        <w:t>web</w:t>
      </w:r>
      <w:r w:rsidR="006D0C2E" w:rsidRPr="000D43BF">
        <w:rPr>
          <w:rFonts w:cs="Times New Roman"/>
        </w:rPr>
        <w:t>和客户端</w:t>
      </w:r>
      <w:r w:rsidR="004265CD" w:rsidRPr="000D43BF">
        <w:rPr>
          <w:rFonts w:cs="Times New Roman"/>
        </w:rPr>
        <w:t>控制</w:t>
      </w:r>
      <w:r w:rsidR="006D0C2E" w:rsidRPr="000D43BF">
        <w:rPr>
          <w:rFonts w:cs="Times New Roman"/>
        </w:rPr>
        <w:t>小车</w:t>
      </w:r>
      <w:r w:rsidR="00D819B9" w:rsidRPr="000D43BF">
        <w:rPr>
          <w:rFonts w:cs="Times New Roman"/>
        </w:rPr>
        <w:t>的前进、后退、转向和停止操作。</w:t>
      </w:r>
    </w:p>
    <w:p w:rsidR="00607A2A" w:rsidRPr="000D43BF" w:rsidRDefault="00607A2A" w:rsidP="008961DB">
      <w:pPr>
        <w:ind w:firstLine="440"/>
        <w:rPr>
          <w:rFonts w:cs="Times New Roman"/>
        </w:rPr>
      </w:pPr>
      <w:r w:rsidRPr="000D43BF">
        <w:rPr>
          <w:rFonts w:cs="Times New Roman"/>
        </w:rPr>
        <w:t>叶林，</w:t>
      </w:r>
      <w:r w:rsidR="009018AB" w:rsidRPr="000D43BF">
        <w:rPr>
          <w:rFonts w:cs="Times New Roman"/>
        </w:rPr>
        <w:t>复旦大学计算机科学</w:t>
      </w:r>
      <w:r w:rsidR="00EC23EC" w:rsidRPr="000D43BF">
        <w:rPr>
          <w:rFonts w:cs="Times New Roman"/>
        </w:rPr>
        <w:t>技术</w:t>
      </w:r>
      <w:r w:rsidR="009018AB" w:rsidRPr="000D43BF">
        <w:rPr>
          <w:rFonts w:cs="Times New Roman"/>
        </w:rPr>
        <w:t>学院博士生。</w:t>
      </w:r>
      <w:r w:rsidR="00E46326" w:rsidRPr="000D43BF">
        <w:rPr>
          <w:rFonts w:cs="Times New Roman"/>
        </w:rPr>
        <w:t>有很强的数学理论基础，对于</w:t>
      </w:r>
      <w:r w:rsidR="00E46326" w:rsidRPr="000D43BF">
        <w:rPr>
          <w:rFonts w:cs="Times New Roman"/>
        </w:rPr>
        <w:t>CPS</w:t>
      </w:r>
      <w:r w:rsidR="00E46326" w:rsidRPr="000D43BF">
        <w:rPr>
          <w:rFonts w:cs="Times New Roman"/>
        </w:rPr>
        <w:t>服务建模基础理论、体系与方法</w:t>
      </w:r>
      <w:r w:rsidR="006D0C2E" w:rsidRPr="000D43BF">
        <w:rPr>
          <w:rFonts w:cs="Times New Roman"/>
        </w:rPr>
        <w:t>已有一定的研究。在本项目的研究中，结合混成系统在计算与物理行为建模与验证方面的优势，通过扩展服务接口的模式，实现</w:t>
      </w:r>
      <w:r w:rsidR="006D0C2E" w:rsidRPr="000D43BF">
        <w:rPr>
          <w:rFonts w:cs="Times New Roman"/>
        </w:rPr>
        <w:t xml:space="preserve">CPS </w:t>
      </w:r>
      <w:r w:rsidR="006D0C2E" w:rsidRPr="000D43BF">
        <w:rPr>
          <w:rFonts w:cs="Times New Roman"/>
        </w:rPr>
        <w:t>异构交互并发、可扩展与时空特性通过扩展服务接口的模式，实现</w:t>
      </w:r>
      <w:r w:rsidR="006D0C2E" w:rsidRPr="000D43BF">
        <w:rPr>
          <w:rFonts w:cs="Times New Roman"/>
        </w:rPr>
        <w:t xml:space="preserve">CPS </w:t>
      </w:r>
      <w:r w:rsidR="006D0C2E" w:rsidRPr="000D43BF">
        <w:rPr>
          <w:rFonts w:cs="Times New Roman"/>
        </w:rPr>
        <w:t>异构交互并发、可扩展与时空特性，实现大规模、复杂</w:t>
      </w:r>
      <w:r w:rsidR="006D0C2E" w:rsidRPr="000D43BF">
        <w:rPr>
          <w:rFonts w:cs="Times New Roman"/>
        </w:rPr>
        <w:t xml:space="preserve">CPS </w:t>
      </w:r>
      <w:r w:rsidR="006D0C2E" w:rsidRPr="000D43BF">
        <w:rPr>
          <w:rFonts w:cs="Times New Roman"/>
        </w:rPr>
        <w:t>的分解、组合</w:t>
      </w:r>
      <w:proofErr w:type="spellStart"/>
      <w:r w:rsidR="00074482">
        <w:rPr>
          <w:rFonts w:cs="Times New Roman" w:hint="eastAsia"/>
        </w:rPr>
        <w:t>ll</w:t>
      </w:r>
      <w:proofErr w:type="spellEnd"/>
      <w:r w:rsidR="006D0C2E" w:rsidRPr="000D43BF">
        <w:rPr>
          <w:rFonts w:cs="Times New Roman"/>
        </w:rPr>
        <w:t>模型，研究组合系统的总体安全与稳定性条件，并实现组合安全验证。</w:t>
      </w:r>
    </w:p>
    <w:p w:rsidR="00607A2A" w:rsidRPr="000D43BF" w:rsidRDefault="00607A2A" w:rsidP="008961DB">
      <w:pPr>
        <w:ind w:firstLine="440"/>
        <w:rPr>
          <w:rFonts w:cs="Times New Roman"/>
        </w:rPr>
      </w:pPr>
      <w:r w:rsidRPr="000D43BF">
        <w:rPr>
          <w:rFonts w:cs="Times New Roman"/>
        </w:rPr>
        <w:t>常玉虎，</w:t>
      </w:r>
      <w:r w:rsidR="009018AB" w:rsidRPr="000D43BF">
        <w:rPr>
          <w:rFonts w:cs="Times New Roman"/>
        </w:rPr>
        <w:t>复旦大学计算机科学</w:t>
      </w:r>
      <w:r w:rsidR="00EC23EC" w:rsidRPr="000D43BF">
        <w:rPr>
          <w:rFonts w:cs="Times New Roman"/>
        </w:rPr>
        <w:t>技术</w:t>
      </w:r>
      <w:proofErr w:type="gramStart"/>
      <w:r w:rsidR="009018AB" w:rsidRPr="000D43BF">
        <w:rPr>
          <w:rFonts w:cs="Times New Roman"/>
        </w:rPr>
        <w:t>学院直博生</w:t>
      </w:r>
      <w:proofErr w:type="gramEnd"/>
      <w:r w:rsidR="009018AB" w:rsidRPr="000D43BF">
        <w:rPr>
          <w:rFonts w:cs="Times New Roman"/>
        </w:rPr>
        <w:t>。</w:t>
      </w:r>
      <w:r w:rsidR="008961DB" w:rsidRPr="000D43BF">
        <w:rPr>
          <w:rFonts w:cs="Times New Roman"/>
        </w:rPr>
        <w:t>本科期间获得</w:t>
      </w:r>
      <w:r w:rsidR="008961DB" w:rsidRPr="000D43BF">
        <w:rPr>
          <w:rFonts w:cs="Times New Roman"/>
        </w:rPr>
        <w:t>2012</w:t>
      </w:r>
      <w:r w:rsidR="008961DB" w:rsidRPr="000D43BF">
        <w:rPr>
          <w:rFonts w:cs="Times New Roman"/>
        </w:rPr>
        <w:t>年中国机器人竞赛暨</w:t>
      </w:r>
      <w:r w:rsidR="008961DB" w:rsidRPr="000D43BF">
        <w:rPr>
          <w:rFonts w:cs="Times New Roman"/>
        </w:rPr>
        <w:t>ROBOCUP</w:t>
      </w:r>
      <w:r w:rsidR="008961DB" w:rsidRPr="000D43BF">
        <w:rPr>
          <w:rFonts w:cs="Times New Roman"/>
        </w:rPr>
        <w:t>公开赛轮式搬运摄像头组一等奖，</w:t>
      </w:r>
      <w:r w:rsidR="008961DB" w:rsidRPr="000D43BF">
        <w:rPr>
          <w:rFonts w:cs="Times New Roman"/>
        </w:rPr>
        <w:t>2013</w:t>
      </w:r>
      <w:r w:rsidR="008961DB" w:rsidRPr="000D43BF">
        <w:rPr>
          <w:rFonts w:cs="Times New Roman"/>
        </w:rPr>
        <w:t>年全国电子设计竞赛江苏赛区二等奖，</w:t>
      </w:r>
      <w:r w:rsidR="008961DB" w:rsidRPr="000D43BF">
        <w:rPr>
          <w:rFonts w:cs="Times New Roman"/>
        </w:rPr>
        <w:t>2013</w:t>
      </w:r>
      <w:r w:rsidR="008961DB" w:rsidRPr="000D43BF">
        <w:rPr>
          <w:rFonts w:cs="Times New Roman"/>
        </w:rPr>
        <w:t>年</w:t>
      </w:r>
      <w:proofErr w:type="gramStart"/>
      <w:r w:rsidR="008961DB" w:rsidRPr="000D43BF">
        <w:rPr>
          <w:rFonts w:cs="Times New Roman"/>
        </w:rPr>
        <w:t>飞思卡尔</w:t>
      </w:r>
      <w:proofErr w:type="gramEnd"/>
      <w:r w:rsidR="008961DB" w:rsidRPr="000D43BF">
        <w:rPr>
          <w:rFonts w:cs="Times New Roman"/>
        </w:rPr>
        <w:t>杯全国大学生智能车竞赛华东赛区三等奖等。</w:t>
      </w:r>
      <w:proofErr w:type="gramStart"/>
      <w:r w:rsidR="008961DB" w:rsidRPr="000D43BF">
        <w:rPr>
          <w:rFonts w:cs="Times New Roman"/>
        </w:rPr>
        <w:t>在飞思卡尔</w:t>
      </w:r>
      <w:proofErr w:type="gramEnd"/>
      <w:r w:rsidR="008961DB" w:rsidRPr="000D43BF">
        <w:rPr>
          <w:rFonts w:cs="Times New Roman"/>
        </w:rPr>
        <w:t>智能车竞赛中</w:t>
      </w:r>
      <w:r w:rsidR="00EC23EC" w:rsidRPr="000D43BF">
        <w:rPr>
          <w:rFonts w:cs="Times New Roman"/>
        </w:rPr>
        <w:t>，</w:t>
      </w:r>
      <w:r w:rsidR="008961DB" w:rsidRPr="000D43BF">
        <w:rPr>
          <w:rFonts w:cs="Times New Roman"/>
        </w:rPr>
        <w:t>完成智能车识别和控制算法的设计与实现，包括采用</w:t>
      </w:r>
      <w:r w:rsidR="008961DB" w:rsidRPr="000D43BF">
        <w:rPr>
          <w:rFonts w:cs="Times New Roman"/>
        </w:rPr>
        <w:t>CCD</w:t>
      </w:r>
      <w:r w:rsidR="008961DB" w:rsidRPr="000D43BF">
        <w:rPr>
          <w:rFonts w:cs="Times New Roman"/>
        </w:rPr>
        <w:t>摄像头获取实时赛道信息，矫正图像的桶形和枕形失真，通过边缘检测方法提取赛道黑线，求出小车与黑线间的位置偏差和黑线曲率，采用</w:t>
      </w:r>
      <w:r w:rsidR="008961DB" w:rsidRPr="000D43BF">
        <w:rPr>
          <w:rFonts w:cs="Times New Roman"/>
        </w:rPr>
        <w:t>PID</w:t>
      </w:r>
      <w:r w:rsidR="008961DB" w:rsidRPr="000D43BF">
        <w:rPr>
          <w:rFonts w:cs="Times New Roman"/>
        </w:rPr>
        <w:t>算法对小车车速和舵机转向进行控制，最终智能车能够稳定并且快速运行。</w:t>
      </w:r>
    </w:p>
    <w:p w:rsidR="00507589" w:rsidRPr="000D43BF" w:rsidRDefault="00507589" w:rsidP="00507589">
      <w:pPr>
        <w:pStyle w:val="2"/>
        <w:pageBreakBefore/>
        <w:rPr>
          <w:rFonts w:asciiTheme="minorHAnsi" w:hAnsiTheme="minorHAnsi" w:cs="Times New Roman"/>
          <w:color w:val="auto"/>
        </w:rPr>
      </w:pPr>
      <w:r w:rsidRPr="000D43BF">
        <w:rPr>
          <w:rFonts w:asciiTheme="minorHAnsi" w:hAnsiTheme="minorHAnsi" w:cs="Times New Roman"/>
          <w:color w:val="auto"/>
        </w:rPr>
        <w:lastRenderedPageBreak/>
        <w:t>第二部分</w:t>
      </w:r>
      <w:r w:rsidRPr="000D43BF">
        <w:rPr>
          <w:rFonts w:asciiTheme="minorHAnsi" w:hAnsiTheme="minorHAnsi" w:cs="Times New Roman"/>
          <w:color w:val="auto"/>
        </w:rPr>
        <w:t xml:space="preserve"> </w:t>
      </w:r>
      <w:r w:rsidRPr="000D43BF">
        <w:rPr>
          <w:rFonts w:asciiTheme="minorHAnsi" w:hAnsiTheme="minorHAnsi" w:cs="Times New Roman"/>
          <w:color w:val="auto"/>
        </w:rPr>
        <w:t>项目技术方案</w:t>
      </w:r>
    </w:p>
    <w:p w:rsidR="00507589" w:rsidRPr="000D43BF" w:rsidRDefault="00507589" w:rsidP="00507589">
      <w:pPr>
        <w:pStyle w:val="3"/>
        <w:rPr>
          <w:rFonts w:asciiTheme="minorHAnsi" w:hAnsiTheme="minorHAnsi" w:cs="Times New Roman"/>
        </w:rPr>
      </w:pPr>
      <w:bookmarkStart w:id="3" w:name="OLE_LINK1"/>
      <w:bookmarkStart w:id="4" w:name="OLE_LINK2"/>
      <w:r w:rsidRPr="000D43BF">
        <w:rPr>
          <w:rFonts w:asciiTheme="minorHAnsi" w:hAnsiTheme="minorHAnsi" w:cs="Times New Roman"/>
        </w:rPr>
        <w:t>一、系统架构</w:t>
      </w:r>
    </w:p>
    <w:bookmarkEnd w:id="3"/>
    <w:bookmarkEnd w:id="4"/>
    <w:p w:rsidR="00683FD8" w:rsidRDefault="00683FD8" w:rsidP="00024BBA">
      <w:pPr>
        <w:ind w:firstLineChars="200" w:firstLine="440"/>
        <w:rPr>
          <w:rFonts w:cs="Times New Roman"/>
        </w:rPr>
      </w:pPr>
      <w:r w:rsidRPr="007F69BD">
        <w:rPr>
          <w:rFonts w:cs="Times New Roman" w:hint="eastAsia"/>
        </w:rPr>
        <w:t>本</w:t>
      </w:r>
      <w:r>
        <w:rPr>
          <w:rFonts w:cs="Times New Roman" w:hint="eastAsia"/>
        </w:rPr>
        <w:t>项目的软件实现架构</w:t>
      </w:r>
      <w:r w:rsidR="009043DC">
        <w:rPr>
          <w:rFonts w:cs="Times New Roman" w:hint="eastAsia"/>
        </w:rPr>
        <w:t>（</w:t>
      </w:r>
      <w:r w:rsidR="009043DC">
        <w:rPr>
          <w:rFonts w:cs="Times New Roman" w:hint="eastAsia"/>
        </w:rPr>
        <w:t>CPS</w:t>
      </w:r>
      <w:r w:rsidR="009043DC">
        <w:rPr>
          <w:rFonts w:cs="Times New Roman" w:hint="eastAsia"/>
        </w:rPr>
        <w:t>服务的架构）</w:t>
      </w:r>
      <w:r w:rsidRPr="007F69BD">
        <w:rPr>
          <w:rFonts w:cs="Times New Roman" w:hint="eastAsia"/>
        </w:rPr>
        <w:t>如图</w:t>
      </w:r>
      <w:r>
        <w:rPr>
          <w:rFonts w:cs="Times New Roman" w:hint="eastAsia"/>
        </w:rPr>
        <w:t>1</w:t>
      </w:r>
      <w:r>
        <w:rPr>
          <w:rFonts w:cs="Times New Roman" w:hint="eastAsia"/>
        </w:rPr>
        <w:t>所示</w:t>
      </w:r>
      <w:r w:rsidR="006D5D27">
        <w:rPr>
          <w:rFonts w:cs="Times New Roman" w:hint="eastAsia"/>
        </w:rPr>
        <w:t>。</w:t>
      </w:r>
    </w:p>
    <w:p w:rsidR="00683FD8" w:rsidRDefault="006D5D27" w:rsidP="00DE4645">
      <w:pPr>
        <w:rPr>
          <w:rFonts w:cs="Times New Roman"/>
        </w:rPr>
      </w:pPr>
      <w:r w:rsidRPr="006D5D27">
        <w:rPr>
          <w:rFonts w:cs="Times New Roman"/>
          <w:noProof/>
        </w:rPr>
        <w:drawing>
          <wp:inline distT="0" distB="0" distL="0" distR="0" wp14:anchorId="473F63F5" wp14:editId="65EA8585">
            <wp:extent cx="5505450" cy="3571875"/>
            <wp:effectExtent l="0" t="0" r="19050" b="2857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D5D27" w:rsidRDefault="006D5D27" w:rsidP="006D5D27">
      <w:pPr>
        <w:jc w:val="center"/>
        <w:rPr>
          <w:rFonts w:cs="Times New Roman"/>
        </w:rPr>
      </w:pPr>
      <w:r>
        <w:rPr>
          <w:rFonts w:cs="Times New Roman" w:hint="eastAsia"/>
        </w:rPr>
        <w:t>图</w:t>
      </w:r>
      <w:r>
        <w:rPr>
          <w:rFonts w:cs="Times New Roman" w:hint="eastAsia"/>
        </w:rPr>
        <w:t xml:space="preserve">1 </w:t>
      </w:r>
      <w:r w:rsidR="00C21EFC">
        <w:rPr>
          <w:rFonts w:cs="Times New Roman" w:hint="eastAsia"/>
        </w:rPr>
        <w:t>CPS</w:t>
      </w:r>
      <w:r w:rsidR="00C21EFC">
        <w:rPr>
          <w:rFonts w:cs="Times New Roman" w:hint="eastAsia"/>
        </w:rPr>
        <w:t>服务的</w:t>
      </w:r>
      <w:r>
        <w:rPr>
          <w:rFonts w:cs="Times New Roman" w:hint="eastAsia"/>
        </w:rPr>
        <w:t>架构图</w:t>
      </w:r>
    </w:p>
    <w:p w:rsidR="006D5D27" w:rsidRDefault="00843A29" w:rsidP="00843A29">
      <w:pPr>
        <w:ind w:firstLineChars="200" w:firstLine="440"/>
        <w:rPr>
          <w:rFonts w:cs="Times New Roman"/>
          <w:iCs/>
        </w:rPr>
      </w:pPr>
      <w:r>
        <w:rPr>
          <w:rFonts w:cs="Times New Roman" w:hint="eastAsia"/>
        </w:rPr>
        <w:t>对物理属性的建模可以定义为</w:t>
      </w:r>
      <m:oMath>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l1</m:t>
            </m:r>
          </m:sub>
        </m:sSub>
        <m:r>
          <w:rPr>
            <w:rFonts w:ascii="Cambria Math" w:hAnsi="Cambria Math" w:cs="Times New Roman"/>
          </w:rPr>
          <m:t>∷=</m:t>
        </m:r>
        <m:d>
          <m:dPr>
            <m:begChr m:val="〈"/>
            <m:endChr m:val="〉"/>
            <m:ctrlPr>
              <w:rPr>
                <w:rFonts w:ascii="Cambria Math" w:hAnsi="Cambria Math" w:cs="Times New Roman"/>
                <w:i/>
                <w:iCs/>
              </w:rPr>
            </m:ctrlPr>
          </m:dPr>
          <m:e>
            <m:r>
              <w:rPr>
                <w:rFonts w:ascii="Cambria Math" w:hAnsi="Cambria Math" w:cs="Times New Roman"/>
              </w:rPr>
              <m:t>pname,  ptype,  pvtype,  pvcons, pvdim</m:t>
            </m:r>
          </m:e>
        </m:d>
      </m:oMath>
    </w:p>
    <w:p w:rsidR="00843A29" w:rsidRPr="00843A29" w:rsidRDefault="00843A29" w:rsidP="00843A29">
      <w:pPr>
        <w:pStyle w:val="a7"/>
        <w:numPr>
          <w:ilvl w:val="0"/>
          <w:numId w:val="3"/>
        </w:numPr>
        <w:ind w:firstLineChars="0"/>
        <w:rPr>
          <w:rFonts w:cs="Times New Roman"/>
        </w:rPr>
      </w:pPr>
      <m:oMath>
        <m:r>
          <w:rPr>
            <w:rFonts w:ascii="Cambria Math" w:hAnsi="Cambria Math" w:cs="Times New Roman"/>
          </w:rPr>
          <m:t xml:space="preserve">pname </m:t>
        </m:r>
      </m:oMath>
      <w:r>
        <w:rPr>
          <w:rFonts w:cs="Times New Roman" w:hint="eastAsia"/>
          <w:iCs/>
        </w:rPr>
        <w:t xml:space="preserve">: string, </w:t>
      </w:r>
      <w:r>
        <w:rPr>
          <w:rFonts w:cs="Times New Roman" w:hint="eastAsia"/>
          <w:iCs/>
        </w:rPr>
        <w:t>物理属性的名称。</w:t>
      </w:r>
    </w:p>
    <w:p w:rsidR="00843A29" w:rsidRPr="00843A29" w:rsidRDefault="00843A29" w:rsidP="00843A29">
      <w:pPr>
        <w:pStyle w:val="a7"/>
        <w:numPr>
          <w:ilvl w:val="0"/>
          <w:numId w:val="3"/>
        </w:numPr>
        <w:ind w:firstLineChars="0"/>
        <w:rPr>
          <w:rFonts w:cs="Times New Roman"/>
        </w:rPr>
      </w:pPr>
      <m:oMath>
        <m:r>
          <w:rPr>
            <w:rFonts w:ascii="Cambria Math" w:hAnsi="Cambria Math" w:cs="Times New Roman"/>
          </w:rPr>
          <m:t xml:space="preserve">ptype </m:t>
        </m:r>
      </m:oMath>
      <w:r>
        <w:rPr>
          <w:rFonts w:cs="Times New Roman" w:hint="eastAsia"/>
          <w:iCs/>
        </w:rPr>
        <w:t xml:space="preserve">: string, </w:t>
      </w:r>
      <w:r>
        <w:rPr>
          <w:rFonts w:cs="Times New Roman" w:hint="eastAsia"/>
          <w:iCs/>
        </w:rPr>
        <w:t>物理属性的类型，如时间、维度、位置、能量、温度等可被预定义的类型。</w:t>
      </w:r>
    </w:p>
    <w:p w:rsidR="00843A29" w:rsidRPr="00843A29" w:rsidRDefault="00843A29" w:rsidP="00843A29">
      <w:pPr>
        <w:pStyle w:val="a7"/>
        <w:numPr>
          <w:ilvl w:val="0"/>
          <w:numId w:val="3"/>
        </w:numPr>
        <w:ind w:firstLineChars="0"/>
        <w:rPr>
          <w:rFonts w:cs="Times New Roman"/>
        </w:rPr>
      </w:pPr>
      <m:oMath>
        <m:r>
          <w:rPr>
            <w:rFonts w:ascii="Cambria Math" w:hAnsi="Cambria Math" w:cs="Times New Roman"/>
          </w:rPr>
          <m:t xml:space="preserve">pvtype </m:t>
        </m:r>
      </m:oMath>
      <w:r>
        <w:rPr>
          <w:rFonts w:cs="Times New Roman" w:hint="eastAsia"/>
          <w:iCs/>
        </w:rPr>
        <w:t xml:space="preserve">: string, </w:t>
      </w:r>
      <w:r>
        <w:rPr>
          <w:rFonts w:cs="Times New Roman" w:hint="eastAsia"/>
          <w:iCs/>
        </w:rPr>
        <w:t>物理属性值的类型，可以是如</w:t>
      </w:r>
      <w:r w:rsidRPr="00843A29">
        <w:rPr>
          <w:rFonts w:cs="Times New Roman"/>
          <w:iCs/>
        </w:rPr>
        <w:t xml:space="preserve">as integer, float, double, </w:t>
      </w:r>
      <w:proofErr w:type="spellStart"/>
      <w:r w:rsidRPr="00843A29">
        <w:rPr>
          <w:rFonts w:cs="Times New Roman"/>
          <w:iCs/>
        </w:rPr>
        <w:t>boolean</w:t>
      </w:r>
      <w:proofErr w:type="spellEnd"/>
      <w:r w:rsidRPr="00843A29">
        <w:rPr>
          <w:rFonts w:cs="Times New Roman"/>
          <w:iCs/>
        </w:rPr>
        <w:t>, string</w:t>
      </w:r>
      <w:r>
        <w:rPr>
          <w:rFonts w:cs="Times New Roman" w:hint="eastAsia"/>
          <w:iCs/>
        </w:rPr>
        <w:t>等简单类型，也可以是根据模式定义的如</w:t>
      </w:r>
      <w:r>
        <w:rPr>
          <w:rFonts w:cs="Times New Roman" w:hint="eastAsia"/>
          <w:iCs/>
        </w:rPr>
        <w:t xml:space="preserve"> </w:t>
      </w:r>
      <m:oMath>
        <m:r>
          <m:rPr>
            <m:sty m:val="p"/>
          </m:rPr>
          <w:rPr>
            <w:rFonts w:ascii="Cambria Math" w:hAnsi="Cambria Math" w:cs="Times New Roman"/>
          </w:rPr>
          <m:t>R</m:t>
        </m:r>
        <m:r>
          <m:rPr>
            <m:sty m:val="p"/>
          </m:rPr>
          <w:rPr>
            <w:rFonts w:ascii="Cambria Math" w:hAnsi="Cambria Math" w:cs="Times New Roman" w:hint="eastAsia"/>
          </w:rPr>
          <m:t>×</m:t>
        </m:r>
        <m:r>
          <m:rPr>
            <m:sty m:val="p"/>
          </m:rPr>
          <w:rPr>
            <w:rFonts w:ascii="Cambria Math" w:hAnsi="Cambria Math" w:cs="Times New Roman"/>
          </w:rPr>
          <m:t>R</m:t>
        </m:r>
      </m:oMath>
      <w:r>
        <w:rPr>
          <w:rFonts w:cs="Times New Roman" w:hint="eastAsia"/>
          <w:iCs/>
        </w:rPr>
        <w:t xml:space="preserve"> </w:t>
      </w:r>
      <w:r>
        <w:rPr>
          <w:rFonts w:cs="Times New Roman" w:hint="eastAsia"/>
          <w:iCs/>
        </w:rPr>
        <w:t>域中的复杂类型。</w:t>
      </w:r>
    </w:p>
    <w:p w:rsidR="00843A29" w:rsidRPr="00843A29" w:rsidRDefault="00843A29" w:rsidP="00843A29">
      <w:pPr>
        <w:pStyle w:val="a7"/>
        <w:numPr>
          <w:ilvl w:val="0"/>
          <w:numId w:val="3"/>
        </w:numPr>
        <w:ind w:firstLineChars="0"/>
        <w:rPr>
          <w:rFonts w:cs="Times New Roman"/>
        </w:rPr>
      </w:pPr>
      <m:oMath>
        <m:r>
          <w:rPr>
            <w:rFonts w:ascii="Cambria Math" w:hAnsi="Cambria Math" w:cs="Times New Roman"/>
          </w:rPr>
          <m:t xml:space="preserve">pvcons </m:t>
        </m:r>
      </m:oMath>
      <w:r>
        <w:rPr>
          <w:rFonts w:cs="Times New Roman" w:hint="eastAsia"/>
          <w:iCs/>
        </w:rPr>
        <w:t xml:space="preserve">: </w:t>
      </w:r>
      <w:r>
        <w:rPr>
          <w:rFonts w:cs="Times New Roman" w:hint="eastAsia"/>
          <w:iCs/>
        </w:rPr>
        <w:t>对应</w:t>
      </w:r>
      <m:oMath>
        <m:r>
          <w:rPr>
            <w:rFonts w:ascii="Cambria Math" w:hAnsi="Cambria Math" w:cs="Times New Roman"/>
          </w:rPr>
          <m:t>pvtype</m:t>
        </m:r>
      </m:oMath>
      <w:r>
        <w:rPr>
          <w:rFonts w:cs="Times New Roman" w:hint="eastAsia"/>
          <w:iCs/>
        </w:rPr>
        <w:t>的物理属性常量或约束值。</w:t>
      </w:r>
    </w:p>
    <w:p w:rsidR="00843A29" w:rsidRPr="00383360" w:rsidRDefault="00843A29" w:rsidP="00843A29">
      <w:pPr>
        <w:pStyle w:val="a7"/>
        <w:numPr>
          <w:ilvl w:val="0"/>
          <w:numId w:val="3"/>
        </w:numPr>
        <w:ind w:firstLineChars="0"/>
        <w:rPr>
          <w:rFonts w:cs="Times New Roman"/>
        </w:rPr>
      </w:pPr>
      <m:oMath>
        <m:r>
          <w:rPr>
            <w:rFonts w:ascii="Cambria Math" w:hAnsi="Cambria Math" w:cs="Times New Roman"/>
          </w:rPr>
          <m:t xml:space="preserve">pvdim </m:t>
        </m:r>
      </m:oMath>
      <w:r>
        <w:rPr>
          <w:rFonts w:cs="Times New Roman" w:hint="eastAsia"/>
          <w:iCs/>
        </w:rPr>
        <w:t xml:space="preserve">: </w:t>
      </w:r>
      <w:r w:rsidR="00383360">
        <w:rPr>
          <w:rFonts w:cs="Times New Roman" w:hint="eastAsia"/>
          <w:iCs/>
        </w:rPr>
        <w:t>物理属性值的维度。</w:t>
      </w:r>
    </w:p>
    <w:p w:rsidR="00383360" w:rsidRPr="00383360" w:rsidRDefault="00383360" w:rsidP="00383360">
      <w:pPr>
        <w:ind w:left="440"/>
        <w:rPr>
          <w:rFonts w:cs="Times New Roman"/>
          <w:iCs/>
        </w:rPr>
      </w:pPr>
      <w:r>
        <w:rPr>
          <w:rFonts w:cs="Times New Roman" w:hint="eastAsia"/>
        </w:rPr>
        <w:t>对物理行为的建模可以定义为</w:t>
      </w:r>
      <m:oMath>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l2</m:t>
            </m:r>
          </m:sub>
        </m:sSub>
        <m:r>
          <w:rPr>
            <w:rFonts w:ascii="Cambria Math" w:hAnsi="Cambria Math" w:cs="Times New Roman"/>
          </w:rPr>
          <m:t>∷=</m:t>
        </m:r>
        <m:d>
          <m:dPr>
            <m:begChr m:val="〈"/>
            <m:endChr m:val="〉"/>
            <m:ctrlPr>
              <w:rPr>
                <w:rFonts w:ascii="Cambria Math" w:hAnsi="Cambria Math" w:cs="Times New Roman"/>
                <w:i/>
                <w:iCs/>
              </w:rPr>
            </m:ctrlPr>
          </m:dPr>
          <m:e>
            <m:r>
              <w:rPr>
                <w:rFonts w:ascii="Cambria Math" w:hAnsi="Cambria Math" w:cs="Times New Roman"/>
              </w:rPr>
              <m:t>inpvar, intvar, outvar, func</m:t>
            </m:r>
          </m:e>
        </m:d>
      </m:oMath>
    </w:p>
    <w:p w:rsidR="00383360" w:rsidRPr="00383360" w:rsidRDefault="00383360" w:rsidP="00383360">
      <w:pPr>
        <w:pStyle w:val="a7"/>
        <w:numPr>
          <w:ilvl w:val="0"/>
          <w:numId w:val="4"/>
        </w:numPr>
        <w:ind w:firstLineChars="0"/>
        <w:rPr>
          <w:rFonts w:cs="Times New Roman"/>
        </w:rPr>
      </w:pPr>
      <m:oMath>
        <m:r>
          <w:rPr>
            <w:rFonts w:ascii="Cambria Math" w:hAnsi="Cambria Math" w:cs="Times New Roman"/>
          </w:rPr>
          <m:t xml:space="preserve">inpvar, intvar, outvar </m:t>
        </m:r>
      </m:oMath>
      <w:r>
        <w:rPr>
          <w:rFonts w:cs="Times New Roman" w:hint="eastAsia"/>
          <w:iCs/>
        </w:rPr>
        <w:t>:</w:t>
      </w:r>
      <w:r w:rsidR="00CD4014">
        <w:rPr>
          <w:rFonts w:cs="Times New Roman" w:hint="eastAsia"/>
          <w:iCs/>
        </w:rPr>
        <w:t xml:space="preserve"> </w:t>
      </w:r>
      <w:r>
        <w:rPr>
          <w:rFonts w:cs="Times New Roman" w:hint="eastAsia"/>
          <w:iCs/>
        </w:rPr>
        <w:t>都</w:t>
      </w:r>
      <w:r w:rsidR="00CD4014">
        <w:rPr>
          <w:rFonts w:cs="Times New Roman" w:hint="eastAsia"/>
          <w:iCs/>
        </w:rPr>
        <w:t>是</w:t>
      </w:r>
      <m:oMath>
        <m:d>
          <m:dPr>
            <m:begChr m:val="〈"/>
            <m:endChr m:val="〉"/>
            <m:ctrlPr>
              <w:rPr>
                <w:rFonts w:ascii="Cambria Math" w:hAnsi="Cambria Math" w:cs="Times New Roman"/>
                <w:i/>
                <w:iCs/>
              </w:rPr>
            </m:ctrlPr>
          </m:dPr>
          <m:e>
            <m:r>
              <w:rPr>
                <w:rFonts w:ascii="Cambria Math" w:hAnsi="Cambria Math" w:cs="Times New Roman"/>
              </w:rPr>
              <m:t>vpname, ptype, pvtype, pvcons,pvdim, func</m:t>
            </m:r>
          </m:e>
        </m:d>
      </m:oMath>
      <w:r w:rsidR="00CD4014">
        <w:rPr>
          <w:rFonts w:cs="Times New Roman" w:hint="eastAsia"/>
          <w:iCs/>
        </w:rPr>
        <w:t xml:space="preserve"> </w:t>
      </w:r>
      <w:r>
        <w:rPr>
          <w:rFonts w:cs="Times New Roman" w:hint="eastAsia"/>
          <w:iCs/>
        </w:rPr>
        <w:t>的一个元组，代表输入变量、中间变量和输出变量。</w:t>
      </w:r>
    </w:p>
    <w:p w:rsidR="00383360" w:rsidRPr="00E92853" w:rsidRDefault="00383360" w:rsidP="00E92853">
      <w:pPr>
        <w:pStyle w:val="a7"/>
        <w:numPr>
          <w:ilvl w:val="0"/>
          <w:numId w:val="4"/>
        </w:numPr>
        <w:ind w:firstLineChars="0"/>
        <w:rPr>
          <w:rFonts w:cs="Times New Roman"/>
        </w:rPr>
      </w:pPr>
      <m:oMath>
        <m:r>
          <w:rPr>
            <w:rFonts w:ascii="Cambria Math" w:hAnsi="Cambria Math" w:cs="Times New Roman"/>
          </w:rPr>
          <w:lastRenderedPageBreak/>
          <m:t xml:space="preserve">func </m:t>
        </m:r>
      </m:oMath>
      <w:r>
        <w:rPr>
          <w:rFonts w:cs="Times New Roman" w:hint="eastAsia"/>
          <w:iCs/>
        </w:rPr>
        <w:t xml:space="preserve">: </w:t>
      </w:r>
      <w:r>
        <w:rPr>
          <w:rFonts w:cs="Times New Roman" w:hint="eastAsia"/>
          <w:iCs/>
        </w:rPr>
        <w:t>变量的代数或微分方程。</w:t>
      </w:r>
    </w:p>
    <w:p w:rsidR="00BD47A4" w:rsidRDefault="00BD47A4" w:rsidP="00BD47A4">
      <w:pPr>
        <w:ind w:left="440"/>
        <w:rPr>
          <w:rFonts w:cs="Times New Roman"/>
          <w:iCs/>
        </w:rPr>
      </w:pPr>
      <w:r>
        <w:rPr>
          <w:rFonts w:cs="Times New Roman" w:hint="eastAsia"/>
        </w:rPr>
        <w:t>对混成行为的建模可以定义为</w:t>
      </w:r>
      <m:oMath>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l3</m:t>
            </m:r>
          </m:sub>
        </m:sSub>
        <m:r>
          <w:rPr>
            <w:rFonts w:ascii="Cambria Math" w:hAnsi="Cambria Math" w:cs="Times New Roman"/>
          </w:rPr>
          <m:t>∷=</m:t>
        </m:r>
        <m:d>
          <m:dPr>
            <m:begChr m:val="〈"/>
            <m:endChr m:val="〉"/>
            <m:ctrlPr>
              <w:rPr>
                <w:rFonts w:ascii="Cambria Math" w:hAnsi="Cambria Math" w:cs="Times New Roman"/>
                <w:i/>
                <w:iCs/>
              </w:rPr>
            </m:ctrlPr>
          </m:dPr>
          <m:e>
            <m:r>
              <w:rPr>
                <w:rFonts w:ascii="Cambria Math" w:hAnsi="Cambria Math" w:cs="Times New Roman"/>
              </w:rPr>
              <m:t>inpvars, intvars, outvars,HybridPrograms</m:t>
            </m:r>
          </m:e>
        </m:d>
      </m:oMath>
    </w:p>
    <w:p w:rsidR="00BD47A4" w:rsidRDefault="00BD47A4" w:rsidP="00BD47A4">
      <w:pPr>
        <w:pStyle w:val="a7"/>
        <w:numPr>
          <w:ilvl w:val="0"/>
          <w:numId w:val="5"/>
        </w:numPr>
        <w:ind w:firstLineChars="0"/>
        <w:rPr>
          <w:rFonts w:cs="Times New Roman"/>
        </w:rPr>
      </w:pPr>
      <m:oMath>
        <m:r>
          <w:rPr>
            <w:rFonts w:ascii="Cambria Math" w:hAnsi="Cambria Math" w:cs="Times New Roman"/>
          </w:rPr>
          <m:t xml:space="preserve">inpvars, intvars, outvars </m:t>
        </m:r>
      </m:oMath>
      <w:r>
        <w:rPr>
          <w:rFonts w:cs="Times New Roman" w:hint="eastAsia"/>
          <w:iCs/>
        </w:rPr>
        <w:t xml:space="preserve">: </w:t>
      </w:r>
      <w:r>
        <w:rPr>
          <w:rFonts w:cs="Times New Roman" w:hint="eastAsia"/>
          <w:iCs/>
        </w:rPr>
        <w:t>与物理行为的定义相同</w:t>
      </w:r>
      <w:r w:rsidRPr="00BD47A4">
        <w:rPr>
          <w:rFonts w:cs="Times New Roman" w:hint="eastAsia"/>
        </w:rPr>
        <w:t>。</w:t>
      </w:r>
    </w:p>
    <w:p w:rsidR="00BD47A4" w:rsidRPr="007F2B4E" w:rsidRDefault="00BD47A4" w:rsidP="00BD47A4">
      <w:pPr>
        <w:pStyle w:val="a7"/>
        <w:numPr>
          <w:ilvl w:val="0"/>
          <w:numId w:val="5"/>
        </w:numPr>
        <w:ind w:firstLineChars="0"/>
        <w:rPr>
          <w:rFonts w:cs="Times New Roman"/>
        </w:rPr>
      </w:pPr>
      <m:oMath>
        <m:r>
          <w:rPr>
            <w:rFonts w:ascii="Cambria Math" w:hAnsi="Cambria Math" w:cs="Times New Roman"/>
          </w:rPr>
          <m:t xml:space="preserve">HybridPrograms </m:t>
        </m:r>
      </m:oMath>
      <w:r>
        <w:rPr>
          <w:rFonts w:cs="Times New Roman" w:hint="eastAsia"/>
          <w:iCs/>
        </w:rPr>
        <w:t xml:space="preserve">: </w:t>
      </w:r>
      <w:r>
        <w:rPr>
          <w:rFonts w:cs="Times New Roman" w:hint="eastAsia"/>
          <w:iCs/>
        </w:rPr>
        <w:t>由</w:t>
      </w:r>
      <m:oMath>
        <m:r>
          <m:rPr>
            <m:sty m:val="p"/>
          </m:rPr>
          <w:rPr>
            <w:rFonts w:ascii="Cambria Math" w:hAnsi="Cambria Math" w:cs="Times New Roman"/>
          </w:rPr>
          <m:t>d</m:t>
        </m:r>
        <m:r>
          <m:rPr>
            <m:scr m:val="script"/>
          </m:rPr>
          <w:rPr>
            <w:rFonts w:ascii="Cambria Math" w:hAnsi="Cambria Math" w:cs="Times New Roman"/>
          </w:rPr>
          <m:t>L</m:t>
        </m:r>
      </m:oMath>
      <w:r>
        <w:rPr>
          <w:rFonts w:cs="Times New Roman" w:hint="eastAsia"/>
          <w:iCs/>
        </w:rPr>
        <w:t>定义的</w:t>
      </w:r>
      <w:r w:rsidR="00AB0DFA">
        <w:rPr>
          <w:rFonts w:cs="Times New Roman" w:hint="eastAsia"/>
          <w:iCs/>
        </w:rPr>
        <w:t>混成程序。</w:t>
      </w:r>
    </w:p>
    <w:p w:rsidR="007F2B4E" w:rsidRPr="002B7C10" w:rsidRDefault="007F2B4E" w:rsidP="002B7C10">
      <w:pPr>
        <w:rPr>
          <w:rFonts w:cs="Times New Roman"/>
        </w:rPr>
      </w:pPr>
    </w:p>
    <w:p w:rsidR="00024BBA" w:rsidRPr="00024BBA" w:rsidRDefault="007F69BD" w:rsidP="00843A29">
      <w:pPr>
        <w:ind w:firstLineChars="200" w:firstLine="440"/>
        <w:rPr>
          <w:rFonts w:cs="Times New Roman"/>
        </w:rPr>
      </w:pPr>
      <w:r w:rsidRPr="007F69BD">
        <w:rPr>
          <w:rFonts w:cs="Times New Roman" w:hint="eastAsia"/>
        </w:rPr>
        <w:t>本</w:t>
      </w:r>
      <w:r w:rsidR="006C4CEE">
        <w:rPr>
          <w:rFonts w:cs="Times New Roman" w:hint="eastAsia"/>
        </w:rPr>
        <w:t>项目</w:t>
      </w:r>
      <w:r w:rsidR="00683FD8">
        <w:rPr>
          <w:rFonts w:cs="Times New Roman" w:hint="eastAsia"/>
        </w:rPr>
        <w:t>的硬件实现</w:t>
      </w:r>
      <w:r w:rsidR="006C4CEE">
        <w:rPr>
          <w:rFonts w:cs="Times New Roman" w:hint="eastAsia"/>
        </w:rPr>
        <w:t>架构</w:t>
      </w:r>
      <w:r w:rsidRPr="007F69BD">
        <w:rPr>
          <w:rFonts w:cs="Times New Roman" w:hint="eastAsia"/>
        </w:rPr>
        <w:t>如图</w:t>
      </w:r>
      <w:r w:rsidR="00683FD8">
        <w:rPr>
          <w:rFonts w:cs="Times New Roman" w:hint="eastAsia"/>
        </w:rPr>
        <w:t>2</w:t>
      </w:r>
      <w:r w:rsidR="006C4CEE">
        <w:rPr>
          <w:rFonts w:cs="Times New Roman" w:hint="eastAsia"/>
        </w:rPr>
        <w:t>所示</w:t>
      </w:r>
      <w:r w:rsidR="00DB6BE6">
        <w:rPr>
          <w:rFonts w:cs="Times New Roman" w:hint="eastAsia"/>
        </w:rPr>
        <w:t>。</w:t>
      </w:r>
    </w:p>
    <w:p w:rsidR="006F57C5" w:rsidRPr="000D43BF" w:rsidRDefault="00F91A8E" w:rsidP="006D1EC9">
      <w:pPr>
        <w:jc w:val="center"/>
        <w:rPr>
          <w:rFonts w:cs="Times New Roman"/>
        </w:rPr>
      </w:pPr>
      <w:r>
        <w:object w:dxaOrig="7207" w:dyaOrig="5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5pt;height:297.75pt" o:ole="">
            <v:imagedata r:id="rId14" o:title=""/>
          </v:shape>
          <o:OLEObject Type="Embed" ProgID="Visio.Drawing.11" ShapeID="_x0000_i1025" DrawAspect="Content" ObjectID="_1486303085" r:id="rId15"/>
        </w:object>
      </w:r>
    </w:p>
    <w:p w:rsidR="006F57C5" w:rsidRDefault="00DB6BE6" w:rsidP="00DB6BE6">
      <w:pPr>
        <w:tabs>
          <w:tab w:val="center" w:pos="4320"/>
          <w:tab w:val="left" w:pos="5815"/>
        </w:tabs>
        <w:rPr>
          <w:rFonts w:cs="Times New Roman"/>
        </w:rPr>
      </w:pPr>
      <w:bookmarkStart w:id="5" w:name="OLE_LINK5"/>
      <w:bookmarkStart w:id="6" w:name="OLE_LINK6"/>
      <w:r>
        <w:rPr>
          <w:rFonts w:cs="Times New Roman"/>
        </w:rPr>
        <w:tab/>
      </w:r>
      <w:r w:rsidR="00D25B58">
        <w:rPr>
          <w:rFonts w:cs="Times New Roman" w:hint="eastAsia"/>
        </w:rPr>
        <w:t>图</w:t>
      </w:r>
      <w:r w:rsidR="00683FD8">
        <w:rPr>
          <w:rFonts w:cs="Times New Roman" w:hint="eastAsia"/>
        </w:rPr>
        <w:t>2</w:t>
      </w:r>
      <w:r w:rsidR="00D25B58">
        <w:rPr>
          <w:rFonts w:cs="Times New Roman" w:hint="eastAsia"/>
        </w:rPr>
        <w:t xml:space="preserve"> </w:t>
      </w:r>
      <w:r w:rsidR="00843A29">
        <w:rPr>
          <w:rFonts w:cs="Times New Roman" w:hint="eastAsia"/>
        </w:rPr>
        <w:t>硬件实现</w:t>
      </w:r>
      <w:r w:rsidR="00D25B58">
        <w:rPr>
          <w:rFonts w:cs="Times New Roman" w:hint="eastAsia"/>
        </w:rPr>
        <w:t>架构图</w:t>
      </w:r>
    </w:p>
    <w:p w:rsidR="00D505F9" w:rsidRDefault="009043DC" w:rsidP="00E71FA3">
      <w:pPr>
        <w:tabs>
          <w:tab w:val="center" w:pos="4320"/>
          <w:tab w:val="left" w:pos="5815"/>
        </w:tabs>
        <w:ind w:firstLineChars="200" w:firstLine="440"/>
        <w:rPr>
          <w:rFonts w:cs="Times New Roman"/>
        </w:rPr>
      </w:pPr>
      <w:proofErr w:type="spellStart"/>
      <w:r>
        <w:rPr>
          <w:rFonts w:cs="Times New Roman" w:hint="eastAsia"/>
        </w:rPr>
        <w:t>ZedBoard</w:t>
      </w:r>
      <w:proofErr w:type="spellEnd"/>
      <w:r w:rsidR="00DB6BE6" w:rsidRPr="007F69BD">
        <w:rPr>
          <w:rFonts w:cs="Times New Roman" w:hint="eastAsia"/>
        </w:rPr>
        <w:t>以</w:t>
      </w:r>
      <w:r w:rsidR="00DB6BE6" w:rsidRPr="007F69BD">
        <w:rPr>
          <w:rFonts w:cs="Times New Roman" w:hint="eastAsia"/>
        </w:rPr>
        <w:t>Zynq</w:t>
      </w:r>
      <w:r w:rsidR="00CD4014">
        <w:rPr>
          <w:rFonts w:cs="Times New Roman" w:hint="eastAsia"/>
        </w:rPr>
        <w:t>-7000</w:t>
      </w:r>
      <w:r w:rsidR="00DB6BE6" w:rsidRPr="007F69BD">
        <w:rPr>
          <w:rFonts w:cs="Times New Roman" w:hint="eastAsia"/>
        </w:rPr>
        <w:t>为核心，</w:t>
      </w:r>
      <w:r w:rsidR="00CD4014" w:rsidRPr="00CD4014">
        <w:rPr>
          <w:rFonts w:cs="Times New Roman" w:hint="eastAsia"/>
        </w:rPr>
        <w:t>通过</w:t>
      </w:r>
      <w:r w:rsidR="00CD4014" w:rsidRPr="00CD4014">
        <w:rPr>
          <w:rFonts w:cs="Times New Roman" w:hint="eastAsia"/>
        </w:rPr>
        <w:t>FPGA</w:t>
      </w:r>
      <w:r w:rsidR="00CD4014" w:rsidRPr="00CD4014">
        <w:rPr>
          <w:rFonts w:cs="Times New Roman" w:hint="eastAsia"/>
        </w:rPr>
        <w:t>来检测传感器信号</w:t>
      </w:r>
      <w:r w:rsidR="00CD4014">
        <w:rPr>
          <w:rFonts w:cs="Times New Roman" w:hint="eastAsia"/>
        </w:rPr>
        <w:t>并</w:t>
      </w:r>
      <w:r w:rsidR="00DB6BE6" w:rsidRPr="007F69BD">
        <w:rPr>
          <w:rFonts w:cs="Times New Roman" w:hint="eastAsia"/>
        </w:rPr>
        <w:t>读取传感器</w:t>
      </w:r>
      <w:r w:rsidR="00CD4014">
        <w:rPr>
          <w:rFonts w:cs="Times New Roman" w:hint="eastAsia"/>
        </w:rPr>
        <w:t>的</w:t>
      </w:r>
      <w:r w:rsidR="00DB6BE6" w:rsidRPr="007F69BD">
        <w:rPr>
          <w:rFonts w:cs="Times New Roman" w:hint="eastAsia"/>
        </w:rPr>
        <w:t>数据，包括超声波传感器、</w:t>
      </w:r>
      <w:r w:rsidR="00DB6BE6">
        <w:rPr>
          <w:rFonts w:cs="Times New Roman" w:hint="eastAsia"/>
        </w:rPr>
        <w:t>红外传感器</w:t>
      </w:r>
      <w:r w:rsidR="00DB6BE6" w:rsidRPr="007F69BD">
        <w:rPr>
          <w:rFonts w:cs="Times New Roman" w:hint="eastAsia"/>
        </w:rPr>
        <w:t>、加速度传感器</w:t>
      </w:r>
      <w:r w:rsidR="00DB6BE6">
        <w:rPr>
          <w:rFonts w:cs="Times New Roman" w:hint="eastAsia"/>
        </w:rPr>
        <w:t>和</w:t>
      </w:r>
      <w:r w:rsidR="00DB6BE6">
        <w:rPr>
          <w:rFonts w:cs="Times New Roman" w:hint="eastAsia"/>
        </w:rPr>
        <w:t>GPS</w:t>
      </w:r>
      <w:r w:rsidR="00DB6BE6">
        <w:rPr>
          <w:rFonts w:cs="Times New Roman" w:hint="eastAsia"/>
        </w:rPr>
        <w:t>传感器；</w:t>
      </w:r>
      <w:r w:rsidR="00DB6BE6" w:rsidRPr="007F69BD">
        <w:rPr>
          <w:rFonts w:cs="Times New Roman" w:hint="eastAsia"/>
        </w:rPr>
        <w:t>通过</w:t>
      </w:r>
      <w:r w:rsidR="00DB6BE6" w:rsidRPr="007F69BD">
        <w:rPr>
          <w:rFonts w:cs="Times New Roman" w:hint="eastAsia"/>
        </w:rPr>
        <w:t>PWM</w:t>
      </w:r>
      <w:r w:rsidR="00DB6BE6" w:rsidRPr="007F69BD">
        <w:rPr>
          <w:rFonts w:cs="Times New Roman" w:hint="eastAsia"/>
        </w:rPr>
        <w:t>控制电机转速，完成对小车</w:t>
      </w:r>
      <w:r w:rsidR="00DB6BE6">
        <w:rPr>
          <w:rFonts w:cs="Times New Roman" w:hint="eastAsia"/>
        </w:rPr>
        <w:t>前进、后退、</w:t>
      </w:r>
      <w:r w:rsidR="00DB6BE6" w:rsidRPr="007F69BD">
        <w:rPr>
          <w:rFonts w:cs="Times New Roman" w:hint="eastAsia"/>
        </w:rPr>
        <w:t>加减速、停止</w:t>
      </w:r>
      <w:r w:rsidR="00DB6BE6">
        <w:rPr>
          <w:rFonts w:cs="Times New Roman" w:hint="eastAsia"/>
        </w:rPr>
        <w:t>和</w:t>
      </w:r>
      <w:r w:rsidR="00DB6BE6" w:rsidRPr="007F69BD">
        <w:rPr>
          <w:rFonts w:cs="Times New Roman" w:hint="eastAsia"/>
        </w:rPr>
        <w:t>转向控制；通过</w:t>
      </w:r>
      <w:r>
        <w:rPr>
          <w:rFonts w:cs="Times New Roman" w:hint="eastAsia"/>
        </w:rPr>
        <w:t>TP-Link</w:t>
      </w:r>
      <w:r w:rsidR="00DB6BE6" w:rsidRPr="007F69BD">
        <w:rPr>
          <w:rFonts w:cs="Times New Roman" w:hint="eastAsia"/>
        </w:rPr>
        <w:t>路由器</w:t>
      </w:r>
      <w:r>
        <w:rPr>
          <w:rFonts w:cs="Times New Roman" w:hint="eastAsia"/>
        </w:rPr>
        <w:t>进行</w:t>
      </w:r>
      <w:r w:rsidR="00DB6BE6" w:rsidRPr="007F69BD">
        <w:rPr>
          <w:rFonts w:cs="Times New Roman" w:hint="eastAsia"/>
        </w:rPr>
        <w:t>无线通信，</w:t>
      </w:r>
      <w:r w:rsidR="00122FF3">
        <w:rPr>
          <w:rFonts w:cs="Times New Roman" w:hint="eastAsia"/>
        </w:rPr>
        <w:t>使得小车与客户端、服务器处于同一局域网中，</w:t>
      </w:r>
      <w:r w:rsidR="00DB6BE6" w:rsidRPr="007F69BD">
        <w:rPr>
          <w:rFonts w:cs="Times New Roman" w:hint="eastAsia"/>
        </w:rPr>
        <w:t>实现</w:t>
      </w:r>
      <w:r w:rsidR="00122FF3">
        <w:rPr>
          <w:rFonts w:cs="Times New Roman" w:hint="eastAsia"/>
        </w:rPr>
        <w:t>小车</w:t>
      </w:r>
      <w:r w:rsidR="00DB6BE6" w:rsidRPr="007F69BD">
        <w:rPr>
          <w:rFonts w:cs="Times New Roman" w:hint="eastAsia"/>
        </w:rPr>
        <w:t>和</w:t>
      </w:r>
      <w:r w:rsidR="00DB6BE6">
        <w:rPr>
          <w:rFonts w:cs="Times New Roman" w:hint="eastAsia"/>
        </w:rPr>
        <w:t>客户端以及服务器</w:t>
      </w:r>
      <w:r w:rsidR="00DB6BE6" w:rsidRPr="007F69BD">
        <w:rPr>
          <w:rFonts w:cs="Times New Roman" w:hint="eastAsia"/>
        </w:rPr>
        <w:t>的数据共享。</w:t>
      </w:r>
      <w:bookmarkEnd w:id="5"/>
      <w:bookmarkEnd w:id="6"/>
    </w:p>
    <w:p w:rsidR="00507589" w:rsidRDefault="00507589" w:rsidP="00D572AD">
      <w:pPr>
        <w:pStyle w:val="3"/>
        <w:rPr>
          <w:rFonts w:asciiTheme="minorHAnsi" w:hAnsiTheme="minorHAnsi" w:cs="Times New Roman"/>
        </w:rPr>
      </w:pPr>
      <w:r w:rsidRPr="000D43BF">
        <w:rPr>
          <w:rFonts w:asciiTheme="minorHAnsi" w:hAnsiTheme="minorHAnsi" w:cs="Times New Roman"/>
        </w:rPr>
        <w:t>二、资源评估</w:t>
      </w:r>
    </w:p>
    <w:p w:rsidR="00D505F9" w:rsidRPr="00D505F9" w:rsidRDefault="005D73DA" w:rsidP="00D505F9">
      <w:pPr>
        <w:ind w:firstLineChars="200" w:firstLine="440"/>
      </w:pPr>
      <w:r>
        <w:rPr>
          <w:rFonts w:hint="eastAsia"/>
        </w:rPr>
        <w:t>在软件方面，</w:t>
      </w:r>
      <w:r w:rsidR="00D505F9">
        <w:rPr>
          <w:rFonts w:hint="eastAsia"/>
        </w:rPr>
        <w:t>实验室在</w:t>
      </w:r>
      <w:r w:rsidR="00D505F9" w:rsidRPr="00D505F9">
        <w:rPr>
          <w:rFonts w:hint="eastAsia"/>
        </w:rPr>
        <w:t>SOA</w:t>
      </w:r>
      <w:r w:rsidR="00D505F9" w:rsidRPr="00D505F9">
        <w:rPr>
          <w:rFonts w:hint="eastAsia"/>
        </w:rPr>
        <w:t>建模分析与验证</w:t>
      </w:r>
      <w:r w:rsidR="00D505F9">
        <w:rPr>
          <w:rFonts w:hint="eastAsia"/>
        </w:rPr>
        <w:t>方面已有一定的研究基础，具体为服务选择与合成方法研究；建立了服务相容性谱系理论，可解释多种服务相容性的统一框架；等级化服务可替换性分析方法研究；服务（降级）替换机制；基于时间的</w:t>
      </w:r>
      <w:proofErr w:type="spellStart"/>
      <w:r w:rsidR="00D505F9">
        <w:rPr>
          <w:rFonts w:hint="eastAsia"/>
        </w:rPr>
        <w:t>QoS</w:t>
      </w:r>
      <w:proofErr w:type="spellEnd"/>
      <w:r w:rsidR="00D505F9">
        <w:rPr>
          <w:rFonts w:hint="eastAsia"/>
        </w:rPr>
        <w:t>建模以及复杂</w:t>
      </w:r>
      <w:r w:rsidR="00D505F9">
        <w:rPr>
          <w:rFonts w:hint="eastAsia"/>
        </w:rPr>
        <w:lastRenderedPageBreak/>
        <w:t>组合服务</w:t>
      </w:r>
      <w:proofErr w:type="spellStart"/>
      <w:r w:rsidR="00D505F9">
        <w:rPr>
          <w:rFonts w:hint="eastAsia"/>
        </w:rPr>
        <w:t>QoS</w:t>
      </w:r>
      <w:proofErr w:type="spellEnd"/>
      <w:r w:rsidR="00D505F9">
        <w:rPr>
          <w:rFonts w:hint="eastAsia"/>
        </w:rPr>
        <w:t>的计算方法；以数据为中心的业务流程管理与分析方法研究等。</w:t>
      </w:r>
      <w:r w:rsidR="00E71FA3">
        <w:rPr>
          <w:rFonts w:hint="eastAsia"/>
        </w:rPr>
        <w:t>在</w:t>
      </w:r>
      <w:r w:rsidR="00E71FA3" w:rsidRPr="00E71FA3">
        <w:rPr>
          <w:rFonts w:hint="eastAsia"/>
        </w:rPr>
        <w:t>基于混成系统的物联网服务建模与验证</w:t>
      </w:r>
      <w:r w:rsidR="00E71FA3">
        <w:rPr>
          <w:rFonts w:hint="eastAsia"/>
        </w:rPr>
        <w:t>方面，</w:t>
      </w:r>
      <w:r w:rsidR="00E71FA3" w:rsidRPr="00E71FA3">
        <w:rPr>
          <w:rFonts w:hint="eastAsia"/>
        </w:rPr>
        <w:t>利用混成系统的离散指令与物理设备连续行为刻画能力</w:t>
      </w:r>
      <w:r w:rsidR="00E71FA3">
        <w:rPr>
          <w:rFonts w:hint="eastAsia"/>
        </w:rPr>
        <w:t>，</w:t>
      </w:r>
      <w:r w:rsidR="00E71FA3" w:rsidRPr="00E71FA3">
        <w:rPr>
          <w:rFonts w:hint="eastAsia"/>
        </w:rPr>
        <w:t>提出一种基于混成系统理论的物联网服务建模与验证框架</w:t>
      </w:r>
      <w:r w:rsidR="00E71FA3">
        <w:rPr>
          <w:rFonts w:hint="eastAsia"/>
        </w:rPr>
        <w:t>，</w:t>
      </w:r>
      <w:r w:rsidR="00E71FA3" w:rsidRPr="00E71FA3">
        <w:rPr>
          <w:rFonts w:hint="eastAsia"/>
        </w:rPr>
        <w:t>其中原子服务由物理设备与相应的控制系统共同组成的混成系统构成</w:t>
      </w:r>
      <w:r w:rsidR="00E71FA3">
        <w:rPr>
          <w:rFonts w:hint="eastAsia"/>
        </w:rPr>
        <w:t>，</w:t>
      </w:r>
      <w:r w:rsidR="00E71FA3" w:rsidRPr="00E71FA3">
        <w:rPr>
          <w:rFonts w:hint="eastAsia"/>
        </w:rPr>
        <w:t>组合服务再由分布式混成系统组织各原子服务构成。这一物联网服务建模与验证框架有效地统一了物理设备、控制系统与组合服务系统</w:t>
      </w:r>
      <w:r w:rsidR="00E71FA3">
        <w:rPr>
          <w:rFonts w:hint="eastAsia"/>
        </w:rPr>
        <w:t>，</w:t>
      </w:r>
      <w:r w:rsidR="00E71FA3" w:rsidRPr="00E71FA3">
        <w:rPr>
          <w:rFonts w:hint="eastAsia"/>
        </w:rPr>
        <w:t>从而具备了对物联网服务的深度建模与全面验证能力</w:t>
      </w:r>
      <w:r w:rsidR="00E71FA3">
        <w:rPr>
          <w:rFonts w:hint="eastAsia"/>
        </w:rPr>
        <w:t>。</w:t>
      </w:r>
    </w:p>
    <w:p w:rsidR="00D572AD" w:rsidRDefault="005D73DA" w:rsidP="00760BB8">
      <w:pPr>
        <w:pStyle w:val="a8"/>
        <w:spacing w:line="276" w:lineRule="auto"/>
        <w:ind w:firstLineChars="200" w:firstLine="440"/>
        <w:rPr>
          <w:b/>
        </w:rPr>
      </w:pPr>
      <w:r w:rsidRPr="00760BB8">
        <w:rPr>
          <w:rFonts w:hint="eastAsia"/>
        </w:rPr>
        <w:t>在硬件方面，</w:t>
      </w:r>
      <w:r w:rsidR="00103900" w:rsidRPr="00760BB8">
        <w:t>该</w:t>
      </w:r>
      <w:r w:rsidR="00103900" w:rsidRPr="000D43BF">
        <w:t>项目采用的</w:t>
      </w:r>
      <w:proofErr w:type="spellStart"/>
      <w:r w:rsidR="00103900" w:rsidRPr="000D43BF">
        <w:t>ZedBoard</w:t>
      </w:r>
      <w:proofErr w:type="spellEnd"/>
      <w:r w:rsidR="00103900" w:rsidRPr="000D43BF">
        <w:t>的控制芯片为</w:t>
      </w:r>
      <w:r w:rsidR="00103900" w:rsidRPr="000D43BF">
        <w:t xml:space="preserve">Xilinx </w:t>
      </w:r>
      <w:proofErr w:type="spellStart"/>
      <w:r w:rsidR="00103900" w:rsidRPr="000D43BF">
        <w:t>Zynq</w:t>
      </w:r>
      <w:proofErr w:type="spellEnd"/>
      <w:r w:rsidR="00103900" w:rsidRPr="000D43BF">
        <w:t xml:space="preserve"> Z-7020</w:t>
      </w:r>
      <w:r w:rsidR="00103900" w:rsidRPr="000D43BF">
        <w:t>芯片，内含</w:t>
      </w:r>
      <w:r w:rsidR="00103900" w:rsidRPr="000D43BF">
        <w:t>Cortex-A9</w:t>
      </w:r>
      <w:r w:rsidR="00103900" w:rsidRPr="000D43BF">
        <w:t>双核处理器，最高主频可达</w:t>
      </w:r>
      <w:r w:rsidR="00103900" w:rsidRPr="000D43BF">
        <w:t>800MHz</w:t>
      </w:r>
      <w:r w:rsidR="00103900" w:rsidRPr="000D43BF">
        <w:t>；以及</w:t>
      </w:r>
      <w:r w:rsidR="00103900" w:rsidRPr="000D43BF">
        <w:t xml:space="preserve">85K Logic Cell </w:t>
      </w:r>
      <w:r w:rsidR="00103900" w:rsidRPr="000D43BF">
        <w:t>（约为</w:t>
      </w:r>
      <w:r w:rsidR="00103900" w:rsidRPr="000D43BF">
        <w:t xml:space="preserve">1.3M </w:t>
      </w:r>
      <w:r w:rsidR="00103900" w:rsidRPr="000D43BF">
        <w:t>逻辑门）。</w:t>
      </w:r>
      <w:r w:rsidR="00625100" w:rsidRPr="000D43BF">
        <w:t>Zynq-7000</w:t>
      </w:r>
      <w:r w:rsidR="00625100" w:rsidRPr="000D43BF">
        <w:t>作为一个特性齐全的处理平台，通过硬件、软件和</w:t>
      </w:r>
      <w:r w:rsidR="00625100" w:rsidRPr="000D43BF">
        <w:t xml:space="preserve"> I/O </w:t>
      </w:r>
      <w:r w:rsidR="00625100" w:rsidRPr="000D43BF">
        <w:t>可编程</w:t>
      </w:r>
      <w:proofErr w:type="gramStart"/>
      <w:r w:rsidR="00625100" w:rsidRPr="000D43BF">
        <w:t>性实现</w:t>
      </w:r>
      <w:proofErr w:type="gramEnd"/>
      <w:r w:rsidR="00625100" w:rsidRPr="000D43BF">
        <w:t>了扩展式系统级差异、集成和灵活性。</w:t>
      </w:r>
      <w:r w:rsidR="00625100" w:rsidRPr="000D43BF">
        <w:t>Zynq-7000</w:t>
      </w:r>
      <w:r w:rsidR="00625100" w:rsidRPr="000D43BF">
        <w:t>有七个器件，分别为</w:t>
      </w:r>
      <w:r w:rsidR="00625100" w:rsidRPr="000D43BF">
        <w:t>Z-7010</w:t>
      </w:r>
      <w:r w:rsidR="00625100" w:rsidRPr="000D43BF">
        <w:t>、</w:t>
      </w:r>
      <w:r w:rsidR="00625100" w:rsidRPr="000D43BF">
        <w:t xml:space="preserve"> Z-7015</w:t>
      </w:r>
      <w:r w:rsidR="00625100" w:rsidRPr="000D43BF">
        <w:t>、</w:t>
      </w:r>
      <w:r w:rsidR="00625100" w:rsidRPr="000D43BF">
        <w:t xml:space="preserve"> Z-7020</w:t>
      </w:r>
      <w:r w:rsidR="00625100" w:rsidRPr="000D43BF">
        <w:t>、</w:t>
      </w:r>
      <w:r w:rsidR="00625100" w:rsidRPr="000D43BF">
        <w:t xml:space="preserve"> Z-7030</w:t>
      </w:r>
      <w:r w:rsidR="00625100" w:rsidRPr="000D43BF">
        <w:t>、</w:t>
      </w:r>
      <w:r w:rsidR="00625100" w:rsidRPr="000D43BF">
        <w:t xml:space="preserve"> Z-7035</w:t>
      </w:r>
      <w:r w:rsidR="00625100" w:rsidRPr="000D43BF">
        <w:t>、</w:t>
      </w:r>
      <w:r w:rsidR="00625100" w:rsidRPr="000D43BF">
        <w:t>Z-7045</w:t>
      </w:r>
      <w:r w:rsidR="00625100" w:rsidRPr="000D43BF">
        <w:t>、</w:t>
      </w:r>
      <w:r w:rsidR="00625100" w:rsidRPr="000D43BF">
        <w:t xml:space="preserve"> Z-7100</w:t>
      </w:r>
      <w:r w:rsidR="00625100" w:rsidRPr="000D43BF">
        <w:t>，每款产品均采用带有</w:t>
      </w:r>
      <w:r w:rsidR="00625100" w:rsidRPr="000D43BF">
        <w:t>NEON</w:t>
      </w:r>
      <w:r w:rsidR="00625100" w:rsidRPr="000D43BF">
        <w:t>及双精度浮点引擎的双核</w:t>
      </w:r>
      <w:r w:rsidR="00625100" w:rsidRPr="000D43BF">
        <w:t xml:space="preserve">ARM Cortex-A9 </w:t>
      </w:r>
      <w:proofErr w:type="spellStart"/>
      <w:r w:rsidR="00625100" w:rsidRPr="000D43BF">
        <w:t>MPCore</w:t>
      </w:r>
      <w:proofErr w:type="spellEnd"/>
      <w:r w:rsidR="00625100" w:rsidRPr="000D43BF">
        <w:t>处理系统，该系统通过硬连线完成了包括</w:t>
      </w:r>
      <w:r w:rsidR="00625100" w:rsidRPr="000D43BF">
        <w:t>L1/L2</w:t>
      </w:r>
      <w:r w:rsidR="00625100" w:rsidRPr="000D43BF">
        <w:t>缓存、存储器控制器以及常用外设在内的全面集成，不仅能在开机时启动并运</w:t>
      </w:r>
      <w:r w:rsidR="0080041B" w:rsidRPr="000D43BF">
        <w:t>行各种独立于可编程逻辑的操作系统，还可以根据需要配置可编程逻辑</w:t>
      </w:r>
      <w:r w:rsidR="00625100" w:rsidRPr="000D43BF">
        <w:t>。</w:t>
      </w:r>
      <w:r w:rsidR="0080041B" w:rsidRPr="000D43BF">
        <w:t>目前，</w:t>
      </w:r>
      <w:r w:rsidR="0080041B" w:rsidRPr="000D43BF">
        <w:t>zynq-7000</w:t>
      </w:r>
      <w:r w:rsidR="0080041B" w:rsidRPr="000D43BF">
        <w:t>系列中的基本款</w:t>
      </w:r>
      <w:r w:rsidR="0080041B" w:rsidRPr="000D43BF">
        <w:t>Z-7010</w:t>
      </w:r>
      <w:r w:rsidR="0080041B" w:rsidRPr="000D43BF">
        <w:t>和</w:t>
      </w:r>
      <w:r w:rsidR="0080041B" w:rsidRPr="000D43BF">
        <w:t>Z-7020</w:t>
      </w:r>
      <w:r w:rsidR="0080041B" w:rsidRPr="000D43BF">
        <w:t>具有低成本和低功耗特点，这里采用了</w:t>
      </w:r>
      <w:r w:rsidR="0080041B" w:rsidRPr="000D43BF">
        <w:t>Z-7020</w:t>
      </w:r>
      <w:r w:rsidR="0080041B" w:rsidRPr="000D43BF">
        <w:t>芯片。</w:t>
      </w:r>
    </w:p>
    <w:p w:rsidR="00D572AD" w:rsidRDefault="00DD7676" w:rsidP="00760BB8">
      <w:pPr>
        <w:pStyle w:val="a8"/>
        <w:spacing w:line="276" w:lineRule="auto"/>
        <w:ind w:firstLineChars="200" w:firstLine="440"/>
        <w:rPr>
          <w:b/>
        </w:rPr>
      </w:pPr>
      <w:r w:rsidRPr="000D43BF">
        <w:t>ZRobot-III</w:t>
      </w:r>
      <w:r w:rsidRPr="000D43BF">
        <w:t>系列智能小车的底板作为一块扩展板，提供</w:t>
      </w:r>
      <w:r w:rsidRPr="000D43BF">
        <w:t>PMOD</w:t>
      </w:r>
      <w:r w:rsidRPr="000D43BF">
        <w:t>接口扩展、锂电池充电接口、</w:t>
      </w:r>
      <w:r w:rsidRPr="000D43BF">
        <w:t>1</w:t>
      </w:r>
      <w:r w:rsidRPr="000D43BF">
        <w:t>个逻辑摄像头接口、</w:t>
      </w:r>
      <w:proofErr w:type="gramStart"/>
      <w:r w:rsidRPr="000D43BF">
        <w:t>1</w:t>
      </w:r>
      <w:r w:rsidRPr="000D43BF">
        <w:t>个蓝牙接口</w:t>
      </w:r>
      <w:proofErr w:type="gramEnd"/>
      <w:r w:rsidRPr="000D43BF">
        <w:t>、</w:t>
      </w:r>
      <w:r w:rsidRPr="000D43BF">
        <w:t>2</w:t>
      </w:r>
      <w:r w:rsidRPr="000D43BF">
        <w:t>个编码器接口、</w:t>
      </w:r>
      <w:r w:rsidRPr="000D43BF">
        <w:t>2</w:t>
      </w:r>
      <w:r w:rsidRPr="000D43BF">
        <w:t>个电机接口、</w:t>
      </w:r>
      <w:r w:rsidRPr="000D43BF">
        <w:t>2</w:t>
      </w:r>
      <w:r w:rsidRPr="000D43BF">
        <w:t>个舵机接口、</w:t>
      </w:r>
      <w:r w:rsidRPr="000D43BF">
        <w:t>3</w:t>
      </w:r>
      <w:r w:rsidRPr="000D43BF">
        <w:t>个超声波模块接口、</w:t>
      </w:r>
      <w:r w:rsidRPr="000D43BF">
        <w:t>4</w:t>
      </w:r>
      <w:r w:rsidRPr="000D43BF">
        <w:t>口</w:t>
      </w:r>
      <w:r w:rsidRPr="000D43BF">
        <w:t>USB HUB</w:t>
      </w:r>
      <w:r w:rsidRPr="000D43BF">
        <w:t>、</w:t>
      </w:r>
      <w:r w:rsidRPr="000D43BF">
        <w:t>5</w:t>
      </w:r>
      <w:r w:rsidRPr="000D43BF">
        <w:t>个光电巡线模块接口。</w:t>
      </w:r>
    </w:p>
    <w:p w:rsidR="006F57C5" w:rsidRPr="0084141E" w:rsidRDefault="007F69BD" w:rsidP="0084141E">
      <w:pPr>
        <w:pStyle w:val="3"/>
        <w:keepNext w:val="0"/>
        <w:keepLines w:val="0"/>
        <w:ind w:firstLineChars="200" w:firstLine="440"/>
        <w:rPr>
          <w:rFonts w:asciiTheme="minorHAnsi" w:hAnsiTheme="minorHAnsi" w:cs="Times New Roman"/>
          <w:b w:val="0"/>
          <w:color w:val="auto"/>
        </w:rPr>
      </w:pPr>
      <w:r w:rsidRPr="007F69BD">
        <w:rPr>
          <w:rFonts w:asciiTheme="minorHAnsi" w:hAnsiTheme="minorHAnsi" w:cs="Times New Roman" w:hint="eastAsia"/>
          <w:b w:val="0"/>
          <w:color w:val="auto"/>
        </w:rPr>
        <w:t>本项目将充分利用</w:t>
      </w:r>
      <w:proofErr w:type="spellStart"/>
      <w:r w:rsidRPr="007F69BD">
        <w:rPr>
          <w:rFonts w:asciiTheme="minorHAnsi" w:hAnsiTheme="minorHAnsi" w:cs="Times New Roman" w:hint="eastAsia"/>
          <w:b w:val="0"/>
          <w:color w:val="auto"/>
        </w:rPr>
        <w:t>ZedBoard</w:t>
      </w:r>
      <w:proofErr w:type="spellEnd"/>
      <w:r w:rsidRPr="007F69BD">
        <w:rPr>
          <w:rFonts w:asciiTheme="minorHAnsi" w:hAnsiTheme="minorHAnsi" w:cs="Times New Roman" w:hint="eastAsia"/>
          <w:b w:val="0"/>
          <w:color w:val="auto"/>
        </w:rPr>
        <w:t>开发套件提供的软硬件资源，所搭建的智能小车</w:t>
      </w:r>
      <w:r>
        <w:rPr>
          <w:rFonts w:asciiTheme="minorHAnsi" w:hAnsiTheme="minorHAnsi" w:cs="Times New Roman" w:hint="eastAsia"/>
          <w:b w:val="0"/>
          <w:color w:val="auto"/>
        </w:rPr>
        <w:t>自主驾驶</w:t>
      </w:r>
      <w:r w:rsidRPr="007F69BD">
        <w:rPr>
          <w:rFonts w:asciiTheme="minorHAnsi" w:hAnsiTheme="minorHAnsi" w:cs="Times New Roman" w:hint="eastAsia"/>
          <w:b w:val="0"/>
          <w:color w:val="auto"/>
        </w:rPr>
        <w:t>系统将会用到</w:t>
      </w:r>
      <w:proofErr w:type="spellStart"/>
      <w:r w:rsidRPr="007F69BD">
        <w:rPr>
          <w:rFonts w:asciiTheme="minorHAnsi" w:hAnsiTheme="minorHAnsi" w:cs="Times New Roman" w:hint="eastAsia"/>
          <w:b w:val="0"/>
          <w:color w:val="auto"/>
        </w:rPr>
        <w:t>Zynq</w:t>
      </w:r>
      <w:proofErr w:type="spellEnd"/>
      <w:r w:rsidRPr="007F69BD">
        <w:rPr>
          <w:rFonts w:asciiTheme="minorHAnsi" w:hAnsiTheme="minorHAnsi" w:cs="Times New Roman" w:hint="eastAsia"/>
          <w:b w:val="0"/>
          <w:color w:val="auto"/>
        </w:rPr>
        <w:t>平台处理系统（</w:t>
      </w:r>
      <w:r w:rsidRPr="007F69BD">
        <w:rPr>
          <w:rFonts w:asciiTheme="minorHAnsi" w:hAnsiTheme="minorHAnsi" w:cs="Times New Roman" w:hint="eastAsia"/>
          <w:b w:val="0"/>
          <w:color w:val="auto"/>
        </w:rPr>
        <w:t>PS</w:t>
      </w:r>
      <w:r w:rsidRPr="007F69BD">
        <w:rPr>
          <w:rFonts w:asciiTheme="minorHAnsi" w:hAnsiTheme="minorHAnsi" w:cs="Times New Roman" w:hint="eastAsia"/>
          <w:b w:val="0"/>
          <w:color w:val="auto"/>
        </w:rPr>
        <w:t>）内的双核</w:t>
      </w:r>
      <w:r w:rsidRPr="007F69BD">
        <w:rPr>
          <w:rFonts w:asciiTheme="minorHAnsi" w:hAnsiTheme="minorHAnsi" w:cs="Times New Roman" w:hint="eastAsia"/>
          <w:b w:val="0"/>
          <w:color w:val="auto"/>
        </w:rPr>
        <w:t>A9</w:t>
      </w:r>
      <w:r w:rsidRPr="007F69BD">
        <w:rPr>
          <w:rFonts w:asciiTheme="minorHAnsi" w:hAnsiTheme="minorHAnsi" w:cs="Times New Roman" w:hint="eastAsia"/>
          <w:b w:val="0"/>
          <w:color w:val="auto"/>
        </w:rPr>
        <w:t>处理器、</w:t>
      </w:r>
      <w:r w:rsidRPr="007F69BD">
        <w:rPr>
          <w:rFonts w:asciiTheme="minorHAnsi" w:hAnsiTheme="minorHAnsi" w:cs="Times New Roman" w:hint="eastAsia"/>
          <w:b w:val="0"/>
          <w:color w:val="auto"/>
        </w:rPr>
        <w:t>DDR</w:t>
      </w:r>
      <w:r w:rsidRPr="007F69BD">
        <w:rPr>
          <w:rFonts w:asciiTheme="minorHAnsi" w:hAnsiTheme="minorHAnsi" w:cs="Times New Roman" w:hint="eastAsia"/>
          <w:b w:val="0"/>
          <w:color w:val="auto"/>
        </w:rPr>
        <w:t>存储器等构建平台</w:t>
      </w:r>
      <w:r>
        <w:rPr>
          <w:rFonts w:asciiTheme="minorHAnsi" w:hAnsiTheme="minorHAnsi" w:cs="Times New Roman" w:hint="eastAsia"/>
          <w:b w:val="0"/>
          <w:color w:val="auto"/>
        </w:rPr>
        <w:t>，</w:t>
      </w:r>
      <w:r w:rsidRPr="007F69BD">
        <w:rPr>
          <w:rFonts w:asciiTheme="minorHAnsi" w:hAnsiTheme="minorHAnsi" w:cs="Times New Roman" w:hint="eastAsia"/>
          <w:b w:val="0"/>
          <w:color w:val="auto"/>
        </w:rPr>
        <w:t>运行</w:t>
      </w:r>
      <w:r w:rsidRPr="007F69BD">
        <w:rPr>
          <w:rFonts w:asciiTheme="minorHAnsi" w:hAnsiTheme="minorHAnsi" w:cs="Times New Roman" w:hint="eastAsia"/>
          <w:b w:val="0"/>
          <w:color w:val="auto"/>
        </w:rPr>
        <w:t>Linux</w:t>
      </w:r>
      <w:r>
        <w:rPr>
          <w:rFonts w:asciiTheme="minorHAnsi" w:hAnsiTheme="minorHAnsi" w:cs="Times New Roman" w:hint="eastAsia"/>
          <w:b w:val="0"/>
          <w:color w:val="auto"/>
        </w:rPr>
        <w:t>系统作为主控制平台</w:t>
      </w:r>
      <w:r w:rsidRPr="007F69BD">
        <w:rPr>
          <w:rFonts w:asciiTheme="minorHAnsi" w:hAnsiTheme="minorHAnsi" w:cs="Times New Roman" w:hint="eastAsia"/>
          <w:b w:val="0"/>
          <w:color w:val="auto"/>
        </w:rPr>
        <w:t>，利用</w:t>
      </w:r>
      <w:r w:rsidRPr="007F69BD">
        <w:rPr>
          <w:rFonts w:asciiTheme="minorHAnsi" w:hAnsiTheme="minorHAnsi" w:cs="Times New Roman" w:hint="eastAsia"/>
          <w:b w:val="0"/>
          <w:color w:val="auto"/>
        </w:rPr>
        <w:t>SD</w:t>
      </w:r>
      <w:r>
        <w:rPr>
          <w:rFonts w:asciiTheme="minorHAnsi" w:hAnsiTheme="minorHAnsi" w:cs="Times New Roman" w:hint="eastAsia"/>
          <w:b w:val="0"/>
          <w:color w:val="auto"/>
        </w:rPr>
        <w:t>卡</w:t>
      </w:r>
      <w:r w:rsidRPr="007F69BD">
        <w:rPr>
          <w:rFonts w:asciiTheme="minorHAnsi" w:hAnsiTheme="minorHAnsi" w:cs="Times New Roman" w:hint="eastAsia"/>
          <w:b w:val="0"/>
          <w:color w:val="auto"/>
        </w:rPr>
        <w:t>存储</w:t>
      </w:r>
      <w:r w:rsidR="008E3DB6">
        <w:rPr>
          <w:rFonts w:asciiTheme="minorHAnsi" w:hAnsiTheme="minorHAnsi" w:cs="Times New Roman" w:hint="eastAsia"/>
          <w:b w:val="0"/>
          <w:color w:val="auto"/>
        </w:rPr>
        <w:t>boot</w:t>
      </w:r>
      <w:r w:rsidR="008E3DB6">
        <w:rPr>
          <w:rFonts w:asciiTheme="minorHAnsi" w:hAnsiTheme="minorHAnsi" w:cs="Times New Roman" w:hint="eastAsia"/>
          <w:b w:val="0"/>
          <w:color w:val="auto"/>
        </w:rPr>
        <w:t>文件</w:t>
      </w:r>
      <w:r w:rsidRPr="007F69BD">
        <w:rPr>
          <w:rFonts w:asciiTheme="minorHAnsi" w:hAnsiTheme="minorHAnsi" w:cs="Times New Roman" w:hint="eastAsia"/>
          <w:b w:val="0"/>
          <w:color w:val="auto"/>
        </w:rPr>
        <w:t>和系统文件，</w:t>
      </w:r>
      <w:bookmarkStart w:id="7" w:name="OLE_LINK34"/>
      <w:bookmarkStart w:id="8" w:name="OLE_LINK35"/>
      <w:r w:rsidRPr="007F69BD">
        <w:rPr>
          <w:rFonts w:asciiTheme="minorHAnsi" w:hAnsiTheme="minorHAnsi" w:cs="Times New Roman" w:hint="eastAsia"/>
          <w:b w:val="0"/>
          <w:color w:val="auto"/>
        </w:rPr>
        <w:t>利用链接到可编程逻辑（</w:t>
      </w:r>
      <w:r w:rsidRPr="007F69BD">
        <w:rPr>
          <w:rFonts w:asciiTheme="minorHAnsi" w:hAnsiTheme="minorHAnsi" w:cs="Times New Roman" w:hint="eastAsia"/>
          <w:b w:val="0"/>
          <w:color w:val="auto"/>
        </w:rPr>
        <w:t>PL</w:t>
      </w:r>
      <w:r w:rsidRPr="007F69BD">
        <w:rPr>
          <w:rFonts w:asciiTheme="minorHAnsi" w:hAnsiTheme="minorHAnsi" w:cs="Times New Roman" w:hint="eastAsia"/>
          <w:b w:val="0"/>
          <w:color w:val="auto"/>
        </w:rPr>
        <w:t>）上的</w:t>
      </w:r>
      <w:r w:rsidRPr="007F69BD">
        <w:rPr>
          <w:rFonts w:asciiTheme="minorHAnsi" w:hAnsiTheme="minorHAnsi" w:cs="Times New Roman" w:hint="eastAsia"/>
          <w:b w:val="0"/>
          <w:color w:val="auto"/>
        </w:rPr>
        <w:t>GPIO</w:t>
      </w:r>
      <w:r w:rsidRPr="007F69BD">
        <w:rPr>
          <w:rFonts w:asciiTheme="minorHAnsi" w:hAnsiTheme="minorHAnsi" w:cs="Times New Roman" w:hint="eastAsia"/>
          <w:b w:val="0"/>
          <w:color w:val="auto"/>
        </w:rPr>
        <w:t>接口输出</w:t>
      </w:r>
      <w:r w:rsidRPr="007F69BD">
        <w:rPr>
          <w:rFonts w:asciiTheme="minorHAnsi" w:hAnsiTheme="minorHAnsi" w:cs="Times New Roman" w:hint="eastAsia"/>
          <w:b w:val="0"/>
          <w:color w:val="auto"/>
        </w:rPr>
        <w:t>PWM</w:t>
      </w:r>
      <w:r w:rsidRPr="007F69BD">
        <w:rPr>
          <w:rFonts w:asciiTheme="minorHAnsi" w:hAnsiTheme="minorHAnsi" w:cs="Times New Roman" w:hint="eastAsia"/>
          <w:b w:val="0"/>
          <w:color w:val="auto"/>
        </w:rPr>
        <w:t>波</w:t>
      </w:r>
      <w:bookmarkEnd w:id="7"/>
      <w:bookmarkEnd w:id="8"/>
      <w:r w:rsidR="008E3DB6">
        <w:rPr>
          <w:rFonts w:asciiTheme="minorHAnsi" w:hAnsiTheme="minorHAnsi" w:cs="Times New Roman" w:hint="eastAsia"/>
          <w:b w:val="0"/>
          <w:color w:val="auto"/>
        </w:rPr>
        <w:t>，以及</w:t>
      </w:r>
      <w:r w:rsidRPr="007F69BD">
        <w:rPr>
          <w:rFonts w:asciiTheme="minorHAnsi" w:hAnsiTheme="minorHAnsi" w:cs="Times New Roman" w:hint="eastAsia"/>
          <w:b w:val="0"/>
          <w:color w:val="auto"/>
        </w:rPr>
        <w:t>VGA</w:t>
      </w:r>
      <w:r w:rsidR="008E3DB6">
        <w:rPr>
          <w:rFonts w:asciiTheme="minorHAnsi" w:hAnsiTheme="minorHAnsi" w:cs="Times New Roman" w:hint="eastAsia"/>
          <w:b w:val="0"/>
          <w:color w:val="auto"/>
        </w:rPr>
        <w:t>接口输出视频流等，</w:t>
      </w:r>
      <w:r w:rsidRPr="007F69BD">
        <w:rPr>
          <w:rFonts w:asciiTheme="minorHAnsi" w:hAnsiTheme="minorHAnsi" w:cs="Times New Roman" w:hint="eastAsia"/>
          <w:b w:val="0"/>
          <w:color w:val="auto"/>
        </w:rPr>
        <w:t>整个系统充分利用了板卡自带的资源。</w:t>
      </w:r>
    </w:p>
    <w:p w:rsidR="00507589" w:rsidRPr="000D43BF" w:rsidRDefault="00507589" w:rsidP="00507589">
      <w:pPr>
        <w:pStyle w:val="3"/>
        <w:rPr>
          <w:rFonts w:asciiTheme="minorHAnsi" w:hAnsiTheme="minorHAnsi" w:cs="Times New Roman"/>
        </w:rPr>
      </w:pPr>
      <w:r w:rsidRPr="000D43BF">
        <w:rPr>
          <w:rFonts w:asciiTheme="minorHAnsi" w:hAnsiTheme="minorHAnsi" w:cs="Times New Roman"/>
        </w:rPr>
        <w:t>三、预期结果</w:t>
      </w:r>
    </w:p>
    <w:p w:rsidR="00411D29" w:rsidRDefault="00411D29" w:rsidP="00411D29">
      <w:pPr>
        <w:pStyle w:val="3"/>
        <w:rPr>
          <w:color w:val="auto"/>
        </w:rPr>
      </w:pPr>
      <w:r>
        <w:rPr>
          <w:rFonts w:hint="eastAsia"/>
          <w:color w:val="auto"/>
        </w:rPr>
        <w:t>预期实现的结果：</w:t>
      </w:r>
    </w:p>
    <w:p w:rsidR="00411D29" w:rsidRPr="00411D29" w:rsidRDefault="00411D29" w:rsidP="00411D29">
      <w:pPr>
        <w:ind w:firstLineChars="200" w:firstLine="440"/>
        <w:rPr>
          <w:rFonts w:cs="Times New Roman"/>
        </w:rPr>
      </w:pPr>
      <w:r w:rsidRPr="000D43BF">
        <w:rPr>
          <w:rFonts w:cs="Times New Roman"/>
        </w:rPr>
        <w:t>通过信息</w:t>
      </w:r>
      <w:r w:rsidRPr="000D43BF">
        <w:rPr>
          <w:rFonts w:cs="Times New Roman"/>
        </w:rPr>
        <w:softHyphen/>
      </w:r>
      <w:r w:rsidRPr="000D43BF">
        <w:rPr>
          <w:rFonts w:cs="Times New Roman"/>
        </w:rPr>
        <w:t>物理融合系统（</w:t>
      </w:r>
      <w:r w:rsidRPr="000D43BF">
        <w:rPr>
          <w:rFonts w:cs="Times New Roman"/>
        </w:rPr>
        <w:t>Cyber-Physical System, CPS</w:t>
      </w:r>
      <w:r w:rsidRPr="000D43BF">
        <w:rPr>
          <w:rFonts w:cs="Times New Roman"/>
        </w:rPr>
        <w:t>）服务化算法来</w:t>
      </w:r>
      <w:r w:rsidR="00DD0F9F">
        <w:rPr>
          <w:rFonts w:cs="Times New Roman" w:hint="eastAsia"/>
        </w:rPr>
        <w:t>构建</w:t>
      </w:r>
      <w:r w:rsidRPr="000D43BF">
        <w:rPr>
          <w:rFonts w:cs="Times New Roman"/>
        </w:rPr>
        <w:t>小车的自主驾驶</w:t>
      </w:r>
      <w:r w:rsidR="008A2793">
        <w:rPr>
          <w:rFonts w:cs="Times New Roman" w:hint="eastAsia"/>
        </w:rPr>
        <w:t>系统</w:t>
      </w:r>
      <w:r w:rsidRPr="000D43BF">
        <w:rPr>
          <w:rFonts w:cs="Times New Roman"/>
        </w:rPr>
        <w:t>，体现在小车能够感知周围环境，做出相应的反应，例如给小车发出一个加速的信号，但是小车进行计算判断出这时加速将会与前车发生碰撞，那么它就不会听从人为指示，而是根据自身状况和周边环境采取正确的动作，这就避免了交通事故的发生</w:t>
      </w:r>
      <w:r w:rsidR="00967450">
        <w:rPr>
          <w:rFonts w:cs="Times New Roman" w:hint="eastAsia"/>
        </w:rPr>
        <w:t>，</w:t>
      </w:r>
      <w:r w:rsidR="00967450" w:rsidRPr="00967450">
        <w:rPr>
          <w:rFonts w:cs="Times New Roman" w:hint="eastAsia"/>
        </w:rPr>
        <w:t>一旦前车由于某种原因脱离了安全距离门限，后车则有可能依据自主判断再次加速</w:t>
      </w:r>
      <w:r w:rsidRPr="000D43BF">
        <w:rPr>
          <w:rFonts w:cs="Times New Roman"/>
        </w:rPr>
        <w:t>。</w:t>
      </w:r>
    </w:p>
    <w:p w:rsidR="00507589" w:rsidRDefault="000D43BF" w:rsidP="000D43BF">
      <w:pPr>
        <w:pStyle w:val="3"/>
        <w:rPr>
          <w:color w:val="auto"/>
        </w:rPr>
      </w:pPr>
      <w:r w:rsidRPr="000D43BF">
        <w:rPr>
          <w:rFonts w:hint="eastAsia"/>
          <w:color w:val="auto"/>
        </w:rPr>
        <w:t>对他人的意义</w:t>
      </w:r>
      <w:r w:rsidR="00B926A1">
        <w:rPr>
          <w:rFonts w:hint="eastAsia"/>
          <w:color w:val="auto"/>
        </w:rPr>
        <w:t>：</w:t>
      </w:r>
    </w:p>
    <w:p w:rsidR="00F86F3F" w:rsidRDefault="006C1267" w:rsidP="006C1267">
      <w:pPr>
        <w:ind w:firstLineChars="200" w:firstLine="440"/>
      </w:pPr>
      <w:r w:rsidRPr="006C1267">
        <w:rPr>
          <w:rFonts w:hint="eastAsia"/>
        </w:rPr>
        <w:t>CPS</w:t>
      </w:r>
      <w:r w:rsidRPr="006C1267">
        <w:rPr>
          <w:rFonts w:hint="eastAsia"/>
        </w:rPr>
        <w:t>是综合计算、通讯和物理进程的复杂系统，是对现实社会、经济、工业等众多关键应用的系统级抽象。由于</w:t>
      </w:r>
      <w:r w:rsidRPr="006C1267">
        <w:rPr>
          <w:rFonts w:hint="eastAsia"/>
        </w:rPr>
        <w:t>CPS</w:t>
      </w:r>
      <w:r w:rsidRPr="006C1267">
        <w:rPr>
          <w:rFonts w:hint="eastAsia"/>
        </w:rPr>
        <w:t>天然的计算单元</w:t>
      </w:r>
      <w:r w:rsidRPr="006C1267">
        <w:rPr>
          <w:rFonts w:hint="eastAsia"/>
        </w:rPr>
        <w:t>+</w:t>
      </w:r>
      <w:r w:rsidRPr="006C1267">
        <w:rPr>
          <w:rFonts w:hint="eastAsia"/>
        </w:rPr>
        <w:t>通讯</w:t>
      </w:r>
      <w:r w:rsidRPr="006C1267">
        <w:rPr>
          <w:rFonts w:hint="eastAsia"/>
        </w:rPr>
        <w:t>+</w:t>
      </w:r>
      <w:r w:rsidRPr="006C1267">
        <w:rPr>
          <w:rFonts w:hint="eastAsia"/>
        </w:rPr>
        <w:t>分布式设备组件特点，利用面向服务的架构（</w:t>
      </w:r>
      <w:r w:rsidRPr="006C1267">
        <w:rPr>
          <w:rFonts w:hint="eastAsia"/>
        </w:rPr>
        <w:t>SOA</w:t>
      </w:r>
      <w:r w:rsidRPr="006C1267">
        <w:rPr>
          <w:rFonts w:hint="eastAsia"/>
        </w:rPr>
        <w:t>）对</w:t>
      </w:r>
      <w:r w:rsidRPr="006C1267">
        <w:rPr>
          <w:rFonts w:hint="eastAsia"/>
        </w:rPr>
        <w:t>CPS</w:t>
      </w:r>
      <w:r w:rsidRPr="006C1267">
        <w:rPr>
          <w:rFonts w:hint="eastAsia"/>
        </w:rPr>
        <w:t>进行建模与组合验证的研究已经成为一种典型的</w:t>
      </w:r>
      <w:r w:rsidRPr="006C1267">
        <w:rPr>
          <w:rFonts w:hint="eastAsia"/>
        </w:rPr>
        <w:t>CPS</w:t>
      </w:r>
      <w:r w:rsidRPr="006C1267">
        <w:rPr>
          <w:rFonts w:hint="eastAsia"/>
        </w:rPr>
        <w:t>研究技术路线</w:t>
      </w:r>
      <w:r w:rsidRPr="006C1267">
        <w:rPr>
          <w:rFonts w:hint="eastAsia"/>
        </w:rPr>
        <w:t>[]</w:t>
      </w:r>
      <w:r w:rsidRPr="006C1267">
        <w:rPr>
          <w:rFonts w:hint="eastAsia"/>
        </w:rPr>
        <w:t>。但由于</w:t>
      </w:r>
      <w:r w:rsidRPr="006C1267">
        <w:rPr>
          <w:rFonts w:hint="eastAsia"/>
        </w:rPr>
        <w:t>CPS</w:t>
      </w:r>
      <w:r w:rsidRPr="006C1267">
        <w:rPr>
          <w:rFonts w:hint="eastAsia"/>
        </w:rPr>
        <w:t>系统与物理设备运行状态与运行模式的强关联性，且</w:t>
      </w:r>
      <w:r w:rsidRPr="006C1267">
        <w:rPr>
          <w:rFonts w:hint="eastAsia"/>
        </w:rPr>
        <w:t>CPS</w:t>
      </w:r>
      <w:r w:rsidRPr="006C1267">
        <w:rPr>
          <w:rFonts w:hint="eastAsia"/>
        </w:rPr>
        <w:t>大都属于“安全关键型系统”或“任务关键型系统”，对</w:t>
      </w:r>
      <w:r w:rsidRPr="006C1267">
        <w:rPr>
          <w:rFonts w:hint="eastAsia"/>
        </w:rPr>
        <w:t>CPS</w:t>
      </w:r>
      <w:r w:rsidRPr="006C1267">
        <w:rPr>
          <w:rFonts w:hint="eastAsia"/>
        </w:rPr>
        <w:t>物理设备行为的建模与验证成为了将</w:t>
      </w:r>
      <w:r w:rsidRPr="006C1267">
        <w:rPr>
          <w:rFonts w:hint="eastAsia"/>
        </w:rPr>
        <w:t>SOA</w:t>
      </w:r>
      <w:r w:rsidRPr="006C1267">
        <w:rPr>
          <w:rFonts w:hint="eastAsia"/>
        </w:rPr>
        <w:lastRenderedPageBreak/>
        <w:t>引入</w:t>
      </w:r>
      <w:r w:rsidRPr="006C1267">
        <w:rPr>
          <w:rFonts w:hint="eastAsia"/>
        </w:rPr>
        <w:t>CPS</w:t>
      </w:r>
      <w:r w:rsidRPr="006C1267">
        <w:rPr>
          <w:rFonts w:hint="eastAsia"/>
        </w:rPr>
        <w:t>研究中不可忽视的重要环节，特别是当物理设备行为成为服务组件的核心接口内容的时候，如何支撑</w:t>
      </w:r>
      <w:r w:rsidRPr="006C1267">
        <w:rPr>
          <w:rFonts w:hint="eastAsia"/>
        </w:rPr>
        <w:t>CPS</w:t>
      </w:r>
      <w:r w:rsidRPr="006C1267">
        <w:rPr>
          <w:rFonts w:hint="eastAsia"/>
        </w:rPr>
        <w:t>物理行为建模，并对具有混成行为接口特征的</w:t>
      </w:r>
      <w:r w:rsidRPr="006C1267">
        <w:rPr>
          <w:rFonts w:hint="eastAsia"/>
        </w:rPr>
        <w:t>CPS</w:t>
      </w:r>
      <w:r w:rsidRPr="006C1267">
        <w:rPr>
          <w:rFonts w:hint="eastAsia"/>
        </w:rPr>
        <w:t>计算服务组件进行相容性、安全性验证具有重要的科学意义。</w:t>
      </w:r>
    </w:p>
    <w:p w:rsidR="002E49C2" w:rsidRPr="00F86F3F" w:rsidRDefault="008F22CD" w:rsidP="001D0CA8">
      <w:pPr>
        <w:pStyle w:val="a8"/>
        <w:spacing w:line="276" w:lineRule="auto"/>
        <w:ind w:firstLineChars="200" w:firstLine="440"/>
      </w:pPr>
      <w:r>
        <w:rPr>
          <w:rFonts w:hint="eastAsia"/>
        </w:rPr>
        <w:t>将自主驾驶汽车应用于实际生活中，也具有以下显著</w:t>
      </w:r>
      <w:r w:rsidR="0014407F">
        <w:rPr>
          <w:rFonts w:hint="eastAsia"/>
        </w:rPr>
        <w:t>意义：</w:t>
      </w:r>
    </w:p>
    <w:p w:rsidR="00BF1FE4" w:rsidRDefault="00BF1FE4" w:rsidP="001D0CA8">
      <w:pPr>
        <w:pStyle w:val="a8"/>
        <w:numPr>
          <w:ilvl w:val="0"/>
          <w:numId w:val="8"/>
        </w:numPr>
        <w:spacing w:line="276" w:lineRule="auto"/>
      </w:pPr>
      <w:r w:rsidRPr="00BF1FE4">
        <w:rPr>
          <w:rFonts w:hint="eastAsia"/>
        </w:rPr>
        <w:t>使车辆行为变得可预测。</w:t>
      </w:r>
      <w:r>
        <w:rPr>
          <w:rFonts w:hint="eastAsia"/>
        </w:rPr>
        <w:t>人类驾驶员驾驶行为受到驾驶员驾驶技能、理解能力、个人习惯、心理状态等多方面因素影响，具有很强的随机性。而对于自主驾驶系统而言。由于排除了这些因素的影响，显然其行为将更具有可预测性。而这一点在安全性方面所带来的好处无疑将是非常大的。</w:t>
      </w:r>
    </w:p>
    <w:p w:rsidR="00BF1FE4" w:rsidRDefault="00BF1FE4" w:rsidP="001D0CA8">
      <w:pPr>
        <w:pStyle w:val="a8"/>
        <w:numPr>
          <w:ilvl w:val="0"/>
          <w:numId w:val="8"/>
        </w:numPr>
        <w:spacing w:line="276" w:lineRule="auto"/>
      </w:pPr>
      <w:r w:rsidRPr="00BF1FE4">
        <w:rPr>
          <w:rFonts w:hint="eastAsia"/>
        </w:rPr>
        <w:t>提高了系统对环境的反应速度。</w:t>
      </w:r>
      <w:r>
        <w:rPr>
          <w:rFonts w:hint="eastAsia"/>
        </w:rPr>
        <w:t>大量实验表明，人类驾驶员对于外界刺激的反应速度是缓慢的，驾驶员刹车反应时间一般在</w:t>
      </w:r>
      <w:r>
        <w:rPr>
          <w:rFonts w:hint="eastAsia"/>
        </w:rPr>
        <w:t>0.4~1.5</w:t>
      </w:r>
      <w:r>
        <w:rPr>
          <w:rFonts w:hint="eastAsia"/>
        </w:rPr>
        <w:t>秒之间，转向反应时间则更长。而采用自主驾驶后则有可能将刹车反应时间控制在</w:t>
      </w:r>
      <w:r>
        <w:rPr>
          <w:rFonts w:hint="eastAsia"/>
        </w:rPr>
        <w:t>0.3</w:t>
      </w:r>
      <w:r>
        <w:rPr>
          <w:rFonts w:hint="eastAsia"/>
        </w:rPr>
        <w:t>秒以内，甚至更小，从而使行车间距大大减小。显然，这对增加公路运输能力将具有重要意义，同时也增强了车辆行驶的安全性。</w:t>
      </w:r>
    </w:p>
    <w:p w:rsidR="00BF1FE4" w:rsidRDefault="00BF1FE4" w:rsidP="001D0CA8">
      <w:pPr>
        <w:pStyle w:val="a8"/>
        <w:numPr>
          <w:ilvl w:val="0"/>
          <w:numId w:val="8"/>
        </w:numPr>
        <w:spacing w:line="276" w:lineRule="auto"/>
      </w:pPr>
      <w:r w:rsidRPr="00BF1FE4">
        <w:rPr>
          <w:rFonts w:hint="eastAsia"/>
        </w:rPr>
        <w:t>改善了环境测量精度。</w:t>
      </w:r>
      <w:r>
        <w:rPr>
          <w:rFonts w:hint="eastAsia"/>
        </w:rPr>
        <w:t>人类驾驶员对于环境的感知精度是很有限的，而自主驾驶系统通过配置合适的环境传感器，将会大大提高环境的感知精度，从而提高车辆稳定性。</w:t>
      </w:r>
    </w:p>
    <w:p w:rsidR="000D43BF" w:rsidRPr="00B926A1" w:rsidRDefault="00BF1FE4" w:rsidP="001D0CA8">
      <w:pPr>
        <w:pStyle w:val="a8"/>
        <w:numPr>
          <w:ilvl w:val="0"/>
          <w:numId w:val="8"/>
        </w:numPr>
        <w:spacing w:line="276" w:lineRule="auto"/>
      </w:pPr>
      <w:r w:rsidRPr="00BF1FE4">
        <w:rPr>
          <w:rFonts w:hint="eastAsia"/>
        </w:rPr>
        <w:t>杜绝了因驾驶员精神和体力因素引起的交通事故。大量交通事故都是</w:t>
      </w:r>
      <w:r>
        <w:rPr>
          <w:rFonts w:hint="eastAsia"/>
        </w:rPr>
        <w:t>由于驾驶员疲劳、醉酒、思想走神等个人精神状态问题而造成的。而自主驾驶将杜绝这类事故发生。</w:t>
      </w:r>
    </w:p>
    <w:p w:rsidR="006F57C5" w:rsidRPr="000D43BF" w:rsidRDefault="000D43BF" w:rsidP="000D43BF">
      <w:pPr>
        <w:pStyle w:val="3"/>
        <w:rPr>
          <w:color w:val="auto"/>
        </w:rPr>
      </w:pPr>
      <w:r w:rsidRPr="000D43BF">
        <w:rPr>
          <w:rFonts w:hint="eastAsia"/>
          <w:color w:val="auto"/>
        </w:rPr>
        <w:t>项目的创新</w:t>
      </w:r>
      <w:r w:rsidR="00B926A1">
        <w:rPr>
          <w:rFonts w:hint="eastAsia"/>
          <w:color w:val="auto"/>
        </w:rPr>
        <w:t>：</w:t>
      </w:r>
    </w:p>
    <w:p w:rsidR="006F57C5" w:rsidRPr="000D43BF" w:rsidRDefault="002F7C87" w:rsidP="0084141E">
      <w:pPr>
        <w:ind w:firstLineChars="200" w:firstLine="440"/>
        <w:rPr>
          <w:rFonts w:cs="Times New Roman"/>
        </w:rPr>
      </w:pPr>
      <w:r>
        <w:rPr>
          <w:rFonts w:cs="Times New Roman" w:hint="eastAsia"/>
        </w:rPr>
        <w:t>项目的创新</w:t>
      </w:r>
      <w:r w:rsidRPr="002F7C87">
        <w:rPr>
          <w:rFonts w:cs="Times New Roman" w:hint="eastAsia"/>
        </w:rPr>
        <w:t>主要体现在</w:t>
      </w:r>
      <w:r w:rsidRPr="002F7C87">
        <w:rPr>
          <w:rFonts w:cs="Times New Roman" w:hint="eastAsia"/>
        </w:rPr>
        <w:t>CPS</w:t>
      </w:r>
      <w:r w:rsidRPr="002F7C87">
        <w:rPr>
          <w:rFonts w:cs="Times New Roman" w:hint="eastAsia"/>
        </w:rPr>
        <w:t>系统的构建方法——面向服务的</w:t>
      </w:r>
      <w:r w:rsidRPr="002F7C87">
        <w:rPr>
          <w:rFonts w:cs="Times New Roman" w:hint="eastAsia"/>
        </w:rPr>
        <w:t>CPS</w:t>
      </w:r>
      <w:r w:rsidRPr="002F7C87">
        <w:rPr>
          <w:rFonts w:cs="Times New Roman" w:hint="eastAsia"/>
        </w:rPr>
        <w:t>系统构建方法上，作为其实现案例的自主驾驶系统，在整个系统的构建上采用服务化方法能</w:t>
      </w:r>
      <w:r w:rsidR="00A2024B">
        <w:rPr>
          <w:rFonts w:cs="Times New Roman" w:hint="eastAsia"/>
        </w:rPr>
        <w:t>够进行组件化的建模，将一个</w:t>
      </w:r>
      <w:r w:rsidR="00A2024B" w:rsidRPr="00A2024B">
        <w:rPr>
          <w:rFonts w:cs="Times New Roman" w:hint="eastAsia"/>
        </w:rPr>
        <w:t>复杂的物联网系统拆分成若干个小的成员系统</w:t>
      </w:r>
      <w:r w:rsidR="00A2024B">
        <w:rPr>
          <w:rFonts w:cs="Times New Roman" w:hint="eastAsia"/>
        </w:rPr>
        <w:t>，</w:t>
      </w:r>
      <w:r w:rsidR="00316434" w:rsidRPr="00316434">
        <w:rPr>
          <w:rFonts w:cs="Times New Roman" w:hint="eastAsia"/>
        </w:rPr>
        <w:t>成员系统之间通过接口交互，隐藏了控制规则，降低了分析和验证的复杂度</w:t>
      </w:r>
      <w:r>
        <w:rPr>
          <w:rFonts w:cs="Times New Roman" w:hint="eastAsia"/>
        </w:rPr>
        <w:t>。作为其最终产出物的能自主驾驶的智能小车，其自主性也是一个特色</w:t>
      </w:r>
      <w:r w:rsidR="009D0A23" w:rsidRPr="009D0A23">
        <w:rPr>
          <w:rFonts w:cs="Times New Roman"/>
        </w:rPr>
        <w:t>，即它能够</w:t>
      </w:r>
      <w:r w:rsidR="009D0A23" w:rsidRPr="009D0A23">
        <w:rPr>
          <w:rFonts w:cs="Times New Roman" w:hint="eastAsia"/>
        </w:rPr>
        <w:t>综合利用自身所具有的感知、决策和</w:t>
      </w:r>
      <w:r w:rsidR="009D0A23">
        <w:rPr>
          <w:rFonts w:cs="Times New Roman" w:hint="eastAsia"/>
        </w:rPr>
        <w:t>操纵能力，独立地进行汽车驾驶工作</w:t>
      </w:r>
      <w:r w:rsidR="009D0A23" w:rsidRPr="009D0A23">
        <w:rPr>
          <w:rFonts w:cs="Times New Roman"/>
        </w:rPr>
        <w:t>，与周边环境协同。</w:t>
      </w:r>
    </w:p>
    <w:p w:rsidR="00507589" w:rsidRPr="000D43BF" w:rsidRDefault="00507589" w:rsidP="00507589">
      <w:pPr>
        <w:pStyle w:val="3"/>
        <w:rPr>
          <w:rFonts w:asciiTheme="minorHAnsi" w:hAnsiTheme="minorHAnsi" w:cs="Times New Roman"/>
        </w:rPr>
      </w:pPr>
      <w:r w:rsidRPr="000D43BF">
        <w:rPr>
          <w:rFonts w:asciiTheme="minorHAnsi" w:hAnsiTheme="minorHAnsi" w:cs="Times New Roman"/>
        </w:rPr>
        <w:t>四、项目实施评估</w:t>
      </w:r>
    </w:p>
    <w:p w:rsidR="006F57C5" w:rsidRDefault="00DD24C6" w:rsidP="00DD24C6">
      <w:pPr>
        <w:pStyle w:val="3"/>
        <w:rPr>
          <w:color w:val="auto"/>
        </w:rPr>
      </w:pPr>
      <w:r w:rsidRPr="00DD24C6">
        <w:rPr>
          <w:rFonts w:hint="eastAsia"/>
          <w:color w:val="auto"/>
        </w:rPr>
        <w:t>项目实施过程的计划</w:t>
      </w:r>
      <w:r>
        <w:rPr>
          <w:rFonts w:hint="eastAsia"/>
          <w:color w:val="auto"/>
        </w:rPr>
        <w:t>：</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6"/>
        <w:gridCol w:w="6476"/>
      </w:tblGrid>
      <w:tr w:rsidR="008016C6" w:rsidRPr="006D5331" w:rsidTr="00203665">
        <w:trPr>
          <w:trHeight w:val="662"/>
        </w:trPr>
        <w:tc>
          <w:tcPr>
            <w:tcW w:w="1342" w:type="pct"/>
            <w:tcBorders>
              <w:top w:val="single" w:sz="4" w:space="0" w:color="auto"/>
              <w:left w:val="single" w:sz="4" w:space="0" w:color="auto"/>
              <w:bottom w:val="single" w:sz="4" w:space="0" w:color="auto"/>
              <w:right w:val="single" w:sz="4" w:space="0" w:color="auto"/>
            </w:tcBorders>
            <w:vAlign w:val="bottom"/>
          </w:tcPr>
          <w:p w:rsidR="008016C6" w:rsidRPr="006D5331" w:rsidRDefault="008016C6" w:rsidP="006D5331">
            <w:pPr>
              <w:jc w:val="center"/>
              <w:rPr>
                <w:b/>
                <w:sz w:val="24"/>
                <w:szCs w:val="24"/>
              </w:rPr>
            </w:pPr>
            <w:r w:rsidRPr="006D5331">
              <w:rPr>
                <w:b/>
                <w:sz w:val="24"/>
                <w:szCs w:val="24"/>
              </w:rPr>
              <w:t>2015</w:t>
            </w:r>
            <w:r w:rsidRPr="006D5331">
              <w:rPr>
                <w:b/>
                <w:sz w:val="24"/>
                <w:szCs w:val="24"/>
              </w:rPr>
              <w:t>年</w:t>
            </w:r>
            <w:r w:rsidRPr="006D5331">
              <w:rPr>
                <w:b/>
                <w:sz w:val="24"/>
                <w:szCs w:val="24"/>
              </w:rPr>
              <w:t>1</w:t>
            </w:r>
            <w:r w:rsidRPr="006D5331">
              <w:rPr>
                <w:b/>
                <w:sz w:val="24"/>
                <w:szCs w:val="24"/>
              </w:rPr>
              <w:t>月</w:t>
            </w:r>
            <w:r w:rsidRPr="006D5331">
              <w:rPr>
                <w:b/>
                <w:sz w:val="24"/>
                <w:szCs w:val="24"/>
              </w:rPr>
              <w:t>-2</w:t>
            </w:r>
            <w:r w:rsidRPr="006D5331">
              <w:rPr>
                <w:b/>
                <w:sz w:val="24"/>
                <w:szCs w:val="24"/>
              </w:rPr>
              <w:t>月</w:t>
            </w:r>
          </w:p>
        </w:tc>
        <w:tc>
          <w:tcPr>
            <w:tcW w:w="3658" w:type="pct"/>
            <w:tcBorders>
              <w:top w:val="single" w:sz="4" w:space="0" w:color="auto"/>
              <w:left w:val="single" w:sz="4" w:space="0" w:color="auto"/>
              <w:bottom w:val="single" w:sz="4" w:space="0" w:color="auto"/>
              <w:right w:val="single" w:sz="4" w:space="0" w:color="auto"/>
            </w:tcBorders>
            <w:vAlign w:val="center"/>
          </w:tcPr>
          <w:p w:rsidR="008016C6" w:rsidRPr="006D5331" w:rsidRDefault="008016C6" w:rsidP="000F4D76">
            <w:pPr>
              <w:spacing w:beforeLines="50" w:before="120" w:afterLines="50" w:after="120"/>
              <w:rPr>
                <w:color w:val="000000"/>
                <w:sz w:val="28"/>
              </w:rPr>
            </w:pPr>
            <w:bookmarkStart w:id="9" w:name="_Toc341559510"/>
            <w:bookmarkStart w:id="10" w:name="_Toc374385167"/>
            <w:r w:rsidRPr="000F4D76">
              <w:rPr>
                <w:rFonts w:cs="Times New Roman"/>
              </w:rPr>
              <w:t>查阅相关资料，</w:t>
            </w:r>
            <w:r w:rsidR="00203665" w:rsidRPr="000F4D76">
              <w:rPr>
                <w:rFonts w:cs="Times New Roman"/>
              </w:rPr>
              <w:t>完成项目计划书，确定项目方案</w:t>
            </w:r>
            <w:r w:rsidRPr="000F4D76">
              <w:rPr>
                <w:rFonts w:cs="Times New Roman"/>
              </w:rPr>
              <w:t>；</w:t>
            </w:r>
            <w:bookmarkEnd w:id="9"/>
            <w:bookmarkEnd w:id="10"/>
          </w:p>
        </w:tc>
      </w:tr>
      <w:tr w:rsidR="008016C6" w:rsidRPr="006D5331" w:rsidTr="0053374B">
        <w:trPr>
          <w:trHeight w:val="1261"/>
        </w:trPr>
        <w:tc>
          <w:tcPr>
            <w:tcW w:w="1342" w:type="pct"/>
            <w:tcBorders>
              <w:top w:val="single" w:sz="4" w:space="0" w:color="auto"/>
              <w:left w:val="single" w:sz="4" w:space="0" w:color="auto"/>
              <w:right w:val="single" w:sz="4" w:space="0" w:color="auto"/>
            </w:tcBorders>
            <w:shd w:val="clear" w:color="auto" w:fill="auto"/>
            <w:vAlign w:val="center"/>
          </w:tcPr>
          <w:p w:rsidR="008016C6" w:rsidRPr="006D5331" w:rsidRDefault="008016C6" w:rsidP="006D5331">
            <w:pPr>
              <w:jc w:val="center"/>
              <w:rPr>
                <w:b/>
                <w:sz w:val="24"/>
                <w:szCs w:val="24"/>
              </w:rPr>
            </w:pPr>
            <w:r w:rsidRPr="006D5331">
              <w:rPr>
                <w:b/>
                <w:sz w:val="24"/>
                <w:szCs w:val="24"/>
              </w:rPr>
              <w:t>2015</w:t>
            </w:r>
            <w:r w:rsidRPr="006D5331">
              <w:rPr>
                <w:b/>
                <w:sz w:val="24"/>
                <w:szCs w:val="24"/>
              </w:rPr>
              <w:t>年</w:t>
            </w:r>
            <w:r w:rsidRPr="006D5331">
              <w:rPr>
                <w:b/>
                <w:sz w:val="24"/>
                <w:szCs w:val="24"/>
              </w:rPr>
              <w:t>3</w:t>
            </w:r>
            <w:r w:rsidRPr="006D5331">
              <w:rPr>
                <w:b/>
                <w:sz w:val="24"/>
                <w:szCs w:val="24"/>
              </w:rPr>
              <w:t>月</w:t>
            </w:r>
          </w:p>
        </w:tc>
        <w:tc>
          <w:tcPr>
            <w:tcW w:w="3658" w:type="pct"/>
            <w:tcBorders>
              <w:top w:val="single" w:sz="4" w:space="0" w:color="auto"/>
              <w:left w:val="single" w:sz="4" w:space="0" w:color="auto"/>
              <w:bottom w:val="single" w:sz="4" w:space="0" w:color="auto"/>
              <w:right w:val="single" w:sz="4" w:space="0" w:color="auto"/>
            </w:tcBorders>
            <w:vAlign w:val="center"/>
          </w:tcPr>
          <w:p w:rsidR="008016C6" w:rsidRPr="000F4D76" w:rsidRDefault="00203665" w:rsidP="000F4D76">
            <w:pPr>
              <w:spacing w:beforeLines="50" w:before="120" w:afterLines="50" w:after="120"/>
              <w:rPr>
                <w:rFonts w:cs="Times New Roman"/>
              </w:rPr>
            </w:pPr>
            <w:r w:rsidRPr="000F4D76">
              <w:rPr>
                <w:rFonts w:cs="Times New Roman"/>
              </w:rPr>
              <w:t>熟悉</w:t>
            </w:r>
            <w:proofErr w:type="spellStart"/>
            <w:r w:rsidR="00C57D78">
              <w:rPr>
                <w:rFonts w:cs="Times New Roman" w:hint="eastAsia"/>
              </w:rPr>
              <w:t>Zedboard</w:t>
            </w:r>
            <w:proofErr w:type="spellEnd"/>
            <w:r w:rsidR="00C57D78">
              <w:rPr>
                <w:rFonts w:cs="Times New Roman" w:hint="eastAsia"/>
              </w:rPr>
              <w:t>配置和</w:t>
            </w:r>
            <w:proofErr w:type="spellStart"/>
            <w:r w:rsidR="00C57D78" w:rsidRPr="00C57D78">
              <w:rPr>
                <w:rFonts w:cs="Times New Roman" w:hint="eastAsia"/>
              </w:rPr>
              <w:t>Vivado</w:t>
            </w:r>
            <w:proofErr w:type="spellEnd"/>
            <w:r w:rsidR="00C57D78" w:rsidRPr="00C57D78">
              <w:rPr>
                <w:rFonts w:cs="Times New Roman" w:hint="eastAsia"/>
              </w:rPr>
              <w:t>开发集成环境</w:t>
            </w:r>
            <w:r w:rsidRPr="000F4D76">
              <w:rPr>
                <w:rFonts w:cs="Times New Roman"/>
              </w:rPr>
              <w:t>，测试辅助传感器的功能；</w:t>
            </w:r>
          </w:p>
          <w:p w:rsidR="008016C6" w:rsidRPr="006D5331" w:rsidRDefault="008016C6" w:rsidP="000F4D76">
            <w:pPr>
              <w:spacing w:beforeLines="50" w:before="120" w:afterLines="50" w:after="120"/>
              <w:rPr>
                <w:color w:val="000000"/>
              </w:rPr>
            </w:pPr>
            <w:r w:rsidRPr="000F4D76">
              <w:rPr>
                <w:rFonts w:cs="Times New Roman"/>
              </w:rPr>
              <w:t>熟悉</w:t>
            </w:r>
            <w:r w:rsidRPr="000F4D76">
              <w:rPr>
                <w:rFonts w:cs="Times New Roman"/>
              </w:rPr>
              <w:t>Linux</w:t>
            </w:r>
            <w:r w:rsidRPr="000F4D76">
              <w:rPr>
                <w:rFonts w:cs="Times New Roman"/>
              </w:rPr>
              <w:t>操作系统，学习</w:t>
            </w:r>
            <w:r w:rsidR="00203665" w:rsidRPr="000F4D76">
              <w:rPr>
                <w:rFonts w:cs="Times New Roman"/>
              </w:rPr>
              <w:t>客户端</w:t>
            </w:r>
            <w:r w:rsidRPr="000F4D76">
              <w:rPr>
                <w:rFonts w:cs="Times New Roman"/>
              </w:rPr>
              <w:t>开发流程，熟悉无线通信的</w:t>
            </w:r>
            <w:r w:rsidR="00203665" w:rsidRPr="000F4D76">
              <w:rPr>
                <w:rFonts w:cs="Times New Roman"/>
              </w:rPr>
              <w:t>配置</w:t>
            </w:r>
            <w:r w:rsidRPr="000F4D76">
              <w:rPr>
                <w:rFonts w:cs="Times New Roman"/>
              </w:rPr>
              <w:t>过程；</w:t>
            </w:r>
          </w:p>
        </w:tc>
      </w:tr>
      <w:tr w:rsidR="008016C6" w:rsidRPr="006D5331" w:rsidTr="0053374B">
        <w:trPr>
          <w:trHeight w:val="719"/>
        </w:trPr>
        <w:tc>
          <w:tcPr>
            <w:tcW w:w="1342" w:type="pct"/>
            <w:tcBorders>
              <w:left w:val="single" w:sz="4" w:space="0" w:color="auto"/>
              <w:right w:val="single" w:sz="4" w:space="0" w:color="auto"/>
            </w:tcBorders>
            <w:shd w:val="clear" w:color="auto" w:fill="auto"/>
            <w:vAlign w:val="center"/>
          </w:tcPr>
          <w:p w:rsidR="008016C6" w:rsidRPr="006D5331" w:rsidRDefault="008016C6" w:rsidP="006D5331">
            <w:pPr>
              <w:jc w:val="center"/>
              <w:rPr>
                <w:b/>
                <w:color w:val="000000"/>
                <w:sz w:val="24"/>
                <w:szCs w:val="24"/>
              </w:rPr>
            </w:pPr>
            <w:r w:rsidRPr="006D5331">
              <w:rPr>
                <w:b/>
                <w:sz w:val="24"/>
                <w:szCs w:val="24"/>
              </w:rPr>
              <w:lastRenderedPageBreak/>
              <w:t>2015</w:t>
            </w:r>
            <w:r w:rsidRPr="006D5331">
              <w:rPr>
                <w:b/>
                <w:sz w:val="24"/>
                <w:szCs w:val="24"/>
              </w:rPr>
              <w:t>年</w:t>
            </w:r>
            <w:r w:rsidRPr="006D5331">
              <w:rPr>
                <w:b/>
                <w:sz w:val="24"/>
                <w:szCs w:val="24"/>
              </w:rPr>
              <w:t>4</w:t>
            </w:r>
            <w:r w:rsidRPr="006D5331">
              <w:rPr>
                <w:b/>
                <w:sz w:val="24"/>
                <w:szCs w:val="24"/>
              </w:rPr>
              <w:t>月</w:t>
            </w:r>
          </w:p>
        </w:tc>
        <w:tc>
          <w:tcPr>
            <w:tcW w:w="3658" w:type="pct"/>
            <w:tcBorders>
              <w:top w:val="single" w:sz="4" w:space="0" w:color="auto"/>
              <w:left w:val="single" w:sz="4" w:space="0" w:color="auto"/>
              <w:bottom w:val="single" w:sz="4" w:space="0" w:color="auto"/>
              <w:right w:val="single" w:sz="4" w:space="0" w:color="auto"/>
            </w:tcBorders>
            <w:vAlign w:val="center"/>
          </w:tcPr>
          <w:p w:rsidR="008016C6" w:rsidRDefault="006D5331" w:rsidP="006D5331">
            <w:pPr>
              <w:spacing w:beforeLines="50" w:before="120" w:afterLines="50" w:after="120"/>
              <w:rPr>
                <w:color w:val="000000"/>
              </w:rPr>
            </w:pPr>
            <w:r w:rsidRPr="006D5331">
              <w:rPr>
                <w:rFonts w:cs="Times New Roman"/>
              </w:rPr>
              <w:t>在</w:t>
            </w:r>
            <w:r w:rsidRPr="006D5331">
              <w:rPr>
                <w:rFonts w:cs="Times New Roman"/>
              </w:rPr>
              <w:t>PS</w:t>
            </w:r>
            <w:r w:rsidRPr="006D5331">
              <w:rPr>
                <w:rFonts w:cs="Times New Roman"/>
              </w:rPr>
              <w:t>端移植</w:t>
            </w:r>
            <w:r w:rsidRPr="006D5331">
              <w:rPr>
                <w:rFonts w:cs="Times New Roman"/>
              </w:rPr>
              <w:t>Linux</w:t>
            </w:r>
            <w:r w:rsidRPr="006D5331">
              <w:rPr>
                <w:rFonts w:cs="Times New Roman"/>
              </w:rPr>
              <w:t>操作系统</w:t>
            </w:r>
            <w:r w:rsidR="00B670A4">
              <w:rPr>
                <w:rFonts w:hint="eastAsia"/>
                <w:color w:val="000000"/>
              </w:rPr>
              <w:t>，</w:t>
            </w:r>
            <w:proofErr w:type="spellStart"/>
            <w:r w:rsidR="00C57D78">
              <w:rPr>
                <w:rFonts w:hint="eastAsia"/>
                <w:color w:val="000000"/>
              </w:rPr>
              <w:t>Pmod</w:t>
            </w:r>
            <w:proofErr w:type="spellEnd"/>
            <w:r w:rsidR="00C57D78">
              <w:rPr>
                <w:rFonts w:hint="eastAsia"/>
                <w:color w:val="000000"/>
              </w:rPr>
              <w:t>模块的调用和移植</w:t>
            </w:r>
            <w:r w:rsidRPr="006D5331">
              <w:rPr>
                <w:color w:val="000000"/>
              </w:rPr>
              <w:t>；</w:t>
            </w:r>
          </w:p>
          <w:p w:rsidR="006D5331" w:rsidRPr="006D5331" w:rsidRDefault="006D5331" w:rsidP="006D5331">
            <w:pPr>
              <w:spacing w:beforeLines="50" w:before="120" w:afterLines="50" w:after="120"/>
              <w:rPr>
                <w:color w:val="000000"/>
              </w:rPr>
            </w:pPr>
            <w:r>
              <w:rPr>
                <w:rFonts w:hint="eastAsia"/>
                <w:color w:val="000000"/>
              </w:rPr>
              <w:t>混成系统的建模与验证；</w:t>
            </w:r>
          </w:p>
        </w:tc>
      </w:tr>
      <w:tr w:rsidR="008016C6" w:rsidRPr="006D5331" w:rsidTr="0053374B">
        <w:trPr>
          <w:trHeight w:val="406"/>
        </w:trPr>
        <w:tc>
          <w:tcPr>
            <w:tcW w:w="1342" w:type="pct"/>
            <w:tcBorders>
              <w:left w:val="single" w:sz="4" w:space="0" w:color="auto"/>
              <w:right w:val="single" w:sz="4" w:space="0" w:color="auto"/>
            </w:tcBorders>
            <w:shd w:val="clear" w:color="auto" w:fill="auto"/>
            <w:vAlign w:val="center"/>
          </w:tcPr>
          <w:p w:rsidR="008016C6" w:rsidRPr="006D5331" w:rsidRDefault="008016C6" w:rsidP="00515CFE">
            <w:pPr>
              <w:jc w:val="center"/>
              <w:rPr>
                <w:b/>
                <w:color w:val="000000"/>
                <w:sz w:val="24"/>
                <w:szCs w:val="24"/>
              </w:rPr>
            </w:pPr>
            <w:r w:rsidRPr="006D5331">
              <w:rPr>
                <w:b/>
                <w:sz w:val="24"/>
                <w:szCs w:val="24"/>
              </w:rPr>
              <w:t>2015</w:t>
            </w:r>
            <w:r w:rsidRPr="006D5331">
              <w:rPr>
                <w:b/>
                <w:sz w:val="24"/>
                <w:szCs w:val="24"/>
              </w:rPr>
              <w:t>年</w:t>
            </w:r>
            <w:r w:rsidRPr="006D5331">
              <w:rPr>
                <w:b/>
                <w:sz w:val="24"/>
                <w:szCs w:val="24"/>
              </w:rPr>
              <w:t>5</w:t>
            </w:r>
            <w:r w:rsidRPr="006D5331">
              <w:rPr>
                <w:b/>
                <w:sz w:val="24"/>
                <w:szCs w:val="24"/>
              </w:rPr>
              <w:t>月</w:t>
            </w:r>
          </w:p>
        </w:tc>
        <w:tc>
          <w:tcPr>
            <w:tcW w:w="3658" w:type="pct"/>
            <w:tcBorders>
              <w:top w:val="single" w:sz="4" w:space="0" w:color="auto"/>
              <w:left w:val="single" w:sz="4" w:space="0" w:color="auto"/>
              <w:bottom w:val="single" w:sz="4" w:space="0" w:color="auto"/>
              <w:right w:val="single" w:sz="4" w:space="0" w:color="auto"/>
            </w:tcBorders>
            <w:vAlign w:val="center"/>
          </w:tcPr>
          <w:p w:rsidR="006D5331" w:rsidRPr="00515CFE" w:rsidRDefault="006D5331" w:rsidP="000F4D76">
            <w:pPr>
              <w:spacing w:beforeLines="50" w:before="120" w:afterLines="50" w:after="120"/>
              <w:rPr>
                <w:rFonts w:cs="Times New Roman"/>
              </w:rPr>
            </w:pPr>
            <w:r w:rsidRPr="00515CFE">
              <w:rPr>
                <w:rFonts w:cs="Times New Roman" w:hint="eastAsia"/>
              </w:rPr>
              <w:t>Android</w:t>
            </w:r>
            <w:r w:rsidRPr="00515CFE">
              <w:rPr>
                <w:rFonts w:cs="Times New Roman" w:hint="eastAsia"/>
              </w:rPr>
              <w:t>客户端开发</w:t>
            </w:r>
            <w:r w:rsidR="00B670A4">
              <w:rPr>
                <w:rFonts w:cs="Times New Roman" w:hint="eastAsia"/>
              </w:rPr>
              <w:t>，</w:t>
            </w:r>
            <w:bookmarkStart w:id="11" w:name="OLE_LINK3"/>
            <w:bookmarkStart w:id="12" w:name="OLE_LINK4"/>
            <w:r w:rsidR="00C57D78" w:rsidRPr="000D43BF">
              <w:rPr>
                <w:rFonts w:cs="Times New Roman"/>
              </w:rPr>
              <w:t>PID</w:t>
            </w:r>
            <w:r w:rsidR="00C57D78" w:rsidRPr="000D43BF">
              <w:rPr>
                <w:rFonts w:cs="Times New Roman"/>
              </w:rPr>
              <w:t>算法</w:t>
            </w:r>
            <w:bookmarkEnd w:id="11"/>
            <w:bookmarkEnd w:id="12"/>
            <w:r w:rsidR="00C57D78" w:rsidRPr="000D43BF">
              <w:rPr>
                <w:rFonts w:cs="Times New Roman"/>
              </w:rPr>
              <w:t>对小车车速控制</w:t>
            </w:r>
            <w:r w:rsidR="00515CFE" w:rsidRPr="00515CFE">
              <w:rPr>
                <w:rFonts w:cs="Times New Roman" w:hint="eastAsia"/>
              </w:rPr>
              <w:t>；</w:t>
            </w:r>
          </w:p>
          <w:p w:rsidR="00B670A4" w:rsidRDefault="00515CFE" w:rsidP="000F4D76">
            <w:pPr>
              <w:spacing w:beforeLines="50" w:before="120" w:afterLines="50" w:after="120"/>
              <w:rPr>
                <w:rFonts w:cs="Times New Roman"/>
              </w:rPr>
            </w:pPr>
            <w:r w:rsidRPr="00515CFE">
              <w:rPr>
                <w:rFonts w:cs="Times New Roman" w:hint="eastAsia"/>
              </w:rPr>
              <w:t>基于</w:t>
            </w:r>
            <w:r w:rsidRPr="00515CFE">
              <w:rPr>
                <w:rFonts w:cs="Times New Roman" w:hint="eastAsia"/>
              </w:rPr>
              <w:t>SOA</w:t>
            </w:r>
            <w:r w:rsidRPr="00515CFE">
              <w:rPr>
                <w:rFonts w:cs="Times New Roman" w:hint="eastAsia"/>
              </w:rPr>
              <w:t>的</w:t>
            </w:r>
            <w:r w:rsidRPr="00515CFE">
              <w:rPr>
                <w:rFonts w:cs="Times New Roman" w:hint="eastAsia"/>
              </w:rPr>
              <w:t>CPS</w:t>
            </w:r>
            <w:r w:rsidR="00C57D78">
              <w:rPr>
                <w:rFonts w:cs="Times New Roman" w:hint="eastAsia"/>
              </w:rPr>
              <w:t>服务化系统</w:t>
            </w:r>
            <w:r w:rsidRPr="00515CFE">
              <w:rPr>
                <w:rFonts w:cs="Times New Roman" w:hint="eastAsia"/>
              </w:rPr>
              <w:t>实现；</w:t>
            </w:r>
          </w:p>
          <w:p w:rsidR="00515CFE" w:rsidRPr="00B670A4" w:rsidRDefault="00B670A4" w:rsidP="000F4D76">
            <w:pPr>
              <w:spacing w:beforeLines="50" w:before="120" w:afterLines="50" w:after="120"/>
              <w:rPr>
                <w:color w:val="000000"/>
              </w:rPr>
            </w:pPr>
            <w:r w:rsidRPr="000F4D76">
              <w:rPr>
                <w:rFonts w:cs="Times New Roman" w:hint="eastAsia"/>
              </w:rPr>
              <w:t>系统各模块整合，完成硬件与服务器、客户端的通信</w:t>
            </w:r>
            <w:r w:rsidRPr="000F4D76">
              <w:rPr>
                <w:rFonts w:cs="Times New Roman"/>
              </w:rPr>
              <w:t>；</w:t>
            </w:r>
          </w:p>
        </w:tc>
      </w:tr>
      <w:tr w:rsidR="008016C6" w:rsidRPr="006D5331" w:rsidTr="0053374B">
        <w:trPr>
          <w:trHeight w:val="485"/>
        </w:trPr>
        <w:tc>
          <w:tcPr>
            <w:tcW w:w="1342" w:type="pct"/>
            <w:tcBorders>
              <w:left w:val="single" w:sz="4" w:space="0" w:color="auto"/>
              <w:bottom w:val="single" w:sz="4" w:space="0" w:color="auto"/>
              <w:right w:val="single" w:sz="4" w:space="0" w:color="auto"/>
            </w:tcBorders>
            <w:shd w:val="clear" w:color="auto" w:fill="auto"/>
            <w:vAlign w:val="center"/>
          </w:tcPr>
          <w:p w:rsidR="008016C6" w:rsidRPr="006D5331" w:rsidRDefault="008016C6" w:rsidP="006D5331">
            <w:pPr>
              <w:jc w:val="center"/>
              <w:rPr>
                <w:b/>
                <w:color w:val="000000"/>
                <w:sz w:val="24"/>
                <w:szCs w:val="24"/>
              </w:rPr>
            </w:pPr>
            <w:r w:rsidRPr="006D5331">
              <w:rPr>
                <w:b/>
                <w:sz w:val="24"/>
                <w:szCs w:val="24"/>
              </w:rPr>
              <w:t>2015</w:t>
            </w:r>
            <w:r w:rsidRPr="006D5331">
              <w:rPr>
                <w:b/>
                <w:sz w:val="24"/>
                <w:szCs w:val="24"/>
              </w:rPr>
              <w:t>年</w:t>
            </w:r>
            <w:r w:rsidRPr="006D5331">
              <w:rPr>
                <w:b/>
                <w:sz w:val="24"/>
                <w:szCs w:val="24"/>
              </w:rPr>
              <w:t>6</w:t>
            </w:r>
            <w:r w:rsidRPr="006D5331">
              <w:rPr>
                <w:b/>
                <w:sz w:val="24"/>
                <w:szCs w:val="24"/>
              </w:rPr>
              <w:t>月</w:t>
            </w:r>
          </w:p>
        </w:tc>
        <w:tc>
          <w:tcPr>
            <w:tcW w:w="3658" w:type="pct"/>
            <w:tcBorders>
              <w:top w:val="single" w:sz="4" w:space="0" w:color="auto"/>
              <w:left w:val="single" w:sz="4" w:space="0" w:color="auto"/>
              <w:bottom w:val="single" w:sz="4" w:space="0" w:color="auto"/>
              <w:right w:val="single" w:sz="4" w:space="0" w:color="auto"/>
            </w:tcBorders>
            <w:vAlign w:val="center"/>
          </w:tcPr>
          <w:p w:rsidR="008016C6" w:rsidRPr="006D5331" w:rsidRDefault="0051198C" w:rsidP="000F4D76">
            <w:pPr>
              <w:spacing w:beforeLines="50" w:before="120" w:afterLines="50" w:after="120"/>
              <w:rPr>
                <w:color w:val="000000"/>
              </w:rPr>
            </w:pPr>
            <w:bookmarkStart w:id="13" w:name="_Toc341559516"/>
            <w:bookmarkStart w:id="14" w:name="_Toc374385172"/>
            <w:r w:rsidRPr="000F4D76">
              <w:rPr>
                <w:rFonts w:cs="Times New Roman"/>
              </w:rPr>
              <w:t>系统软硬件综合调试与改进</w:t>
            </w:r>
            <w:bookmarkEnd w:id="13"/>
            <w:bookmarkEnd w:id="14"/>
            <w:r w:rsidRPr="000F4D76">
              <w:rPr>
                <w:rFonts w:cs="Times New Roman"/>
              </w:rPr>
              <w:t>，进一步优化代码</w:t>
            </w:r>
            <w:r w:rsidR="00665E3B" w:rsidRPr="000F4D76">
              <w:rPr>
                <w:rFonts w:cs="Times New Roman"/>
              </w:rPr>
              <w:t>；</w:t>
            </w:r>
          </w:p>
        </w:tc>
      </w:tr>
      <w:tr w:rsidR="0051198C" w:rsidRPr="006D5331" w:rsidTr="0053374B">
        <w:trPr>
          <w:trHeight w:val="525"/>
        </w:trPr>
        <w:tc>
          <w:tcPr>
            <w:tcW w:w="1342" w:type="pct"/>
            <w:tcBorders>
              <w:top w:val="single" w:sz="4" w:space="0" w:color="auto"/>
              <w:left w:val="single" w:sz="4" w:space="0" w:color="auto"/>
              <w:right w:val="single" w:sz="4" w:space="0" w:color="auto"/>
            </w:tcBorders>
            <w:shd w:val="clear" w:color="auto" w:fill="auto"/>
            <w:vAlign w:val="center"/>
          </w:tcPr>
          <w:p w:rsidR="0051198C" w:rsidRPr="006D5331" w:rsidRDefault="0051198C" w:rsidP="006D5331">
            <w:pPr>
              <w:jc w:val="center"/>
              <w:rPr>
                <w:b/>
                <w:color w:val="000000"/>
                <w:sz w:val="24"/>
                <w:szCs w:val="24"/>
              </w:rPr>
            </w:pPr>
            <w:r w:rsidRPr="006D5331">
              <w:rPr>
                <w:b/>
                <w:sz w:val="24"/>
                <w:szCs w:val="24"/>
              </w:rPr>
              <w:t>2015</w:t>
            </w:r>
            <w:r w:rsidRPr="006D5331">
              <w:rPr>
                <w:b/>
                <w:sz w:val="24"/>
                <w:szCs w:val="24"/>
              </w:rPr>
              <w:t>年</w:t>
            </w:r>
            <w:r w:rsidRPr="006D5331">
              <w:rPr>
                <w:b/>
                <w:sz w:val="24"/>
                <w:szCs w:val="24"/>
              </w:rPr>
              <w:t>7</w:t>
            </w:r>
            <w:r w:rsidRPr="006D5331">
              <w:rPr>
                <w:b/>
                <w:sz w:val="24"/>
                <w:szCs w:val="24"/>
              </w:rPr>
              <w:t>月</w:t>
            </w:r>
          </w:p>
        </w:tc>
        <w:tc>
          <w:tcPr>
            <w:tcW w:w="3658" w:type="pct"/>
            <w:tcBorders>
              <w:top w:val="single" w:sz="4" w:space="0" w:color="auto"/>
              <w:left w:val="single" w:sz="4" w:space="0" w:color="auto"/>
              <w:bottom w:val="single" w:sz="4" w:space="0" w:color="auto"/>
              <w:right w:val="single" w:sz="4" w:space="0" w:color="auto"/>
            </w:tcBorders>
            <w:vAlign w:val="center"/>
          </w:tcPr>
          <w:p w:rsidR="003F42B1" w:rsidRPr="000F4D76" w:rsidRDefault="003F42B1" w:rsidP="000F4D76">
            <w:pPr>
              <w:spacing w:beforeLines="50" w:before="120" w:afterLines="50" w:after="120"/>
              <w:rPr>
                <w:rFonts w:cs="Times New Roman"/>
              </w:rPr>
            </w:pPr>
            <w:bookmarkStart w:id="15" w:name="_Toc341559517"/>
            <w:bookmarkStart w:id="16" w:name="_Toc374385173"/>
            <w:r w:rsidRPr="000F4D76">
              <w:rPr>
                <w:rFonts w:cs="Times New Roman"/>
              </w:rPr>
              <w:t>系统</w:t>
            </w:r>
            <w:r w:rsidR="0051198C" w:rsidRPr="000F4D76">
              <w:rPr>
                <w:rFonts w:cs="Times New Roman"/>
              </w:rPr>
              <w:t>测试，完善性能；</w:t>
            </w:r>
            <w:bookmarkEnd w:id="15"/>
            <w:bookmarkEnd w:id="16"/>
          </w:p>
          <w:p w:rsidR="0051198C" w:rsidRPr="006D5331" w:rsidRDefault="0051198C" w:rsidP="000F4D76">
            <w:pPr>
              <w:spacing w:beforeLines="50" w:before="120" w:afterLines="50" w:after="120"/>
              <w:rPr>
                <w:color w:val="000000"/>
                <w:sz w:val="28"/>
              </w:rPr>
            </w:pPr>
            <w:r w:rsidRPr="000F4D76">
              <w:rPr>
                <w:rFonts w:cs="Times New Roman"/>
              </w:rPr>
              <w:t>整理</w:t>
            </w:r>
            <w:r w:rsidR="003F42B1" w:rsidRPr="000F4D76">
              <w:rPr>
                <w:rFonts w:cs="Times New Roman"/>
              </w:rPr>
              <w:t>相关资料，提交代码和项目文档，准备结题。</w:t>
            </w:r>
          </w:p>
        </w:tc>
      </w:tr>
    </w:tbl>
    <w:p w:rsidR="00DD24C6" w:rsidRPr="00DD24C6" w:rsidRDefault="00DD24C6" w:rsidP="00DD24C6">
      <w:pPr>
        <w:pStyle w:val="3"/>
        <w:rPr>
          <w:color w:val="auto"/>
        </w:rPr>
      </w:pPr>
      <w:r w:rsidRPr="00DD24C6">
        <w:rPr>
          <w:rFonts w:hint="eastAsia"/>
          <w:color w:val="auto"/>
        </w:rPr>
        <w:t>遇到的难点评估：</w:t>
      </w:r>
    </w:p>
    <w:p w:rsidR="00576CC1" w:rsidRDefault="00576CC1" w:rsidP="00627B49">
      <w:pPr>
        <w:pStyle w:val="a8"/>
        <w:spacing w:line="276" w:lineRule="auto"/>
        <w:ind w:firstLineChars="200" w:firstLine="440"/>
      </w:pPr>
      <w:r>
        <w:rPr>
          <w:rFonts w:hint="eastAsia"/>
        </w:rPr>
        <w:t>CPS</w:t>
      </w:r>
      <w:r>
        <w:rPr>
          <w:rFonts w:hint="eastAsia"/>
        </w:rPr>
        <w:t>服务化系统的实现是本项目的一个重难点，其中涉及了很多数学、物理知识。</w:t>
      </w:r>
      <w:r w:rsidRPr="008B2DB8">
        <w:rPr>
          <w:rFonts w:hint="eastAsia"/>
        </w:rPr>
        <w:t>基于混成行为接口的</w:t>
      </w:r>
      <w:r w:rsidRPr="008B2DB8">
        <w:rPr>
          <w:rFonts w:hint="eastAsia"/>
        </w:rPr>
        <w:t>CPS</w:t>
      </w:r>
      <w:r w:rsidRPr="008B2DB8">
        <w:rPr>
          <w:rFonts w:hint="eastAsia"/>
        </w:rPr>
        <w:t>层次化建模与分解设计</w:t>
      </w:r>
      <w:r>
        <w:rPr>
          <w:rFonts w:hint="eastAsia"/>
        </w:rPr>
        <w:t>，</w:t>
      </w:r>
      <w:r w:rsidRPr="008B2DB8">
        <w:rPr>
          <w:rFonts w:hint="eastAsia"/>
        </w:rPr>
        <w:t>基于混成行为接口的</w:t>
      </w:r>
      <w:r w:rsidRPr="008B2DB8">
        <w:rPr>
          <w:rFonts w:hint="eastAsia"/>
        </w:rPr>
        <w:t>CPS</w:t>
      </w:r>
      <w:r w:rsidRPr="008B2DB8">
        <w:rPr>
          <w:rFonts w:hint="eastAsia"/>
        </w:rPr>
        <w:t>计算服务组件交互语法、相容性研究</w:t>
      </w:r>
      <w:r>
        <w:rPr>
          <w:rFonts w:hint="eastAsia"/>
        </w:rPr>
        <w:t>，</w:t>
      </w:r>
      <w:r w:rsidRPr="008B2DB8">
        <w:rPr>
          <w:rFonts w:hint="eastAsia"/>
        </w:rPr>
        <w:t>CPS</w:t>
      </w:r>
      <w:r w:rsidRPr="008B2DB8">
        <w:rPr>
          <w:rFonts w:hint="eastAsia"/>
        </w:rPr>
        <w:t>具体行为的安全性与可达性验证</w:t>
      </w:r>
      <w:r>
        <w:rPr>
          <w:rFonts w:hint="eastAsia"/>
        </w:rPr>
        <w:t>，都将是本项目的难点所在。需要解决以下关键科学问题：</w:t>
      </w:r>
    </w:p>
    <w:p w:rsidR="00576CC1" w:rsidRDefault="00576CC1" w:rsidP="00627B49">
      <w:pPr>
        <w:pStyle w:val="a8"/>
        <w:numPr>
          <w:ilvl w:val="0"/>
          <w:numId w:val="7"/>
        </w:numPr>
        <w:spacing w:line="276" w:lineRule="auto"/>
      </w:pPr>
      <w:r>
        <w:rPr>
          <w:rFonts w:hint="eastAsia"/>
        </w:rPr>
        <w:t>对于任意给定的目标</w:t>
      </w:r>
      <w:r>
        <w:rPr>
          <w:rFonts w:hint="eastAsia"/>
        </w:rPr>
        <w:t>CPS</w:t>
      </w:r>
      <w:r>
        <w:rPr>
          <w:rFonts w:hint="eastAsia"/>
        </w:rPr>
        <w:t>服务的计算行为和一组暴露了行为的</w:t>
      </w:r>
      <w:r>
        <w:rPr>
          <w:rFonts w:hint="eastAsia"/>
        </w:rPr>
        <w:t>CPS</w:t>
      </w:r>
      <w:r>
        <w:rPr>
          <w:rFonts w:hint="eastAsia"/>
        </w:rPr>
        <w:t>计算单元，是否存在一种代理，可自动协调这组单元的行为，实现目标计算单元的行为？</w:t>
      </w:r>
    </w:p>
    <w:p w:rsidR="00576CC1" w:rsidRDefault="00576CC1" w:rsidP="00627B49">
      <w:pPr>
        <w:pStyle w:val="a8"/>
        <w:numPr>
          <w:ilvl w:val="0"/>
          <w:numId w:val="7"/>
        </w:numPr>
        <w:spacing w:line="276" w:lineRule="auto"/>
      </w:pPr>
      <w:r>
        <w:rPr>
          <w:rFonts w:hint="eastAsia"/>
        </w:rPr>
        <w:t>如果存在，这种代理方案是唯一的吗？如果</w:t>
      </w:r>
      <w:proofErr w:type="gramStart"/>
      <w:r>
        <w:rPr>
          <w:rFonts w:hint="eastAsia"/>
        </w:rPr>
        <w:t>不</w:t>
      </w:r>
      <w:proofErr w:type="gramEnd"/>
      <w:r>
        <w:rPr>
          <w:rFonts w:hint="eastAsia"/>
        </w:rPr>
        <w:t>唯一，获得全体方案的算法是什么？</w:t>
      </w:r>
    </w:p>
    <w:p w:rsidR="00576CC1" w:rsidRDefault="00576CC1" w:rsidP="00627B49">
      <w:pPr>
        <w:pStyle w:val="a8"/>
        <w:numPr>
          <w:ilvl w:val="0"/>
          <w:numId w:val="7"/>
        </w:numPr>
        <w:spacing w:line="276" w:lineRule="auto"/>
      </w:pPr>
      <w:r>
        <w:rPr>
          <w:rFonts w:hint="eastAsia"/>
        </w:rPr>
        <w:t>对于目标</w:t>
      </w:r>
      <w:r>
        <w:rPr>
          <w:rFonts w:hint="eastAsia"/>
        </w:rPr>
        <w:t>CPS</w:t>
      </w:r>
      <w:r>
        <w:rPr>
          <w:rFonts w:hint="eastAsia"/>
        </w:rPr>
        <w:t>计算单元的性质要求，形成的代理方案是否满足？如果不满足，能否列举其反例？</w:t>
      </w:r>
    </w:p>
    <w:p w:rsidR="00576CC1" w:rsidRPr="008B2DB8" w:rsidRDefault="00576CC1" w:rsidP="00627B49">
      <w:pPr>
        <w:pStyle w:val="a8"/>
        <w:numPr>
          <w:ilvl w:val="0"/>
          <w:numId w:val="7"/>
        </w:numPr>
        <w:spacing w:line="276" w:lineRule="auto"/>
      </w:pPr>
      <w:r>
        <w:rPr>
          <w:rFonts w:hint="eastAsia"/>
        </w:rPr>
        <w:t>为解决上述问题建立的形式化系统具有什么抽象代数性质，形成哪类代数系统？</w:t>
      </w:r>
    </w:p>
    <w:p w:rsidR="00DD24C6" w:rsidRDefault="00DD24C6" w:rsidP="00DD24C6">
      <w:pPr>
        <w:pStyle w:val="3"/>
        <w:rPr>
          <w:color w:val="auto"/>
        </w:rPr>
      </w:pPr>
      <w:r w:rsidRPr="00DD24C6">
        <w:rPr>
          <w:rFonts w:hint="eastAsia"/>
          <w:color w:val="auto"/>
        </w:rPr>
        <w:t>项目组成员工作的分配：</w:t>
      </w: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7229"/>
      </w:tblGrid>
      <w:tr w:rsidR="00C40452" w:rsidRPr="006D5331" w:rsidTr="00C40452">
        <w:trPr>
          <w:trHeight w:val="686"/>
        </w:trPr>
        <w:tc>
          <w:tcPr>
            <w:tcW w:w="820" w:type="pct"/>
            <w:tcBorders>
              <w:top w:val="single" w:sz="4" w:space="0" w:color="auto"/>
              <w:left w:val="single" w:sz="4" w:space="0" w:color="auto"/>
              <w:bottom w:val="single" w:sz="4" w:space="0" w:color="auto"/>
              <w:right w:val="single" w:sz="4" w:space="0" w:color="auto"/>
            </w:tcBorders>
            <w:vAlign w:val="bottom"/>
          </w:tcPr>
          <w:p w:rsidR="002C7397" w:rsidRPr="002C7397" w:rsidRDefault="002C7397" w:rsidP="00BE37E5">
            <w:pPr>
              <w:jc w:val="center"/>
              <w:rPr>
                <w:b/>
              </w:rPr>
            </w:pPr>
            <w:r w:rsidRPr="002C7397">
              <w:rPr>
                <w:rFonts w:hint="eastAsia"/>
                <w:b/>
              </w:rPr>
              <w:t>钱凯雨</w:t>
            </w:r>
          </w:p>
        </w:tc>
        <w:tc>
          <w:tcPr>
            <w:tcW w:w="4180" w:type="pct"/>
            <w:tcBorders>
              <w:top w:val="single" w:sz="4" w:space="0" w:color="auto"/>
              <w:left w:val="single" w:sz="4" w:space="0" w:color="auto"/>
              <w:bottom w:val="single" w:sz="4" w:space="0" w:color="auto"/>
              <w:right w:val="single" w:sz="4" w:space="0" w:color="auto"/>
            </w:tcBorders>
            <w:vAlign w:val="center"/>
          </w:tcPr>
          <w:p w:rsidR="002C7397" w:rsidRPr="002C7397" w:rsidRDefault="002C7397" w:rsidP="00C57D78">
            <w:pPr>
              <w:spacing w:beforeLines="50" w:before="120" w:afterLines="50" w:after="120"/>
            </w:pPr>
            <w:r>
              <w:rPr>
                <w:rFonts w:hint="eastAsia"/>
              </w:rPr>
              <w:t>Linux</w:t>
            </w:r>
            <w:r>
              <w:rPr>
                <w:rFonts w:hint="eastAsia"/>
              </w:rPr>
              <w:t>系统移植，</w:t>
            </w:r>
            <w:r w:rsidR="00C57D78">
              <w:rPr>
                <w:rFonts w:hint="eastAsia"/>
              </w:rPr>
              <w:t>传感器数据获取，</w:t>
            </w:r>
            <w:r>
              <w:rPr>
                <w:rFonts w:hint="eastAsia"/>
              </w:rPr>
              <w:t>Android</w:t>
            </w:r>
            <w:r>
              <w:rPr>
                <w:rFonts w:hint="eastAsia"/>
              </w:rPr>
              <w:t>客户端开发。</w:t>
            </w:r>
          </w:p>
        </w:tc>
      </w:tr>
      <w:tr w:rsidR="00C40452" w:rsidRPr="006D5331" w:rsidTr="00C40452">
        <w:trPr>
          <w:trHeight w:val="686"/>
        </w:trPr>
        <w:tc>
          <w:tcPr>
            <w:tcW w:w="820" w:type="pct"/>
            <w:tcBorders>
              <w:top w:val="single" w:sz="4" w:space="0" w:color="auto"/>
              <w:left w:val="single" w:sz="4" w:space="0" w:color="auto"/>
              <w:right w:val="single" w:sz="4" w:space="0" w:color="auto"/>
            </w:tcBorders>
            <w:shd w:val="clear" w:color="auto" w:fill="auto"/>
            <w:vAlign w:val="center"/>
          </w:tcPr>
          <w:p w:rsidR="002C7397" w:rsidRPr="002C7397" w:rsidRDefault="002C7397" w:rsidP="00BE37E5">
            <w:pPr>
              <w:jc w:val="center"/>
              <w:rPr>
                <w:b/>
              </w:rPr>
            </w:pPr>
            <w:r w:rsidRPr="002C7397">
              <w:rPr>
                <w:rFonts w:hint="eastAsia"/>
                <w:b/>
              </w:rPr>
              <w:t>叶林</w:t>
            </w:r>
          </w:p>
        </w:tc>
        <w:tc>
          <w:tcPr>
            <w:tcW w:w="4180" w:type="pct"/>
            <w:tcBorders>
              <w:top w:val="single" w:sz="4" w:space="0" w:color="auto"/>
              <w:left w:val="single" w:sz="4" w:space="0" w:color="auto"/>
              <w:bottom w:val="single" w:sz="4" w:space="0" w:color="auto"/>
              <w:right w:val="single" w:sz="4" w:space="0" w:color="auto"/>
            </w:tcBorders>
            <w:vAlign w:val="center"/>
          </w:tcPr>
          <w:p w:rsidR="002C7397" w:rsidRPr="002C7397" w:rsidRDefault="002C7397" w:rsidP="00EC347B">
            <w:pPr>
              <w:spacing w:beforeLines="50" w:before="120" w:afterLines="50" w:after="120"/>
            </w:pPr>
            <w:r>
              <w:rPr>
                <w:rFonts w:hint="eastAsia"/>
              </w:rPr>
              <w:t>对混成系统进行建模和验证，</w:t>
            </w:r>
            <w:r w:rsidR="00EC347B">
              <w:rPr>
                <w:rFonts w:hint="eastAsia"/>
              </w:rPr>
              <w:t xml:space="preserve"> </w:t>
            </w:r>
            <w:r>
              <w:rPr>
                <w:rFonts w:hint="eastAsia"/>
              </w:rPr>
              <w:t>CPS</w:t>
            </w:r>
            <w:r>
              <w:rPr>
                <w:rFonts w:hint="eastAsia"/>
              </w:rPr>
              <w:t>服务化</w:t>
            </w:r>
            <w:r w:rsidR="0058179E">
              <w:rPr>
                <w:rFonts w:hint="eastAsia"/>
              </w:rPr>
              <w:t>系统</w:t>
            </w:r>
            <w:r>
              <w:rPr>
                <w:rFonts w:hint="eastAsia"/>
              </w:rPr>
              <w:t>实现。</w:t>
            </w:r>
          </w:p>
        </w:tc>
      </w:tr>
      <w:tr w:rsidR="00C40452" w:rsidRPr="006D5331" w:rsidTr="00C40452">
        <w:trPr>
          <w:trHeight w:val="686"/>
        </w:trPr>
        <w:tc>
          <w:tcPr>
            <w:tcW w:w="820" w:type="pct"/>
            <w:tcBorders>
              <w:left w:val="single" w:sz="4" w:space="0" w:color="auto"/>
              <w:right w:val="single" w:sz="4" w:space="0" w:color="auto"/>
            </w:tcBorders>
            <w:shd w:val="clear" w:color="auto" w:fill="auto"/>
            <w:vAlign w:val="center"/>
          </w:tcPr>
          <w:p w:rsidR="002C7397" w:rsidRPr="002C7397" w:rsidRDefault="002C7397" w:rsidP="00BE37E5">
            <w:pPr>
              <w:jc w:val="center"/>
              <w:rPr>
                <w:b/>
                <w:color w:val="000000"/>
              </w:rPr>
            </w:pPr>
            <w:r w:rsidRPr="002C7397">
              <w:rPr>
                <w:rFonts w:hint="eastAsia"/>
                <w:b/>
              </w:rPr>
              <w:t>常玉虎</w:t>
            </w:r>
          </w:p>
        </w:tc>
        <w:tc>
          <w:tcPr>
            <w:tcW w:w="4180" w:type="pct"/>
            <w:tcBorders>
              <w:top w:val="single" w:sz="4" w:space="0" w:color="auto"/>
              <w:left w:val="single" w:sz="4" w:space="0" w:color="auto"/>
              <w:bottom w:val="single" w:sz="4" w:space="0" w:color="auto"/>
              <w:right w:val="single" w:sz="4" w:space="0" w:color="auto"/>
            </w:tcBorders>
            <w:vAlign w:val="center"/>
          </w:tcPr>
          <w:p w:rsidR="002C7397" w:rsidRPr="00C57D78" w:rsidRDefault="00C57D78" w:rsidP="00C57D78">
            <w:pPr>
              <w:spacing w:beforeLines="50" w:before="120" w:afterLines="50" w:after="120"/>
              <w:rPr>
                <w:rFonts w:cs="Times New Roman"/>
              </w:rPr>
            </w:pPr>
            <w:r w:rsidRPr="007F69BD">
              <w:rPr>
                <w:rFonts w:cs="Times New Roman" w:hint="eastAsia"/>
              </w:rPr>
              <w:t>电机转速控制</w:t>
            </w:r>
            <w:r>
              <w:rPr>
                <w:rFonts w:cs="Times New Roman" w:hint="eastAsia"/>
              </w:rPr>
              <w:t>，</w:t>
            </w:r>
            <w:r w:rsidRPr="000D43BF">
              <w:rPr>
                <w:rFonts w:cs="Times New Roman"/>
              </w:rPr>
              <w:t>PID</w:t>
            </w:r>
            <w:r w:rsidRPr="000D43BF">
              <w:rPr>
                <w:rFonts w:cs="Times New Roman"/>
              </w:rPr>
              <w:t>算法</w:t>
            </w:r>
            <w:r>
              <w:rPr>
                <w:rFonts w:cs="Times New Roman" w:hint="eastAsia"/>
              </w:rPr>
              <w:t>实现，</w:t>
            </w:r>
            <w:r>
              <w:rPr>
                <w:rFonts w:cs="Times New Roman" w:hint="eastAsia"/>
              </w:rPr>
              <w:t>Pmod</w:t>
            </w:r>
            <w:r>
              <w:rPr>
                <w:rFonts w:cs="Times New Roman" w:hint="eastAsia"/>
              </w:rPr>
              <w:t>模块移植</w:t>
            </w:r>
            <w:r w:rsidR="002C7397">
              <w:rPr>
                <w:rFonts w:hint="eastAsia"/>
              </w:rPr>
              <w:t>。</w:t>
            </w:r>
          </w:p>
        </w:tc>
      </w:tr>
    </w:tbl>
    <w:p w:rsidR="00DD24C6" w:rsidRPr="00DD24C6" w:rsidRDefault="00DD24C6" w:rsidP="00DD24C6">
      <w:pPr>
        <w:pStyle w:val="3"/>
      </w:pPr>
      <w:r w:rsidRPr="00DD24C6">
        <w:rPr>
          <w:rFonts w:hint="eastAsia"/>
          <w:color w:val="auto"/>
        </w:rPr>
        <w:t>已完成工作的情况：</w:t>
      </w:r>
    </w:p>
    <w:p w:rsidR="00571900" w:rsidRPr="005F7F3F" w:rsidRDefault="00203665" w:rsidP="005F7F3F">
      <w:pPr>
        <w:ind w:firstLineChars="200" w:firstLine="440"/>
        <w:rPr>
          <w:rFonts w:cs="Times New Roman"/>
        </w:rPr>
      </w:pPr>
      <w:proofErr w:type="spellStart"/>
      <w:r w:rsidRPr="000D43BF">
        <w:rPr>
          <w:rFonts w:cs="Times New Roman"/>
        </w:rPr>
        <w:t>ZRobot</w:t>
      </w:r>
      <w:proofErr w:type="spellEnd"/>
      <w:r w:rsidRPr="000D43BF">
        <w:rPr>
          <w:rFonts w:cs="Times New Roman"/>
        </w:rPr>
        <w:t>-III</w:t>
      </w:r>
      <w:r w:rsidRPr="000D43BF">
        <w:rPr>
          <w:rFonts w:cs="Times New Roman"/>
        </w:rPr>
        <w:t>智能小车的</w:t>
      </w:r>
      <w:r w:rsidRPr="000D43BF">
        <w:rPr>
          <w:rFonts w:cs="Times New Roman"/>
        </w:rPr>
        <w:t>SD</w:t>
      </w:r>
      <w:r w:rsidRPr="000D43BF">
        <w:rPr>
          <w:rFonts w:cs="Times New Roman"/>
        </w:rPr>
        <w:t>卡配置，包括</w:t>
      </w:r>
      <w:r>
        <w:rPr>
          <w:rFonts w:cs="Times New Roman" w:hint="eastAsia"/>
        </w:rPr>
        <w:t>boot</w:t>
      </w:r>
      <w:r w:rsidRPr="000D43BF">
        <w:rPr>
          <w:rFonts w:cs="Times New Roman"/>
        </w:rPr>
        <w:t>和</w:t>
      </w:r>
      <w:r>
        <w:rPr>
          <w:rFonts w:cs="Times New Roman" w:hint="eastAsia"/>
        </w:rPr>
        <w:t>基本</w:t>
      </w:r>
      <w:r w:rsidRPr="000D43BF">
        <w:rPr>
          <w:rFonts w:cs="Times New Roman"/>
        </w:rPr>
        <w:t>Linux</w:t>
      </w:r>
      <w:r w:rsidRPr="000D43BF">
        <w:rPr>
          <w:rFonts w:cs="Times New Roman"/>
        </w:rPr>
        <w:t>文件系统的加载，可以通过</w:t>
      </w:r>
      <w:r w:rsidRPr="000D43BF">
        <w:rPr>
          <w:rFonts w:cs="Times New Roman"/>
        </w:rPr>
        <w:t>web</w:t>
      </w:r>
      <w:r w:rsidRPr="000D43BF">
        <w:rPr>
          <w:rFonts w:cs="Times New Roman"/>
        </w:rPr>
        <w:t>和</w:t>
      </w:r>
      <w:r>
        <w:rPr>
          <w:rFonts w:cs="Times New Roman" w:hint="eastAsia"/>
        </w:rPr>
        <w:t>Android</w:t>
      </w:r>
      <w:r w:rsidRPr="000D43BF">
        <w:rPr>
          <w:rFonts w:cs="Times New Roman"/>
        </w:rPr>
        <w:t>客户端控制小车的前进、后退、转向和停止操作</w:t>
      </w:r>
      <w:r>
        <w:rPr>
          <w:rFonts w:cs="Times New Roman" w:hint="eastAsia"/>
        </w:rPr>
        <w:t>。</w:t>
      </w:r>
    </w:p>
    <w:p w:rsidR="006F57C5" w:rsidRPr="000D43BF" w:rsidRDefault="006F57C5" w:rsidP="006F57C5">
      <w:pPr>
        <w:pStyle w:val="3"/>
        <w:rPr>
          <w:rFonts w:asciiTheme="minorHAnsi" w:hAnsiTheme="minorHAnsi" w:cs="Times New Roman"/>
        </w:rPr>
      </w:pPr>
      <w:r w:rsidRPr="000D43BF">
        <w:rPr>
          <w:rFonts w:asciiTheme="minorHAnsi" w:hAnsiTheme="minorHAnsi" w:cs="Times New Roman"/>
        </w:rPr>
        <w:t>五、相似项目说明</w:t>
      </w:r>
    </w:p>
    <w:p w:rsidR="00282B16" w:rsidRPr="000D43BF" w:rsidRDefault="00F363BB" w:rsidP="00F363BB">
      <w:pPr>
        <w:spacing w:after="0"/>
        <w:ind w:firstLineChars="200" w:firstLine="440"/>
        <w:rPr>
          <w:rFonts w:cs="Times New Roman"/>
        </w:rPr>
      </w:pPr>
      <w:r>
        <w:rPr>
          <w:rFonts w:cs="Times New Roman" w:hint="eastAsia"/>
        </w:rPr>
        <w:t>在往届项目中，有多组关于智能小车的项目，但大多数都是实现了自动驾驶系统。本项目</w:t>
      </w:r>
      <w:proofErr w:type="gramStart"/>
      <w:r>
        <w:rPr>
          <w:rFonts w:cs="Times New Roman" w:hint="eastAsia"/>
        </w:rPr>
        <w:t>拟实现</w:t>
      </w:r>
      <w:proofErr w:type="gramEnd"/>
      <w:r>
        <w:rPr>
          <w:rFonts w:cs="Times New Roman" w:hint="eastAsia"/>
        </w:rPr>
        <w:t>智能小车的自主驾驶系统。</w:t>
      </w:r>
      <w:r w:rsidRPr="00F363BB">
        <w:rPr>
          <w:rFonts w:cs="Times New Roman" w:hint="eastAsia"/>
        </w:rPr>
        <w:t>汽车自主驾驶就是由机器代替人类驾驶员驾驶汽车，</w:t>
      </w:r>
      <w:r w:rsidRPr="00F363BB">
        <w:rPr>
          <w:rFonts w:cs="Times New Roman" w:hint="eastAsia"/>
        </w:rPr>
        <w:lastRenderedPageBreak/>
        <w:t>与自动驾驶的区别在于：自动驾驶侧重于强调驾驶动作是由机器来完成的，因此所有由机器来产生驾驶动作的系统都可以称为自动驾驶，其包括有遥控驾驶、半自主驾驶和自主驾驶等。自主驾驶特指</w:t>
      </w:r>
      <w:bookmarkStart w:id="17" w:name="OLE_LINK40"/>
      <w:bookmarkStart w:id="18" w:name="OLE_LINK41"/>
      <w:r w:rsidRPr="00F363BB">
        <w:rPr>
          <w:rFonts w:cs="Times New Roman" w:hint="eastAsia"/>
        </w:rPr>
        <w:t>综合利用自身所具有的感知、决策和操纵能力，独立地进行汽车驾驶工作，而不需要人类帮助</w:t>
      </w:r>
      <w:bookmarkEnd w:id="17"/>
      <w:bookmarkEnd w:id="18"/>
      <w:r w:rsidRPr="00F363BB">
        <w:rPr>
          <w:rFonts w:cs="Times New Roman" w:hint="eastAsia"/>
        </w:rPr>
        <w:t>。一个理想的汽车自主驾驶系统应该像人类驾驶员一样，能对车辆运动及环境变化做出实时的判断，实时地改变车辆运动，完成车辆驾驶任务。</w:t>
      </w:r>
    </w:p>
    <w:p w:rsidR="00282B16" w:rsidRPr="000D43BF" w:rsidRDefault="003A3ED2" w:rsidP="002B18E9">
      <w:pPr>
        <w:spacing w:after="0"/>
        <w:ind w:firstLineChars="200" w:firstLine="440"/>
        <w:rPr>
          <w:rFonts w:cs="Times New Roman"/>
        </w:rPr>
      </w:pPr>
      <w:r>
        <w:rPr>
          <w:rFonts w:cs="Times New Roman" w:hint="eastAsia"/>
        </w:rPr>
        <w:t>在本项目</w:t>
      </w:r>
      <w:r w:rsidR="004056B7">
        <w:rPr>
          <w:rFonts w:cs="Times New Roman" w:hint="eastAsia"/>
        </w:rPr>
        <w:t>的核心系统实现</w:t>
      </w:r>
      <w:r w:rsidR="00B64863">
        <w:rPr>
          <w:rFonts w:cs="Times New Roman" w:hint="eastAsia"/>
        </w:rPr>
        <w:t>中，通过对混成系统动态建模和形式化验证，建立基于</w:t>
      </w:r>
      <w:r w:rsidR="00B64863">
        <w:rPr>
          <w:rFonts w:cs="Times New Roman" w:hint="eastAsia"/>
        </w:rPr>
        <w:t>SOA</w:t>
      </w:r>
      <w:r w:rsidR="00B64863">
        <w:rPr>
          <w:rFonts w:cs="Times New Roman" w:hint="eastAsia"/>
        </w:rPr>
        <w:t>的</w:t>
      </w:r>
      <w:r w:rsidR="00B64863">
        <w:rPr>
          <w:rFonts w:cs="Times New Roman" w:hint="eastAsia"/>
        </w:rPr>
        <w:t>CPS</w:t>
      </w:r>
      <w:r w:rsidR="00B64863">
        <w:rPr>
          <w:rFonts w:cs="Times New Roman" w:hint="eastAsia"/>
        </w:rPr>
        <w:t>建模与验证方法，结合经典的微分或代数方程和单一变量的微分方程提出</w:t>
      </w:r>
      <w:r w:rsidR="004056B7">
        <w:rPr>
          <w:rFonts w:cs="Times New Roman" w:hint="eastAsia"/>
        </w:rPr>
        <w:t>CPS</w:t>
      </w:r>
      <w:r w:rsidR="004056B7">
        <w:rPr>
          <w:rFonts w:cs="Times New Roman" w:hint="eastAsia"/>
        </w:rPr>
        <w:t>服务架构</w:t>
      </w:r>
      <w:r w:rsidR="00B64863">
        <w:rPr>
          <w:rFonts w:cs="Times New Roman" w:hint="eastAsia"/>
        </w:rPr>
        <w:t>，实现</w:t>
      </w:r>
      <w:r w:rsidR="00486760">
        <w:rPr>
          <w:rFonts w:cs="Times New Roman" w:hint="eastAsia"/>
        </w:rPr>
        <w:t>智能小车感知周边环境并做出相应决策的</w:t>
      </w:r>
      <w:r w:rsidR="00CA260A">
        <w:rPr>
          <w:rFonts w:cs="Times New Roman" w:hint="eastAsia"/>
        </w:rPr>
        <w:t>能力</w:t>
      </w:r>
      <w:r w:rsidR="00486760">
        <w:rPr>
          <w:rFonts w:cs="Times New Roman" w:hint="eastAsia"/>
        </w:rPr>
        <w:t>。</w:t>
      </w:r>
    </w:p>
    <w:p w:rsidR="00282B16" w:rsidRPr="000D43BF" w:rsidRDefault="00282B16" w:rsidP="00282B16">
      <w:pPr>
        <w:pStyle w:val="2"/>
        <w:pageBreakBefore/>
        <w:rPr>
          <w:rFonts w:asciiTheme="minorHAnsi" w:hAnsiTheme="minorHAnsi" w:cs="Times New Roman"/>
          <w:color w:val="auto"/>
        </w:rPr>
      </w:pPr>
      <w:r w:rsidRPr="000D43BF">
        <w:rPr>
          <w:rFonts w:asciiTheme="minorHAnsi" w:hAnsiTheme="minorHAnsi" w:cs="Times New Roman"/>
          <w:color w:val="auto"/>
        </w:rPr>
        <w:lastRenderedPageBreak/>
        <w:t>第三部分</w:t>
      </w:r>
      <w:r w:rsidRPr="000D43BF">
        <w:rPr>
          <w:rFonts w:asciiTheme="minorHAnsi" w:hAnsiTheme="minorHAnsi" w:cs="Times New Roman"/>
          <w:color w:val="auto"/>
        </w:rPr>
        <w:t xml:space="preserve"> </w:t>
      </w:r>
      <w:r w:rsidRPr="000D43BF">
        <w:rPr>
          <w:rFonts w:asciiTheme="minorHAnsi" w:hAnsiTheme="minorHAnsi" w:cs="Times New Roman"/>
          <w:color w:val="auto"/>
        </w:rPr>
        <w:t>补充说明</w:t>
      </w:r>
    </w:p>
    <w:p w:rsidR="00D84D24" w:rsidRPr="00D84D24" w:rsidRDefault="00D84D24" w:rsidP="00D84D24">
      <w:pPr>
        <w:spacing w:after="0"/>
        <w:ind w:firstLineChars="200" w:firstLine="440"/>
        <w:rPr>
          <w:rFonts w:cs="Times New Roman"/>
        </w:rPr>
      </w:pPr>
      <w:r w:rsidRPr="00D84D24">
        <w:rPr>
          <w:rFonts w:cs="Times New Roman" w:hint="eastAsia"/>
        </w:rPr>
        <w:t>在国家自然科学基金“</w:t>
      </w:r>
      <w:r w:rsidRPr="00D84D24">
        <w:rPr>
          <w:rFonts w:cs="Times New Roman" w:hint="eastAsia"/>
        </w:rPr>
        <w:t>SOA</w:t>
      </w:r>
      <w:r w:rsidRPr="00D84D24">
        <w:rPr>
          <w:rFonts w:cs="Times New Roman" w:hint="eastAsia"/>
        </w:rPr>
        <w:t>的等级化服务替换理论与机制研究”（</w:t>
      </w:r>
      <w:r w:rsidRPr="00D84D24">
        <w:rPr>
          <w:rFonts w:cs="Times New Roman" w:hint="eastAsia"/>
        </w:rPr>
        <w:t>60873115</w:t>
      </w:r>
      <w:r w:rsidRPr="00D84D24">
        <w:rPr>
          <w:rFonts w:cs="Times New Roman" w:hint="eastAsia"/>
        </w:rPr>
        <w:t>）资助下，以研究等级化服务替换为主线，从功能属性和非功能属性两个方面系统探索服务组合和替换等前沿问题，在服务相容性定义、替换服务的组织、等级化替换机制设计、替换谱系的检验技术、复杂服务的</w:t>
      </w:r>
      <w:proofErr w:type="spellStart"/>
      <w:r w:rsidRPr="00D84D24">
        <w:rPr>
          <w:rFonts w:cs="Times New Roman" w:hint="eastAsia"/>
        </w:rPr>
        <w:t>QoS</w:t>
      </w:r>
      <w:proofErr w:type="spellEnd"/>
      <w:r w:rsidRPr="00D84D24">
        <w:rPr>
          <w:rFonts w:cs="Times New Roman" w:hint="eastAsia"/>
        </w:rPr>
        <w:t>建模与计算等五个方面取得了创新性成果：</w:t>
      </w:r>
    </w:p>
    <w:p w:rsidR="00D84D24" w:rsidRPr="00D84D24" w:rsidRDefault="00D84D24" w:rsidP="00D84D24">
      <w:pPr>
        <w:pStyle w:val="a7"/>
        <w:numPr>
          <w:ilvl w:val="0"/>
          <w:numId w:val="2"/>
        </w:numPr>
        <w:spacing w:after="0"/>
        <w:ind w:firstLineChars="0"/>
        <w:rPr>
          <w:rFonts w:cs="Times New Roman"/>
        </w:rPr>
      </w:pPr>
      <w:r w:rsidRPr="00D84D24">
        <w:rPr>
          <w:rFonts w:cs="Times New Roman" w:hint="eastAsia"/>
        </w:rPr>
        <w:t>首次提出了服务相容性谱系理论</w:t>
      </w:r>
      <w:r w:rsidR="00274B35">
        <w:rPr>
          <w:rFonts w:cs="Times New Roman" w:hint="eastAsia"/>
        </w:rPr>
        <w:t>；</w:t>
      </w:r>
    </w:p>
    <w:p w:rsidR="00D84D24" w:rsidRPr="00D84D24" w:rsidRDefault="00D84D24" w:rsidP="00D84D24">
      <w:pPr>
        <w:pStyle w:val="a7"/>
        <w:numPr>
          <w:ilvl w:val="0"/>
          <w:numId w:val="2"/>
        </w:numPr>
        <w:spacing w:after="0"/>
        <w:ind w:firstLineChars="0"/>
        <w:rPr>
          <w:rFonts w:cs="Times New Roman"/>
        </w:rPr>
      </w:pPr>
      <w:r w:rsidRPr="00D84D24">
        <w:rPr>
          <w:rFonts w:cs="Times New Roman" w:hint="eastAsia"/>
        </w:rPr>
        <w:t>形成了可解释迄今为止各类相容性的统一框架；</w:t>
      </w:r>
    </w:p>
    <w:p w:rsidR="00D84D24" w:rsidRPr="00D84D24" w:rsidRDefault="00D84D24" w:rsidP="00D84D24">
      <w:pPr>
        <w:pStyle w:val="a7"/>
        <w:numPr>
          <w:ilvl w:val="0"/>
          <w:numId w:val="2"/>
        </w:numPr>
        <w:spacing w:after="0"/>
        <w:ind w:firstLineChars="0"/>
        <w:rPr>
          <w:rFonts w:cs="Times New Roman"/>
        </w:rPr>
      </w:pPr>
      <w:r w:rsidRPr="00D84D24">
        <w:rPr>
          <w:rFonts w:cs="Times New Roman" w:hint="eastAsia"/>
        </w:rPr>
        <w:t>设计了基于服务契约的等级化服务替换方法；</w:t>
      </w:r>
    </w:p>
    <w:p w:rsidR="00D84D24" w:rsidRPr="00D84D24" w:rsidRDefault="00D84D24" w:rsidP="00D84D24">
      <w:pPr>
        <w:pStyle w:val="a7"/>
        <w:numPr>
          <w:ilvl w:val="0"/>
          <w:numId w:val="2"/>
        </w:numPr>
        <w:spacing w:after="0"/>
        <w:ind w:firstLineChars="0"/>
        <w:rPr>
          <w:rFonts w:cs="Times New Roman"/>
        </w:rPr>
      </w:pPr>
      <w:r w:rsidRPr="00D84D24">
        <w:rPr>
          <w:rFonts w:cs="Times New Roman" w:hint="eastAsia"/>
        </w:rPr>
        <w:t>开发了降级服务替换机制；</w:t>
      </w:r>
    </w:p>
    <w:p w:rsidR="00D84D24" w:rsidRPr="00D84D24" w:rsidRDefault="00D84D24" w:rsidP="00D84D24">
      <w:pPr>
        <w:pStyle w:val="a7"/>
        <w:numPr>
          <w:ilvl w:val="0"/>
          <w:numId w:val="2"/>
        </w:numPr>
        <w:spacing w:after="0"/>
        <w:ind w:firstLineChars="0"/>
        <w:rPr>
          <w:rFonts w:cs="Times New Roman"/>
        </w:rPr>
      </w:pPr>
      <w:r w:rsidRPr="00D84D24">
        <w:rPr>
          <w:rFonts w:cs="Times New Roman" w:hint="eastAsia"/>
        </w:rPr>
        <w:t>实现了基于时间的</w:t>
      </w:r>
      <w:proofErr w:type="spellStart"/>
      <w:r w:rsidRPr="00D84D24">
        <w:rPr>
          <w:rFonts w:cs="Times New Roman" w:hint="eastAsia"/>
        </w:rPr>
        <w:t>QoS</w:t>
      </w:r>
      <w:proofErr w:type="spellEnd"/>
      <w:r w:rsidRPr="00D84D24">
        <w:rPr>
          <w:rFonts w:cs="Times New Roman" w:hint="eastAsia"/>
        </w:rPr>
        <w:t>建模以及复杂组合服务</w:t>
      </w:r>
      <w:proofErr w:type="spellStart"/>
      <w:r w:rsidRPr="00D84D24">
        <w:rPr>
          <w:rFonts w:cs="Times New Roman" w:hint="eastAsia"/>
        </w:rPr>
        <w:t>QoS</w:t>
      </w:r>
      <w:proofErr w:type="spellEnd"/>
      <w:r w:rsidRPr="00D84D24">
        <w:rPr>
          <w:rFonts w:cs="Times New Roman" w:hint="eastAsia"/>
        </w:rPr>
        <w:t>的计算方法。</w:t>
      </w:r>
    </w:p>
    <w:p w:rsidR="00D84D24" w:rsidRPr="00D84D24" w:rsidRDefault="00D84D24" w:rsidP="00D84D24">
      <w:pPr>
        <w:spacing w:after="0"/>
        <w:ind w:firstLineChars="200" w:firstLine="440"/>
        <w:rPr>
          <w:rFonts w:cs="Times New Roman"/>
        </w:rPr>
      </w:pPr>
      <w:r w:rsidRPr="00D84D24">
        <w:rPr>
          <w:rFonts w:cs="Times New Roman" w:hint="eastAsia"/>
        </w:rPr>
        <w:t>上述关于服务计算的研究为软件服务化、服务建模、服务组合、服务相容性分析、可替换性验证等都为本项目打下了服务计算领域的基础。</w:t>
      </w:r>
    </w:p>
    <w:p w:rsidR="00D84D24" w:rsidRPr="00D84D24" w:rsidRDefault="00D84D24" w:rsidP="00D84D24">
      <w:pPr>
        <w:spacing w:after="0"/>
        <w:ind w:firstLineChars="200" w:firstLine="440"/>
        <w:rPr>
          <w:rFonts w:cs="Times New Roman"/>
        </w:rPr>
      </w:pPr>
      <w:r>
        <w:rPr>
          <w:rFonts w:cs="Times New Roman" w:hint="eastAsia"/>
        </w:rPr>
        <w:t>基于之前的课题</w:t>
      </w:r>
      <w:r w:rsidRPr="00D84D24">
        <w:rPr>
          <w:rFonts w:cs="Times New Roman" w:hint="eastAsia"/>
        </w:rPr>
        <w:t>，诞生了一个新的生长点——混成系统服务、物联网服务以及</w:t>
      </w:r>
      <w:r w:rsidRPr="00D84D24">
        <w:rPr>
          <w:rFonts w:cs="Times New Roman" w:hint="eastAsia"/>
        </w:rPr>
        <w:t>CPS</w:t>
      </w:r>
      <w:r w:rsidRPr="00D84D24">
        <w:rPr>
          <w:rFonts w:cs="Times New Roman" w:hint="eastAsia"/>
        </w:rPr>
        <w:t>建模与验证研究。经过</w:t>
      </w:r>
      <w:r w:rsidRPr="00D84D24">
        <w:rPr>
          <w:rFonts w:cs="Times New Roman" w:hint="eastAsia"/>
        </w:rPr>
        <w:t>1</w:t>
      </w:r>
      <w:r w:rsidRPr="00D84D24">
        <w:rPr>
          <w:rFonts w:cs="Times New Roman" w:hint="eastAsia"/>
        </w:rPr>
        <w:t>年多的研究，课题组核心成员和博士生已经对混成服务拓广到</w:t>
      </w:r>
      <w:r w:rsidRPr="00D84D24">
        <w:rPr>
          <w:rFonts w:cs="Times New Roman" w:hint="eastAsia"/>
        </w:rPr>
        <w:t>CPS</w:t>
      </w:r>
      <w:r w:rsidRPr="00D84D24">
        <w:rPr>
          <w:rFonts w:cs="Times New Roman" w:hint="eastAsia"/>
        </w:rPr>
        <w:t>面临的挑战、问题和有成效的技术路线和研究方法有了较为清晰的认识，一些初步探索已初见成效</w:t>
      </w:r>
      <w:r>
        <w:rPr>
          <w:rFonts w:cs="Times New Roman" w:hint="eastAsia"/>
        </w:rPr>
        <w:t>。</w:t>
      </w:r>
    </w:p>
    <w:sectPr w:rsidR="00D84D24" w:rsidRPr="00D84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63E" w:rsidRDefault="0021763E" w:rsidP="00DB5A40">
      <w:pPr>
        <w:spacing w:after="0" w:line="240" w:lineRule="auto"/>
      </w:pPr>
      <w:r>
        <w:separator/>
      </w:r>
    </w:p>
  </w:endnote>
  <w:endnote w:type="continuationSeparator" w:id="0">
    <w:p w:rsidR="0021763E" w:rsidRDefault="0021763E" w:rsidP="00DB5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63E" w:rsidRDefault="0021763E" w:rsidP="00DB5A40">
      <w:pPr>
        <w:spacing w:after="0" w:line="240" w:lineRule="auto"/>
      </w:pPr>
      <w:r>
        <w:separator/>
      </w:r>
    </w:p>
  </w:footnote>
  <w:footnote w:type="continuationSeparator" w:id="0">
    <w:p w:rsidR="0021763E" w:rsidRDefault="0021763E" w:rsidP="00DB5A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70BA"/>
    <w:multiLevelType w:val="hybridMultilevel"/>
    <w:tmpl w:val="C41AB00E"/>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
    <w:nsid w:val="143430A0"/>
    <w:multiLevelType w:val="hybridMultilevel"/>
    <w:tmpl w:val="0584D73C"/>
    <w:lvl w:ilvl="0" w:tplc="04090011">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nsid w:val="23663192"/>
    <w:multiLevelType w:val="hybridMultilevel"/>
    <w:tmpl w:val="CEA65CB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29E59F3"/>
    <w:multiLevelType w:val="hybridMultilevel"/>
    <w:tmpl w:val="27D0A46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A880061"/>
    <w:multiLevelType w:val="hybridMultilevel"/>
    <w:tmpl w:val="3D1831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FBC76BB"/>
    <w:multiLevelType w:val="hybridMultilevel"/>
    <w:tmpl w:val="DC16E0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10B37B6"/>
    <w:multiLevelType w:val="hybridMultilevel"/>
    <w:tmpl w:val="0456A15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7">
    <w:nsid w:val="771954DB"/>
    <w:multiLevelType w:val="hybridMultilevel"/>
    <w:tmpl w:val="40C06FCE"/>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3"/>
  </w:num>
  <w:num w:numId="2">
    <w:abstractNumId w:val="2"/>
  </w:num>
  <w:num w:numId="3">
    <w:abstractNumId w:val="0"/>
  </w:num>
  <w:num w:numId="4">
    <w:abstractNumId w:val="7"/>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33B"/>
    <w:rsid w:val="00024BBA"/>
    <w:rsid w:val="00030D80"/>
    <w:rsid w:val="00053893"/>
    <w:rsid w:val="00074482"/>
    <w:rsid w:val="00087A23"/>
    <w:rsid w:val="000C3B69"/>
    <w:rsid w:val="000D2A18"/>
    <w:rsid w:val="000D43BF"/>
    <w:rsid w:val="000D74EC"/>
    <w:rsid w:val="000F4D76"/>
    <w:rsid w:val="00103900"/>
    <w:rsid w:val="001039CC"/>
    <w:rsid w:val="001144D0"/>
    <w:rsid w:val="00122FF3"/>
    <w:rsid w:val="0014407F"/>
    <w:rsid w:val="00154FCE"/>
    <w:rsid w:val="00170B4D"/>
    <w:rsid w:val="00171C80"/>
    <w:rsid w:val="001A0249"/>
    <w:rsid w:val="001A281F"/>
    <w:rsid w:val="001B033B"/>
    <w:rsid w:val="001B6B74"/>
    <w:rsid w:val="001B72F0"/>
    <w:rsid w:val="001D0CA8"/>
    <w:rsid w:val="001D4BEA"/>
    <w:rsid w:val="001D7252"/>
    <w:rsid w:val="001F2E44"/>
    <w:rsid w:val="00203665"/>
    <w:rsid w:val="00213BC1"/>
    <w:rsid w:val="0021602D"/>
    <w:rsid w:val="0021763E"/>
    <w:rsid w:val="00232118"/>
    <w:rsid w:val="002514F7"/>
    <w:rsid w:val="00274B35"/>
    <w:rsid w:val="00282B16"/>
    <w:rsid w:val="00284117"/>
    <w:rsid w:val="002B18E9"/>
    <w:rsid w:val="002B7C10"/>
    <w:rsid w:val="002C7397"/>
    <w:rsid w:val="002C7A7A"/>
    <w:rsid w:val="002E49C2"/>
    <w:rsid w:val="002F55CE"/>
    <w:rsid w:val="002F7C87"/>
    <w:rsid w:val="00304C0D"/>
    <w:rsid w:val="003161E6"/>
    <w:rsid w:val="00316434"/>
    <w:rsid w:val="00353512"/>
    <w:rsid w:val="00374AE3"/>
    <w:rsid w:val="003824CC"/>
    <w:rsid w:val="00383360"/>
    <w:rsid w:val="003872DC"/>
    <w:rsid w:val="00387566"/>
    <w:rsid w:val="003A3ED2"/>
    <w:rsid w:val="003C3666"/>
    <w:rsid w:val="003C4E4A"/>
    <w:rsid w:val="003C7CDC"/>
    <w:rsid w:val="003D09B3"/>
    <w:rsid w:val="003F42B1"/>
    <w:rsid w:val="00402C98"/>
    <w:rsid w:val="004056B7"/>
    <w:rsid w:val="00406D77"/>
    <w:rsid w:val="00411D29"/>
    <w:rsid w:val="004265CD"/>
    <w:rsid w:val="0043052E"/>
    <w:rsid w:val="00446FF3"/>
    <w:rsid w:val="00482EA6"/>
    <w:rsid w:val="00486760"/>
    <w:rsid w:val="00486A42"/>
    <w:rsid w:val="00493412"/>
    <w:rsid w:val="004A02C1"/>
    <w:rsid w:val="004F5C27"/>
    <w:rsid w:val="00507589"/>
    <w:rsid w:val="0051198C"/>
    <w:rsid w:val="00515CFE"/>
    <w:rsid w:val="00525931"/>
    <w:rsid w:val="00530776"/>
    <w:rsid w:val="0053374B"/>
    <w:rsid w:val="005360B9"/>
    <w:rsid w:val="00546701"/>
    <w:rsid w:val="00547B8E"/>
    <w:rsid w:val="00547E5F"/>
    <w:rsid w:val="00554CB2"/>
    <w:rsid w:val="00571900"/>
    <w:rsid w:val="00572DC6"/>
    <w:rsid w:val="00576CC1"/>
    <w:rsid w:val="0058179E"/>
    <w:rsid w:val="00583AFB"/>
    <w:rsid w:val="00586582"/>
    <w:rsid w:val="00586C57"/>
    <w:rsid w:val="005B0172"/>
    <w:rsid w:val="005C3768"/>
    <w:rsid w:val="005D73DA"/>
    <w:rsid w:val="005E1BC2"/>
    <w:rsid w:val="005E2465"/>
    <w:rsid w:val="005F7F3F"/>
    <w:rsid w:val="0060711B"/>
    <w:rsid w:val="00607A2A"/>
    <w:rsid w:val="006164F4"/>
    <w:rsid w:val="00625100"/>
    <w:rsid w:val="00627B49"/>
    <w:rsid w:val="00630D6B"/>
    <w:rsid w:val="0063234D"/>
    <w:rsid w:val="00645085"/>
    <w:rsid w:val="0064615A"/>
    <w:rsid w:val="00665E3B"/>
    <w:rsid w:val="006813D1"/>
    <w:rsid w:val="00683FD8"/>
    <w:rsid w:val="00697C0F"/>
    <w:rsid w:val="006A3759"/>
    <w:rsid w:val="006C1267"/>
    <w:rsid w:val="006C4C47"/>
    <w:rsid w:val="006C4CEE"/>
    <w:rsid w:val="006D0C2E"/>
    <w:rsid w:val="006D1EC9"/>
    <w:rsid w:val="006D5331"/>
    <w:rsid w:val="006D5D27"/>
    <w:rsid w:val="006E0628"/>
    <w:rsid w:val="006E401F"/>
    <w:rsid w:val="006E4569"/>
    <w:rsid w:val="006F57C5"/>
    <w:rsid w:val="006F7837"/>
    <w:rsid w:val="00706489"/>
    <w:rsid w:val="0070776C"/>
    <w:rsid w:val="00710D27"/>
    <w:rsid w:val="00742AD8"/>
    <w:rsid w:val="0074445A"/>
    <w:rsid w:val="00760BB8"/>
    <w:rsid w:val="00762946"/>
    <w:rsid w:val="00792AAF"/>
    <w:rsid w:val="007A6DF9"/>
    <w:rsid w:val="007E08F5"/>
    <w:rsid w:val="007F2B4E"/>
    <w:rsid w:val="007F69BD"/>
    <w:rsid w:val="0080041B"/>
    <w:rsid w:val="008016C6"/>
    <w:rsid w:val="0084141E"/>
    <w:rsid w:val="00843A29"/>
    <w:rsid w:val="008546BB"/>
    <w:rsid w:val="008771F3"/>
    <w:rsid w:val="00890EA3"/>
    <w:rsid w:val="008961DB"/>
    <w:rsid w:val="008A2793"/>
    <w:rsid w:val="008B2DB8"/>
    <w:rsid w:val="008C1780"/>
    <w:rsid w:val="008C6B4D"/>
    <w:rsid w:val="008E3DB6"/>
    <w:rsid w:val="008E5E3C"/>
    <w:rsid w:val="008F22CD"/>
    <w:rsid w:val="009018AB"/>
    <w:rsid w:val="009042CD"/>
    <w:rsid w:val="009043DC"/>
    <w:rsid w:val="009545E1"/>
    <w:rsid w:val="00967450"/>
    <w:rsid w:val="00974029"/>
    <w:rsid w:val="009800E8"/>
    <w:rsid w:val="009941D3"/>
    <w:rsid w:val="009A7881"/>
    <w:rsid w:val="009D0A23"/>
    <w:rsid w:val="009D67FE"/>
    <w:rsid w:val="009E5627"/>
    <w:rsid w:val="009F0CCE"/>
    <w:rsid w:val="00A046A9"/>
    <w:rsid w:val="00A1714A"/>
    <w:rsid w:val="00A2024B"/>
    <w:rsid w:val="00A44BC6"/>
    <w:rsid w:val="00A62177"/>
    <w:rsid w:val="00A92F08"/>
    <w:rsid w:val="00AB0DFA"/>
    <w:rsid w:val="00AB5987"/>
    <w:rsid w:val="00B64863"/>
    <w:rsid w:val="00B670A4"/>
    <w:rsid w:val="00B67BBC"/>
    <w:rsid w:val="00B760D1"/>
    <w:rsid w:val="00B926A1"/>
    <w:rsid w:val="00BC1C85"/>
    <w:rsid w:val="00BD47A4"/>
    <w:rsid w:val="00BD5C4C"/>
    <w:rsid w:val="00BE40FF"/>
    <w:rsid w:val="00BF1FE4"/>
    <w:rsid w:val="00BF2764"/>
    <w:rsid w:val="00C04E26"/>
    <w:rsid w:val="00C14F15"/>
    <w:rsid w:val="00C21EFC"/>
    <w:rsid w:val="00C21FBE"/>
    <w:rsid w:val="00C33EC9"/>
    <w:rsid w:val="00C354C9"/>
    <w:rsid w:val="00C367AD"/>
    <w:rsid w:val="00C40452"/>
    <w:rsid w:val="00C57D78"/>
    <w:rsid w:val="00CA260A"/>
    <w:rsid w:val="00CB32BB"/>
    <w:rsid w:val="00CC5F3E"/>
    <w:rsid w:val="00CD4014"/>
    <w:rsid w:val="00D14857"/>
    <w:rsid w:val="00D1742D"/>
    <w:rsid w:val="00D25B58"/>
    <w:rsid w:val="00D505F9"/>
    <w:rsid w:val="00D572AD"/>
    <w:rsid w:val="00D6055E"/>
    <w:rsid w:val="00D75A63"/>
    <w:rsid w:val="00D819B9"/>
    <w:rsid w:val="00D84D24"/>
    <w:rsid w:val="00D85A4A"/>
    <w:rsid w:val="00D85B44"/>
    <w:rsid w:val="00DB04F7"/>
    <w:rsid w:val="00DB5A40"/>
    <w:rsid w:val="00DB6BE6"/>
    <w:rsid w:val="00DC30CB"/>
    <w:rsid w:val="00DC6700"/>
    <w:rsid w:val="00DD0F9F"/>
    <w:rsid w:val="00DD24C6"/>
    <w:rsid w:val="00DD7676"/>
    <w:rsid w:val="00DE14E4"/>
    <w:rsid w:val="00DE4645"/>
    <w:rsid w:val="00DF3E8B"/>
    <w:rsid w:val="00DF4BAF"/>
    <w:rsid w:val="00E017AF"/>
    <w:rsid w:val="00E103B6"/>
    <w:rsid w:val="00E15875"/>
    <w:rsid w:val="00E24861"/>
    <w:rsid w:val="00E46326"/>
    <w:rsid w:val="00E61FF0"/>
    <w:rsid w:val="00E71FA3"/>
    <w:rsid w:val="00E7366B"/>
    <w:rsid w:val="00E77F9F"/>
    <w:rsid w:val="00E92853"/>
    <w:rsid w:val="00EC23EC"/>
    <w:rsid w:val="00EC347B"/>
    <w:rsid w:val="00EC4F7F"/>
    <w:rsid w:val="00F10EE6"/>
    <w:rsid w:val="00F15895"/>
    <w:rsid w:val="00F164C1"/>
    <w:rsid w:val="00F27190"/>
    <w:rsid w:val="00F363BB"/>
    <w:rsid w:val="00F551CC"/>
    <w:rsid w:val="00F63F7D"/>
    <w:rsid w:val="00F761C5"/>
    <w:rsid w:val="00F851A3"/>
    <w:rsid w:val="00F86F3F"/>
    <w:rsid w:val="00F91A8E"/>
    <w:rsid w:val="00F970B4"/>
    <w:rsid w:val="00FA0A75"/>
    <w:rsid w:val="00FA6D0D"/>
    <w:rsid w:val="00FA7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13B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213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3C4E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13B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uiPriority w:val="22"/>
    <w:qFormat/>
    <w:rsid w:val="00213BC1"/>
    <w:rPr>
      <w:b/>
      <w:bCs/>
    </w:rPr>
  </w:style>
  <w:style w:type="character" w:customStyle="1" w:styleId="1Char">
    <w:name w:val="标题 1 Char"/>
    <w:basedOn w:val="a0"/>
    <w:link w:val="1"/>
    <w:uiPriority w:val="9"/>
    <w:rsid w:val="00213BC1"/>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213BC1"/>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3C4E4A"/>
    <w:rPr>
      <w:rFonts w:asciiTheme="majorHAnsi" w:eastAsiaTheme="majorEastAsia" w:hAnsiTheme="majorHAnsi" w:cstheme="majorBidi"/>
      <w:b/>
      <w:bCs/>
      <w:color w:val="4F81BD" w:themeColor="accent1"/>
    </w:rPr>
  </w:style>
  <w:style w:type="paragraph" w:styleId="a5">
    <w:name w:val="header"/>
    <w:basedOn w:val="a"/>
    <w:link w:val="Char"/>
    <w:uiPriority w:val="99"/>
    <w:unhideWhenUsed/>
    <w:rsid w:val="00DB5A4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DB5A40"/>
    <w:rPr>
      <w:sz w:val="18"/>
      <w:szCs w:val="18"/>
    </w:rPr>
  </w:style>
  <w:style w:type="paragraph" w:styleId="a6">
    <w:name w:val="footer"/>
    <w:basedOn w:val="a"/>
    <w:link w:val="Char0"/>
    <w:uiPriority w:val="99"/>
    <w:unhideWhenUsed/>
    <w:rsid w:val="00DB5A40"/>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DB5A40"/>
    <w:rPr>
      <w:sz w:val="18"/>
      <w:szCs w:val="18"/>
    </w:rPr>
  </w:style>
  <w:style w:type="paragraph" w:styleId="a7">
    <w:name w:val="List Paragraph"/>
    <w:basedOn w:val="a"/>
    <w:uiPriority w:val="34"/>
    <w:qFormat/>
    <w:rsid w:val="000D43BF"/>
    <w:pPr>
      <w:ind w:firstLineChars="200" w:firstLine="420"/>
    </w:pPr>
  </w:style>
  <w:style w:type="paragraph" w:styleId="a8">
    <w:name w:val="No Spacing"/>
    <w:uiPriority w:val="1"/>
    <w:qFormat/>
    <w:rsid w:val="006D5331"/>
    <w:pPr>
      <w:spacing w:after="0" w:line="240" w:lineRule="auto"/>
    </w:pPr>
  </w:style>
  <w:style w:type="paragraph" w:styleId="a9">
    <w:name w:val="Balloon Text"/>
    <w:basedOn w:val="a"/>
    <w:link w:val="Char1"/>
    <w:uiPriority w:val="99"/>
    <w:semiHidden/>
    <w:unhideWhenUsed/>
    <w:rsid w:val="006D5D27"/>
    <w:pPr>
      <w:spacing w:after="0" w:line="240" w:lineRule="auto"/>
    </w:pPr>
    <w:rPr>
      <w:sz w:val="18"/>
      <w:szCs w:val="18"/>
    </w:rPr>
  </w:style>
  <w:style w:type="character" w:customStyle="1" w:styleId="Char1">
    <w:name w:val="批注框文本 Char"/>
    <w:basedOn w:val="a0"/>
    <w:link w:val="a9"/>
    <w:uiPriority w:val="99"/>
    <w:semiHidden/>
    <w:rsid w:val="006D5D27"/>
    <w:rPr>
      <w:sz w:val="18"/>
      <w:szCs w:val="18"/>
    </w:rPr>
  </w:style>
  <w:style w:type="character" w:styleId="aa">
    <w:name w:val="annotation reference"/>
    <w:basedOn w:val="a0"/>
    <w:uiPriority w:val="99"/>
    <w:semiHidden/>
    <w:unhideWhenUsed/>
    <w:rsid w:val="00DD0F9F"/>
    <w:rPr>
      <w:sz w:val="21"/>
      <w:szCs w:val="21"/>
    </w:rPr>
  </w:style>
  <w:style w:type="paragraph" w:styleId="ab">
    <w:name w:val="annotation text"/>
    <w:basedOn w:val="a"/>
    <w:link w:val="Char2"/>
    <w:uiPriority w:val="99"/>
    <w:semiHidden/>
    <w:unhideWhenUsed/>
    <w:rsid w:val="00DD0F9F"/>
  </w:style>
  <w:style w:type="character" w:customStyle="1" w:styleId="Char2">
    <w:name w:val="批注文字 Char"/>
    <w:basedOn w:val="a0"/>
    <w:link w:val="ab"/>
    <w:uiPriority w:val="99"/>
    <w:semiHidden/>
    <w:rsid w:val="00DD0F9F"/>
  </w:style>
  <w:style w:type="paragraph" w:styleId="ac">
    <w:name w:val="annotation subject"/>
    <w:basedOn w:val="ab"/>
    <w:next w:val="ab"/>
    <w:link w:val="Char3"/>
    <w:uiPriority w:val="99"/>
    <w:semiHidden/>
    <w:unhideWhenUsed/>
    <w:rsid w:val="00DD0F9F"/>
    <w:rPr>
      <w:b/>
      <w:bCs/>
    </w:rPr>
  </w:style>
  <w:style w:type="character" w:customStyle="1" w:styleId="Char3">
    <w:name w:val="批注主题 Char"/>
    <w:basedOn w:val="Char2"/>
    <w:link w:val="ac"/>
    <w:uiPriority w:val="99"/>
    <w:semiHidden/>
    <w:rsid w:val="00DD0F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13B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213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3C4E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13B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uiPriority w:val="22"/>
    <w:qFormat/>
    <w:rsid w:val="00213BC1"/>
    <w:rPr>
      <w:b/>
      <w:bCs/>
    </w:rPr>
  </w:style>
  <w:style w:type="character" w:customStyle="1" w:styleId="1Char">
    <w:name w:val="标题 1 Char"/>
    <w:basedOn w:val="a0"/>
    <w:link w:val="1"/>
    <w:uiPriority w:val="9"/>
    <w:rsid w:val="00213BC1"/>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213BC1"/>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3C4E4A"/>
    <w:rPr>
      <w:rFonts w:asciiTheme="majorHAnsi" w:eastAsiaTheme="majorEastAsia" w:hAnsiTheme="majorHAnsi" w:cstheme="majorBidi"/>
      <w:b/>
      <w:bCs/>
      <w:color w:val="4F81BD" w:themeColor="accent1"/>
    </w:rPr>
  </w:style>
  <w:style w:type="paragraph" w:styleId="a5">
    <w:name w:val="header"/>
    <w:basedOn w:val="a"/>
    <w:link w:val="Char"/>
    <w:uiPriority w:val="99"/>
    <w:unhideWhenUsed/>
    <w:rsid w:val="00DB5A4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DB5A40"/>
    <w:rPr>
      <w:sz w:val="18"/>
      <w:szCs w:val="18"/>
    </w:rPr>
  </w:style>
  <w:style w:type="paragraph" w:styleId="a6">
    <w:name w:val="footer"/>
    <w:basedOn w:val="a"/>
    <w:link w:val="Char0"/>
    <w:uiPriority w:val="99"/>
    <w:unhideWhenUsed/>
    <w:rsid w:val="00DB5A40"/>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DB5A40"/>
    <w:rPr>
      <w:sz w:val="18"/>
      <w:szCs w:val="18"/>
    </w:rPr>
  </w:style>
  <w:style w:type="paragraph" w:styleId="a7">
    <w:name w:val="List Paragraph"/>
    <w:basedOn w:val="a"/>
    <w:uiPriority w:val="34"/>
    <w:qFormat/>
    <w:rsid w:val="000D43BF"/>
    <w:pPr>
      <w:ind w:firstLineChars="200" w:firstLine="420"/>
    </w:pPr>
  </w:style>
  <w:style w:type="paragraph" w:styleId="a8">
    <w:name w:val="No Spacing"/>
    <w:uiPriority w:val="1"/>
    <w:qFormat/>
    <w:rsid w:val="006D5331"/>
    <w:pPr>
      <w:spacing w:after="0" w:line="240" w:lineRule="auto"/>
    </w:pPr>
  </w:style>
  <w:style w:type="paragraph" w:styleId="a9">
    <w:name w:val="Balloon Text"/>
    <w:basedOn w:val="a"/>
    <w:link w:val="Char1"/>
    <w:uiPriority w:val="99"/>
    <w:semiHidden/>
    <w:unhideWhenUsed/>
    <w:rsid w:val="006D5D27"/>
    <w:pPr>
      <w:spacing w:after="0" w:line="240" w:lineRule="auto"/>
    </w:pPr>
    <w:rPr>
      <w:sz w:val="18"/>
      <w:szCs w:val="18"/>
    </w:rPr>
  </w:style>
  <w:style w:type="character" w:customStyle="1" w:styleId="Char1">
    <w:name w:val="批注框文本 Char"/>
    <w:basedOn w:val="a0"/>
    <w:link w:val="a9"/>
    <w:uiPriority w:val="99"/>
    <w:semiHidden/>
    <w:rsid w:val="006D5D27"/>
    <w:rPr>
      <w:sz w:val="18"/>
      <w:szCs w:val="18"/>
    </w:rPr>
  </w:style>
  <w:style w:type="character" w:styleId="aa">
    <w:name w:val="annotation reference"/>
    <w:basedOn w:val="a0"/>
    <w:uiPriority w:val="99"/>
    <w:semiHidden/>
    <w:unhideWhenUsed/>
    <w:rsid w:val="00DD0F9F"/>
    <w:rPr>
      <w:sz w:val="21"/>
      <w:szCs w:val="21"/>
    </w:rPr>
  </w:style>
  <w:style w:type="paragraph" w:styleId="ab">
    <w:name w:val="annotation text"/>
    <w:basedOn w:val="a"/>
    <w:link w:val="Char2"/>
    <w:uiPriority w:val="99"/>
    <w:semiHidden/>
    <w:unhideWhenUsed/>
    <w:rsid w:val="00DD0F9F"/>
  </w:style>
  <w:style w:type="character" w:customStyle="1" w:styleId="Char2">
    <w:name w:val="批注文字 Char"/>
    <w:basedOn w:val="a0"/>
    <w:link w:val="ab"/>
    <w:uiPriority w:val="99"/>
    <w:semiHidden/>
    <w:rsid w:val="00DD0F9F"/>
  </w:style>
  <w:style w:type="paragraph" w:styleId="ac">
    <w:name w:val="annotation subject"/>
    <w:basedOn w:val="ab"/>
    <w:next w:val="ab"/>
    <w:link w:val="Char3"/>
    <w:uiPriority w:val="99"/>
    <w:semiHidden/>
    <w:unhideWhenUsed/>
    <w:rsid w:val="00DD0F9F"/>
    <w:rPr>
      <w:b/>
      <w:bCs/>
    </w:rPr>
  </w:style>
  <w:style w:type="character" w:customStyle="1" w:styleId="Char3">
    <w:name w:val="批注主题 Char"/>
    <w:basedOn w:val="Char2"/>
    <w:link w:val="ac"/>
    <w:uiPriority w:val="99"/>
    <w:semiHidden/>
    <w:rsid w:val="00DD0F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80852">
      <w:bodyDiv w:val="1"/>
      <w:marLeft w:val="0"/>
      <w:marRight w:val="0"/>
      <w:marTop w:val="0"/>
      <w:marBottom w:val="0"/>
      <w:divBdr>
        <w:top w:val="none" w:sz="0" w:space="0" w:color="auto"/>
        <w:left w:val="none" w:sz="0" w:space="0" w:color="auto"/>
        <w:bottom w:val="none" w:sz="0" w:space="0" w:color="auto"/>
        <w:right w:val="none" w:sz="0" w:space="0" w:color="auto"/>
      </w:divBdr>
      <w:divsChild>
        <w:div w:id="1007054449">
          <w:marLeft w:val="706"/>
          <w:marRight w:val="0"/>
          <w:marTop w:val="144"/>
          <w:marBottom w:val="0"/>
          <w:divBdr>
            <w:top w:val="none" w:sz="0" w:space="0" w:color="auto"/>
            <w:left w:val="none" w:sz="0" w:space="0" w:color="auto"/>
            <w:bottom w:val="none" w:sz="0" w:space="0" w:color="auto"/>
            <w:right w:val="none" w:sz="0" w:space="0" w:color="auto"/>
          </w:divBdr>
        </w:div>
      </w:divsChild>
    </w:div>
    <w:div w:id="350372885">
      <w:bodyDiv w:val="1"/>
      <w:marLeft w:val="0"/>
      <w:marRight w:val="0"/>
      <w:marTop w:val="0"/>
      <w:marBottom w:val="0"/>
      <w:divBdr>
        <w:top w:val="none" w:sz="0" w:space="0" w:color="auto"/>
        <w:left w:val="none" w:sz="0" w:space="0" w:color="auto"/>
        <w:bottom w:val="none" w:sz="0" w:space="0" w:color="auto"/>
        <w:right w:val="none" w:sz="0" w:space="0" w:color="auto"/>
      </w:divBdr>
      <w:divsChild>
        <w:div w:id="866217942">
          <w:marLeft w:val="706"/>
          <w:marRight w:val="0"/>
          <w:marTop w:val="120"/>
          <w:marBottom w:val="0"/>
          <w:divBdr>
            <w:top w:val="none" w:sz="0" w:space="0" w:color="auto"/>
            <w:left w:val="none" w:sz="0" w:space="0" w:color="auto"/>
            <w:bottom w:val="none" w:sz="0" w:space="0" w:color="auto"/>
            <w:right w:val="none" w:sz="0" w:space="0" w:color="auto"/>
          </w:divBdr>
        </w:div>
        <w:div w:id="102920984">
          <w:marLeft w:val="1397"/>
          <w:marRight w:val="0"/>
          <w:marTop w:val="106"/>
          <w:marBottom w:val="0"/>
          <w:divBdr>
            <w:top w:val="none" w:sz="0" w:space="0" w:color="auto"/>
            <w:left w:val="none" w:sz="0" w:space="0" w:color="auto"/>
            <w:bottom w:val="none" w:sz="0" w:space="0" w:color="auto"/>
            <w:right w:val="none" w:sz="0" w:space="0" w:color="auto"/>
          </w:divBdr>
        </w:div>
        <w:div w:id="183783987">
          <w:marLeft w:val="1397"/>
          <w:marRight w:val="0"/>
          <w:marTop w:val="106"/>
          <w:marBottom w:val="0"/>
          <w:divBdr>
            <w:top w:val="none" w:sz="0" w:space="0" w:color="auto"/>
            <w:left w:val="none" w:sz="0" w:space="0" w:color="auto"/>
            <w:bottom w:val="none" w:sz="0" w:space="0" w:color="auto"/>
            <w:right w:val="none" w:sz="0" w:space="0" w:color="auto"/>
          </w:divBdr>
        </w:div>
      </w:divsChild>
    </w:div>
    <w:div w:id="606498622">
      <w:bodyDiv w:val="1"/>
      <w:marLeft w:val="0"/>
      <w:marRight w:val="0"/>
      <w:marTop w:val="0"/>
      <w:marBottom w:val="0"/>
      <w:divBdr>
        <w:top w:val="none" w:sz="0" w:space="0" w:color="auto"/>
        <w:left w:val="none" w:sz="0" w:space="0" w:color="auto"/>
        <w:bottom w:val="none" w:sz="0" w:space="0" w:color="auto"/>
        <w:right w:val="none" w:sz="0" w:space="0" w:color="auto"/>
      </w:divBdr>
      <w:divsChild>
        <w:div w:id="509443912">
          <w:marLeft w:val="706"/>
          <w:marRight w:val="0"/>
          <w:marTop w:val="130"/>
          <w:marBottom w:val="0"/>
          <w:divBdr>
            <w:top w:val="none" w:sz="0" w:space="0" w:color="auto"/>
            <w:left w:val="none" w:sz="0" w:space="0" w:color="auto"/>
            <w:bottom w:val="none" w:sz="0" w:space="0" w:color="auto"/>
            <w:right w:val="none" w:sz="0" w:space="0" w:color="auto"/>
          </w:divBdr>
        </w:div>
      </w:divsChild>
    </w:div>
    <w:div w:id="669606035">
      <w:bodyDiv w:val="1"/>
      <w:marLeft w:val="0"/>
      <w:marRight w:val="0"/>
      <w:marTop w:val="0"/>
      <w:marBottom w:val="0"/>
      <w:divBdr>
        <w:top w:val="none" w:sz="0" w:space="0" w:color="auto"/>
        <w:left w:val="none" w:sz="0" w:space="0" w:color="auto"/>
        <w:bottom w:val="none" w:sz="0" w:space="0" w:color="auto"/>
        <w:right w:val="none" w:sz="0" w:space="0" w:color="auto"/>
      </w:divBdr>
      <w:divsChild>
        <w:div w:id="104008299">
          <w:marLeft w:val="1397"/>
          <w:marRight w:val="0"/>
          <w:marTop w:val="106"/>
          <w:marBottom w:val="0"/>
          <w:divBdr>
            <w:top w:val="none" w:sz="0" w:space="0" w:color="auto"/>
            <w:left w:val="none" w:sz="0" w:space="0" w:color="auto"/>
            <w:bottom w:val="none" w:sz="0" w:space="0" w:color="auto"/>
            <w:right w:val="none" w:sz="0" w:space="0" w:color="auto"/>
          </w:divBdr>
        </w:div>
        <w:div w:id="779489361">
          <w:marLeft w:val="1397"/>
          <w:marRight w:val="0"/>
          <w:marTop w:val="106"/>
          <w:marBottom w:val="0"/>
          <w:divBdr>
            <w:top w:val="none" w:sz="0" w:space="0" w:color="auto"/>
            <w:left w:val="none" w:sz="0" w:space="0" w:color="auto"/>
            <w:bottom w:val="none" w:sz="0" w:space="0" w:color="auto"/>
            <w:right w:val="none" w:sz="0" w:space="0" w:color="auto"/>
          </w:divBdr>
        </w:div>
        <w:div w:id="1204513704">
          <w:marLeft w:val="1397"/>
          <w:marRight w:val="0"/>
          <w:marTop w:val="106"/>
          <w:marBottom w:val="0"/>
          <w:divBdr>
            <w:top w:val="none" w:sz="0" w:space="0" w:color="auto"/>
            <w:left w:val="none" w:sz="0" w:space="0" w:color="auto"/>
            <w:bottom w:val="none" w:sz="0" w:space="0" w:color="auto"/>
            <w:right w:val="none" w:sz="0" w:space="0" w:color="auto"/>
          </w:divBdr>
        </w:div>
        <w:div w:id="1806969503">
          <w:marLeft w:val="1397"/>
          <w:marRight w:val="0"/>
          <w:marTop w:val="106"/>
          <w:marBottom w:val="0"/>
          <w:divBdr>
            <w:top w:val="none" w:sz="0" w:space="0" w:color="auto"/>
            <w:left w:val="none" w:sz="0" w:space="0" w:color="auto"/>
            <w:bottom w:val="none" w:sz="0" w:space="0" w:color="auto"/>
            <w:right w:val="none" w:sz="0" w:space="0" w:color="auto"/>
          </w:divBdr>
        </w:div>
        <w:div w:id="1627081597">
          <w:marLeft w:val="1397"/>
          <w:marRight w:val="0"/>
          <w:marTop w:val="106"/>
          <w:marBottom w:val="0"/>
          <w:divBdr>
            <w:top w:val="none" w:sz="0" w:space="0" w:color="auto"/>
            <w:left w:val="none" w:sz="0" w:space="0" w:color="auto"/>
            <w:bottom w:val="none" w:sz="0" w:space="0" w:color="auto"/>
            <w:right w:val="none" w:sz="0" w:space="0" w:color="auto"/>
          </w:divBdr>
        </w:div>
      </w:divsChild>
    </w:div>
    <w:div w:id="701783857">
      <w:bodyDiv w:val="1"/>
      <w:marLeft w:val="0"/>
      <w:marRight w:val="0"/>
      <w:marTop w:val="0"/>
      <w:marBottom w:val="0"/>
      <w:divBdr>
        <w:top w:val="none" w:sz="0" w:space="0" w:color="auto"/>
        <w:left w:val="none" w:sz="0" w:space="0" w:color="auto"/>
        <w:bottom w:val="none" w:sz="0" w:space="0" w:color="auto"/>
        <w:right w:val="none" w:sz="0" w:space="0" w:color="auto"/>
      </w:divBdr>
    </w:div>
    <w:div w:id="1013604446">
      <w:bodyDiv w:val="1"/>
      <w:marLeft w:val="0"/>
      <w:marRight w:val="0"/>
      <w:marTop w:val="0"/>
      <w:marBottom w:val="0"/>
      <w:divBdr>
        <w:top w:val="none" w:sz="0" w:space="0" w:color="auto"/>
        <w:left w:val="none" w:sz="0" w:space="0" w:color="auto"/>
        <w:bottom w:val="none" w:sz="0" w:space="0" w:color="auto"/>
        <w:right w:val="none" w:sz="0" w:space="0" w:color="auto"/>
      </w:divBdr>
    </w:div>
    <w:div w:id="1215388478">
      <w:bodyDiv w:val="1"/>
      <w:marLeft w:val="0"/>
      <w:marRight w:val="0"/>
      <w:marTop w:val="0"/>
      <w:marBottom w:val="0"/>
      <w:divBdr>
        <w:top w:val="none" w:sz="0" w:space="0" w:color="auto"/>
        <w:left w:val="none" w:sz="0" w:space="0" w:color="auto"/>
        <w:bottom w:val="none" w:sz="0" w:space="0" w:color="auto"/>
        <w:right w:val="none" w:sz="0" w:space="0" w:color="auto"/>
      </w:divBdr>
      <w:divsChild>
        <w:div w:id="1344240437">
          <w:marLeft w:val="706"/>
          <w:marRight w:val="0"/>
          <w:marTop w:val="120"/>
          <w:marBottom w:val="0"/>
          <w:divBdr>
            <w:top w:val="none" w:sz="0" w:space="0" w:color="auto"/>
            <w:left w:val="none" w:sz="0" w:space="0" w:color="auto"/>
            <w:bottom w:val="none" w:sz="0" w:space="0" w:color="auto"/>
            <w:right w:val="none" w:sz="0" w:space="0" w:color="auto"/>
          </w:divBdr>
        </w:div>
        <w:div w:id="1119491226">
          <w:marLeft w:val="1397"/>
          <w:marRight w:val="0"/>
          <w:marTop w:val="106"/>
          <w:marBottom w:val="0"/>
          <w:divBdr>
            <w:top w:val="none" w:sz="0" w:space="0" w:color="auto"/>
            <w:left w:val="none" w:sz="0" w:space="0" w:color="auto"/>
            <w:bottom w:val="none" w:sz="0" w:space="0" w:color="auto"/>
            <w:right w:val="none" w:sz="0" w:space="0" w:color="auto"/>
          </w:divBdr>
        </w:div>
        <w:div w:id="266693101">
          <w:marLeft w:val="1397"/>
          <w:marRight w:val="0"/>
          <w:marTop w:val="106"/>
          <w:marBottom w:val="0"/>
          <w:divBdr>
            <w:top w:val="none" w:sz="0" w:space="0" w:color="auto"/>
            <w:left w:val="none" w:sz="0" w:space="0" w:color="auto"/>
            <w:bottom w:val="none" w:sz="0" w:space="0" w:color="auto"/>
            <w:right w:val="none" w:sz="0" w:space="0" w:color="auto"/>
          </w:divBdr>
        </w:div>
      </w:divsChild>
    </w:div>
    <w:div w:id="1752267910">
      <w:bodyDiv w:val="1"/>
      <w:marLeft w:val="0"/>
      <w:marRight w:val="0"/>
      <w:marTop w:val="0"/>
      <w:marBottom w:val="0"/>
      <w:divBdr>
        <w:top w:val="none" w:sz="0" w:space="0" w:color="auto"/>
        <w:left w:val="none" w:sz="0" w:space="0" w:color="auto"/>
        <w:bottom w:val="none" w:sz="0" w:space="0" w:color="auto"/>
        <w:right w:val="none" w:sz="0" w:space="0" w:color="auto"/>
      </w:divBdr>
      <w:divsChild>
        <w:div w:id="1854569490">
          <w:marLeft w:val="706"/>
          <w:marRight w:val="0"/>
          <w:marTop w:val="144"/>
          <w:marBottom w:val="0"/>
          <w:divBdr>
            <w:top w:val="none" w:sz="0" w:space="0" w:color="auto"/>
            <w:left w:val="none" w:sz="0" w:space="0" w:color="auto"/>
            <w:bottom w:val="none" w:sz="0" w:space="0" w:color="auto"/>
            <w:right w:val="none" w:sz="0" w:space="0" w:color="auto"/>
          </w:divBdr>
        </w:div>
      </w:divsChild>
    </w:div>
    <w:div w:id="1906139646">
      <w:bodyDiv w:val="1"/>
      <w:marLeft w:val="0"/>
      <w:marRight w:val="0"/>
      <w:marTop w:val="0"/>
      <w:marBottom w:val="0"/>
      <w:divBdr>
        <w:top w:val="none" w:sz="0" w:space="0" w:color="auto"/>
        <w:left w:val="none" w:sz="0" w:space="0" w:color="auto"/>
        <w:bottom w:val="none" w:sz="0" w:space="0" w:color="auto"/>
        <w:right w:val="none" w:sz="0" w:space="0" w:color="auto"/>
      </w:divBdr>
      <w:divsChild>
        <w:div w:id="1213612974">
          <w:marLeft w:val="1397"/>
          <w:marRight w:val="0"/>
          <w:marTop w:val="106"/>
          <w:marBottom w:val="0"/>
          <w:divBdr>
            <w:top w:val="none" w:sz="0" w:space="0" w:color="auto"/>
            <w:left w:val="none" w:sz="0" w:space="0" w:color="auto"/>
            <w:bottom w:val="none" w:sz="0" w:space="0" w:color="auto"/>
            <w:right w:val="none" w:sz="0" w:space="0" w:color="auto"/>
          </w:divBdr>
        </w:div>
        <w:div w:id="186601206">
          <w:marLeft w:val="1397"/>
          <w:marRight w:val="0"/>
          <w:marTop w:val="106"/>
          <w:marBottom w:val="0"/>
          <w:divBdr>
            <w:top w:val="none" w:sz="0" w:space="0" w:color="auto"/>
            <w:left w:val="none" w:sz="0" w:space="0" w:color="auto"/>
            <w:bottom w:val="none" w:sz="0" w:space="0" w:color="auto"/>
            <w:right w:val="none" w:sz="0" w:space="0" w:color="auto"/>
          </w:divBdr>
        </w:div>
        <w:div w:id="990865974">
          <w:marLeft w:val="1397"/>
          <w:marRight w:val="0"/>
          <w:marTop w:val="106"/>
          <w:marBottom w:val="0"/>
          <w:divBdr>
            <w:top w:val="none" w:sz="0" w:space="0" w:color="auto"/>
            <w:left w:val="none" w:sz="0" w:space="0" w:color="auto"/>
            <w:bottom w:val="none" w:sz="0" w:space="0" w:color="auto"/>
            <w:right w:val="none" w:sz="0" w:space="0" w:color="auto"/>
          </w:divBdr>
        </w:div>
        <w:div w:id="135875938">
          <w:marLeft w:val="1397"/>
          <w:marRight w:val="0"/>
          <w:marTop w:val="106"/>
          <w:marBottom w:val="0"/>
          <w:divBdr>
            <w:top w:val="none" w:sz="0" w:space="0" w:color="auto"/>
            <w:left w:val="none" w:sz="0" w:space="0" w:color="auto"/>
            <w:bottom w:val="none" w:sz="0" w:space="0" w:color="auto"/>
            <w:right w:val="none" w:sz="0" w:space="0" w:color="auto"/>
          </w:divBdr>
        </w:div>
        <w:div w:id="1979262304">
          <w:marLeft w:val="139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3D5717-D2E2-4487-AC50-26A3F2253D70}" type="doc">
      <dgm:prSet loTypeId="urn:microsoft.com/office/officeart/2005/8/layout/pyramid1" loCatId="pyramid" qsTypeId="urn:microsoft.com/office/officeart/2005/8/quickstyle/simple1" qsCatId="simple" csTypeId="urn:microsoft.com/office/officeart/2005/8/colors/accent1_3" csCatId="accent1" phldr="1"/>
      <dgm:spPr/>
    </dgm:pt>
    <dgm:pt modelId="{C89D05E7-BF76-42FE-97B3-6FE1C93017DD}">
      <dgm:prSet phldrT="[文本]" custT="1"/>
      <dgm:spPr/>
      <dgm:t>
        <a:bodyPr/>
        <a:lstStyle/>
        <a:p>
          <a:endParaRPr lang="en-US" altLang="zh-CN" sz="2300" dirty="0">
            <a:latin typeface="Arial Unicode MS" panose="020B0604020202020204" pitchFamily="34" charset="-122"/>
            <a:ea typeface="Arial Unicode MS" panose="020B0604020202020204" pitchFamily="34" charset="-122"/>
            <a:cs typeface="Arial Unicode MS" panose="020B0604020202020204" pitchFamily="34" charset="-122"/>
          </a:endParaRPr>
        </a:p>
        <a:p>
          <a:r>
            <a:rPr lang="zh-CN" altLang="en-US" sz="2000" b="1" dirty="0">
              <a:latin typeface="宋体" pitchFamily="2" charset="-122"/>
              <a:ea typeface="宋体" pitchFamily="2" charset="-122"/>
              <a:cs typeface="Arial Unicode MS" panose="020B0604020202020204" pitchFamily="34" charset="-122"/>
            </a:rPr>
            <a:t>混成行为</a:t>
          </a:r>
          <a:endParaRPr lang="en-US" sz="2000" b="1" dirty="0">
            <a:latin typeface="宋体" pitchFamily="2" charset="-122"/>
            <a:ea typeface="宋体" pitchFamily="2" charset="-122"/>
            <a:cs typeface="Arial Unicode MS" panose="020B0604020202020204" pitchFamily="34" charset="-122"/>
          </a:endParaRPr>
        </a:p>
      </dgm:t>
    </dgm:pt>
    <dgm:pt modelId="{EC55D568-16D1-496C-936E-C8F5772045C9}" type="parTrans" cxnId="{BC05861C-99A2-47BB-9B72-780AA528F565}">
      <dgm:prSet/>
      <dgm:spPr/>
      <dgm:t>
        <a:bodyPr/>
        <a:lstStyle/>
        <a:p>
          <a:endParaRPr 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BCE95CC6-3A72-477B-A432-F99ABE21D8AD}" type="sibTrans" cxnId="{BC05861C-99A2-47BB-9B72-780AA528F565}">
      <dgm:prSet/>
      <dgm:spPr/>
      <dgm:t>
        <a:bodyPr/>
        <a:lstStyle/>
        <a:p>
          <a:endParaRPr 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6ECD5DBB-513D-4E8F-A142-B72AA7F3053C}">
      <dgm:prSet custT="1"/>
      <dgm:spPr/>
      <dgm:t>
        <a:bodyPr/>
        <a:lstStyle/>
        <a:p>
          <a:r>
            <a:rPr lang="zh-CN" altLang="en-US" sz="2000" b="1" dirty="0">
              <a:latin typeface="宋体" pitchFamily="2" charset="-122"/>
              <a:ea typeface="宋体" pitchFamily="2" charset="-122"/>
              <a:cs typeface="Arial Unicode MS" panose="020B0604020202020204" pitchFamily="34" charset="-122"/>
            </a:rPr>
            <a:t>物理行为</a:t>
          </a:r>
          <a:endParaRPr lang="en-US" sz="2000" b="1" dirty="0">
            <a:latin typeface="宋体" pitchFamily="2" charset="-122"/>
            <a:ea typeface="宋体" pitchFamily="2" charset="-122"/>
            <a:cs typeface="Arial Unicode MS" panose="020B0604020202020204" pitchFamily="34" charset="-122"/>
          </a:endParaRPr>
        </a:p>
      </dgm:t>
    </dgm:pt>
    <dgm:pt modelId="{6380C76D-8351-44D5-8E1D-C451271D6E09}" type="parTrans" cxnId="{B6BB41A8-B985-4C10-A60F-2638C2D983BE}">
      <dgm:prSet/>
      <dgm:spPr/>
      <dgm:t>
        <a:bodyPr/>
        <a:lstStyle/>
        <a:p>
          <a:endParaRPr 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D93FCE35-3A72-47C9-A1B4-24ECE5594A0D}" type="sibTrans" cxnId="{B6BB41A8-B985-4C10-A60F-2638C2D983BE}">
      <dgm:prSet/>
      <dgm:spPr/>
      <dgm:t>
        <a:bodyPr/>
        <a:lstStyle/>
        <a:p>
          <a:endParaRPr 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A8D8B790-321B-47A4-AB96-A5D974AEB65A}">
      <dgm:prSet phldrT="[文本]" custT="1"/>
      <dgm:spPr/>
      <dgm:t>
        <a:bodyPr/>
        <a:lstStyle/>
        <a:p>
          <a:r>
            <a:rPr lang="zh-CN" altLang="en-US" sz="2000" b="1" dirty="0">
              <a:latin typeface="宋体" pitchFamily="2" charset="-122"/>
              <a:ea typeface="宋体" pitchFamily="2" charset="-122"/>
              <a:cs typeface="Arial Unicode MS" panose="020B0604020202020204" pitchFamily="34" charset="-122"/>
            </a:rPr>
            <a:t>物理属性</a:t>
          </a:r>
          <a:endParaRPr lang="en-US" sz="2000" b="1" dirty="0">
            <a:latin typeface="宋体" pitchFamily="2" charset="-122"/>
            <a:ea typeface="宋体" pitchFamily="2" charset="-122"/>
            <a:cs typeface="Arial Unicode MS" panose="020B0604020202020204" pitchFamily="34" charset="-122"/>
          </a:endParaRPr>
        </a:p>
      </dgm:t>
    </dgm:pt>
    <dgm:pt modelId="{816A9FBB-57F8-4F64-B080-AD31F6D3DBE7}" type="parTrans" cxnId="{27078078-EA6B-4F7E-9D71-42A8F59EC38D}">
      <dgm:prSet/>
      <dgm:spPr/>
      <dgm:t>
        <a:bodyPr/>
        <a:lstStyle/>
        <a:p>
          <a:endParaRPr 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01DA29F9-A2FC-4C88-AE6D-D9CEBEA48086}" type="sibTrans" cxnId="{27078078-EA6B-4F7E-9D71-42A8F59EC38D}">
      <dgm:prSet/>
      <dgm:spPr/>
      <dgm:t>
        <a:bodyPr/>
        <a:lstStyle/>
        <a:p>
          <a:endParaRPr 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1E6432D4-99E4-4429-8555-CA8D3C5E4BB6}">
      <dgm:prSet phldrT="[文本]" custT="1"/>
      <dgm:spPr/>
      <dgm:t>
        <a:bodyPr/>
        <a:lstStyle/>
        <a:p>
          <a:r>
            <a:rPr lang="zh-CN" altLang="en-US" sz="1100" dirty="0">
              <a:latin typeface="宋体" pitchFamily="2" charset="-122"/>
              <a:ea typeface="宋体" pitchFamily="2" charset="-122"/>
              <a:cs typeface="Arial Unicode MS" panose="020B0604020202020204" pitchFamily="34" charset="-122"/>
            </a:rPr>
            <a:t> 维度</a:t>
          </a:r>
          <a:endParaRPr lang="en-US" sz="1100" dirty="0">
            <a:latin typeface="宋体" pitchFamily="2" charset="-122"/>
            <a:ea typeface="宋体" pitchFamily="2" charset="-122"/>
            <a:cs typeface="Arial Unicode MS" panose="020B0604020202020204" pitchFamily="34" charset="-122"/>
          </a:endParaRPr>
        </a:p>
      </dgm:t>
    </dgm:pt>
    <dgm:pt modelId="{56328D32-045E-42AB-BCEC-8DEEBF6C00D0}" type="parTrans" cxnId="{90F1743E-FBBD-43F0-B3E1-B27691EF06AD}">
      <dgm:prSet/>
      <dgm:spPr/>
      <dgm:t>
        <a:bodyPr/>
        <a:lstStyle/>
        <a:p>
          <a:endParaRPr 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5383BF0C-FCDE-4C71-AD8F-5B3612C253DA}" type="sibTrans" cxnId="{90F1743E-FBBD-43F0-B3E1-B27691EF06AD}">
      <dgm:prSet/>
      <dgm:spPr/>
      <dgm:t>
        <a:bodyPr/>
        <a:lstStyle/>
        <a:p>
          <a:endParaRPr 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AA4F4745-3739-45A0-AD3E-20EEE6BF7397}">
      <dgm:prSet phldrT="[文本]" custT="1"/>
      <dgm:spPr/>
      <dgm:t>
        <a:bodyPr/>
        <a:lstStyle/>
        <a:p>
          <a:r>
            <a:rPr lang="zh-CN" altLang="en-US" sz="1100" dirty="0">
              <a:latin typeface="宋体" pitchFamily="2" charset="-122"/>
              <a:ea typeface="宋体" pitchFamily="2" charset="-122"/>
              <a:cs typeface="Arial Unicode MS" panose="020B0604020202020204" pitchFamily="34" charset="-122"/>
            </a:rPr>
            <a:t> 位置</a:t>
          </a:r>
          <a:endParaRPr lang="en-US" sz="1100" dirty="0">
            <a:latin typeface="宋体" pitchFamily="2" charset="-122"/>
            <a:ea typeface="宋体" pitchFamily="2" charset="-122"/>
            <a:cs typeface="Arial Unicode MS" panose="020B0604020202020204" pitchFamily="34" charset="-122"/>
          </a:endParaRPr>
        </a:p>
      </dgm:t>
    </dgm:pt>
    <dgm:pt modelId="{125AB296-FFE4-41D9-9A38-15C37E63D2A4}" type="parTrans" cxnId="{A581E6D6-BB85-423C-8DCC-0B5BACF6F98F}">
      <dgm:prSet/>
      <dgm:spPr/>
      <dgm:t>
        <a:bodyPr/>
        <a:lstStyle/>
        <a:p>
          <a:endParaRPr 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DBA2EF59-DAD1-4C5C-8190-1012AEAC2664}" type="sibTrans" cxnId="{A581E6D6-BB85-423C-8DCC-0B5BACF6F98F}">
      <dgm:prSet/>
      <dgm:spPr/>
      <dgm:t>
        <a:bodyPr/>
        <a:lstStyle/>
        <a:p>
          <a:endParaRPr 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93F3D15F-38EF-4325-80D1-D21423D35350}">
      <dgm:prSet phldrT="[文本]" custT="1"/>
      <dgm:spPr/>
      <dgm:t>
        <a:bodyPr/>
        <a:lstStyle/>
        <a:p>
          <a:r>
            <a:rPr lang="zh-CN" altLang="en-US" sz="1100" dirty="0">
              <a:latin typeface="宋体" pitchFamily="2" charset="-122"/>
              <a:ea typeface="宋体" pitchFamily="2" charset="-122"/>
              <a:cs typeface="Arial Unicode MS" panose="020B0604020202020204" pitchFamily="34" charset="-122"/>
            </a:rPr>
            <a:t> 温度等</a:t>
          </a:r>
          <a:endParaRPr lang="en-US" sz="1100" dirty="0">
            <a:latin typeface="宋体" pitchFamily="2" charset="-122"/>
            <a:ea typeface="宋体" pitchFamily="2" charset="-122"/>
            <a:cs typeface="Arial Unicode MS" panose="020B0604020202020204" pitchFamily="34" charset="-122"/>
          </a:endParaRPr>
        </a:p>
      </dgm:t>
    </dgm:pt>
    <dgm:pt modelId="{963815AA-3089-4E9E-BDB7-DB5E75A7CC21}" type="parTrans" cxnId="{1B69F902-5DA0-4D30-99FA-19266F4B7513}">
      <dgm:prSet/>
      <dgm:spPr/>
      <dgm:t>
        <a:bodyPr/>
        <a:lstStyle/>
        <a:p>
          <a:endParaRPr 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36730425-5575-4721-932E-80D7CAABB786}" type="sibTrans" cxnId="{1B69F902-5DA0-4D30-99FA-19266F4B7513}">
      <dgm:prSet/>
      <dgm:spPr/>
      <dgm:t>
        <a:bodyPr/>
        <a:lstStyle/>
        <a:p>
          <a:endParaRPr 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BF9BD42B-1102-4DAF-8F7C-781B0A1F4BEF}">
      <dgm:prSet custT="1"/>
      <dgm:spPr/>
      <dgm:t>
        <a:bodyPr/>
        <a:lstStyle/>
        <a:p>
          <a:r>
            <a:rPr lang="zh-CN" altLang="en-US" sz="1100" dirty="0">
              <a:latin typeface="宋体" pitchFamily="2" charset="-122"/>
              <a:ea typeface="宋体" pitchFamily="2" charset="-122"/>
              <a:cs typeface="Arial Unicode MS" panose="020B0604020202020204" pitchFamily="34" charset="-122"/>
            </a:rPr>
            <a:t> 微分动力学</a:t>
          </a:r>
          <a:endParaRPr lang="en-US" sz="1100" dirty="0">
            <a:latin typeface="宋体" pitchFamily="2" charset="-122"/>
            <a:ea typeface="宋体" pitchFamily="2" charset="-122"/>
            <a:cs typeface="Arial Unicode MS" panose="020B0604020202020204" pitchFamily="34" charset="-122"/>
          </a:endParaRPr>
        </a:p>
      </dgm:t>
    </dgm:pt>
    <dgm:pt modelId="{3E2AB381-509E-43D7-81E5-A0CCC8DB6E3F}" type="parTrans" cxnId="{571D81B0-5FB0-4555-976F-C61335B2F48D}">
      <dgm:prSet/>
      <dgm:spPr/>
      <dgm:t>
        <a:bodyPr/>
        <a:lstStyle/>
        <a:p>
          <a:endParaRPr 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10E6FC43-AD9C-4897-9868-AA565331B3B5}" type="sibTrans" cxnId="{571D81B0-5FB0-4555-976F-C61335B2F48D}">
      <dgm:prSet/>
      <dgm:spPr/>
      <dgm:t>
        <a:bodyPr/>
        <a:lstStyle/>
        <a:p>
          <a:endParaRPr 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37B32745-2E5D-4701-9F92-6B9246DA62D5}">
      <dgm:prSet custT="1"/>
      <dgm:spPr/>
      <dgm:t>
        <a:bodyPr/>
        <a:lstStyle/>
        <a:p>
          <a:r>
            <a:rPr lang="zh-CN" altLang="en-US" sz="1100" dirty="0">
              <a:latin typeface="宋体" pitchFamily="2" charset="-122"/>
              <a:ea typeface="宋体" pitchFamily="2" charset="-122"/>
              <a:cs typeface="Arial Unicode MS" panose="020B0604020202020204" pitchFamily="34" charset="-122"/>
            </a:rPr>
            <a:t> 用代数或微分方程来定义</a:t>
          </a:r>
          <a:endParaRPr lang="en-US" sz="1100" dirty="0">
            <a:latin typeface="宋体" pitchFamily="2" charset="-122"/>
            <a:ea typeface="宋体" pitchFamily="2" charset="-122"/>
            <a:cs typeface="Arial Unicode MS" panose="020B0604020202020204" pitchFamily="34" charset="-122"/>
          </a:endParaRPr>
        </a:p>
      </dgm:t>
    </dgm:pt>
    <dgm:pt modelId="{8EF488AA-F7C2-4D37-8C02-95FD49E3DA4D}" type="parTrans" cxnId="{B06690B3-D7EE-4C7C-8FE9-E1C9286590A6}">
      <dgm:prSet/>
      <dgm:spPr/>
      <dgm:t>
        <a:bodyPr/>
        <a:lstStyle/>
        <a:p>
          <a:endParaRPr 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3B68AE28-F3C1-4E17-8EB0-DCA40D7142D5}" type="sibTrans" cxnId="{B06690B3-D7EE-4C7C-8FE9-E1C9286590A6}">
      <dgm:prSet/>
      <dgm:spPr/>
      <dgm:t>
        <a:bodyPr/>
        <a:lstStyle/>
        <a:p>
          <a:endParaRPr 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C745FC49-C048-4F12-B1CF-6D4CBC643C9E}">
      <dgm:prSet phldrT="[文本]" custT="1"/>
      <dgm:spPr/>
      <dgm:t>
        <a:bodyPr/>
        <a:lstStyle/>
        <a:p>
          <a:r>
            <a:rPr lang="zh-CN" altLang="en-US" sz="1100" b="0" dirty="0">
              <a:latin typeface="宋体" pitchFamily="2" charset="-122"/>
              <a:ea typeface="宋体" pitchFamily="2" charset="-122"/>
              <a:cs typeface="Arial Unicode MS" panose="020B0604020202020204" pitchFamily="34" charset="-122"/>
            </a:rPr>
            <a:t> 结合连续和离散动态</a:t>
          </a:r>
          <a:endParaRPr lang="en-US" sz="1100" b="0" dirty="0">
            <a:latin typeface="宋体" pitchFamily="2" charset="-122"/>
            <a:ea typeface="宋体" pitchFamily="2" charset="-122"/>
            <a:cs typeface="Arial Unicode MS" panose="020B0604020202020204" pitchFamily="34" charset="-122"/>
          </a:endParaRPr>
        </a:p>
      </dgm:t>
    </dgm:pt>
    <dgm:pt modelId="{9EDD52A5-0B96-483B-BA9A-244F31776F33}" type="parTrans" cxnId="{41E9F4F8-F26E-4213-B6C0-D45047B91AEA}">
      <dgm:prSet/>
      <dgm:spPr/>
      <dgm:t>
        <a:bodyPr/>
        <a:lstStyle/>
        <a:p>
          <a:endParaRPr 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F96429FC-F902-47D0-8843-E08D1E2954DA}" type="sibTrans" cxnId="{41E9F4F8-F26E-4213-B6C0-D45047B91AEA}">
      <dgm:prSet/>
      <dgm:spPr/>
      <dgm:t>
        <a:bodyPr/>
        <a:lstStyle/>
        <a:p>
          <a:endParaRPr 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BBD01816-42E3-497D-B750-8C57A60BE87B}">
      <dgm:prSet phldrT="[文本]" custT="1"/>
      <dgm:spPr/>
      <dgm:t>
        <a:bodyPr/>
        <a:lstStyle/>
        <a:p>
          <a:r>
            <a:rPr lang="zh-CN" altLang="en-US" sz="1100" b="0" dirty="0">
              <a:latin typeface="宋体" pitchFamily="2" charset="-122"/>
              <a:ea typeface="宋体" pitchFamily="2" charset="-122"/>
              <a:cs typeface="Arial Unicode MS" panose="020B0604020202020204" pitchFamily="34" charset="-122"/>
            </a:rPr>
            <a:t> 用混成系统来定义</a:t>
          </a:r>
          <a:endParaRPr lang="en-US" sz="1100" b="0" dirty="0">
            <a:latin typeface="宋体" pitchFamily="2" charset="-122"/>
            <a:ea typeface="宋体" pitchFamily="2" charset="-122"/>
            <a:cs typeface="Arial Unicode MS" panose="020B0604020202020204" pitchFamily="34" charset="-122"/>
          </a:endParaRPr>
        </a:p>
      </dgm:t>
    </dgm:pt>
    <dgm:pt modelId="{5E5C9518-30CD-492A-8E55-597B0E415C80}" type="parTrans" cxnId="{F16375C8-6507-49AA-ACB5-BAE06ED8DCC3}">
      <dgm:prSet/>
      <dgm:spPr/>
      <dgm:t>
        <a:bodyPr/>
        <a:lstStyle/>
        <a:p>
          <a:endParaRPr 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AB0F4EB2-A8BD-4B6F-A80A-AEE5AEB607E6}" type="sibTrans" cxnId="{F16375C8-6507-49AA-ACB5-BAE06ED8DCC3}">
      <dgm:prSet/>
      <dgm:spPr/>
      <dgm:t>
        <a:bodyPr/>
        <a:lstStyle/>
        <a:p>
          <a:endParaRPr 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30471BCA-2515-463E-9154-011082F822AF}">
      <dgm:prSet phldrT="[文本]" custT="1"/>
      <dgm:spPr/>
      <dgm:t>
        <a:bodyPr/>
        <a:lstStyle/>
        <a:p>
          <a:r>
            <a:rPr lang="zh-CN" altLang="en-US" sz="1100" dirty="0">
              <a:latin typeface="宋体" pitchFamily="2" charset="-122"/>
              <a:ea typeface="宋体" pitchFamily="2" charset="-122"/>
              <a:cs typeface="Arial Unicode MS" panose="020B0604020202020204" pitchFamily="34" charset="-122"/>
            </a:rPr>
            <a:t> 用变量的域来定义</a:t>
          </a:r>
          <a:endParaRPr lang="en-US" sz="1100" dirty="0">
            <a:latin typeface="宋体" pitchFamily="2" charset="-122"/>
            <a:ea typeface="宋体" pitchFamily="2" charset="-122"/>
            <a:cs typeface="Arial Unicode MS" panose="020B0604020202020204" pitchFamily="34" charset="-122"/>
          </a:endParaRPr>
        </a:p>
      </dgm:t>
    </dgm:pt>
    <dgm:pt modelId="{77968A45-F3ED-42FD-8E8A-61D162AD91DE}" type="parTrans" cxnId="{90550AF1-A463-4991-9779-1CD6AE241166}">
      <dgm:prSet/>
      <dgm:spPr/>
      <dgm:t>
        <a:bodyPr/>
        <a:lstStyle/>
        <a:p>
          <a:endParaRPr lang="zh-CN" alt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6EB50783-26E2-4217-B8DB-744F4A4D3540}" type="sibTrans" cxnId="{90550AF1-A463-4991-9779-1CD6AE241166}">
      <dgm:prSet/>
      <dgm:spPr/>
      <dgm:t>
        <a:bodyPr/>
        <a:lstStyle/>
        <a:p>
          <a:endParaRPr lang="zh-CN" altLang="en-US">
            <a:latin typeface="Arial Unicode MS" panose="020B0604020202020204" pitchFamily="34" charset="-122"/>
            <a:ea typeface="Arial Unicode MS" panose="020B0604020202020204" pitchFamily="34" charset="-122"/>
            <a:cs typeface="Arial Unicode MS" panose="020B0604020202020204" pitchFamily="34" charset="-122"/>
          </a:endParaRPr>
        </a:p>
      </dgm:t>
    </dgm:pt>
    <dgm:pt modelId="{2F25973B-8494-4094-A042-0A6287BA84C4}" type="pres">
      <dgm:prSet presAssocID="{213D5717-D2E2-4487-AC50-26A3F2253D70}" presName="Name0" presStyleCnt="0">
        <dgm:presLayoutVars>
          <dgm:dir/>
          <dgm:animLvl val="lvl"/>
          <dgm:resizeHandles val="exact"/>
        </dgm:presLayoutVars>
      </dgm:prSet>
      <dgm:spPr/>
    </dgm:pt>
    <dgm:pt modelId="{18D4DF75-5A3E-4548-B8AD-146E5489EF28}" type="pres">
      <dgm:prSet presAssocID="{C89D05E7-BF76-42FE-97B3-6FE1C93017DD}" presName="Name8" presStyleCnt="0"/>
      <dgm:spPr/>
    </dgm:pt>
    <dgm:pt modelId="{EDA79E3B-F71F-4171-AEF0-1D43992A9E66}" type="pres">
      <dgm:prSet presAssocID="{C89D05E7-BF76-42FE-97B3-6FE1C93017DD}" presName="acctBkgd" presStyleLbl="alignAcc1" presStyleIdx="0" presStyleCnt="3"/>
      <dgm:spPr/>
      <dgm:t>
        <a:bodyPr/>
        <a:lstStyle/>
        <a:p>
          <a:endParaRPr lang="en-US"/>
        </a:p>
      </dgm:t>
    </dgm:pt>
    <dgm:pt modelId="{C037B836-4DE1-43A1-ACAC-6EDB503CB71B}" type="pres">
      <dgm:prSet presAssocID="{C89D05E7-BF76-42FE-97B3-6FE1C93017DD}" presName="acctTx" presStyleLbl="alignAcc1" presStyleIdx="0" presStyleCnt="3">
        <dgm:presLayoutVars>
          <dgm:bulletEnabled val="1"/>
        </dgm:presLayoutVars>
      </dgm:prSet>
      <dgm:spPr/>
      <dgm:t>
        <a:bodyPr/>
        <a:lstStyle/>
        <a:p>
          <a:endParaRPr lang="en-US"/>
        </a:p>
      </dgm:t>
    </dgm:pt>
    <dgm:pt modelId="{34BA89F7-3BC8-4FD3-BC57-96200BD85803}" type="pres">
      <dgm:prSet presAssocID="{C89D05E7-BF76-42FE-97B3-6FE1C93017DD}" presName="level" presStyleLbl="node1" presStyleIdx="0" presStyleCnt="3">
        <dgm:presLayoutVars>
          <dgm:chMax val="1"/>
          <dgm:bulletEnabled val="1"/>
        </dgm:presLayoutVars>
      </dgm:prSet>
      <dgm:spPr/>
      <dgm:t>
        <a:bodyPr/>
        <a:lstStyle/>
        <a:p>
          <a:endParaRPr lang="en-US"/>
        </a:p>
      </dgm:t>
    </dgm:pt>
    <dgm:pt modelId="{1435B9D5-7499-48FD-AB3F-24CE571876AB}" type="pres">
      <dgm:prSet presAssocID="{C89D05E7-BF76-42FE-97B3-6FE1C93017DD}" presName="levelTx" presStyleLbl="revTx" presStyleIdx="0" presStyleCnt="0">
        <dgm:presLayoutVars>
          <dgm:chMax val="1"/>
          <dgm:bulletEnabled val="1"/>
        </dgm:presLayoutVars>
      </dgm:prSet>
      <dgm:spPr/>
      <dgm:t>
        <a:bodyPr/>
        <a:lstStyle/>
        <a:p>
          <a:endParaRPr lang="en-US"/>
        </a:p>
      </dgm:t>
    </dgm:pt>
    <dgm:pt modelId="{056D7298-2AF8-4A32-B7F1-C4431DA09CFA}" type="pres">
      <dgm:prSet presAssocID="{6ECD5DBB-513D-4E8F-A142-B72AA7F3053C}" presName="Name8" presStyleCnt="0"/>
      <dgm:spPr/>
    </dgm:pt>
    <dgm:pt modelId="{0E0D496A-34DD-4933-921F-CDDC048CC32F}" type="pres">
      <dgm:prSet presAssocID="{6ECD5DBB-513D-4E8F-A142-B72AA7F3053C}" presName="acctBkgd" presStyleLbl="alignAcc1" presStyleIdx="1" presStyleCnt="3"/>
      <dgm:spPr/>
      <dgm:t>
        <a:bodyPr/>
        <a:lstStyle/>
        <a:p>
          <a:endParaRPr lang="en-US"/>
        </a:p>
      </dgm:t>
    </dgm:pt>
    <dgm:pt modelId="{C7BB086B-BDA6-48F1-9C13-755DE799CAF2}" type="pres">
      <dgm:prSet presAssocID="{6ECD5DBB-513D-4E8F-A142-B72AA7F3053C}" presName="acctTx" presStyleLbl="alignAcc1" presStyleIdx="1" presStyleCnt="3">
        <dgm:presLayoutVars>
          <dgm:bulletEnabled val="1"/>
        </dgm:presLayoutVars>
      </dgm:prSet>
      <dgm:spPr/>
      <dgm:t>
        <a:bodyPr/>
        <a:lstStyle/>
        <a:p>
          <a:endParaRPr lang="en-US"/>
        </a:p>
      </dgm:t>
    </dgm:pt>
    <dgm:pt modelId="{0380E7F4-FB68-480A-A654-4BEC21383D51}" type="pres">
      <dgm:prSet presAssocID="{6ECD5DBB-513D-4E8F-A142-B72AA7F3053C}" presName="level" presStyleLbl="node1" presStyleIdx="1" presStyleCnt="3">
        <dgm:presLayoutVars>
          <dgm:chMax val="1"/>
          <dgm:bulletEnabled val="1"/>
        </dgm:presLayoutVars>
      </dgm:prSet>
      <dgm:spPr/>
      <dgm:t>
        <a:bodyPr/>
        <a:lstStyle/>
        <a:p>
          <a:endParaRPr lang="en-US"/>
        </a:p>
      </dgm:t>
    </dgm:pt>
    <dgm:pt modelId="{0008A57C-6FA2-46E0-BF10-85DF394495E5}" type="pres">
      <dgm:prSet presAssocID="{6ECD5DBB-513D-4E8F-A142-B72AA7F3053C}" presName="levelTx" presStyleLbl="revTx" presStyleIdx="0" presStyleCnt="0">
        <dgm:presLayoutVars>
          <dgm:chMax val="1"/>
          <dgm:bulletEnabled val="1"/>
        </dgm:presLayoutVars>
      </dgm:prSet>
      <dgm:spPr/>
      <dgm:t>
        <a:bodyPr/>
        <a:lstStyle/>
        <a:p>
          <a:endParaRPr lang="en-US"/>
        </a:p>
      </dgm:t>
    </dgm:pt>
    <dgm:pt modelId="{CC31AB34-9950-4151-A886-7BAD952E74C5}" type="pres">
      <dgm:prSet presAssocID="{A8D8B790-321B-47A4-AB96-A5D974AEB65A}" presName="Name8" presStyleCnt="0"/>
      <dgm:spPr/>
    </dgm:pt>
    <dgm:pt modelId="{AC4835EC-1B9F-433B-AD34-9A909E9751EF}" type="pres">
      <dgm:prSet presAssocID="{A8D8B790-321B-47A4-AB96-A5D974AEB65A}" presName="acctBkgd" presStyleLbl="alignAcc1" presStyleIdx="2" presStyleCnt="3"/>
      <dgm:spPr/>
      <dgm:t>
        <a:bodyPr/>
        <a:lstStyle/>
        <a:p>
          <a:endParaRPr lang="en-US"/>
        </a:p>
      </dgm:t>
    </dgm:pt>
    <dgm:pt modelId="{51449C82-A950-46A2-8EA2-CE94FA5C0640}" type="pres">
      <dgm:prSet presAssocID="{A8D8B790-321B-47A4-AB96-A5D974AEB65A}" presName="acctTx" presStyleLbl="alignAcc1" presStyleIdx="2" presStyleCnt="3">
        <dgm:presLayoutVars>
          <dgm:bulletEnabled val="1"/>
        </dgm:presLayoutVars>
      </dgm:prSet>
      <dgm:spPr/>
      <dgm:t>
        <a:bodyPr/>
        <a:lstStyle/>
        <a:p>
          <a:endParaRPr lang="en-US"/>
        </a:p>
      </dgm:t>
    </dgm:pt>
    <dgm:pt modelId="{00BE5ABA-2FFC-4904-8A3F-3936E1BD5A72}" type="pres">
      <dgm:prSet presAssocID="{A8D8B790-321B-47A4-AB96-A5D974AEB65A}" presName="level" presStyleLbl="node1" presStyleIdx="2" presStyleCnt="3">
        <dgm:presLayoutVars>
          <dgm:chMax val="1"/>
          <dgm:bulletEnabled val="1"/>
        </dgm:presLayoutVars>
      </dgm:prSet>
      <dgm:spPr/>
      <dgm:t>
        <a:bodyPr/>
        <a:lstStyle/>
        <a:p>
          <a:endParaRPr lang="en-US"/>
        </a:p>
      </dgm:t>
    </dgm:pt>
    <dgm:pt modelId="{B98F76C9-0DE3-45AF-9CED-7184BDDDB00E}" type="pres">
      <dgm:prSet presAssocID="{A8D8B790-321B-47A4-AB96-A5D974AEB65A}" presName="levelTx" presStyleLbl="revTx" presStyleIdx="0" presStyleCnt="0">
        <dgm:presLayoutVars>
          <dgm:chMax val="1"/>
          <dgm:bulletEnabled val="1"/>
        </dgm:presLayoutVars>
      </dgm:prSet>
      <dgm:spPr/>
      <dgm:t>
        <a:bodyPr/>
        <a:lstStyle/>
        <a:p>
          <a:endParaRPr lang="en-US"/>
        </a:p>
      </dgm:t>
    </dgm:pt>
  </dgm:ptLst>
  <dgm:cxnLst>
    <dgm:cxn modelId="{41E9F4F8-F26E-4213-B6C0-D45047B91AEA}" srcId="{C89D05E7-BF76-42FE-97B3-6FE1C93017DD}" destId="{C745FC49-C048-4F12-B1CF-6D4CBC643C9E}" srcOrd="0" destOrd="0" parTransId="{9EDD52A5-0B96-483B-BA9A-244F31776F33}" sibTransId="{F96429FC-F902-47D0-8843-E08D1E2954DA}"/>
    <dgm:cxn modelId="{B6BB41A8-B985-4C10-A60F-2638C2D983BE}" srcId="{213D5717-D2E2-4487-AC50-26A3F2253D70}" destId="{6ECD5DBB-513D-4E8F-A142-B72AA7F3053C}" srcOrd="1" destOrd="0" parTransId="{6380C76D-8351-44D5-8E1D-C451271D6E09}" sibTransId="{D93FCE35-3A72-47C9-A1B4-24ECE5594A0D}"/>
    <dgm:cxn modelId="{B1438074-B8EB-4F0F-A16A-FE400AA2F90F}" type="presOf" srcId="{AA4F4745-3739-45A0-AD3E-20EEE6BF7397}" destId="{AC4835EC-1B9F-433B-AD34-9A909E9751EF}" srcOrd="0" destOrd="1" presId="urn:microsoft.com/office/officeart/2005/8/layout/pyramid1"/>
    <dgm:cxn modelId="{BC05861C-99A2-47BB-9B72-780AA528F565}" srcId="{213D5717-D2E2-4487-AC50-26A3F2253D70}" destId="{C89D05E7-BF76-42FE-97B3-6FE1C93017DD}" srcOrd="0" destOrd="0" parTransId="{EC55D568-16D1-496C-936E-C8F5772045C9}" sibTransId="{BCE95CC6-3A72-477B-A432-F99ABE21D8AD}"/>
    <dgm:cxn modelId="{2411F45A-5BFD-4B58-9441-DD8A86AAB3DC}" type="presOf" srcId="{1E6432D4-99E4-4429-8555-CA8D3C5E4BB6}" destId="{51449C82-A950-46A2-8EA2-CE94FA5C0640}" srcOrd="1" destOrd="0" presId="urn:microsoft.com/office/officeart/2005/8/layout/pyramid1"/>
    <dgm:cxn modelId="{DC2084A9-E7E4-4948-AC6C-E7693248E830}" type="presOf" srcId="{A8D8B790-321B-47A4-AB96-A5D974AEB65A}" destId="{00BE5ABA-2FFC-4904-8A3F-3936E1BD5A72}" srcOrd="0" destOrd="0" presId="urn:microsoft.com/office/officeart/2005/8/layout/pyramid1"/>
    <dgm:cxn modelId="{392CE0B7-D982-4643-81B3-2ABF799B1F22}" type="presOf" srcId="{A8D8B790-321B-47A4-AB96-A5D974AEB65A}" destId="{B98F76C9-0DE3-45AF-9CED-7184BDDDB00E}" srcOrd="1" destOrd="0" presId="urn:microsoft.com/office/officeart/2005/8/layout/pyramid1"/>
    <dgm:cxn modelId="{6E142EAE-957B-4A7D-BD6A-0A1B5BEE9CC0}" type="presOf" srcId="{C89D05E7-BF76-42FE-97B3-6FE1C93017DD}" destId="{34BA89F7-3BC8-4FD3-BC57-96200BD85803}" srcOrd="0" destOrd="0" presId="urn:microsoft.com/office/officeart/2005/8/layout/pyramid1"/>
    <dgm:cxn modelId="{4BD62F18-006A-4F90-8DBF-4D26B8271C9A}" type="presOf" srcId="{37B32745-2E5D-4701-9F92-6B9246DA62D5}" destId="{C7BB086B-BDA6-48F1-9C13-755DE799CAF2}" srcOrd="1" destOrd="1" presId="urn:microsoft.com/office/officeart/2005/8/layout/pyramid1"/>
    <dgm:cxn modelId="{A581E6D6-BB85-423C-8DCC-0B5BACF6F98F}" srcId="{A8D8B790-321B-47A4-AB96-A5D974AEB65A}" destId="{AA4F4745-3739-45A0-AD3E-20EEE6BF7397}" srcOrd="1" destOrd="0" parTransId="{125AB296-FFE4-41D9-9A38-15C37E63D2A4}" sibTransId="{DBA2EF59-DAD1-4C5C-8190-1012AEAC2664}"/>
    <dgm:cxn modelId="{7FF1BD53-CC63-4D18-A65A-117556F0E265}" type="presOf" srcId="{BF9BD42B-1102-4DAF-8F7C-781B0A1F4BEF}" destId="{C7BB086B-BDA6-48F1-9C13-755DE799CAF2}" srcOrd="1" destOrd="0" presId="urn:microsoft.com/office/officeart/2005/8/layout/pyramid1"/>
    <dgm:cxn modelId="{E458C4C2-AD7B-420B-8B4D-C962A56260BB}" type="presOf" srcId="{30471BCA-2515-463E-9154-011082F822AF}" destId="{51449C82-A950-46A2-8EA2-CE94FA5C0640}" srcOrd="1" destOrd="3" presId="urn:microsoft.com/office/officeart/2005/8/layout/pyramid1"/>
    <dgm:cxn modelId="{90550AF1-A463-4991-9779-1CD6AE241166}" srcId="{A8D8B790-321B-47A4-AB96-A5D974AEB65A}" destId="{30471BCA-2515-463E-9154-011082F822AF}" srcOrd="3" destOrd="0" parTransId="{77968A45-F3ED-42FD-8E8A-61D162AD91DE}" sibTransId="{6EB50783-26E2-4217-B8DB-744F4A4D3540}"/>
    <dgm:cxn modelId="{3EBF9AC6-1247-4171-A4E9-A465AAE7B8D4}" type="presOf" srcId="{30471BCA-2515-463E-9154-011082F822AF}" destId="{AC4835EC-1B9F-433B-AD34-9A909E9751EF}" srcOrd="0" destOrd="3" presId="urn:microsoft.com/office/officeart/2005/8/layout/pyramid1"/>
    <dgm:cxn modelId="{FEA23FE8-A5CE-4FA9-BC76-A90B454E6D24}" type="presOf" srcId="{BF9BD42B-1102-4DAF-8F7C-781B0A1F4BEF}" destId="{0E0D496A-34DD-4933-921F-CDDC048CC32F}" srcOrd="0" destOrd="0" presId="urn:microsoft.com/office/officeart/2005/8/layout/pyramid1"/>
    <dgm:cxn modelId="{F16375C8-6507-49AA-ACB5-BAE06ED8DCC3}" srcId="{C89D05E7-BF76-42FE-97B3-6FE1C93017DD}" destId="{BBD01816-42E3-497D-B750-8C57A60BE87B}" srcOrd="1" destOrd="0" parTransId="{5E5C9518-30CD-492A-8E55-597B0E415C80}" sibTransId="{AB0F4EB2-A8BD-4B6F-A80A-AEE5AEB607E6}"/>
    <dgm:cxn modelId="{571D81B0-5FB0-4555-976F-C61335B2F48D}" srcId="{6ECD5DBB-513D-4E8F-A142-B72AA7F3053C}" destId="{BF9BD42B-1102-4DAF-8F7C-781B0A1F4BEF}" srcOrd="0" destOrd="0" parTransId="{3E2AB381-509E-43D7-81E5-A0CCC8DB6E3F}" sibTransId="{10E6FC43-AD9C-4897-9868-AA565331B3B5}"/>
    <dgm:cxn modelId="{27078078-EA6B-4F7E-9D71-42A8F59EC38D}" srcId="{213D5717-D2E2-4487-AC50-26A3F2253D70}" destId="{A8D8B790-321B-47A4-AB96-A5D974AEB65A}" srcOrd="2" destOrd="0" parTransId="{816A9FBB-57F8-4F64-B080-AD31F6D3DBE7}" sibTransId="{01DA29F9-A2FC-4C88-AE6D-D9CEBEA48086}"/>
    <dgm:cxn modelId="{90F1743E-FBBD-43F0-B3E1-B27691EF06AD}" srcId="{A8D8B790-321B-47A4-AB96-A5D974AEB65A}" destId="{1E6432D4-99E4-4429-8555-CA8D3C5E4BB6}" srcOrd="0" destOrd="0" parTransId="{56328D32-045E-42AB-BCEC-8DEEBF6C00D0}" sibTransId="{5383BF0C-FCDE-4C71-AD8F-5B3612C253DA}"/>
    <dgm:cxn modelId="{5D1AB757-0F51-4993-8192-F4342D23685F}" type="presOf" srcId="{AA4F4745-3739-45A0-AD3E-20EEE6BF7397}" destId="{51449C82-A950-46A2-8EA2-CE94FA5C0640}" srcOrd="1" destOrd="1" presId="urn:microsoft.com/office/officeart/2005/8/layout/pyramid1"/>
    <dgm:cxn modelId="{814A9F49-5DD5-4E3B-A925-47CF3E2EC320}" type="presOf" srcId="{6ECD5DBB-513D-4E8F-A142-B72AA7F3053C}" destId="{0008A57C-6FA2-46E0-BF10-85DF394495E5}" srcOrd="1" destOrd="0" presId="urn:microsoft.com/office/officeart/2005/8/layout/pyramid1"/>
    <dgm:cxn modelId="{DA4B4C56-A8F9-47C9-B7F6-A71C3EF28FD9}" type="presOf" srcId="{93F3D15F-38EF-4325-80D1-D21423D35350}" destId="{AC4835EC-1B9F-433B-AD34-9A909E9751EF}" srcOrd="0" destOrd="2" presId="urn:microsoft.com/office/officeart/2005/8/layout/pyramid1"/>
    <dgm:cxn modelId="{CA5949F0-4F9F-4B35-995D-D7CC53BF84E2}" type="presOf" srcId="{1E6432D4-99E4-4429-8555-CA8D3C5E4BB6}" destId="{AC4835EC-1B9F-433B-AD34-9A909E9751EF}" srcOrd="0" destOrd="0" presId="urn:microsoft.com/office/officeart/2005/8/layout/pyramid1"/>
    <dgm:cxn modelId="{EAE43AB0-71B9-432D-B450-0BB5A1CC62DB}" type="presOf" srcId="{C745FC49-C048-4F12-B1CF-6D4CBC643C9E}" destId="{C037B836-4DE1-43A1-ACAC-6EDB503CB71B}" srcOrd="1" destOrd="0" presId="urn:microsoft.com/office/officeart/2005/8/layout/pyramid1"/>
    <dgm:cxn modelId="{B0359B68-9532-487C-AA8B-738CCE7A858E}" type="presOf" srcId="{213D5717-D2E2-4487-AC50-26A3F2253D70}" destId="{2F25973B-8494-4094-A042-0A6287BA84C4}" srcOrd="0" destOrd="0" presId="urn:microsoft.com/office/officeart/2005/8/layout/pyramid1"/>
    <dgm:cxn modelId="{BFD0ECB0-DA95-424C-B7D5-6D74DF1E1E3D}" type="presOf" srcId="{BBD01816-42E3-497D-B750-8C57A60BE87B}" destId="{EDA79E3B-F71F-4171-AEF0-1D43992A9E66}" srcOrd="0" destOrd="1" presId="urn:microsoft.com/office/officeart/2005/8/layout/pyramid1"/>
    <dgm:cxn modelId="{61F69596-0E9B-4A5D-84FF-9EC0A082FDD4}" type="presOf" srcId="{37B32745-2E5D-4701-9F92-6B9246DA62D5}" destId="{0E0D496A-34DD-4933-921F-CDDC048CC32F}" srcOrd="0" destOrd="1" presId="urn:microsoft.com/office/officeart/2005/8/layout/pyramid1"/>
    <dgm:cxn modelId="{0AAFE314-165A-4D5A-B4AD-47E632F476DB}" type="presOf" srcId="{BBD01816-42E3-497D-B750-8C57A60BE87B}" destId="{C037B836-4DE1-43A1-ACAC-6EDB503CB71B}" srcOrd="1" destOrd="1" presId="urn:microsoft.com/office/officeart/2005/8/layout/pyramid1"/>
    <dgm:cxn modelId="{C149BC5E-17AD-4EE4-934C-E8BFBA357677}" type="presOf" srcId="{C745FC49-C048-4F12-B1CF-6D4CBC643C9E}" destId="{EDA79E3B-F71F-4171-AEF0-1D43992A9E66}" srcOrd="0" destOrd="0" presId="urn:microsoft.com/office/officeart/2005/8/layout/pyramid1"/>
    <dgm:cxn modelId="{B06690B3-D7EE-4C7C-8FE9-E1C9286590A6}" srcId="{6ECD5DBB-513D-4E8F-A142-B72AA7F3053C}" destId="{37B32745-2E5D-4701-9F92-6B9246DA62D5}" srcOrd="1" destOrd="0" parTransId="{8EF488AA-F7C2-4D37-8C02-95FD49E3DA4D}" sibTransId="{3B68AE28-F3C1-4E17-8EB0-DCA40D7142D5}"/>
    <dgm:cxn modelId="{0F975417-36BF-4F19-96C6-FE5720C018B0}" type="presOf" srcId="{93F3D15F-38EF-4325-80D1-D21423D35350}" destId="{51449C82-A950-46A2-8EA2-CE94FA5C0640}" srcOrd="1" destOrd="2" presId="urn:microsoft.com/office/officeart/2005/8/layout/pyramid1"/>
    <dgm:cxn modelId="{4978C066-0FFF-44CD-9781-534D944B8271}" type="presOf" srcId="{C89D05E7-BF76-42FE-97B3-6FE1C93017DD}" destId="{1435B9D5-7499-48FD-AB3F-24CE571876AB}" srcOrd="1" destOrd="0" presId="urn:microsoft.com/office/officeart/2005/8/layout/pyramid1"/>
    <dgm:cxn modelId="{1B69F902-5DA0-4D30-99FA-19266F4B7513}" srcId="{A8D8B790-321B-47A4-AB96-A5D974AEB65A}" destId="{93F3D15F-38EF-4325-80D1-D21423D35350}" srcOrd="2" destOrd="0" parTransId="{963815AA-3089-4E9E-BDB7-DB5E75A7CC21}" sibTransId="{36730425-5575-4721-932E-80D7CAABB786}"/>
    <dgm:cxn modelId="{D9E8E7D7-4B11-4906-B212-CF2D2020A83B}" type="presOf" srcId="{6ECD5DBB-513D-4E8F-A142-B72AA7F3053C}" destId="{0380E7F4-FB68-480A-A654-4BEC21383D51}" srcOrd="0" destOrd="0" presId="urn:microsoft.com/office/officeart/2005/8/layout/pyramid1"/>
    <dgm:cxn modelId="{6AE467C3-8333-4CD0-B999-F4BB62B59D14}" type="presParOf" srcId="{2F25973B-8494-4094-A042-0A6287BA84C4}" destId="{18D4DF75-5A3E-4548-B8AD-146E5489EF28}" srcOrd="0" destOrd="0" presId="urn:microsoft.com/office/officeart/2005/8/layout/pyramid1"/>
    <dgm:cxn modelId="{2B77D011-62B8-4E03-B8B2-6A54C45EAE2B}" type="presParOf" srcId="{18D4DF75-5A3E-4548-B8AD-146E5489EF28}" destId="{EDA79E3B-F71F-4171-AEF0-1D43992A9E66}" srcOrd="0" destOrd="0" presId="urn:microsoft.com/office/officeart/2005/8/layout/pyramid1"/>
    <dgm:cxn modelId="{3881800A-8A65-46CA-A534-CF8D3A293D83}" type="presParOf" srcId="{18D4DF75-5A3E-4548-B8AD-146E5489EF28}" destId="{C037B836-4DE1-43A1-ACAC-6EDB503CB71B}" srcOrd="1" destOrd="0" presId="urn:microsoft.com/office/officeart/2005/8/layout/pyramid1"/>
    <dgm:cxn modelId="{A5F6FC5F-E2EF-4D18-B454-DCDCCD90341D}" type="presParOf" srcId="{18D4DF75-5A3E-4548-B8AD-146E5489EF28}" destId="{34BA89F7-3BC8-4FD3-BC57-96200BD85803}" srcOrd="2" destOrd="0" presId="urn:microsoft.com/office/officeart/2005/8/layout/pyramid1"/>
    <dgm:cxn modelId="{FA8573F8-B359-4C15-9562-ABB18F64FA39}" type="presParOf" srcId="{18D4DF75-5A3E-4548-B8AD-146E5489EF28}" destId="{1435B9D5-7499-48FD-AB3F-24CE571876AB}" srcOrd="3" destOrd="0" presId="urn:microsoft.com/office/officeart/2005/8/layout/pyramid1"/>
    <dgm:cxn modelId="{86E302C3-8251-4E9A-8680-1B06622A0783}" type="presParOf" srcId="{2F25973B-8494-4094-A042-0A6287BA84C4}" destId="{056D7298-2AF8-4A32-B7F1-C4431DA09CFA}" srcOrd="1" destOrd="0" presId="urn:microsoft.com/office/officeart/2005/8/layout/pyramid1"/>
    <dgm:cxn modelId="{F05EC30F-5AD5-4210-BC5F-C81C07BAEDF6}" type="presParOf" srcId="{056D7298-2AF8-4A32-B7F1-C4431DA09CFA}" destId="{0E0D496A-34DD-4933-921F-CDDC048CC32F}" srcOrd="0" destOrd="0" presId="urn:microsoft.com/office/officeart/2005/8/layout/pyramid1"/>
    <dgm:cxn modelId="{192B5F6B-14D7-4866-AEC6-C74D3277DE8C}" type="presParOf" srcId="{056D7298-2AF8-4A32-B7F1-C4431DA09CFA}" destId="{C7BB086B-BDA6-48F1-9C13-755DE799CAF2}" srcOrd="1" destOrd="0" presId="urn:microsoft.com/office/officeart/2005/8/layout/pyramid1"/>
    <dgm:cxn modelId="{7ECEFC69-C285-435A-9B5E-D1EC3C5765FE}" type="presParOf" srcId="{056D7298-2AF8-4A32-B7F1-C4431DA09CFA}" destId="{0380E7F4-FB68-480A-A654-4BEC21383D51}" srcOrd="2" destOrd="0" presId="urn:microsoft.com/office/officeart/2005/8/layout/pyramid1"/>
    <dgm:cxn modelId="{D267A90F-75A3-4207-9896-C26CEDBAEA2F}" type="presParOf" srcId="{056D7298-2AF8-4A32-B7F1-C4431DA09CFA}" destId="{0008A57C-6FA2-46E0-BF10-85DF394495E5}" srcOrd="3" destOrd="0" presId="urn:microsoft.com/office/officeart/2005/8/layout/pyramid1"/>
    <dgm:cxn modelId="{77C18135-98DF-48AA-A231-01D1F4D5EB73}" type="presParOf" srcId="{2F25973B-8494-4094-A042-0A6287BA84C4}" destId="{CC31AB34-9950-4151-A886-7BAD952E74C5}" srcOrd="2" destOrd="0" presId="urn:microsoft.com/office/officeart/2005/8/layout/pyramid1"/>
    <dgm:cxn modelId="{B7DB147D-29EC-4AC8-A26E-AE7C1175D337}" type="presParOf" srcId="{CC31AB34-9950-4151-A886-7BAD952E74C5}" destId="{AC4835EC-1B9F-433B-AD34-9A909E9751EF}" srcOrd="0" destOrd="0" presId="urn:microsoft.com/office/officeart/2005/8/layout/pyramid1"/>
    <dgm:cxn modelId="{F8F13825-4708-4247-8FC8-89F724C556AA}" type="presParOf" srcId="{CC31AB34-9950-4151-A886-7BAD952E74C5}" destId="{51449C82-A950-46A2-8EA2-CE94FA5C0640}" srcOrd="1" destOrd="0" presId="urn:microsoft.com/office/officeart/2005/8/layout/pyramid1"/>
    <dgm:cxn modelId="{3555C06E-0CA8-4A10-88B4-0478856331B0}" type="presParOf" srcId="{CC31AB34-9950-4151-A886-7BAD952E74C5}" destId="{00BE5ABA-2FFC-4904-8A3F-3936E1BD5A72}" srcOrd="2" destOrd="0" presId="urn:microsoft.com/office/officeart/2005/8/layout/pyramid1"/>
    <dgm:cxn modelId="{7E5842BF-35F9-4056-9EC8-B97DF6AC140D}" type="presParOf" srcId="{CC31AB34-9950-4151-A886-7BAD952E74C5}" destId="{B98F76C9-0DE3-45AF-9CED-7184BDDDB00E}" srcOrd="3" destOrd="0" presId="urn:microsoft.com/office/officeart/2005/8/layout/pyramid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A79E3B-F71F-4171-AEF0-1D43992A9E66}">
      <dsp:nvSpPr>
        <dsp:cNvPr id="0" name=""/>
        <dsp:cNvSpPr/>
      </dsp:nvSpPr>
      <dsp:spPr>
        <a:xfrm rot="10800000">
          <a:off x="1871853" y="0"/>
          <a:ext cx="3633597" cy="1190625"/>
        </a:xfrm>
        <a:prstGeom prst="nonIsoscelesTrapezoid">
          <a:avLst>
            <a:gd name="adj1" fmla="val 0"/>
            <a:gd name="adj2" fmla="val 52405"/>
          </a:avLst>
        </a:prstGeom>
        <a:solidFill>
          <a:schemeClr val="lt1">
            <a:alpha val="9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57150" lvl="1" indent="-57150" algn="l" defTabSz="488950">
            <a:lnSpc>
              <a:spcPct val="90000"/>
            </a:lnSpc>
            <a:spcBef>
              <a:spcPct val="0"/>
            </a:spcBef>
            <a:spcAft>
              <a:spcPct val="15000"/>
            </a:spcAft>
            <a:buChar char="••"/>
          </a:pPr>
          <a:r>
            <a:rPr lang="zh-CN" altLang="en-US" sz="1100" b="0" kern="1200" dirty="0">
              <a:latin typeface="宋体" pitchFamily="2" charset="-122"/>
              <a:ea typeface="宋体" pitchFamily="2" charset="-122"/>
              <a:cs typeface="Arial Unicode MS" panose="020B0604020202020204" pitchFamily="34" charset="-122"/>
            </a:rPr>
            <a:t> 结合连续和离散动态</a:t>
          </a:r>
          <a:endParaRPr lang="en-US" sz="1100" b="0" kern="1200" dirty="0">
            <a:latin typeface="宋体" pitchFamily="2" charset="-122"/>
            <a:ea typeface="宋体" pitchFamily="2" charset="-122"/>
            <a:cs typeface="Arial Unicode MS" panose="020B0604020202020204" pitchFamily="34" charset="-122"/>
          </a:endParaRPr>
        </a:p>
        <a:p>
          <a:pPr marL="57150" lvl="1" indent="-57150" algn="l" defTabSz="488950">
            <a:lnSpc>
              <a:spcPct val="90000"/>
            </a:lnSpc>
            <a:spcBef>
              <a:spcPct val="0"/>
            </a:spcBef>
            <a:spcAft>
              <a:spcPct val="15000"/>
            </a:spcAft>
            <a:buChar char="••"/>
          </a:pPr>
          <a:r>
            <a:rPr lang="zh-CN" altLang="en-US" sz="1100" b="0" kern="1200" dirty="0">
              <a:latin typeface="宋体" pitchFamily="2" charset="-122"/>
              <a:ea typeface="宋体" pitchFamily="2" charset="-122"/>
              <a:cs typeface="Arial Unicode MS" panose="020B0604020202020204" pitchFamily="34" charset="-122"/>
            </a:rPr>
            <a:t> 用混成系统来定义</a:t>
          </a:r>
          <a:endParaRPr lang="en-US" sz="1100" b="0" kern="1200" dirty="0">
            <a:latin typeface="宋体" pitchFamily="2" charset="-122"/>
            <a:ea typeface="宋体" pitchFamily="2" charset="-122"/>
            <a:cs typeface="Arial Unicode MS" panose="020B0604020202020204" pitchFamily="34" charset="-122"/>
          </a:endParaRPr>
        </a:p>
      </dsp:txBody>
      <dsp:txXfrm rot="10800000">
        <a:off x="2495803" y="0"/>
        <a:ext cx="3009646" cy="1190625"/>
      </dsp:txXfrm>
    </dsp:sp>
    <dsp:sp modelId="{34BA89F7-3BC8-4FD3-BC57-96200BD85803}">
      <dsp:nvSpPr>
        <dsp:cNvPr id="0" name=""/>
        <dsp:cNvSpPr/>
      </dsp:nvSpPr>
      <dsp:spPr>
        <a:xfrm>
          <a:off x="1247902" y="0"/>
          <a:ext cx="1247902" cy="1190625"/>
        </a:xfrm>
        <a:prstGeom prst="trapezoid">
          <a:avLst>
            <a:gd name="adj" fmla="val 52405"/>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endParaRPr lang="en-US" altLang="zh-CN" sz="2300" kern="1200" dirty="0">
            <a:latin typeface="Arial Unicode MS" panose="020B0604020202020204" pitchFamily="34" charset="-122"/>
            <a:ea typeface="Arial Unicode MS" panose="020B0604020202020204" pitchFamily="34" charset="-122"/>
            <a:cs typeface="Arial Unicode MS" panose="020B0604020202020204" pitchFamily="34" charset="-122"/>
          </a:endParaRPr>
        </a:p>
        <a:p>
          <a:pPr lvl="0" algn="ctr" defTabSz="1022350">
            <a:lnSpc>
              <a:spcPct val="90000"/>
            </a:lnSpc>
            <a:spcBef>
              <a:spcPct val="0"/>
            </a:spcBef>
            <a:spcAft>
              <a:spcPct val="35000"/>
            </a:spcAft>
          </a:pPr>
          <a:r>
            <a:rPr lang="zh-CN" altLang="en-US" sz="2000" b="1" kern="1200" dirty="0">
              <a:latin typeface="宋体" pitchFamily="2" charset="-122"/>
              <a:ea typeface="宋体" pitchFamily="2" charset="-122"/>
              <a:cs typeface="Arial Unicode MS" panose="020B0604020202020204" pitchFamily="34" charset="-122"/>
            </a:rPr>
            <a:t>混成行为</a:t>
          </a:r>
          <a:endParaRPr lang="en-US" sz="2000" b="1" kern="1200" dirty="0">
            <a:latin typeface="宋体" pitchFamily="2" charset="-122"/>
            <a:ea typeface="宋体" pitchFamily="2" charset="-122"/>
            <a:cs typeface="Arial Unicode MS" panose="020B0604020202020204" pitchFamily="34" charset="-122"/>
          </a:endParaRPr>
        </a:p>
      </dsp:txBody>
      <dsp:txXfrm>
        <a:off x="1247902" y="0"/>
        <a:ext cx="1247902" cy="1190625"/>
      </dsp:txXfrm>
    </dsp:sp>
    <dsp:sp modelId="{0E0D496A-34DD-4933-921F-CDDC048CC32F}">
      <dsp:nvSpPr>
        <dsp:cNvPr id="0" name=""/>
        <dsp:cNvSpPr/>
      </dsp:nvSpPr>
      <dsp:spPr>
        <a:xfrm rot="10800000">
          <a:off x="2495804" y="1190625"/>
          <a:ext cx="3009645" cy="1190625"/>
        </a:xfrm>
        <a:prstGeom prst="nonIsoscelesTrapezoid">
          <a:avLst>
            <a:gd name="adj1" fmla="val 0"/>
            <a:gd name="adj2" fmla="val 52405"/>
          </a:avLst>
        </a:prstGeom>
        <a:solidFill>
          <a:schemeClr val="lt1">
            <a:alpha val="90000"/>
            <a:hueOff val="0"/>
            <a:satOff val="0"/>
            <a:lumOff val="0"/>
            <a:alphaOff val="0"/>
          </a:schemeClr>
        </a:solidFill>
        <a:ln w="25400" cap="flat" cmpd="sng" algn="ctr">
          <a:solidFill>
            <a:schemeClr val="accent1">
              <a:shade val="80000"/>
              <a:hueOff val="153123"/>
              <a:satOff val="-2196"/>
              <a:lumOff val="1280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dirty="0">
              <a:latin typeface="宋体" pitchFamily="2" charset="-122"/>
              <a:ea typeface="宋体" pitchFamily="2" charset="-122"/>
              <a:cs typeface="Arial Unicode MS" panose="020B0604020202020204" pitchFamily="34" charset="-122"/>
            </a:rPr>
            <a:t> 微分动力学</a:t>
          </a:r>
          <a:endParaRPr lang="en-US" sz="1100" kern="1200" dirty="0">
            <a:latin typeface="宋体" pitchFamily="2" charset="-122"/>
            <a:ea typeface="宋体" pitchFamily="2" charset="-122"/>
            <a:cs typeface="Arial Unicode MS" panose="020B0604020202020204" pitchFamily="34" charset="-122"/>
          </a:endParaRPr>
        </a:p>
        <a:p>
          <a:pPr marL="57150" lvl="1" indent="-57150" algn="l" defTabSz="488950">
            <a:lnSpc>
              <a:spcPct val="90000"/>
            </a:lnSpc>
            <a:spcBef>
              <a:spcPct val="0"/>
            </a:spcBef>
            <a:spcAft>
              <a:spcPct val="15000"/>
            </a:spcAft>
            <a:buChar char="••"/>
          </a:pPr>
          <a:r>
            <a:rPr lang="zh-CN" altLang="en-US" sz="1100" kern="1200" dirty="0">
              <a:latin typeface="宋体" pitchFamily="2" charset="-122"/>
              <a:ea typeface="宋体" pitchFamily="2" charset="-122"/>
              <a:cs typeface="Arial Unicode MS" panose="020B0604020202020204" pitchFamily="34" charset="-122"/>
            </a:rPr>
            <a:t> 用代数或微分方程来定义</a:t>
          </a:r>
          <a:endParaRPr lang="en-US" sz="1100" kern="1200" dirty="0">
            <a:latin typeface="宋体" pitchFamily="2" charset="-122"/>
            <a:ea typeface="宋体" pitchFamily="2" charset="-122"/>
            <a:cs typeface="Arial Unicode MS" panose="020B0604020202020204" pitchFamily="34" charset="-122"/>
          </a:endParaRPr>
        </a:p>
      </dsp:txBody>
      <dsp:txXfrm rot="10800000">
        <a:off x="3119755" y="1190625"/>
        <a:ext cx="2385694" cy="1190625"/>
      </dsp:txXfrm>
    </dsp:sp>
    <dsp:sp modelId="{0380E7F4-FB68-480A-A654-4BEC21383D51}">
      <dsp:nvSpPr>
        <dsp:cNvPr id="0" name=""/>
        <dsp:cNvSpPr/>
      </dsp:nvSpPr>
      <dsp:spPr>
        <a:xfrm>
          <a:off x="623951" y="1190625"/>
          <a:ext cx="2495804" cy="1190625"/>
        </a:xfrm>
        <a:prstGeom prst="trapezoid">
          <a:avLst>
            <a:gd name="adj" fmla="val 52405"/>
          </a:avLst>
        </a:prstGeom>
        <a:solidFill>
          <a:schemeClr val="accent1">
            <a:shade val="80000"/>
            <a:hueOff val="153123"/>
            <a:satOff val="-2196"/>
            <a:lumOff val="1280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zh-CN" altLang="en-US" sz="2000" b="1" kern="1200" dirty="0">
              <a:latin typeface="宋体" pitchFamily="2" charset="-122"/>
              <a:ea typeface="宋体" pitchFamily="2" charset="-122"/>
              <a:cs typeface="Arial Unicode MS" panose="020B0604020202020204" pitchFamily="34" charset="-122"/>
            </a:rPr>
            <a:t>物理行为</a:t>
          </a:r>
          <a:endParaRPr lang="en-US" sz="2000" b="1" kern="1200" dirty="0">
            <a:latin typeface="宋体" pitchFamily="2" charset="-122"/>
            <a:ea typeface="宋体" pitchFamily="2" charset="-122"/>
            <a:cs typeface="Arial Unicode MS" panose="020B0604020202020204" pitchFamily="34" charset="-122"/>
          </a:endParaRPr>
        </a:p>
      </dsp:txBody>
      <dsp:txXfrm>
        <a:off x="1060716" y="1190625"/>
        <a:ext cx="1622272" cy="1190625"/>
      </dsp:txXfrm>
    </dsp:sp>
    <dsp:sp modelId="{AC4835EC-1B9F-433B-AD34-9A909E9751EF}">
      <dsp:nvSpPr>
        <dsp:cNvPr id="0" name=""/>
        <dsp:cNvSpPr/>
      </dsp:nvSpPr>
      <dsp:spPr>
        <a:xfrm rot="10800000">
          <a:off x="3119755" y="2381250"/>
          <a:ext cx="2385694" cy="1190625"/>
        </a:xfrm>
        <a:prstGeom prst="nonIsoscelesTrapezoid">
          <a:avLst>
            <a:gd name="adj1" fmla="val 0"/>
            <a:gd name="adj2" fmla="val 52405"/>
          </a:avLst>
        </a:prstGeom>
        <a:solidFill>
          <a:schemeClr val="lt1">
            <a:alpha val="90000"/>
            <a:hueOff val="0"/>
            <a:satOff val="0"/>
            <a:lumOff val="0"/>
            <a:alphaOff val="0"/>
          </a:schemeClr>
        </a:solidFill>
        <a:ln w="25400" cap="flat" cmpd="sng" algn="ctr">
          <a:solidFill>
            <a:schemeClr val="accent1">
              <a:shade val="80000"/>
              <a:hueOff val="306246"/>
              <a:satOff val="-4392"/>
              <a:lumOff val="2561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dirty="0">
              <a:latin typeface="宋体" pitchFamily="2" charset="-122"/>
              <a:ea typeface="宋体" pitchFamily="2" charset="-122"/>
              <a:cs typeface="Arial Unicode MS" panose="020B0604020202020204" pitchFamily="34" charset="-122"/>
            </a:rPr>
            <a:t> 维度</a:t>
          </a:r>
          <a:endParaRPr lang="en-US" sz="1100" kern="1200" dirty="0">
            <a:latin typeface="宋体" pitchFamily="2" charset="-122"/>
            <a:ea typeface="宋体" pitchFamily="2" charset="-122"/>
            <a:cs typeface="Arial Unicode MS" panose="020B0604020202020204" pitchFamily="34" charset="-122"/>
          </a:endParaRPr>
        </a:p>
        <a:p>
          <a:pPr marL="57150" lvl="1" indent="-57150" algn="l" defTabSz="488950">
            <a:lnSpc>
              <a:spcPct val="90000"/>
            </a:lnSpc>
            <a:spcBef>
              <a:spcPct val="0"/>
            </a:spcBef>
            <a:spcAft>
              <a:spcPct val="15000"/>
            </a:spcAft>
            <a:buChar char="••"/>
          </a:pPr>
          <a:r>
            <a:rPr lang="zh-CN" altLang="en-US" sz="1100" kern="1200" dirty="0">
              <a:latin typeface="宋体" pitchFamily="2" charset="-122"/>
              <a:ea typeface="宋体" pitchFamily="2" charset="-122"/>
              <a:cs typeface="Arial Unicode MS" panose="020B0604020202020204" pitchFamily="34" charset="-122"/>
            </a:rPr>
            <a:t> 位置</a:t>
          </a:r>
          <a:endParaRPr lang="en-US" sz="1100" kern="1200" dirty="0">
            <a:latin typeface="宋体" pitchFamily="2" charset="-122"/>
            <a:ea typeface="宋体" pitchFamily="2" charset="-122"/>
            <a:cs typeface="Arial Unicode MS" panose="020B0604020202020204" pitchFamily="34" charset="-122"/>
          </a:endParaRPr>
        </a:p>
        <a:p>
          <a:pPr marL="57150" lvl="1" indent="-57150" algn="l" defTabSz="488950">
            <a:lnSpc>
              <a:spcPct val="90000"/>
            </a:lnSpc>
            <a:spcBef>
              <a:spcPct val="0"/>
            </a:spcBef>
            <a:spcAft>
              <a:spcPct val="15000"/>
            </a:spcAft>
            <a:buChar char="••"/>
          </a:pPr>
          <a:r>
            <a:rPr lang="zh-CN" altLang="en-US" sz="1100" kern="1200" dirty="0">
              <a:latin typeface="宋体" pitchFamily="2" charset="-122"/>
              <a:ea typeface="宋体" pitchFamily="2" charset="-122"/>
              <a:cs typeface="Arial Unicode MS" panose="020B0604020202020204" pitchFamily="34" charset="-122"/>
            </a:rPr>
            <a:t> 温度等</a:t>
          </a:r>
          <a:endParaRPr lang="en-US" sz="1100" kern="1200" dirty="0">
            <a:latin typeface="宋体" pitchFamily="2" charset="-122"/>
            <a:ea typeface="宋体" pitchFamily="2" charset="-122"/>
            <a:cs typeface="Arial Unicode MS" panose="020B0604020202020204" pitchFamily="34" charset="-122"/>
          </a:endParaRPr>
        </a:p>
        <a:p>
          <a:pPr marL="57150" lvl="1" indent="-57150" algn="l" defTabSz="488950">
            <a:lnSpc>
              <a:spcPct val="90000"/>
            </a:lnSpc>
            <a:spcBef>
              <a:spcPct val="0"/>
            </a:spcBef>
            <a:spcAft>
              <a:spcPct val="15000"/>
            </a:spcAft>
            <a:buChar char="••"/>
          </a:pPr>
          <a:r>
            <a:rPr lang="zh-CN" altLang="en-US" sz="1100" kern="1200" dirty="0">
              <a:latin typeface="宋体" pitchFamily="2" charset="-122"/>
              <a:ea typeface="宋体" pitchFamily="2" charset="-122"/>
              <a:cs typeface="Arial Unicode MS" panose="020B0604020202020204" pitchFamily="34" charset="-122"/>
            </a:rPr>
            <a:t> 用变量的域来定义</a:t>
          </a:r>
          <a:endParaRPr lang="en-US" sz="1100" kern="1200" dirty="0">
            <a:latin typeface="宋体" pitchFamily="2" charset="-122"/>
            <a:ea typeface="宋体" pitchFamily="2" charset="-122"/>
            <a:cs typeface="Arial Unicode MS" panose="020B0604020202020204" pitchFamily="34" charset="-122"/>
          </a:endParaRPr>
        </a:p>
      </dsp:txBody>
      <dsp:txXfrm rot="10800000">
        <a:off x="3743706" y="2381250"/>
        <a:ext cx="1761743" cy="1190625"/>
      </dsp:txXfrm>
    </dsp:sp>
    <dsp:sp modelId="{00BE5ABA-2FFC-4904-8A3F-3936E1BD5A72}">
      <dsp:nvSpPr>
        <dsp:cNvPr id="0" name=""/>
        <dsp:cNvSpPr/>
      </dsp:nvSpPr>
      <dsp:spPr>
        <a:xfrm>
          <a:off x="0" y="2381250"/>
          <a:ext cx="3743706" cy="1190625"/>
        </a:xfrm>
        <a:prstGeom prst="trapezoid">
          <a:avLst>
            <a:gd name="adj" fmla="val 52405"/>
          </a:avLst>
        </a:prstGeom>
        <a:solidFill>
          <a:schemeClr val="accent1">
            <a:shade val="80000"/>
            <a:hueOff val="306246"/>
            <a:satOff val="-4392"/>
            <a:lumOff val="256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zh-CN" altLang="en-US" sz="2000" b="1" kern="1200" dirty="0">
              <a:latin typeface="宋体" pitchFamily="2" charset="-122"/>
              <a:ea typeface="宋体" pitchFamily="2" charset="-122"/>
              <a:cs typeface="Arial Unicode MS" panose="020B0604020202020204" pitchFamily="34" charset="-122"/>
            </a:rPr>
            <a:t>物理属性</a:t>
          </a:r>
          <a:endParaRPr lang="en-US" sz="2000" b="1" kern="1200" dirty="0">
            <a:latin typeface="宋体" pitchFamily="2" charset="-122"/>
            <a:ea typeface="宋体" pitchFamily="2" charset="-122"/>
            <a:cs typeface="Arial Unicode MS" panose="020B0604020202020204" pitchFamily="34" charset="-122"/>
          </a:endParaRPr>
        </a:p>
      </dsp:txBody>
      <dsp:txXfrm>
        <a:off x="655148" y="2381250"/>
        <a:ext cx="2433408" cy="119062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2F52D-8182-48E1-A18D-71E08B1B4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5653</TotalTime>
  <Pages>10</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Xilinx</Company>
  <LinksUpToDate>false</LinksUpToDate>
  <CharactersWithSpaces>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Lu</dc:creator>
  <cp:keywords>No Markings</cp:keywords>
  <dc:description/>
  <cp:lastModifiedBy>qky</cp:lastModifiedBy>
  <cp:revision>214</cp:revision>
  <dcterms:created xsi:type="dcterms:W3CDTF">2014-12-23T00:40:00Z</dcterms:created>
  <dcterms:modified xsi:type="dcterms:W3CDTF">2015-02-24T09:12:00Z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d489b0e9-6c51-4ff7-b923-22abe1de47e6</vt:lpwstr>
  </property>
  <property fmtid="{D5CDD505-2E9C-101B-9397-08002B2CF9AE}" pid="3" name="XilinxClassification">
    <vt:lpwstr>No Markings</vt:lpwstr>
  </property>
  <property fmtid="{D5CDD505-2E9C-101B-9397-08002B2CF9AE}" pid="4" name="Docear4Word_StyleTitle">
    <vt:lpwstr>ACM SIG Proceedings With Long Author List</vt:lpwstr>
  </property>
</Properties>
</file>