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EA2D" w14:textId="77777777" w:rsidR="00CB4931" w:rsidRDefault="008A2564">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93"/>
        <w:gridCol w:w="1194"/>
        <w:gridCol w:w="851"/>
        <w:gridCol w:w="1842"/>
        <w:gridCol w:w="709"/>
        <w:gridCol w:w="992"/>
        <w:gridCol w:w="709"/>
        <w:gridCol w:w="1559"/>
      </w:tblGrid>
      <w:tr w:rsidR="00CB4931" w14:paraId="11FEB7B2" w14:textId="77777777">
        <w:trPr>
          <w:trHeight w:hRule="exact" w:val="454"/>
        </w:trPr>
        <w:tc>
          <w:tcPr>
            <w:tcW w:w="1093" w:type="dxa"/>
            <w:vAlign w:val="center"/>
          </w:tcPr>
          <w:p w14:paraId="1FCB837C" w14:textId="77777777" w:rsidR="00CB4931" w:rsidRDefault="008A2564">
            <w:pPr>
              <w:jc w:val="center"/>
            </w:pPr>
            <w:r>
              <w:t>小组名称</w:t>
            </w:r>
          </w:p>
        </w:tc>
        <w:tc>
          <w:tcPr>
            <w:tcW w:w="7856" w:type="dxa"/>
            <w:gridSpan w:val="7"/>
            <w:vAlign w:val="center"/>
          </w:tcPr>
          <w:p w14:paraId="5D7FFC4B" w14:textId="77777777" w:rsidR="00CB4931" w:rsidRDefault="008A2564">
            <w:r>
              <w:rPr>
                <w:rFonts w:hint="eastAsia"/>
              </w:rPr>
              <w:t>aiB</w:t>
            </w:r>
            <w:r>
              <w:rPr>
                <w:rFonts w:hint="eastAsia"/>
              </w:rPr>
              <w:t>组</w:t>
            </w:r>
          </w:p>
        </w:tc>
      </w:tr>
      <w:tr w:rsidR="00CB4931" w14:paraId="65D7AD27" w14:textId="77777777">
        <w:trPr>
          <w:trHeight w:hRule="exact" w:val="454"/>
        </w:trPr>
        <w:tc>
          <w:tcPr>
            <w:tcW w:w="1093" w:type="dxa"/>
            <w:tcBorders>
              <w:bottom w:val="single" w:sz="6" w:space="0" w:color="auto"/>
            </w:tcBorders>
            <w:vAlign w:val="center"/>
          </w:tcPr>
          <w:p w14:paraId="73D9D119" w14:textId="77777777" w:rsidR="00CB4931" w:rsidRDefault="008A2564">
            <w:pPr>
              <w:jc w:val="center"/>
            </w:pPr>
            <w:r>
              <w:t>姓</w:t>
            </w:r>
            <w:r>
              <w:t xml:space="preserve">    </w:t>
            </w:r>
            <w:r>
              <w:t>名</w:t>
            </w:r>
          </w:p>
        </w:tc>
        <w:tc>
          <w:tcPr>
            <w:tcW w:w="1194" w:type="dxa"/>
            <w:tcBorders>
              <w:bottom w:val="single" w:sz="6" w:space="0" w:color="auto"/>
            </w:tcBorders>
            <w:vAlign w:val="center"/>
          </w:tcPr>
          <w:p w14:paraId="06379715" w14:textId="1D4E88F2" w:rsidR="00CB4931" w:rsidRDefault="00990646">
            <w:pPr>
              <w:rPr>
                <w:color w:val="0F243E"/>
              </w:rPr>
            </w:pPr>
            <w:r>
              <w:rPr>
                <w:rFonts w:hint="eastAsia"/>
                <w:color w:val="0F243E"/>
              </w:rPr>
              <w:t>王贵涛</w:t>
            </w:r>
          </w:p>
        </w:tc>
        <w:tc>
          <w:tcPr>
            <w:tcW w:w="851" w:type="dxa"/>
            <w:tcBorders>
              <w:bottom w:val="single" w:sz="6" w:space="0" w:color="auto"/>
            </w:tcBorders>
            <w:vAlign w:val="center"/>
          </w:tcPr>
          <w:p w14:paraId="1DABC2CB" w14:textId="77777777" w:rsidR="00CB4931" w:rsidRDefault="008A2564">
            <w:pPr>
              <w:jc w:val="center"/>
            </w:pPr>
            <w:r>
              <w:t>专业</w:t>
            </w:r>
          </w:p>
        </w:tc>
        <w:tc>
          <w:tcPr>
            <w:tcW w:w="1842" w:type="dxa"/>
            <w:tcBorders>
              <w:bottom w:val="single" w:sz="6" w:space="0" w:color="auto"/>
            </w:tcBorders>
            <w:vAlign w:val="center"/>
          </w:tcPr>
          <w:p w14:paraId="615CA821" w14:textId="77777777" w:rsidR="00CB4931" w:rsidRDefault="008A2564">
            <w:pPr>
              <w:jc w:val="center"/>
              <w:rPr>
                <w:color w:val="0F243E"/>
              </w:rPr>
            </w:pPr>
            <w:r>
              <w:rPr>
                <w:rFonts w:hint="eastAsia"/>
                <w:color w:val="0F243E"/>
              </w:rPr>
              <w:t>人工智能</w:t>
            </w:r>
          </w:p>
        </w:tc>
        <w:tc>
          <w:tcPr>
            <w:tcW w:w="709" w:type="dxa"/>
            <w:tcBorders>
              <w:bottom w:val="single" w:sz="6" w:space="0" w:color="auto"/>
            </w:tcBorders>
            <w:vAlign w:val="center"/>
          </w:tcPr>
          <w:p w14:paraId="3AAAF7A5" w14:textId="77777777" w:rsidR="00CB4931" w:rsidRDefault="008A2564">
            <w:pPr>
              <w:jc w:val="center"/>
            </w:pPr>
            <w:r>
              <w:t>班级</w:t>
            </w:r>
          </w:p>
        </w:tc>
        <w:tc>
          <w:tcPr>
            <w:tcW w:w="992" w:type="dxa"/>
            <w:tcBorders>
              <w:bottom w:val="single" w:sz="6" w:space="0" w:color="auto"/>
            </w:tcBorders>
            <w:vAlign w:val="center"/>
          </w:tcPr>
          <w:p w14:paraId="4BEB3FDF" w14:textId="1048E800" w:rsidR="00CB4931" w:rsidRDefault="008A2564">
            <w:pPr>
              <w:jc w:val="center"/>
              <w:rPr>
                <w:color w:val="0F243E"/>
              </w:rPr>
            </w:pPr>
            <w:r>
              <w:rPr>
                <w:rFonts w:hint="eastAsia"/>
                <w:color w:val="0F243E"/>
              </w:rPr>
              <w:t>61518</w:t>
            </w:r>
            <w:r w:rsidR="00A210DD">
              <w:rPr>
                <w:color w:val="0F243E"/>
              </w:rPr>
              <w:t>4</w:t>
            </w:r>
          </w:p>
        </w:tc>
        <w:tc>
          <w:tcPr>
            <w:tcW w:w="709" w:type="dxa"/>
            <w:tcBorders>
              <w:bottom w:val="single" w:sz="6" w:space="0" w:color="auto"/>
            </w:tcBorders>
            <w:vAlign w:val="center"/>
          </w:tcPr>
          <w:p w14:paraId="1AFE1A11" w14:textId="77777777" w:rsidR="00CB4931" w:rsidRDefault="008A2564">
            <w:pPr>
              <w:jc w:val="center"/>
            </w:pPr>
            <w:r>
              <w:t>学号</w:t>
            </w:r>
          </w:p>
        </w:tc>
        <w:tc>
          <w:tcPr>
            <w:tcW w:w="1559" w:type="dxa"/>
            <w:tcBorders>
              <w:bottom w:val="single" w:sz="6" w:space="0" w:color="auto"/>
            </w:tcBorders>
            <w:vAlign w:val="center"/>
          </w:tcPr>
          <w:p w14:paraId="213ABFAA" w14:textId="35881F5D" w:rsidR="00CB4931" w:rsidRDefault="008A2564">
            <w:pPr>
              <w:rPr>
                <w:color w:val="0F243E"/>
              </w:rPr>
            </w:pPr>
            <w:r>
              <w:rPr>
                <w:rFonts w:hint="eastAsia"/>
                <w:color w:val="0F243E"/>
              </w:rPr>
              <w:t>61518</w:t>
            </w:r>
            <w:r w:rsidR="00990646">
              <w:rPr>
                <w:color w:val="0F243E"/>
              </w:rPr>
              <w:t>424</w:t>
            </w:r>
          </w:p>
        </w:tc>
      </w:tr>
      <w:tr w:rsidR="00CB4931" w14:paraId="09D98BEC" w14:textId="77777777">
        <w:trPr>
          <w:cantSplit/>
          <w:trHeight w:hRule="exact" w:val="454"/>
        </w:trPr>
        <w:tc>
          <w:tcPr>
            <w:tcW w:w="1093" w:type="dxa"/>
            <w:tcBorders>
              <w:top w:val="single" w:sz="6" w:space="0" w:color="auto"/>
              <w:bottom w:val="single" w:sz="12" w:space="0" w:color="auto"/>
            </w:tcBorders>
            <w:vAlign w:val="center"/>
          </w:tcPr>
          <w:p w14:paraId="1E1AAD8D" w14:textId="77777777" w:rsidR="00CB4931" w:rsidRDefault="008A2564">
            <w:pPr>
              <w:jc w:val="center"/>
            </w:pPr>
            <w:r>
              <w:t>实验时间</w:t>
            </w:r>
          </w:p>
        </w:tc>
        <w:tc>
          <w:tcPr>
            <w:tcW w:w="2045" w:type="dxa"/>
            <w:gridSpan w:val="2"/>
            <w:tcBorders>
              <w:top w:val="single" w:sz="6" w:space="0" w:color="auto"/>
              <w:bottom w:val="single" w:sz="12" w:space="0" w:color="auto"/>
            </w:tcBorders>
            <w:vAlign w:val="center"/>
          </w:tcPr>
          <w:p w14:paraId="0080C1C9" w14:textId="77777777" w:rsidR="00CB4931" w:rsidRDefault="008A2564">
            <w:pPr>
              <w:jc w:val="center"/>
            </w:pPr>
            <w:r>
              <w:t>2020.8.31-2020.9.23</w:t>
            </w:r>
          </w:p>
        </w:tc>
        <w:tc>
          <w:tcPr>
            <w:tcW w:w="1842" w:type="dxa"/>
            <w:tcBorders>
              <w:top w:val="single" w:sz="6" w:space="0" w:color="auto"/>
              <w:bottom w:val="single" w:sz="12" w:space="0" w:color="auto"/>
            </w:tcBorders>
            <w:vAlign w:val="center"/>
          </w:tcPr>
          <w:p w14:paraId="6696DB0A" w14:textId="77777777" w:rsidR="00CB4931" w:rsidRDefault="008A2564">
            <w:pPr>
              <w:jc w:val="center"/>
            </w:pPr>
            <w:r>
              <w:t>指导教师</w:t>
            </w:r>
          </w:p>
        </w:tc>
        <w:tc>
          <w:tcPr>
            <w:tcW w:w="1701" w:type="dxa"/>
            <w:gridSpan w:val="2"/>
            <w:tcBorders>
              <w:top w:val="single" w:sz="6" w:space="0" w:color="auto"/>
              <w:bottom w:val="single" w:sz="12" w:space="0" w:color="auto"/>
            </w:tcBorders>
            <w:vAlign w:val="center"/>
          </w:tcPr>
          <w:p w14:paraId="445DF01E" w14:textId="77777777" w:rsidR="00CB4931" w:rsidRDefault="008A2564">
            <w:pPr>
              <w:jc w:val="center"/>
            </w:pPr>
            <w:r>
              <w:t>孔祥龙</w:t>
            </w:r>
          </w:p>
        </w:tc>
        <w:tc>
          <w:tcPr>
            <w:tcW w:w="709" w:type="dxa"/>
            <w:tcBorders>
              <w:top w:val="single" w:sz="6" w:space="0" w:color="auto"/>
              <w:bottom w:val="single" w:sz="12" w:space="0" w:color="auto"/>
            </w:tcBorders>
            <w:vAlign w:val="center"/>
          </w:tcPr>
          <w:p w14:paraId="62D179E6" w14:textId="77777777" w:rsidR="00CB4931" w:rsidRDefault="008A2564">
            <w:pPr>
              <w:jc w:val="center"/>
            </w:pPr>
            <w:r>
              <w:t>成绩</w:t>
            </w:r>
          </w:p>
        </w:tc>
        <w:tc>
          <w:tcPr>
            <w:tcW w:w="1559" w:type="dxa"/>
            <w:tcBorders>
              <w:top w:val="single" w:sz="6" w:space="0" w:color="auto"/>
              <w:bottom w:val="single" w:sz="12" w:space="0" w:color="auto"/>
            </w:tcBorders>
            <w:vAlign w:val="center"/>
          </w:tcPr>
          <w:p w14:paraId="193E65F1" w14:textId="77777777" w:rsidR="00CB4931" w:rsidRDefault="00CB4931"/>
        </w:tc>
      </w:tr>
      <w:tr w:rsidR="00CB4931" w14:paraId="28209894" w14:textId="77777777">
        <w:trPr>
          <w:trHeight w:val="2116"/>
        </w:trPr>
        <w:tc>
          <w:tcPr>
            <w:tcW w:w="8949" w:type="dxa"/>
            <w:gridSpan w:val="8"/>
            <w:tcBorders>
              <w:top w:val="single" w:sz="12" w:space="0" w:color="auto"/>
            </w:tcBorders>
          </w:tcPr>
          <w:p w14:paraId="79D98724" w14:textId="77777777" w:rsidR="00CB4931" w:rsidRDefault="008A2564">
            <w:pPr>
              <w:spacing w:before="120"/>
              <w:rPr>
                <w:b/>
                <w:szCs w:val="21"/>
              </w:rPr>
            </w:pPr>
            <w:r>
              <w:rPr>
                <w:b/>
                <w:szCs w:val="21"/>
              </w:rPr>
              <w:t>一、实验背景和目的</w:t>
            </w:r>
          </w:p>
          <w:p w14:paraId="292268F0" w14:textId="77777777" w:rsidR="00CB4931" w:rsidRDefault="008A2564">
            <w:pPr>
              <w:ind w:left="284" w:right="340" w:firstLineChars="200" w:firstLine="420"/>
              <w:rPr>
                <w:szCs w:val="21"/>
              </w:rPr>
            </w:pPr>
            <w:r>
              <w:rPr>
                <w:rFonts w:hint="eastAsia"/>
                <w:szCs w:val="21"/>
              </w:rPr>
              <w:t>高考是我国人才选拔的重要途经，而高考志愿填报则对于每一名考生来说又是除考试外最重要的一项事务。本次实验以</w:t>
            </w:r>
            <w:r>
              <w:rPr>
                <w:rFonts w:hint="eastAsia"/>
                <w:szCs w:val="21"/>
              </w:rPr>
              <w:t>2017-2019</w:t>
            </w:r>
            <w:r>
              <w:rPr>
                <w:rFonts w:hint="eastAsia"/>
                <w:szCs w:val="21"/>
              </w:rPr>
              <w:t>三年的各大高校录取分数和各省市的分数段数据为基础，尝试开发一套基于历史数据的高考志愿填报助手的系统。</w:t>
            </w:r>
          </w:p>
        </w:tc>
      </w:tr>
      <w:tr w:rsidR="00CB4931" w14:paraId="7758CF84" w14:textId="77777777">
        <w:trPr>
          <w:trHeight w:val="2310"/>
        </w:trPr>
        <w:tc>
          <w:tcPr>
            <w:tcW w:w="8949" w:type="dxa"/>
            <w:gridSpan w:val="8"/>
          </w:tcPr>
          <w:p w14:paraId="058A33FF" w14:textId="77777777" w:rsidR="00CB4931" w:rsidRDefault="008A2564">
            <w:pPr>
              <w:spacing w:before="120"/>
              <w:rPr>
                <w:b/>
                <w:szCs w:val="21"/>
              </w:rPr>
            </w:pPr>
            <w:r>
              <w:rPr>
                <w:b/>
                <w:szCs w:val="21"/>
              </w:rPr>
              <w:t>二、小组任务和个人任务</w:t>
            </w:r>
          </w:p>
          <w:p w14:paraId="18A9E3E3" w14:textId="77777777" w:rsidR="00E1123B" w:rsidRDefault="00990646" w:rsidP="00990646">
            <w:pPr>
              <w:ind w:left="284" w:right="340" w:firstLineChars="200" w:firstLine="420"/>
              <w:rPr>
                <w:szCs w:val="21"/>
              </w:rPr>
            </w:pPr>
            <w:r w:rsidRPr="00990646">
              <w:rPr>
                <w:rFonts w:hint="eastAsia"/>
                <w:szCs w:val="21"/>
              </w:rPr>
              <w:t>本小组的具体工作是进行聚类算法的设计与实现，并和其他小组进行对接。我们的聚类算法需要对多年的分数、排名及高校进行分析，得出分段分布模型，以及专业的分布模型。</w:t>
            </w:r>
            <w:r>
              <w:rPr>
                <w:rFonts w:hint="eastAsia"/>
                <w:szCs w:val="21"/>
              </w:rPr>
              <w:t>此外，</w:t>
            </w:r>
            <w:r w:rsidR="00123B89">
              <w:rPr>
                <w:rFonts w:hint="eastAsia"/>
                <w:szCs w:val="21"/>
              </w:rPr>
              <w:t>我们还实现了学科分类评级的功能，由于种种原因，没有选择呈现在最后的展示中。</w:t>
            </w:r>
          </w:p>
          <w:p w14:paraId="21F96307" w14:textId="3046D8F2" w:rsidR="00CB4931" w:rsidRDefault="00E1123B" w:rsidP="00990646">
            <w:pPr>
              <w:ind w:left="284" w:right="340" w:firstLineChars="200" w:firstLine="420"/>
              <w:rPr>
                <w:szCs w:val="21"/>
              </w:rPr>
            </w:pPr>
            <w:r>
              <w:rPr>
                <w:rFonts w:hint="eastAsia"/>
                <w:szCs w:val="21"/>
              </w:rPr>
              <w:t>我们小部分成员负责的任务是对每个学校的专业进行评级，这就需要将每个专业的所有学校统计出来，但各个学校的专业名称不尽相同，同一个专业可能有完全不同的叫法。</w:t>
            </w:r>
            <w:r w:rsidR="00990646" w:rsidRPr="00990646">
              <w:rPr>
                <w:rFonts w:hint="eastAsia"/>
                <w:szCs w:val="21"/>
              </w:rPr>
              <w:t>我的个人任务是将各个学校的专业名称划分到一级学科</w:t>
            </w:r>
            <w:r w:rsidR="00F006B6">
              <w:rPr>
                <w:rFonts w:hint="eastAsia"/>
                <w:szCs w:val="21"/>
              </w:rPr>
              <w:t>名称</w:t>
            </w:r>
            <w:r w:rsidR="00990646" w:rsidRPr="00990646">
              <w:rPr>
                <w:rFonts w:hint="eastAsia"/>
                <w:szCs w:val="21"/>
              </w:rPr>
              <w:t>中。</w:t>
            </w:r>
          </w:p>
        </w:tc>
      </w:tr>
      <w:tr w:rsidR="00CB4931" w14:paraId="6577859C" w14:textId="77777777">
        <w:trPr>
          <w:trHeight w:val="1410"/>
        </w:trPr>
        <w:tc>
          <w:tcPr>
            <w:tcW w:w="8949" w:type="dxa"/>
            <w:gridSpan w:val="8"/>
          </w:tcPr>
          <w:p w14:paraId="251E0233" w14:textId="77777777" w:rsidR="00CB4931" w:rsidRDefault="008A2564">
            <w:pPr>
              <w:numPr>
                <w:ilvl w:val="0"/>
                <w:numId w:val="1"/>
              </w:numPr>
              <w:spacing w:before="120"/>
              <w:ind w:right="337"/>
              <w:rPr>
                <w:b/>
                <w:szCs w:val="21"/>
              </w:rPr>
            </w:pPr>
            <w:r>
              <w:rPr>
                <w:b/>
                <w:szCs w:val="21"/>
              </w:rPr>
              <w:t>个人任务需求分析</w:t>
            </w:r>
          </w:p>
          <w:p w14:paraId="0B473320" w14:textId="1D73EEA4" w:rsidR="00CB4931" w:rsidRDefault="008A2564" w:rsidP="004910E8">
            <w:pPr>
              <w:ind w:left="284" w:right="340" w:firstLineChars="200" w:firstLine="420"/>
              <w:rPr>
                <w:szCs w:val="21"/>
              </w:rPr>
            </w:pPr>
            <w:r>
              <w:rPr>
                <w:rFonts w:hint="eastAsia"/>
                <w:szCs w:val="21"/>
              </w:rPr>
              <w:t>我的主要任务是</w:t>
            </w:r>
            <w:r w:rsidR="00AD54F1" w:rsidRPr="00990646">
              <w:rPr>
                <w:rFonts w:hint="eastAsia"/>
                <w:szCs w:val="21"/>
              </w:rPr>
              <w:t>将各个学校的专业名称划分到一级学科</w:t>
            </w:r>
            <w:r w:rsidR="00AD54F1">
              <w:rPr>
                <w:rFonts w:hint="eastAsia"/>
                <w:szCs w:val="21"/>
              </w:rPr>
              <w:t>名称</w:t>
            </w:r>
            <w:r w:rsidR="00AD54F1" w:rsidRPr="00990646">
              <w:rPr>
                <w:rFonts w:hint="eastAsia"/>
                <w:szCs w:val="21"/>
              </w:rPr>
              <w:t>中。</w:t>
            </w:r>
            <w:r w:rsidR="00AD54F1">
              <w:rPr>
                <w:rFonts w:hint="eastAsia"/>
                <w:szCs w:val="21"/>
              </w:rPr>
              <w:t>首先</w:t>
            </w:r>
            <w:r w:rsidR="004910E8">
              <w:rPr>
                <w:rFonts w:hint="eastAsia"/>
                <w:szCs w:val="21"/>
              </w:rPr>
              <w:t>在数据库中统计所有的专业名称，</w:t>
            </w:r>
            <w:r w:rsidR="00AD54F1">
              <w:rPr>
                <w:rFonts w:hint="eastAsia"/>
                <w:szCs w:val="21"/>
              </w:rPr>
              <w:t>保存至一个集合；然后</w:t>
            </w:r>
            <w:r w:rsidR="004910E8">
              <w:rPr>
                <w:rFonts w:hint="eastAsia"/>
                <w:szCs w:val="21"/>
              </w:rPr>
              <w:t>导出一级学科名称</w:t>
            </w:r>
            <w:r w:rsidR="00AD54F1">
              <w:rPr>
                <w:rFonts w:hint="eastAsia"/>
                <w:szCs w:val="21"/>
              </w:rPr>
              <w:t>的列表。</w:t>
            </w:r>
            <w:r w:rsidR="004910E8">
              <w:rPr>
                <w:rFonts w:hint="eastAsia"/>
                <w:szCs w:val="21"/>
              </w:rPr>
              <w:t>使用</w:t>
            </w:r>
            <w:r w:rsidR="00AD54F1">
              <w:rPr>
                <w:rFonts w:hint="eastAsia"/>
                <w:szCs w:val="21"/>
              </w:rPr>
              <w:t>相似度匹配</w:t>
            </w:r>
            <w:r w:rsidR="004910E8">
              <w:rPr>
                <w:rFonts w:hint="eastAsia"/>
                <w:szCs w:val="21"/>
              </w:rPr>
              <w:t>的算法将专业</w:t>
            </w:r>
            <w:r w:rsidR="00AD54F1">
              <w:rPr>
                <w:rFonts w:hint="eastAsia"/>
                <w:szCs w:val="21"/>
              </w:rPr>
              <w:t>名称</w:t>
            </w:r>
            <w:r w:rsidR="004910E8">
              <w:rPr>
                <w:rFonts w:hint="eastAsia"/>
                <w:szCs w:val="21"/>
              </w:rPr>
              <w:t>对应到</w:t>
            </w:r>
            <w:r w:rsidR="00AD54F1">
              <w:rPr>
                <w:rFonts w:hint="eastAsia"/>
                <w:szCs w:val="21"/>
              </w:rPr>
              <w:t>与它最为相似的</w:t>
            </w:r>
            <w:r w:rsidR="004910E8">
              <w:rPr>
                <w:rFonts w:hint="eastAsia"/>
                <w:szCs w:val="21"/>
              </w:rPr>
              <w:t>一级学科</w:t>
            </w:r>
            <w:r w:rsidR="00AD54F1">
              <w:rPr>
                <w:rFonts w:hint="eastAsia"/>
                <w:szCs w:val="21"/>
              </w:rPr>
              <w:t>名称</w:t>
            </w:r>
            <w:r w:rsidR="004910E8">
              <w:rPr>
                <w:rFonts w:hint="eastAsia"/>
                <w:szCs w:val="21"/>
              </w:rPr>
              <w:t>，并将其对应的一级学科代码填入数据中</w:t>
            </w:r>
            <w:r w:rsidR="00AD54F1">
              <w:rPr>
                <w:rFonts w:hint="eastAsia"/>
                <w:szCs w:val="21"/>
              </w:rPr>
              <w:t>，导出</w:t>
            </w:r>
            <w:r w:rsidR="00E1123B">
              <w:rPr>
                <w:rFonts w:hint="eastAsia"/>
                <w:szCs w:val="21"/>
              </w:rPr>
              <w:t>csv</w:t>
            </w:r>
            <w:r w:rsidR="00AD54F1">
              <w:rPr>
                <w:rFonts w:hint="eastAsia"/>
                <w:szCs w:val="21"/>
              </w:rPr>
              <w:t>文件</w:t>
            </w:r>
            <w:r w:rsidR="00E1123B">
              <w:rPr>
                <w:rFonts w:hint="eastAsia"/>
                <w:szCs w:val="21"/>
              </w:rPr>
              <w:t>供后续同学使用</w:t>
            </w:r>
            <w:r w:rsidR="00AD54F1">
              <w:rPr>
                <w:rFonts w:hint="eastAsia"/>
                <w:szCs w:val="21"/>
              </w:rPr>
              <w:t>。</w:t>
            </w:r>
          </w:p>
          <w:p w14:paraId="458108E0" w14:textId="77777777" w:rsidR="00CB4931" w:rsidRDefault="00CB4931">
            <w:pPr>
              <w:ind w:left="624" w:right="340" w:hanging="340"/>
              <w:rPr>
                <w:szCs w:val="21"/>
              </w:rPr>
            </w:pPr>
          </w:p>
          <w:p w14:paraId="023E4056" w14:textId="77777777" w:rsidR="00CB4931" w:rsidRDefault="00CB4931">
            <w:pPr>
              <w:ind w:left="624" w:right="340" w:hanging="340"/>
              <w:rPr>
                <w:szCs w:val="21"/>
              </w:rPr>
            </w:pPr>
          </w:p>
          <w:p w14:paraId="2936D73F" w14:textId="77777777" w:rsidR="00CB4931" w:rsidRDefault="00CB4931">
            <w:pPr>
              <w:ind w:left="624" w:right="340" w:hanging="340"/>
              <w:rPr>
                <w:szCs w:val="21"/>
              </w:rPr>
            </w:pPr>
          </w:p>
          <w:p w14:paraId="37EC419D" w14:textId="77777777" w:rsidR="00CB4931" w:rsidRDefault="00CB4931">
            <w:pPr>
              <w:ind w:left="624" w:right="340" w:hanging="340"/>
              <w:rPr>
                <w:szCs w:val="21"/>
              </w:rPr>
            </w:pPr>
          </w:p>
          <w:p w14:paraId="7D9DF794" w14:textId="77777777" w:rsidR="00CB4931" w:rsidRDefault="00CB4931">
            <w:pPr>
              <w:ind w:left="624" w:right="340" w:hanging="340"/>
              <w:rPr>
                <w:szCs w:val="21"/>
              </w:rPr>
            </w:pPr>
          </w:p>
          <w:p w14:paraId="302FD6E9" w14:textId="77777777" w:rsidR="00CB4931" w:rsidRDefault="00CB4931">
            <w:pPr>
              <w:ind w:left="624" w:right="340" w:hanging="340"/>
              <w:rPr>
                <w:szCs w:val="21"/>
              </w:rPr>
            </w:pPr>
          </w:p>
          <w:p w14:paraId="36548315" w14:textId="77777777" w:rsidR="00CB4931" w:rsidRDefault="00CB4931">
            <w:pPr>
              <w:ind w:left="624" w:right="340" w:hanging="340"/>
              <w:rPr>
                <w:szCs w:val="21"/>
              </w:rPr>
            </w:pPr>
          </w:p>
          <w:p w14:paraId="63359FAF" w14:textId="77777777" w:rsidR="00CB4931" w:rsidRDefault="00CB4931">
            <w:pPr>
              <w:ind w:left="624" w:right="340" w:hanging="340"/>
              <w:rPr>
                <w:szCs w:val="21"/>
              </w:rPr>
            </w:pPr>
          </w:p>
          <w:p w14:paraId="1B3BDB5C" w14:textId="77777777" w:rsidR="00CB4931" w:rsidRDefault="00CB4931">
            <w:pPr>
              <w:ind w:left="624" w:right="340" w:hanging="340"/>
              <w:rPr>
                <w:szCs w:val="21"/>
              </w:rPr>
            </w:pPr>
          </w:p>
          <w:p w14:paraId="625B29A4" w14:textId="77777777" w:rsidR="00CB4931" w:rsidRDefault="00CB4931">
            <w:pPr>
              <w:ind w:left="624" w:right="340" w:hanging="340"/>
              <w:rPr>
                <w:szCs w:val="21"/>
              </w:rPr>
            </w:pPr>
          </w:p>
          <w:p w14:paraId="5E5974E2" w14:textId="77777777" w:rsidR="00CB4931" w:rsidRDefault="00CB4931">
            <w:pPr>
              <w:ind w:left="624" w:right="340" w:hanging="340"/>
              <w:rPr>
                <w:szCs w:val="21"/>
              </w:rPr>
            </w:pPr>
          </w:p>
          <w:p w14:paraId="28E5E90E" w14:textId="77777777" w:rsidR="00CB4931" w:rsidRDefault="00CB4931">
            <w:pPr>
              <w:ind w:left="624" w:right="340" w:hanging="340"/>
              <w:rPr>
                <w:szCs w:val="21"/>
              </w:rPr>
            </w:pPr>
          </w:p>
          <w:p w14:paraId="172A8798" w14:textId="77777777" w:rsidR="00CB4931" w:rsidRDefault="00CB4931">
            <w:pPr>
              <w:ind w:left="624" w:right="340" w:hanging="340"/>
              <w:rPr>
                <w:szCs w:val="21"/>
              </w:rPr>
            </w:pPr>
          </w:p>
          <w:p w14:paraId="55A08CF6" w14:textId="77777777" w:rsidR="00CB4931" w:rsidRDefault="00CB4931">
            <w:pPr>
              <w:ind w:left="624" w:right="340" w:hanging="340"/>
              <w:rPr>
                <w:szCs w:val="21"/>
              </w:rPr>
            </w:pPr>
          </w:p>
          <w:p w14:paraId="0B4CA2CB" w14:textId="77777777" w:rsidR="00CB4931" w:rsidRDefault="00CB4931">
            <w:pPr>
              <w:ind w:left="624" w:right="340" w:hanging="340"/>
              <w:rPr>
                <w:szCs w:val="21"/>
              </w:rPr>
            </w:pPr>
          </w:p>
          <w:p w14:paraId="160E0F07" w14:textId="77777777" w:rsidR="00CB4931" w:rsidRDefault="00CB4931">
            <w:pPr>
              <w:ind w:left="624" w:right="340" w:hanging="340"/>
              <w:rPr>
                <w:szCs w:val="21"/>
              </w:rPr>
            </w:pPr>
          </w:p>
          <w:p w14:paraId="34634BBF" w14:textId="77777777" w:rsidR="00CB4931" w:rsidRDefault="00CB4931">
            <w:pPr>
              <w:ind w:left="624" w:right="340" w:hanging="340"/>
              <w:rPr>
                <w:szCs w:val="21"/>
              </w:rPr>
            </w:pPr>
          </w:p>
          <w:p w14:paraId="605DADCF" w14:textId="77777777" w:rsidR="00CB4931" w:rsidRDefault="00CB4931">
            <w:pPr>
              <w:ind w:left="624" w:right="340" w:hanging="340"/>
              <w:rPr>
                <w:szCs w:val="21"/>
              </w:rPr>
            </w:pPr>
          </w:p>
          <w:p w14:paraId="04E1CCB9" w14:textId="77777777" w:rsidR="00CB4931" w:rsidRDefault="00CB4931">
            <w:pPr>
              <w:ind w:right="340"/>
              <w:rPr>
                <w:szCs w:val="21"/>
              </w:rPr>
            </w:pPr>
          </w:p>
        </w:tc>
      </w:tr>
      <w:tr w:rsidR="00CB4931" w14:paraId="662ED676" w14:textId="77777777">
        <w:trPr>
          <w:trHeight w:val="3812"/>
        </w:trPr>
        <w:tc>
          <w:tcPr>
            <w:tcW w:w="8949" w:type="dxa"/>
            <w:gridSpan w:val="8"/>
          </w:tcPr>
          <w:p w14:paraId="354D988D" w14:textId="77777777" w:rsidR="00CB4931" w:rsidRDefault="008A2564">
            <w:pPr>
              <w:numPr>
                <w:ilvl w:val="0"/>
                <w:numId w:val="1"/>
              </w:numPr>
              <w:spacing w:before="120"/>
              <w:rPr>
                <w:b/>
                <w:szCs w:val="21"/>
              </w:rPr>
            </w:pPr>
            <w:r>
              <w:rPr>
                <w:b/>
                <w:szCs w:val="21"/>
              </w:rPr>
              <w:lastRenderedPageBreak/>
              <w:t>实验过程（需附上关键代码及相关说明）</w:t>
            </w:r>
          </w:p>
          <w:p w14:paraId="73842DCE" w14:textId="0D801546" w:rsidR="008C222C" w:rsidRDefault="008C222C" w:rsidP="002C741C">
            <w:pPr>
              <w:ind w:left="284" w:right="340" w:firstLineChars="200" w:firstLine="420"/>
              <w:rPr>
                <w:szCs w:val="21"/>
              </w:rPr>
            </w:pPr>
            <w:r>
              <w:rPr>
                <w:rFonts w:hint="eastAsia"/>
                <w:szCs w:val="21"/>
              </w:rPr>
              <w:t>首先从数据库内导出一级学科，在</w:t>
            </w:r>
            <w:r>
              <w:rPr>
                <w:rFonts w:hint="eastAsia"/>
                <w:szCs w:val="21"/>
              </w:rPr>
              <w:t>Firstlevel</w:t>
            </w:r>
            <w:r>
              <w:rPr>
                <w:rFonts w:hint="eastAsia"/>
                <w:szCs w:val="21"/>
              </w:rPr>
              <w:t>内，共有</w:t>
            </w:r>
            <w:r w:rsidR="000459B5">
              <w:rPr>
                <w:szCs w:val="21"/>
              </w:rPr>
              <w:t>83</w:t>
            </w:r>
            <w:r w:rsidR="000459B5">
              <w:rPr>
                <w:rFonts w:hint="eastAsia"/>
                <w:szCs w:val="21"/>
              </w:rPr>
              <w:t>个</w:t>
            </w:r>
            <w:r>
              <w:rPr>
                <w:rFonts w:hint="eastAsia"/>
                <w:szCs w:val="21"/>
              </w:rPr>
              <w:t>一级学科。</w:t>
            </w:r>
          </w:p>
          <w:p w14:paraId="4E635B0F" w14:textId="21F9C523" w:rsidR="008C222C" w:rsidRDefault="008C222C" w:rsidP="002C741C">
            <w:pPr>
              <w:ind w:left="284" w:right="340" w:firstLineChars="200" w:firstLine="420"/>
              <w:rPr>
                <w:szCs w:val="21"/>
              </w:rPr>
            </w:pPr>
            <w:r>
              <w:rPr>
                <w:noProof/>
              </w:rPr>
              <w:drawing>
                <wp:inline distT="0" distB="0" distL="0" distR="0" wp14:anchorId="78843879" wp14:editId="037782EE">
                  <wp:extent cx="4694327" cy="16232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4327" cy="1623201"/>
                          </a:xfrm>
                          <a:prstGeom prst="rect">
                            <a:avLst/>
                          </a:prstGeom>
                        </pic:spPr>
                      </pic:pic>
                    </a:graphicData>
                  </a:graphic>
                </wp:inline>
              </w:drawing>
            </w:r>
          </w:p>
          <w:p w14:paraId="060CA690" w14:textId="1E3B7BFF" w:rsidR="00A57EF3" w:rsidRDefault="00A57EF3" w:rsidP="002C741C">
            <w:pPr>
              <w:ind w:left="284" w:right="340" w:firstLineChars="200" w:firstLine="420"/>
              <w:rPr>
                <w:rFonts w:hint="eastAsia"/>
                <w:szCs w:val="21"/>
              </w:rPr>
            </w:pPr>
            <w:r>
              <w:rPr>
                <w:noProof/>
              </w:rPr>
              <w:drawing>
                <wp:inline distT="0" distB="0" distL="0" distR="0" wp14:anchorId="6B10B7D5" wp14:editId="7B694A2E">
                  <wp:extent cx="4694327" cy="327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327688"/>
                          </a:xfrm>
                          <a:prstGeom prst="rect">
                            <a:avLst/>
                          </a:prstGeom>
                        </pic:spPr>
                      </pic:pic>
                    </a:graphicData>
                  </a:graphic>
                </wp:inline>
              </w:drawing>
            </w:r>
          </w:p>
          <w:p w14:paraId="4027F758" w14:textId="0F86F2BC" w:rsidR="008C222C" w:rsidRDefault="008C222C" w:rsidP="002C741C">
            <w:pPr>
              <w:ind w:left="284" w:right="340" w:firstLineChars="200" w:firstLine="420"/>
              <w:rPr>
                <w:szCs w:val="21"/>
              </w:rPr>
            </w:pPr>
            <w:r>
              <w:rPr>
                <w:rFonts w:hint="eastAsia"/>
                <w:szCs w:val="21"/>
              </w:rPr>
              <w:t>再从数据库的</w:t>
            </w:r>
            <w:r>
              <w:rPr>
                <w:rFonts w:hint="eastAsia"/>
                <w:szCs w:val="21"/>
              </w:rPr>
              <w:t>Majors</w:t>
            </w:r>
            <w:r>
              <w:rPr>
                <w:rFonts w:hint="eastAsia"/>
                <w:szCs w:val="21"/>
              </w:rPr>
              <w:t>内导出专业名称至一个集合，去掉重复的部分和括号里的内容</w:t>
            </w:r>
            <w:r w:rsidR="007A7C20">
              <w:rPr>
                <w:rFonts w:hint="eastAsia"/>
                <w:szCs w:val="21"/>
              </w:rPr>
              <w:t>，共有</w:t>
            </w:r>
            <w:r w:rsidR="007A7C20">
              <w:rPr>
                <w:szCs w:val="21"/>
              </w:rPr>
              <w:t>602</w:t>
            </w:r>
            <w:r w:rsidR="007A7C20">
              <w:rPr>
                <w:rFonts w:hint="eastAsia"/>
                <w:szCs w:val="21"/>
              </w:rPr>
              <w:t>个不同的专业。</w:t>
            </w:r>
          </w:p>
          <w:p w14:paraId="5AE4BEA5" w14:textId="20E7B476" w:rsidR="008C222C" w:rsidRDefault="00A57EF3" w:rsidP="002C741C">
            <w:pPr>
              <w:ind w:left="284" w:right="340" w:firstLineChars="200" w:firstLine="420"/>
              <w:rPr>
                <w:szCs w:val="21"/>
              </w:rPr>
            </w:pPr>
            <w:r>
              <w:rPr>
                <w:noProof/>
              </w:rPr>
              <w:drawing>
                <wp:inline distT="0" distB="0" distL="0" distR="0" wp14:anchorId="6EAD1C6D" wp14:editId="022864CF">
                  <wp:extent cx="4770533" cy="30711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533" cy="3071126"/>
                          </a:xfrm>
                          <a:prstGeom prst="rect">
                            <a:avLst/>
                          </a:prstGeom>
                        </pic:spPr>
                      </pic:pic>
                    </a:graphicData>
                  </a:graphic>
                </wp:inline>
              </w:drawing>
            </w:r>
          </w:p>
          <w:p w14:paraId="7402C3A5" w14:textId="220EF9F9" w:rsidR="007A7C20" w:rsidRDefault="007A7C20" w:rsidP="002C741C">
            <w:pPr>
              <w:ind w:left="284" w:right="340" w:firstLineChars="200" w:firstLine="420"/>
              <w:rPr>
                <w:szCs w:val="21"/>
              </w:rPr>
            </w:pPr>
            <w:r>
              <w:rPr>
                <w:rFonts w:hint="eastAsia"/>
                <w:szCs w:val="21"/>
              </w:rPr>
              <w:t>之后对每一个专业和一级学科进行相似度比较，将最相似的一级学科和对应的分数存入以专业名称为键值的字典中。</w:t>
            </w:r>
          </w:p>
          <w:p w14:paraId="4C734B00" w14:textId="76D8E5AD" w:rsidR="007A7C20" w:rsidRDefault="007A7C20" w:rsidP="002C741C">
            <w:pPr>
              <w:ind w:left="284" w:right="340" w:firstLineChars="200" w:firstLine="420"/>
              <w:rPr>
                <w:szCs w:val="21"/>
              </w:rPr>
            </w:pPr>
            <w:r>
              <w:rPr>
                <w:noProof/>
              </w:rPr>
              <w:lastRenderedPageBreak/>
              <w:drawing>
                <wp:inline distT="0" distB="0" distL="0" distR="0" wp14:anchorId="4E1FE396" wp14:editId="386ADD04">
                  <wp:extent cx="3924640" cy="21718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640" cy="2171888"/>
                          </a:xfrm>
                          <a:prstGeom prst="rect">
                            <a:avLst/>
                          </a:prstGeom>
                        </pic:spPr>
                      </pic:pic>
                    </a:graphicData>
                  </a:graphic>
                </wp:inline>
              </w:drawing>
            </w:r>
          </w:p>
          <w:p w14:paraId="79F004F2" w14:textId="37CC097A" w:rsidR="007A7C20" w:rsidRDefault="007A7C20" w:rsidP="002C741C">
            <w:pPr>
              <w:ind w:left="284" w:right="340" w:firstLineChars="200" w:firstLine="420"/>
              <w:rPr>
                <w:szCs w:val="21"/>
              </w:rPr>
            </w:pPr>
            <w:r>
              <w:rPr>
                <w:rFonts w:hint="eastAsia"/>
                <w:szCs w:val="21"/>
              </w:rPr>
              <w:t>结果发现准确率不够高，因此手动修改优化了部分数据，使之准确率提高。</w:t>
            </w:r>
          </w:p>
          <w:p w14:paraId="29945601" w14:textId="2A406CF6" w:rsidR="007A7C20" w:rsidRDefault="007A7C20" w:rsidP="002C741C">
            <w:pPr>
              <w:ind w:left="284" w:right="340" w:firstLineChars="200" w:firstLine="420"/>
              <w:rPr>
                <w:szCs w:val="21"/>
              </w:rPr>
            </w:pPr>
            <w:r>
              <w:rPr>
                <w:rFonts w:hint="eastAsia"/>
                <w:szCs w:val="21"/>
              </w:rPr>
              <w:t>将中国语言与外国语言顺序对调，这样遇到某语言会优先匹配外语。在一级学科中添加“无”学科，作为那些与所有一级学科的匹配度都为</w:t>
            </w:r>
            <w:r>
              <w:rPr>
                <w:rFonts w:hint="eastAsia"/>
                <w:szCs w:val="21"/>
              </w:rPr>
              <w:t>0</w:t>
            </w:r>
            <w:r>
              <w:rPr>
                <w:rFonts w:hint="eastAsia"/>
                <w:szCs w:val="21"/>
              </w:rPr>
              <w:t>的专业使用。</w:t>
            </w:r>
          </w:p>
          <w:p w14:paraId="0C938DF4" w14:textId="04A0F11D" w:rsidR="007A7C20" w:rsidRDefault="007A7C20" w:rsidP="002C741C">
            <w:pPr>
              <w:ind w:left="284" w:right="340" w:firstLineChars="200" w:firstLine="420"/>
              <w:rPr>
                <w:szCs w:val="21"/>
              </w:rPr>
            </w:pPr>
            <w:r>
              <w:rPr>
                <w:noProof/>
              </w:rPr>
              <w:drawing>
                <wp:inline distT="0" distB="0" distL="0" distR="0" wp14:anchorId="4043DCB4" wp14:editId="0676B9B0">
                  <wp:extent cx="2309060" cy="586791"/>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060" cy="586791"/>
                          </a:xfrm>
                          <a:prstGeom prst="rect">
                            <a:avLst/>
                          </a:prstGeom>
                        </pic:spPr>
                      </pic:pic>
                    </a:graphicData>
                  </a:graphic>
                </wp:inline>
              </w:drawing>
            </w:r>
          </w:p>
          <w:p w14:paraId="2D4E8D8C" w14:textId="448EA8B5" w:rsidR="007A7C20" w:rsidRDefault="007A7C20" w:rsidP="002C741C">
            <w:pPr>
              <w:ind w:left="284" w:right="340" w:firstLineChars="200" w:firstLine="420"/>
              <w:rPr>
                <w:szCs w:val="21"/>
              </w:rPr>
            </w:pPr>
            <w:r>
              <w:rPr>
                <w:rFonts w:hint="eastAsia"/>
                <w:szCs w:val="21"/>
              </w:rPr>
              <w:t>去掉一级学科中影响匹配准确率的字，如“学”，留下代表本一级学科的关键字。</w:t>
            </w:r>
          </w:p>
          <w:p w14:paraId="2FEAF156" w14:textId="38C4882E" w:rsidR="007A7C20" w:rsidRDefault="007A7C20" w:rsidP="002C741C">
            <w:pPr>
              <w:ind w:left="284" w:right="340" w:firstLineChars="200" w:firstLine="420"/>
              <w:rPr>
                <w:szCs w:val="21"/>
              </w:rPr>
            </w:pPr>
            <w:r>
              <w:rPr>
                <w:noProof/>
              </w:rPr>
              <w:drawing>
                <wp:inline distT="0" distB="0" distL="0" distR="0" wp14:anchorId="565458EF" wp14:editId="7CE49F37">
                  <wp:extent cx="3223539" cy="188230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539" cy="1882303"/>
                          </a:xfrm>
                          <a:prstGeom prst="rect">
                            <a:avLst/>
                          </a:prstGeom>
                        </pic:spPr>
                      </pic:pic>
                    </a:graphicData>
                  </a:graphic>
                </wp:inline>
              </w:drawing>
            </w:r>
          </w:p>
          <w:p w14:paraId="66A9286C" w14:textId="2D7B9A5E" w:rsidR="000459B5" w:rsidRDefault="000459B5" w:rsidP="002C741C">
            <w:pPr>
              <w:ind w:left="284" w:right="340" w:firstLineChars="200" w:firstLine="420"/>
              <w:rPr>
                <w:rFonts w:hint="eastAsia"/>
                <w:szCs w:val="21"/>
              </w:rPr>
            </w:pPr>
            <w:r>
              <w:rPr>
                <w:rFonts w:hint="eastAsia"/>
                <w:szCs w:val="21"/>
              </w:rPr>
              <w:t>部分输出结果如下：</w:t>
            </w:r>
          </w:p>
          <w:p w14:paraId="094FC6B5" w14:textId="1474CE7A" w:rsidR="00CB4931" w:rsidRDefault="008C222C" w:rsidP="008C222C">
            <w:pPr>
              <w:ind w:left="284" w:right="340"/>
              <w:rPr>
                <w:szCs w:val="21"/>
              </w:rPr>
            </w:pPr>
            <w:r>
              <w:rPr>
                <w:noProof/>
              </w:rPr>
              <w:drawing>
                <wp:inline distT="0" distB="0" distL="0" distR="0" wp14:anchorId="06BB4002" wp14:editId="58933BDB">
                  <wp:extent cx="5545455" cy="138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5455" cy="1381125"/>
                          </a:xfrm>
                          <a:prstGeom prst="rect">
                            <a:avLst/>
                          </a:prstGeom>
                        </pic:spPr>
                      </pic:pic>
                    </a:graphicData>
                  </a:graphic>
                </wp:inline>
              </w:drawing>
            </w:r>
          </w:p>
          <w:p w14:paraId="5486D084" w14:textId="7C5FD8BF" w:rsidR="00CB4931" w:rsidRPr="008C222C" w:rsidRDefault="000459B5" w:rsidP="000459B5">
            <w:pPr>
              <w:ind w:left="284" w:right="340" w:firstLineChars="200" w:firstLine="420"/>
              <w:rPr>
                <w:rFonts w:hint="eastAsia"/>
                <w:szCs w:val="21"/>
              </w:rPr>
            </w:pPr>
            <w:r>
              <w:rPr>
                <w:rFonts w:hint="eastAsia"/>
                <w:szCs w:val="21"/>
              </w:rPr>
              <w:t>最后根据此预测结果将一级学科对应的</w:t>
            </w:r>
            <w:r>
              <w:rPr>
                <w:rFonts w:hint="eastAsia"/>
                <w:szCs w:val="21"/>
              </w:rPr>
              <w:t>id</w:t>
            </w:r>
            <w:r>
              <w:rPr>
                <w:rFonts w:hint="eastAsia"/>
                <w:szCs w:val="21"/>
              </w:rPr>
              <w:t>填入专业之后，转出存为</w:t>
            </w:r>
            <w:r>
              <w:rPr>
                <w:rFonts w:hint="eastAsia"/>
                <w:szCs w:val="21"/>
              </w:rPr>
              <w:t>csv</w:t>
            </w:r>
            <w:r>
              <w:rPr>
                <w:rFonts w:hint="eastAsia"/>
                <w:szCs w:val="21"/>
              </w:rPr>
              <w:t>表格。</w:t>
            </w:r>
          </w:p>
          <w:p w14:paraId="0D956946" w14:textId="37F4565B" w:rsidR="00CB4931" w:rsidRDefault="000459B5" w:rsidP="000459B5">
            <w:pPr>
              <w:widowControl/>
              <w:ind w:firstLine="420"/>
              <w:jc w:val="left"/>
            </w:pPr>
            <w:r>
              <w:rPr>
                <w:noProof/>
              </w:rPr>
              <w:lastRenderedPageBreak/>
              <w:drawing>
                <wp:inline distT="0" distB="0" distL="0" distR="0" wp14:anchorId="6AF6FE72" wp14:editId="208C43CB">
                  <wp:extent cx="3764606" cy="3269263"/>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4606" cy="3269263"/>
                          </a:xfrm>
                          <a:prstGeom prst="rect">
                            <a:avLst/>
                          </a:prstGeom>
                        </pic:spPr>
                      </pic:pic>
                    </a:graphicData>
                  </a:graphic>
                </wp:inline>
              </w:drawing>
            </w:r>
          </w:p>
          <w:p w14:paraId="169B7D9E" w14:textId="2FC8FC0E" w:rsidR="000459B5" w:rsidRPr="000459B5" w:rsidRDefault="000459B5" w:rsidP="000459B5">
            <w:pPr>
              <w:widowControl/>
              <w:ind w:firstLine="420"/>
              <w:jc w:val="left"/>
              <w:rPr>
                <w:rFonts w:hint="eastAsia"/>
              </w:rPr>
            </w:pPr>
            <w:r>
              <w:rPr>
                <w:noProof/>
              </w:rPr>
              <w:drawing>
                <wp:inline distT="0" distB="0" distL="0" distR="0" wp14:anchorId="4C7A666C" wp14:editId="0EB82610">
                  <wp:extent cx="5545455" cy="5632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5455" cy="563245"/>
                          </a:xfrm>
                          <a:prstGeom prst="rect">
                            <a:avLst/>
                          </a:prstGeom>
                        </pic:spPr>
                      </pic:pic>
                    </a:graphicData>
                  </a:graphic>
                </wp:inline>
              </w:drawing>
            </w:r>
          </w:p>
        </w:tc>
      </w:tr>
      <w:tr w:rsidR="00CB4931" w14:paraId="654D9490" w14:textId="77777777">
        <w:trPr>
          <w:trHeight w:val="6513"/>
        </w:trPr>
        <w:tc>
          <w:tcPr>
            <w:tcW w:w="8949" w:type="dxa"/>
            <w:gridSpan w:val="8"/>
          </w:tcPr>
          <w:p w14:paraId="2DE65252" w14:textId="77777777" w:rsidR="00CB4931" w:rsidRDefault="008A2564">
            <w:pPr>
              <w:numPr>
                <w:ilvl w:val="0"/>
                <w:numId w:val="1"/>
              </w:numPr>
              <w:spacing w:before="120"/>
              <w:ind w:right="337"/>
              <w:rPr>
                <w:b/>
                <w:szCs w:val="21"/>
              </w:rPr>
            </w:pPr>
            <w:r>
              <w:rPr>
                <w:b/>
                <w:szCs w:val="21"/>
              </w:rPr>
              <w:lastRenderedPageBreak/>
              <w:t>实验结果与分析</w:t>
            </w:r>
          </w:p>
          <w:p w14:paraId="77F0EB61" w14:textId="29CD44EC" w:rsidR="00CB4931" w:rsidRDefault="000459B5">
            <w:pPr>
              <w:ind w:left="624" w:right="340" w:hanging="340"/>
              <w:rPr>
                <w:szCs w:val="21"/>
              </w:rPr>
            </w:pPr>
            <w:r>
              <w:rPr>
                <w:noProof/>
              </w:rPr>
              <w:drawing>
                <wp:inline distT="0" distB="0" distL="0" distR="0" wp14:anchorId="592421BF" wp14:editId="0B07156A">
                  <wp:extent cx="5545455" cy="18243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455" cy="1824355"/>
                          </a:xfrm>
                          <a:prstGeom prst="rect">
                            <a:avLst/>
                          </a:prstGeom>
                          <a:noFill/>
                          <a:ln>
                            <a:noFill/>
                          </a:ln>
                        </pic:spPr>
                      </pic:pic>
                    </a:graphicData>
                  </a:graphic>
                </wp:inline>
              </w:drawing>
            </w:r>
          </w:p>
          <w:p w14:paraId="7082CF0A" w14:textId="37638F04" w:rsidR="00CB4931" w:rsidRDefault="008A2564" w:rsidP="000459B5">
            <w:pPr>
              <w:ind w:left="284" w:right="340" w:firstLineChars="200" w:firstLine="420"/>
              <w:rPr>
                <w:szCs w:val="21"/>
              </w:rPr>
            </w:pPr>
            <w:r>
              <w:rPr>
                <w:rFonts w:hint="eastAsia"/>
                <w:szCs w:val="21"/>
              </w:rPr>
              <w:t>上图为</w:t>
            </w:r>
            <w:r w:rsidR="000459B5">
              <w:rPr>
                <w:rFonts w:hint="eastAsia"/>
                <w:szCs w:val="21"/>
              </w:rPr>
              <w:t>最终输出的</w:t>
            </w:r>
            <w:r w:rsidR="000459B5">
              <w:rPr>
                <w:rFonts w:hint="eastAsia"/>
                <w:szCs w:val="21"/>
              </w:rPr>
              <w:t>csv</w:t>
            </w:r>
            <w:r w:rsidR="000459B5">
              <w:rPr>
                <w:rFonts w:hint="eastAsia"/>
                <w:szCs w:val="21"/>
              </w:rPr>
              <w:t>表格，作为下一个同学对专业进行评级使用。其中的</w:t>
            </w:r>
            <w:r w:rsidR="000459B5">
              <w:rPr>
                <w:rFonts w:hint="eastAsia"/>
                <w:szCs w:val="21"/>
              </w:rPr>
              <w:t>firstlevelID</w:t>
            </w:r>
            <w:r w:rsidR="000459B5">
              <w:rPr>
                <w:rFonts w:hint="eastAsia"/>
                <w:szCs w:val="21"/>
              </w:rPr>
              <w:t>为</w:t>
            </w:r>
            <w:r w:rsidR="000459B5">
              <w:rPr>
                <w:rFonts w:hint="eastAsia"/>
                <w:szCs w:val="21"/>
              </w:rPr>
              <w:t>majorName</w:t>
            </w:r>
            <w:r w:rsidR="000459B5">
              <w:rPr>
                <w:rFonts w:hint="eastAsia"/>
                <w:szCs w:val="21"/>
              </w:rPr>
              <w:t>栏里专业预测的对应一级学科的序号，对于无法预测的专业和“</w:t>
            </w:r>
            <w:r w:rsidR="000459B5">
              <w:rPr>
                <w:rFonts w:hint="eastAsia"/>
                <w:szCs w:val="21"/>
              </w:rPr>
              <w:t>all</w:t>
            </w:r>
            <w:r w:rsidR="000459B5">
              <w:rPr>
                <w:rFonts w:hint="eastAsia"/>
                <w:szCs w:val="21"/>
              </w:rPr>
              <w:t>”专业此栏为</w:t>
            </w:r>
            <w:r w:rsidR="000459B5">
              <w:rPr>
                <w:rFonts w:hint="eastAsia"/>
                <w:szCs w:val="21"/>
              </w:rPr>
              <w:t>None</w:t>
            </w:r>
            <w:r w:rsidR="000459B5">
              <w:rPr>
                <w:rFonts w:hint="eastAsia"/>
                <w:szCs w:val="21"/>
              </w:rPr>
              <w:t>。</w:t>
            </w:r>
          </w:p>
        </w:tc>
      </w:tr>
      <w:tr w:rsidR="00CB4931" w14:paraId="5344DAB2" w14:textId="77777777">
        <w:trPr>
          <w:trHeight w:val="5511"/>
        </w:trPr>
        <w:tc>
          <w:tcPr>
            <w:tcW w:w="8949" w:type="dxa"/>
            <w:gridSpan w:val="8"/>
          </w:tcPr>
          <w:p w14:paraId="6C4941BC" w14:textId="77777777" w:rsidR="00CB4931" w:rsidRDefault="008A2564">
            <w:pPr>
              <w:spacing w:before="120"/>
              <w:rPr>
                <w:b/>
                <w:szCs w:val="21"/>
              </w:rPr>
            </w:pPr>
            <w:r>
              <w:rPr>
                <w:b/>
                <w:szCs w:val="21"/>
              </w:rPr>
              <w:lastRenderedPageBreak/>
              <w:t>六、实验总结与心得体会</w:t>
            </w:r>
          </w:p>
          <w:p w14:paraId="1F4766E4" w14:textId="77777777" w:rsidR="00960C9D" w:rsidRDefault="008A2564" w:rsidP="00960C9D">
            <w:pPr>
              <w:ind w:left="284" w:right="340" w:firstLineChars="200" w:firstLine="420"/>
              <w:rPr>
                <w:rFonts w:hint="eastAsia"/>
                <w:szCs w:val="21"/>
              </w:rPr>
            </w:pPr>
            <w:r>
              <w:rPr>
                <w:rFonts w:hint="eastAsia"/>
                <w:szCs w:val="21"/>
              </w:rPr>
              <w:t>通过本次实验，我更多的是熟悉了码云上团队开发项目时任务和代码管理的操作，相比于以往我们通过私人的方式（</w:t>
            </w:r>
            <w:r>
              <w:rPr>
                <w:rFonts w:hint="eastAsia"/>
                <w:szCs w:val="21"/>
              </w:rPr>
              <w:t>QQ</w:t>
            </w:r>
            <w:r>
              <w:rPr>
                <w:rFonts w:hint="eastAsia"/>
                <w:szCs w:val="21"/>
              </w:rPr>
              <w:t>等）互相传送代码时更加有条理，</w:t>
            </w:r>
            <w:r w:rsidR="00960C9D">
              <w:rPr>
                <w:rFonts w:hint="eastAsia"/>
                <w:szCs w:val="21"/>
              </w:rPr>
              <w:t>所有代码存在云端，可以记录实验过程中的每一次改动，看见每一次的提升和其他成员的工作进展，和同学彼此交流变得方便快捷。</w:t>
            </w:r>
          </w:p>
          <w:p w14:paraId="7AF59846" w14:textId="50E6D3BE" w:rsidR="00CB4931" w:rsidRPr="00960C9D" w:rsidRDefault="008A2564" w:rsidP="00960C9D">
            <w:pPr>
              <w:ind w:left="284" w:right="340" w:firstLineChars="200" w:firstLine="420"/>
              <w:rPr>
                <w:rFonts w:hint="eastAsia"/>
                <w:szCs w:val="21"/>
              </w:rPr>
            </w:pPr>
            <w:r>
              <w:rPr>
                <w:rFonts w:hint="eastAsia"/>
                <w:szCs w:val="21"/>
              </w:rPr>
              <w:t>另一方面，本次实验</w:t>
            </w:r>
            <w:r w:rsidR="00960C9D">
              <w:rPr>
                <w:rFonts w:hint="eastAsia"/>
                <w:szCs w:val="21"/>
              </w:rPr>
              <w:t>督促我们提前设计好函数的接口，方便队员直接对接，这样每个人的工作虽然分开但又通过准确的接口彼此联系在一起。</w:t>
            </w:r>
            <w:r>
              <w:rPr>
                <w:rFonts w:hint="eastAsia"/>
                <w:szCs w:val="21"/>
              </w:rPr>
              <w:t>代码在给其他人使用以及在自己后续做更改时才能更加高效、快捷</w:t>
            </w:r>
            <w:r w:rsidR="00960C9D">
              <w:rPr>
                <w:rFonts w:hint="eastAsia"/>
                <w:szCs w:val="21"/>
              </w:rPr>
              <w:t>。</w:t>
            </w:r>
          </w:p>
          <w:p w14:paraId="3ADFC212" w14:textId="77777777" w:rsidR="00CB4931" w:rsidRDefault="00CB4931">
            <w:pPr>
              <w:ind w:right="340"/>
              <w:rPr>
                <w:szCs w:val="21"/>
              </w:rPr>
            </w:pPr>
          </w:p>
          <w:p w14:paraId="35250422" w14:textId="77777777" w:rsidR="00CB4931" w:rsidRDefault="00CB4931">
            <w:pPr>
              <w:ind w:right="340"/>
              <w:rPr>
                <w:szCs w:val="21"/>
              </w:rPr>
            </w:pPr>
          </w:p>
          <w:p w14:paraId="681C4CCA" w14:textId="77777777" w:rsidR="00CB4931" w:rsidRDefault="00CB4931">
            <w:pPr>
              <w:ind w:right="340"/>
              <w:rPr>
                <w:szCs w:val="21"/>
              </w:rPr>
            </w:pPr>
          </w:p>
          <w:p w14:paraId="20BAC351" w14:textId="77777777" w:rsidR="00CB4931" w:rsidRDefault="00CB4931">
            <w:pPr>
              <w:ind w:right="340"/>
              <w:rPr>
                <w:szCs w:val="21"/>
              </w:rPr>
            </w:pPr>
          </w:p>
          <w:p w14:paraId="37E3BD6A" w14:textId="77777777" w:rsidR="00CB4931" w:rsidRDefault="00CB4931">
            <w:pPr>
              <w:ind w:right="340"/>
              <w:rPr>
                <w:szCs w:val="21"/>
              </w:rPr>
            </w:pPr>
          </w:p>
          <w:p w14:paraId="36E64DD2" w14:textId="77777777" w:rsidR="00CB4931" w:rsidRDefault="00CB4931">
            <w:pPr>
              <w:ind w:right="340"/>
              <w:rPr>
                <w:szCs w:val="21"/>
              </w:rPr>
            </w:pPr>
          </w:p>
          <w:p w14:paraId="3C44419D" w14:textId="77777777" w:rsidR="00CB4931" w:rsidRDefault="00CB4931">
            <w:pPr>
              <w:ind w:right="340"/>
              <w:rPr>
                <w:szCs w:val="21"/>
              </w:rPr>
            </w:pPr>
          </w:p>
          <w:p w14:paraId="2195F316" w14:textId="77777777" w:rsidR="00CB4931" w:rsidRDefault="00CB4931">
            <w:pPr>
              <w:ind w:right="340"/>
              <w:rPr>
                <w:szCs w:val="21"/>
              </w:rPr>
            </w:pPr>
          </w:p>
          <w:p w14:paraId="109B5EAC" w14:textId="77777777" w:rsidR="00CB4931" w:rsidRDefault="00CB4931">
            <w:pPr>
              <w:ind w:right="340"/>
              <w:rPr>
                <w:szCs w:val="21"/>
              </w:rPr>
            </w:pPr>
          </w:p>
          <w:p w14:paraId="338BB17F" w14:textId="77777777" w:rsidR="00CB4931" w:rsidRDefault="00CB4931">
            <w:pPr>
              <w:ind w:right="340"/>
              <w:rPr>
                <w:szCs w:val="21"/>
              </w:rPr>
            </w:pPr>
          </w:p>
          <w:p w14:paraId="112513C8" w14:textId="77777777" w:rsidR="00CB4931" w:rsidRDefault="00CB4931">
            <w:pPr>
              <w:ind w:right="340"/>
              <w:rPr>
                <w:szCs w:val="21"/>
              </w:rPr>
            </w:pPr>
          </w:p>
          <w:p w14:paraId="56748D70" w14:textId="77777777" w:rsidR="00CB4931" w:rsidRDefault="00CB4931">
            <w:pPr>
              <w:ind w:right="340"/>
              <w:rPr>
                <w:szCs w:val="21"/>
              </w:rPr>
            </w:pPr>
          </w:p>
          <w:p w14:paraId="5062DADA" w14:textId="77777777" w:rsidR="00CB4931" w:rsidRDefault="00CB4931">
            <w:pPr>
              <w:ind w:right="340"/>
              <w:rPr>
                <w:szCs w:val="21"/>
              </w:rPr>
            </w:pPr>
          </w:p>
          <w:p w14:paraId="7B72BCE0" w14:textId="77777777" w:rsidR="00CB4931" w:rsidRDefault="00CB4931">
            <w:pPr>
              <w:ind w:right="340"/>
              <w:rPr>
                <w:szCs w:val="21"/>
              </w:rPr>
            </w:pPr>
          </w:p>
          <w:p w14:paraId="7BC4DBDA" w14:textId="77777777" w:rsidR="00CB4931" w:rsidRDefault="00CB4931">
            <w:pPr>
              <w:ind w:right="340"/>
              <w:rPr>
                <w:szCs w:val="21"/>
              </w:rPr>
            </w:pPr>
          </w:p>
          <w:p w14:paraId="4A332B69" w14:textId="77777777" w:rsidR="00CB4931" w:rsidRDefault="00CB4931">
            <w:pPr>
              <w:ind w:right="340"/>
              <w:rPr>
                <w:szCs w:val="21"/>
              </w:rPr>
            </w:pPr>
          </w:p>
          <w:p w14:paraId="281546AB" w14:textId="77777777" w:rsidR="00CB4931" w:rsidRDefault="00CB4931">
            <w:pPr>
              <w:ind w:right="340"/>
              <w:rPr>
                <w:b/>
                <w:szCs w:val="21"/>
              </w:rPr>
            </w:pPr>
          </w:p>
        </w:tc>
      </w:tr>
    </w:tbl>
    <w:p w14:paraId="1386D0EF" w14:textId="77777777" w:rsidR="00CB4931" w:rsidRDefault="008A2564">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CB4931">
      <w:headerReference w:type="default" r:id="rId18"/>
      <w:footerReference w:type="even" r:id="rId19"/>
      <w:footerReference w:type="default" r:id="rId20"/>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8385A" w14:textId="77777777" w:rsidR="004B3D93" w:rsidRDefault="004B3D93">
      <w:r>
        <w:separator/>
      </w:r>
    </w:p>
  </w:endnote>
  <w:endnote w:type="continuationSeparator" w:id="0">
    <w:p w14:paraId="774984F4" w14:textId="77777777" w:rsidR="004B3D93" w:rsidRDefault="004B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CF3D7" w14:textId="77777777" w:rsidR="00CB4931" w:rsidRDefault="008A2564">
    <w:pPr>
      <w:pStyle w:val="a3"/>
      <w:framePr w:wrap="around" w:vAnchor="text" w:hAnchor="margin" w:xAlign="center" w:y="1"/>
      <w:rPr>
        <w:rStyle w:val="a8"/>
      </w:rPr>
    </w:pPr>
    <w:r>
      <w:fldChar w:fldCharType="begin"/>
    </w:r>
    <w:r>
      <w:rPr>
        <w:rStyle w:val="a8"/>
      </w:rPr>
      <w:instrText xml:space="preserve">PAGE  </w:instrText>
    </w:r>
    <w:r>
      <w:fldChar w:fldCharType="end"/>
    </w:r>
  </w:p>
  <w:p w14:paraId="4FD36455" w14:textId="77777777" w:rsidR="00CB4931" w:rsidRDefault="00CB493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CEC44" w14:textId="77777777" w:rsidR="00CB4931" w:rsidRDefault="008A2564">
    <w:pPr>
      <w:pStyle w:val="a3"/>
      <w:framePr w:wrap="around" w:vAnchor="text" w:hAnchor="margin" w:xAlign="center" w:y="1"/>
      <w:rPr>
        <w:rStyle w:val="a8"/>
        <w:sz w:val="28"/>
        <w:szCs w:val="28"/>
      </w:rPr>
    </w:pPr>
    <w:r>
      <w:rPr>
        <w:sz w:val="28"/>
        <w:szCs w:val="28"/>
      </w:rPr>
      <w:fldChar w:fldCharType="begin"/>
    </w:r>
    <w:r>
      <w:rPr>
        <w:rStyle w:val="a8"/>
        <w:sz w:val="28"/>
        <w:szCs w:val="28"/>
      </w:rPr>
      <w:instrText xml:space="preserve">PAGE  </w:instrText>
    </w:r>
    <w:r>
      <w:rPr>
        <w:sz w:val="28"/>
        <w:szCs w:val="28"/>
      </w:rPr>
      <w:fldChar w:fldCharType="separate"/>
    </w:r>
    <w:r>
      <w:rPr>
        <w:rStyle w:val="a8"/>
        <w:sz w:val="28"/>
        <w:szCs w:val="28"/>
      </w:rPr>
      <w:t>1</w:t>
    </w:r>
    <w:r>
      <w:rPr>
        <w:sz w:val="28"/>
        <w:szCs w:val="28"/>
      </w:rPr>
      <w:fldChar w:fldCharType="end"/>
    </w:r>
  </w:p>
  <w:p w14:paraId="1F90A739" w14:textId="77777777" w:rsidR="00CB4931" w:rsidRDefault="00CB4931">
    <w:pPr>
      <w:pStyle w:val="a3"/>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74F90" w14:textId="77777777" w:rsidR="004B3D93" w:rsidRDefault="004B3D93">
      <w:r>
        <w:separator/>
      </w:r>
    </w:p>
  </w:footnote>
  <w:footnote w:type="continuationSeparator" w:id="0">
    <w:p w14:paraId="128FB036" w14:textId="77777777" w:rsidR="004B3D93" w:rsidRDefault="004B3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D038A" w14:textId="77777777" w:rsidR="00CB4931" w:rsidRDefault="008A2564">
    <w:pPr>
      <w:spacing w:before="120" w:after="120"/>
      <w:jc w:val="center"/>
      <w:outlineLvl w:val="0"/>
      <w:rPr>
        <w:rFonts w:ascii="黑体" w:eastAsia="黑体" w:hAnsi="黑体"/>
        <w:sz w:val="28"/>
        <w:szCs w:val="28"/>
      </w:rPr>
    </w:pPr>
    <w:r>
      <w:rPr>
        <w:rFonts w:ascii="黑体" w:eastAsia="黑体" w:hAnsi="黑体" w:hint="eastAsia"/>
        <w:sz w:val="28"/>
        <w:szCs w:val="28"/>
      </w:rPr>
      <w:t>《软件实践》课程实验报告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1C1DE"/>
    <w:multiLevelType w:val="singleLevel"/>
    <w:tmpl w:val="6431C1DE"/>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459B5"/>
    <w:rsid w:val="000D21DA"/>
    <w:rsid w:val="00123B89"/>
    <w:rsid w:val="001553E7"/>
    <w:rsid w:val="001948D1"/>
    <w:rsid w:val="0020208A"/>
    <w:rsid w:val="0021060F"/>
    <w:rsid w:val="0024749B"/>
    <w:rsid w:val="002568DD"/>
    <w:rsid w:val="002775E0"/>
    <w:rsid w:val="002B2F6E"/>
    <w:rsid w:val="002C741C"/>
    <w:rsid w:val="002E7DD1"/>
    <w:rsid w:val="0031411C"/>
    <w:rsid w:val="0036086C"/>
    <w:rsid w:val="00377AA5"/>
    <w:rsid w:val="0038115E"/>
    <w:rsid w:val="00385401"/>
    <w:rsid w:val="004377D0"/>
    <w:rsid w:val="00460410"/>
    <w:rsid w:val="00465273"/>
    <w:rsid w:val="00485B54"/>
    <w:rsid w:val="004910E8"/>
    <w:rsid w:val="004B1E5D"/>
    <w:rsid w:val="004B3D93"/>
    <w:rsid w:val="005251F9"/>
    <w:rsid w:val="005457BA"/>
    <w:rsid w:val="00595A2E"/>
    <w:rsid w:val="005F564A"/>
    <w:rsid w:val="007A7C20"/>
    <w:rsid w:val="00847E6B"/>
    <w:rsid w:val="0085764D"/>
    <w:rsid w:val="008A2564"/>
    <w:rsid w:val="008C222C"/>
    <w:rsid w:val="009252C4"/>
    <w:rsid w:val="00960C9D"/>
    <w:rsid w:val="009621C8"/>
    <w:rsid w:val="00990646"/>
    <w:rsid w:val="009D567B"/>
    <w:rsid w:val="00A210DD"/>
    <w:rsid w:val="00A57EF3"/>
    <w:rsid w:val="00A907EF"/>
    <w:rsid w:val="00AD54F1"/>
    <w:rsid w:val="00B33107"/>
    <w:rsid w:val="00B35C34"/>
    <w:rsid w:val="00B37F80"/>
    <w:rsid w:val="00B874E1"/>
    <w:rsid w:val="00BD7CC2"/>
    <w:rsid w:val="00C10B2A"/>
    <w:rsid w:val="00C3355A"/>
    <w:rsid w:val="00C43931"/>
    <w:rsid w:val="00CB4931"/>
    <w:rsid w:val="00CB4E15"/>
    <w:rsid w:val="00DE3B74"/>
    <w:rsid w:val="00E1123B"/>
    <w:rsid w:val="00E5699B"/>
    <w:rsid w:val="00E60A72"/>
    <w:rsid w:val="00EF420A"/>
    <w:rsid w:val="00F006B6"/>
    <w:rsid w:val="00FA3736"/>
    <w:rsid w:val="00FA66A6"/>
    <w:rsid w:val="05647F79"/>
    <w:rsid w:val="5AE7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AAEF"/>
  <w15:docId w15:val="{6ABCAAFA-E598-4715-905F-5739A76D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unhideWhenUsed/>
    <w:qFormat/>
    <w:pPr>
      <w:widowControl/>
      <w:spacing w:before="100" w:beforeAutospacing="1" w:after="100" w:afterAutospacing="1"/>
      <w:jc w:val="left"/>
    </w:pPr>
    <w:rPr>
      <w:rFonts w:ascii="宋体" w:hAnsi="宋体" w:cs="宋体"/>
      <w:kern w:val="0"/>
      <w:sz w:val="24"/>
    </w:rPr>
  </w:style>
  <w:style w:type="character" w:styleId="a8">
    <w:name w:val="page number"/>
    <w:uiPriority w:val="99"/>
    <w:unhideWhenUsed/>
    <w:qFormat/>
  </w:style>
  <w:style w:type="character" w:customStyle="1" w:styleId="a4">
    <w:name w:val="页脚 字符"/>
    <w:basedOn w:val="a0"/>
    <w:link w:val="a3"/>
    <w:qFormat/>
    <w:rPr>
      <w:rFonts w:ascii="Times New Roman" w:eastAsia="宋体" w:hAnsi="Times New Roman" w:cs="Times New Roman"/>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孔祥龙</dc:creator>
  <cp:lastModifiedBy>Kotiya Qrank</cp:lastModifiedBy>
  <cp:revision>13</cp:revision>
  <dcterms:created xsi:type="dcterms:W3CDTF">2020-10-06T16:33:00Z</dcterms:created>
  <dcterms:modified xsi:type="dcterms:W3CDTF">2020-10-08T07:46:00Z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