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outlineLvl w:val="0"/>
        <w:rPr>
          <w:rFonts w:hint="eastAsia" w:ascii="黑体" w:eastAsia="黑体"/>
          <w:sz w:val="32"/>
          <w:szCs w:val="32"/>
        </w:rPr>
      </w:pPr>
      <w:bookmarkStart w:id="0" w:name="_GoBack"/>
      <w:bookmarkEnd w:id="0"/>
      <w:r>
        <w:rPr>
          <w:rFonts w:hint="eastAsia" w:ascii="黑体" w:eastAsia="黑体"/>
          <w:sz w:val="32"/>
          <w:szCs w:val="32"/>
        </w:rPr>
        <w:t>暑期学校实验项目：高考志愿填报助手</w:t>
      </w:r>
    </w:p>
    <w:tbl>
      <w:tblPr>
        <w:tblStyle w:val="6"/>
        <w:tblW w:w="949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93"/>
        <w:gridCol w:w="1194"/>
        <w:gridCol w:w="851"/>
        <w:gridCol w:w="1842"/>
        <w:gridCol w:w="709"/>
        <w:gridCol w:w="992"/>
        <w:gridCol w:w="709"/>
        <w:gridCol w:w="1559"/>
        <w:gridCol w:w="54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trHeight w:val="454" w:hRule="exact"/>
        </w:trPr>
        <w:tc>
          <w:tcPr>
            <w:tcW w:w="1093" w:type="dxa"/>
            <w:vAlign w:val="center"/>
          </w:tcPr>
          <w:p>
            <w:pPr>
              <w:jc w:val="center"/>
            </w:pPr>
            <w:r>
              <w:t>小组名称</w:t>
            </w:r>
          </w:p>
        </w:tc>
        <w:tc>
          <w:tcPr>
            <w:tcW w:w="7856" w:type="dxa"/>
            <w:gridSpan w:val="7"/>
            <w:vAlign w:val="center"/>
          </w:tcPr>
          <w:p>
            <w:pPr>
              <w:rPr>
                <w:rFonts w:hint="default" w:eastAsia="宋体"/>
                <w:lang w:val="en-US" w:eastAsia="zh-CN"/>
              </w:rPr>
            </w:pPr>
            <w:r>
              <w:rPr>
                <w:rFonts w:hint="eastAsia"/>
                <w:lang w:val="en-US" w:eastAsia="zh-CN"/>
              </w:rPr>
              <w:t>AI算法应用C组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trHeight w:val="454" w:hRule="exact"/>
        </w:trPr>
        <w:tc>
          <w:tcPr>
            <w:tcW w:w="1093" w:type="dxa"/>
            <w:tcBorders>
              <w:bottom w:val="single" w:color="auto" w:sz="6" w:space="0"/>
            </w:tcBorders>
            <w:vAlign w:val="center"/>
          </w:tcPr>
          <w:p>
            <w:pPr>
              <w:jc w:val="center"/>
            </w:pPr>
            <w:r>
              <w:t>姓    名</w:t>
            </w:r>
          </w:p>
        </w:tc>
        <w:tc>
          <w:tcPr>
            <w:tcW w:w="1194" w:type="dxa"/>
            <w:tcBorders>
              <w:bottom w:val="single" w:color="auto" w:sz="6" w:space="0"/>
            </w:tcBorders>
            <w:vAlign w:val="center"/>
          </w:tcPr>
          <w:p>
            <w:pPr>
              <w:rPr>
                <w:rFonts w:hint="eastAsia" w:eastAsia="宋体"/>
                <w:color w:val="0F243E"/>
                <w:lang w:val="en-US" w:eastAsia="zh-CN"/>
              </w:rPr>
            </w:pPr>
            <w:r>
              <w:rPr>
                <w:rFonts w:hint="eastAsia"/>
                <w:color w:val="0F243E"/>
                <w:lang w:val="en-US" w:eastAsia="zh-CN"/>
              </w:rPr>
              <w:t>戴恒洁</w:t>
            </w:r>
          </w:p>
        </w:tc>
        <w:tc>
          <w:tcPr>
            <w:tcW w:w="851" w:type="dxa"/>
            <w:tcBorders>
              <w:bottom w:val="single" w:color="auto" w:sz="6" w:space="0"/>
            </w:tcBorders>
            <w:vAlign w:val="center"/>
          </w:tcPr>
          <w:p>
            <w:pPr>
              <w:jc w:val="center"/>
            </w:pPr>
            <w:r>
              <w:t>专业</w:t>
            </w:r>
          </w:p>
        </w:tc>
        <w:tc>
          <w:tcPr>
            <w:tcW w:w="1842" w:type="dxa"/>
            <w:tcBorders>
              <w:bottom w:val="single" w:color="auto" w:sz="6" w:space="0"/>
            </w:tcBorders>
            <w:vAlign w:val="center"/>
          </w:tcPr>
          <w:p>
            <w:pPr>
              <w:jc w:val="center"/>
              <w:rPr>
                <w:rFonts w:hint="eastAsia" w:eastAsia="宋体"/>
                <w:color w:val="0F243E"/>
                <w:lang w:val="en-US" w:eastAsia="zh-CN"/>
              </w:rPr>
            </w:pPr>
            <w:r>
              <w:rPr>
                <w:rFonts w:hint="eastAsia"/>
                <w:color w:val="0F243E"/>
                <w:lang w:val="en-US" w:eastAsia="zh-CN"/>
              </w:rPr>
              <w:t>人工智能</w:t>
            </w:r>
          </w:p>
        </w:tc>
        <w:tc>
          <w:tcPr>
            <w:tcW w:w="709" w:type="dxa"/>
            <w:tcBorders>
              <w:bottom w:val="single" w:color="auto" w:sz="6" w:space="0"/>
            </w:tcBorders>
            <w:vAlign w:val="center"/>
          </w:tcPr>
          <w:p>
            <w:pPr>
              <w:jc w:val="center"/>
            </w:pPr>
            <w:r>
              <w:t>班级</w:t>
            </w:r>
          </w:p>
        </w:tc>
        <w:tc>
          <w:tcPr>
            <w:tcW w:w="992" w:type="dxa"/>
            <w:tcBorders>
              <w:bottom w:val="single" w:color="auto" w:sz="6" w:space="0"/>
            </w:tcBorders>
            <w:vAlign w:val="center"/>
          </w:tcPr>
          <w:p>
            <w:pPr>
              <w:jc w:val="center"/>
              <w:rPr>
                <w:rFonts w:hint="default" w:eastAsia="宋体"/>
                <w:color w:val="0F243E"/>
                <w:lang w:val="en-US" w:eastAsia="zh-CN"/>
              </w:rPr>
            </w:pPr>
            <w:r>
              <w:rPr>
                <w:rFonts w:hint="eastAsia"/>
                <w:color w:val="0F243E"/>
                <w:lang w:val="en-US" w:eastAsia="zh-CN"/>
              </w:rPr>
              <w:t>091181</w:t>
            </w:r>
          </w:p>
        </w:tc>
        <w:tc>
          <w:tcPr>
            <w:tcW w:w="709" w:type="dxa"/>
            <w:tcBorders>
              <w:bottom w:val="single" w:color="auto" w:sz="6" w:space="0"/>
            </w:tcBorders>
            <w:vAlign w:val="center"/>
          </w:tcPr>
          <w:p>
            <w:pPr>
              <w:jc w:val="center"/>
            </w:pPr>
            <w:r>
              <w:t>学号</w:t>
            </w:r>
          </w:p>
        </w:tc>
        <w:tc>
          <w:tcPr>
            <w:tcW w:w="1559" w:type="dxa"/>
            <w:tcBorders>
              <w:bottom w:val="single" w:color="auto" w:sz="6" w:space="0"/>
            </w:tcBorders>
            <w:vAlign w:val="center"/>
          </w:tcPr>
          <w:p>
            <w:pPr>
              <w:rPr>
                <w:rFonts w:hint="default" w:eastAsia="宋体"/>
                <w:color w:val="0F243E"/>
                <w:lang w:val="en-US" w:eastAsia="zh-CN"/>
              </w:rPr>
            </w:pPr>
            <w:r>
              <w:rPr>
                <w:rFonts w:hint="eastAsia"/>
                <w:color w:val="0F243E"/>
                <w:lang w:val="en-US" w:eastAsia="zh-CN"/>
              </w:rPr>
              <w:t>09118106</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cantSplit/>
          <w:trHeight w:val="454" w:hRule="exact"/>
        </w:trPr>
        <w:tc>
          <w:tcPr>
            <w:tcW w:w="1093" w:type="dxa"/>
            <w:tcBorders>
              <w:top w:val="single" w:color="auto" w:sz="6" w:space="0"/>
              <w:bottom w:val="single" w:color="auto" w:sz="12" w:space="0"/>
            </w:tcBorders>
            <w:vAlign w:val="center"/>
          </w:tcPr>
          <w:p>
            <w:pPr>
              <w:jc w:val="center"/>
            </w:pPr>
            <w:r>
              <w:t>实验时间</w:t>
            </w:r>
          </w:p>
        </w:tc>
        <w:tc>
          <w:tcPr>
            <w:tcW w:w="2045" w:type="dxa"/>
            <w:gridSpan w:val="2"/>
            <w:tcBorders>
              <w:top w:val="single" w:color="auto" w:sz="6" w:space="0"/>
              <w:bottom w:val="single" w:color="auto" w:sz="12" w:space="0"/>
            </w:tcBorders>
            <w:vAlign w:val="center"/>
          </w:tcPr>
          <w:p>
            <w:pPr>
              <w:jc w:val="center"/>
            </w:pPr>
            <w:r>
              <w:t>2020.8.31-2020.9.23</w:t>
            </w:r>
          </w:p>
        </w:tc>
        <w:tc>
          <w:tcPr>
            <w:tcW w:w="1842" w:type="dxa"/>
            <w:tcBorders>
              <w:top w:val="single" w:color="auto" w:sz="6" w:space="0"/>
              <w:bottom w:val="single" w:color="auto" w:sz="12" w:space="0"/>
            </w:tcBorders>
            <w:vAlign w:val="center"/>
          </w:tcPr>
          <w:p>
            <w:pPr>
              <w:jc w:val="center"/>
            </w:pPr>
            <w:r>
              <w:t>指导教师</w:t>
            </w:r>
          </w:p>
        </w:tc>
        <w:tc>
          <w:tcPr>
            <w:tcW w:w="1701" w:type="dxa"/>
            <w:gridSpan w:val="2"/>
            <w:tcBorders>
              <w:top w:val="single" w:color="auto" w:sz="6" w:space="0"/>
              <w:bottom w:val="single" w:color="auto" w:sz="12" w:space="0"/>
            </w:tcBorders>
            <w:vAlign w:val="center"/>
          </w:tcPr>
          <w:p>
            <w:pPr>
              <w:jc w:val="center"/>
            </w:pPr>
            <w:r>
              <w:t>孔祥龙</w:t>
            </w:r>
          </w:p>
        </w:tc>
        <w:tc>
          <w:tcPr>
            <w:tcW w:w="709" w:type="dxa"/>
            <w:tcBorders>
              <w:top w:val="single" w:color="auto" w:sz="6" w:space="0"/>
              <w:bottom w:val="single" w:color="auto" w:sz="12" w:space="0"/>
            </w:tcBorders>
            <w:vAlign w:val="center"/>
          </w:tcPr>
          <w:p>
            <w:pPr>
              <w:jc w:val="center"/>
            </w:pPr>
            <w:r>
              <w:t>成绩</w:t>
            </w:r>
          </w:p>
        </w:tc>
        <w:tc>
          <w:tcPr>
            <w:tcW w:w="1559" w:type="dxa"/>
            <w:tcBorders>
              <w:top w:val="single" w:color="auto" w:sz="6" w:space="0"/>
              <w:bottom w:val="single" w:color="auto" w:sz="12" w:space="0"/>
            </w:tcBorders>
            <w:vAlign w:val="center"/>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trHeight w:val="2116" w:hRule="atLeast"/>
        </w:trPr>
        <w:tc>
          <w:tcPr>
            <w:tcW w:w="8949" w:type="dxa"/>
            <w:gridSpan w:val="8"/>
            <w:tcBorders>
              <w:top w:val="single" w:color="auto" w:sz="12" w:space="0"/>
            </w:tcBorders>
          </w:tcPr>
          <w:p>
            <w:pPr>
              <w:spacing w:before="120"/>
              <w:rPr>
                <w:b/>
                <w:szCs w:val="21"/>
              </w:rPr>
            </w:pPr>
            <w:r>
              <w:rPr>
                <w:b/>
                <w:szCs w:val="21"/>
              </w:rPr>
              <w:t>一、实验背景和目的</w:t>
            </w:r>
          </w:p>
          <w:p>
            <w:pPr>
              <w:ind w:left="284" w:right="340"/>
              <w:rPr>
                <w:rFonts w:hint="eastAsia"/>
                <w:szCs w:val="21"/>
                <w:lang w:val="en-US" w:eastAsia="zh-CN"/>
              </w:rPr>
            </w:pPr>
            <w:r>
              <w:rPr>
                <w:rFonts w:hint="eastAsia"/>
                <w:szCs w:val="21"/>
                <w:lang w:val="en-US" w:eastAsia="zh-CN"/>
              </w:rPr>
              <w:t>当代学生填报高考志愿时，面临很大困难，主要问题是：</w:t>
            </w:r>
          </w:p>
          <w:p>
            <w:pPr>
              <w:numPr>
                <w:ilvl w:val="0"/>
                <w:numId w:val="1"/>
              </w:numPr>
              <w:ind w:left="284" w:right="340"/>
              <w:rPr>
                <w:rFonts w:hint="eastAsia"/>
                <w:szCs w:val="21"/>
                <w:lang w:val="en-US" w:eastAsia="zh-CN"/>
              </w:rPr>
            </w:pPr>
            <w:r>
              <w:rPr>
                <w:rFonts w:hint="eastAsia"/>
                <w:szCs w:val="21"/>
                <w:lang w:val="en-US" w:eastAsia="zh-CN"/>
              </w:rPr>
              <w:t xml:space="preserve">信息筛选难 志愿填报时间短，信息量大，全国近三千所高校和近千个文理科专业，高校录取分数线、位次信息比对，都需要提前做功课。 </w:t>
            </w:r>
          </w:p>
          <w:p>
            <w:pPr>
              <w:numPr>
                <w:ilvl w:val="0"/>
                <w:numId w:val="1"/>
              </w:numPr>
              <w:ind w:left="284" w:right="340"/>
              <w:rPr>
                <w:rFonts w:hint="default" w:eastAsia="宋体"/>
                <w:szCs w:val="21"/>
                <w:lang w:val="en-US" w:eastAsia="zh-CN"/>
              </w:rPr>
            </w:pPr>
            <w:r>
              <w:rPr>
                <w:rFonts w:hint="eastAsia"/>
                <w:szCs w:val="21"/>
                <w:lang w:val="en-US" w:eastAsia="zh-CN"/>
              </w:rPr>
              <w:t>个人定位不明确 个人规划不明确，不知道将来想如何发展；没有明确爱好，不知道是适合哪些领域；自我认知缺乏，不知道自己的长处在哪里。</w:t>
            </w:r>
          </w:p>
          <w:p>
            <w:pPr>
              <w:numPr>
                <w:ilvl w:val="0"/>
                <w:numId w:val="1"/>
              </w:numPr>
              <w:ind w:left="284" w:leftChars="0" w:right="340" w:rightChars="0" w:firstLine="0" w:firstLineChars="0"/>
              <w:rPr>
                <w:rFonts w:hint="eastAsia"/>
                <w:szCs w:val="21"/>
                <w:lang w:val="en-US" w:eastAsia="zh-CN"/>
              </w:rPr>
            </w:pPr>
            <w:r>
              <w:rPr>
                <w:rFonts w:hint="eastAsia"/>
                <w:szCs w:val="21"/>
                <w:lang w:val="en-US" w:eastAsia="zh-CN"/>
              </w:rPr>
              <w:t>志愿填报困难 填报规则复杂，加之每年高考政策瞬息万变，考生和家长跟不上形势，找朋友、老师帮忙，往往他们并不专业，单凭个人经验，靠谱率低。</w:t>
            </w:r>
          </w:p>
          <w:p>
            <w:pPr>
              <w:numPr>
                <w:ilvl w:val="0"/>
                <w:numId w:val="0"/>
              </w:numPr>
              <w:ind w:left="284" w:leftChars="0" w:right="340" w:rightChars="0"/>
              <w:rPr>
                <w:rFonts w:hint="default"/>
                <w:szCs w:val="21"/>
                <w:lang w:val="en-US" w:eastAsia="zh-CN"/>
              </w:rPr>
            </w:pPr>
            <w:r>
              <w:rPr>
                <w:rFonts w:hint="eastAsia"/>
                <w:szCs w:val="21"/>
                <w:lang w:val="en-US" w:eastAsia="zh-CN"/>
              </w:rPr>
              <w:t>所以本实验以服务学生为目的，通过对他们高考成绩、个人能力以及兴趣爱好等角度综合分析，从而给予他们合理地报考推荐。同时有助于我们综合了解一个软件的开发与完成，合理分配任务，各组紧密合作，协力完成这个软件的开发。</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trHeight w:val="2310" w:hRule="atLeast"/>
        </w:trPr>
        <w:tc>
          <w:tcPr>
            <w:tcW w:w="8949" w:type="dxa"/>
            <w:gridSpan w:val="8"/>
          </w:tcPr>
          <w:p>
            <w:pPr>
              <w:spacing w:before="120"/>
              <w:rPr>
                <w:b/>
                <w:szCs w:val="21"/>
              </w:rPr>
            </w:pPr>
            <w:r>
              <w:rPr>
                <w:b/>
                <w:szCs w:val="21"/>
              </w:rPr>
              <w:t>二、小组任务和个人任务</w:t>
            </w:r>
          </w:p>
          <w:p>
            <w:pPr>
              <w:ind w:left="284" w:right="340"/>
              <w:rPr>
                <w:rFonts w:hint="eastAsia"/>
                <w:szCs w:val="21"/>
                <w:lang w:val="en-US" w:eastAsia="zh-CN"/>
              </w:rPr>
            </w:pPr>
            <w:r>
              <w:rPr>
                <w:rFonts w:hint="eastAsia"/>
                <w:szCs w:val="21"/>
                <w:lang w:val="en-US" w:eastAsia="zh-CN"/>
              </w:rPr>
              <w:t>小组任务：提供推荐专业的算法，总共分为了三组：a组是基于成绩的专业推荐，b组是基于能力的专业推荐，c组是专业的语义确定。</w:t>
            </w:r>
          </w:p>
          <w:p>
            <w:pPr>
              <w:ind w:left="284" w:right="340"/>
              <w:rPr>
                <w:rFonts w:hint="default"/>
                <w:szCs w:val="21"/>
                <w:lang w:val="en-US" w:eastAsia="zh-CN"/>
              </w:rPr>
            </w:pPr>
            <w:r>
              <w:rPr>
                <w:rFonts w:hint="eastAsia"/>
                <w:szCs w:val="21"/>
                <w:lang w:val="en-US" w:eastAsia="zh-CN"/>
              </w:rPr>
              <w:t>我所在组是b组，而在其中我分配到的工作是和汪铮沁、徐子轩同学共同完成通过问卷来生成推荐专业的算法，我们需要向前端提供我们的问卷问题，在设计问卷时，需要通过设计合理的问题来获取学生的各个方面能力的情况（优良中差），然后向前端提供合理算法，即如何通过结果来提供最适合的专业。</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trHeight w:val="1410" w:hRule="atLeast"/>
        </w:trPr>
        <w:tc>
          <w:tcPr>
            <w:tcW w:w="8949" w:type="dxa"/>
            <w:gridSpan w:val="8"/>
          </w:tcPr>
          <w:p>
            <w:pPr>
              <w:spacing w:before="120"/>
              <w:ind w:right="337"/>
              <w:rPr>
                <w:b/>
                <w:szCs w:val="21"/>
              </w:rPr>
            </w:pPr>
            <w:r>
              <w:rPr>
                <w:b/>
                <w:szCs w:val="21"/>
              </w:rPr>
              <w:t>三、个人任务需求分析</w:t>
            </w:r>
          </w:p>
          <w:p>
            <w:pPr>
              <w:ind w:left="624" w:right="340" w:hanging="340"/>
              <w:jc w:val="both"/>
              <w:rPr>
                <w:szCs w:val="21"/>
              </w:rPr>
            </w:pPr>
          </w:p>
          <w:p>
            <w:pPr>
              <w:pStyle w:val="11"/>
              <w:spacing w:before="0" w:beforeAutospacing="0" w:after="120" w:afterAutospacing="0" w:line="312" w:lineRule="auto"/>
              <w:ind w:left="420" w:leftChars="200" w:firstLine="0" w:firstLineChars="0"/>
              <w:jc w:val="both"/>
              <w:rPr>
                <w:sz w:val="21"/>
                <w:szCs w:val="21"/>
              </w:rPr>
            </w:pPr>
            <w:r>
              <w:rPr>
                <w:rFonts w:hint="eastAsia"/>
                <w:sz w:val="21"/>
                <w:szCs w:val="21"/>
              </w:rPr>
              <w:t>虽然在高考填报志愿时，不同专业对学生有理科和文科的要求，但是实际上各专业对学生能力要求都是非常具体的，单单以理科和文科不能完全表达。为了能够更好地让用户能够按照自己相应的能力来选择专业，我们需要统计两样指标。在用户这方面，我们需要获得他们在高中或初中的履历（如竞赛获奖，学生会经历，班委经历，社团经历）。在大学专业上，我们需要得到各专业的具体要求（如计算机专业可以要求用户有一定的计算机基础）</w:t>
            </w: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right="340"/>
              <w:rPr>
                <w:szCs w:val="21"/>
              </w:rPr>
            </w:pPr>
          </w:p>
          <w:p>
            <w:pPr>
              <w:ind w:right="340"/>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trHeight w:val="3812" w:hRule="atLeast"/>
        </w:trPr>
        <w:tc>
          <w:tcPr>
            <w:tcW w:w="8949" w:type="dxa"/>
            <w:gridSpan w:val="8"/>
          </w:tcPr>
          <w:p>
            <w:pPr>
              <w:spacing w:before="120"/>
              <w:rPr>
                <w:b/>
                <w:szCs w:val="21"/>
              </w:rPr>
            </w:pPr>
            <w:r>
              <w:rPr>
                <w:b/>
                <w:szCs w:val="21"/>
              </w:rPr>
              <w:t>四、实验过程（需附上关键代码及相关说明）</w:t>
            </w:r>
          </w:p>
          <w:p>
            <w:pPr>
              <w:spacing w:before="120"/>
              <w:ind w:firstLine="420"/>
              <w:rPr>
                <w:rFonts w:hint="eastAsia"/>
                <w:bCs/>
                <w:szCs w:val="21"/>
                <w:lang w:val="en-US" w:eastAsia="zh-CN"/>
              </w:rPr>
            </w:pPr>
            <w:r>
              <w:rPr>
                <w:rFonts w:hint="eastAsia"/>
                <w:bCs/>
                <w:szCs w:val="21"/>
                <w:lang w:val="en-US" w:eastAsia="zh-CN"/>
              </w:rPr>
              <w:t>1、设计问卷文档</w:t>
            </w:r>
          </w:p>
          <w:p>
            <w:pPr>
              <w:spacing w:before="120"/>
              <w:ind w:firstLine="420"/>
              <w:rPr>
                <w:rFonts w:hint="eastAsia"/>
                <w:bCs/>
                <w:szCs w:val="21"/>
                <w:lang w:val="en-US" w:eastAsia="zh-CN"/>
              </w:rPr>
            </w:pPr>
            <w:r>
              <w:rPr>
                <w:rFonts w:hint="eastAsia"/>
                <w:bCs/>
                <w:szCs w:val="21"/>
                <w:lang w:val="en-US" w:eastAsia="zh-CN"/>
              </w:rPr>
              <w:t>我们设计问卷问题，既能准确反映同学能力，又不会很直白的让同学直接评价自己的能力，经过协商，我们总共分了四种类型的问题。</w:t>
            </w:r>
          </w:p>
          <w:p>
            <w:pPr>
              <w:spacing w:before="120"/>
              <w:ind w:firstLine="420"/>
              <w:rPr>
                <w:rFonts w:hint="default"/>
                <w:bCs/>
                <w:szCs w:val="21"/>
                <w:lang w:val="en-US" w:eastAsia="zh-CN"/>
              </w:rPr>
            </w:pPr>
            <w:r>
              <w:rPr>
                <w:rFonts w:hint="eastAsia"/>
                <w:b/>
                <w:bCs w:val="0"/>
                <w:szCs w:val="21"/>
                <w:lang w:val="en-US" w:eastAsia="zh-CN"/>
              </w:rPr>
              <w:t>第一类问题</w:t>
            </w:r>
            <w:r>
              <w:rPr>
                <w:rFonts w:hint="eastAsia"/>
                <w:bCs/>
                <w:szCs w:val="21"/>
                <w:lang w:val="en-US" w:eastAsia="zh-CN"/>
              </w:rPr>
              <w:t>：通过具体事例或者小细节，将能力的体现具体化具象化，如下图例子</w:t>
            </w:r>
          </w:p>
          <w:p>
            <w:pPr>
              <w:spacing w:before="120"/>
              <w:rPr>
                <w:bCs/>
                <w:szCs w:val="21"/>
              </w:rPr>
            </w:pPr>
            <w:r>
              <w:drawing>
                <wp:inline distT="0" distB="0" distL="114300" distR="114300">
                  <wp:extent cx="5467350" cy="1270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467350" cy="1270000"/>
                          </a:xfrm>
                          <a:prstGeom prst="rect">
                            <a:avLst/>
                          </a:prstGeom>
                          <a:noFill/>
                          <a:ln>
                            <a:noFill/>
                          </a:ln>
                        </pic:spPr>
                      </pic:pic>
                    </a:graphicData>
                  </a:graphic>
                </wp:inline>
              </w:drawing>
            </w:r>
          </w:p>
          <w:p>
            <w:pPr>
              <w:spacing w:before="120"/>
              <w:jc w:val="center"/>
              <w:rPr>
                <w:rFonts w:hint="default" w:eastAsia="宋体"/>
                <w:bCs/>
                <w:szCs w:val="21"/>
                <w:lang w:val="en-US" w:eastAsia="zh-CN"/>
              </w:rPr>
            </w:pPr>
            <w:r>
              <w:rPr>
                <w:rFonts w:hint="eastAsia"/>
                <w:bCs/>
                <w:szCs w:val="21"/>
                <w:lang w:val="en-US" w:eastAsia="zh-CN"/>
              </w:rPr>
              <w:t>图一：计算能力考察问题</w:t>
            </w:r>
          </w:p>
          <w:p>
            <w:pPr>
              <w:spacing w:before="120"/>
              <w:rPr>
                <w:rFonts w:hint="eastAsia"/>
                <w:bCs/>
                <w:szCs w:val="21"/>
                <w:lang w:val="en-US" w:eastAsia="zh-CN"/>
              </w:rPr>
            </w:pPr>
            <w:r>
              <w:rPr>
                <w:rFonts w:hint="eastAsia"/>
                <w:bCs/>
                <w:szCs w:val="21"/>
                <w:lang w:val="en-US" w:eastAsia="zh-CN"/>
              </w:rPr>
              <w:t xml:space="preserve">     我们在考察学生是否具有计算能力时，我们选择从学生日常经历的事件出发，我们考虑到高考时最能体现学生计算能力的是几何计算等问题，所以选取细小的切入点，作为能力考量的标准，但是学生也不会直白的思考计算能力，避免了没有考量标准的问题。</w:t>
            </w:r>
          </w:p>
          <w:p>
            <w:pPr>
              <w:spacing w:before="120"/>
              <w:ind w:firstLine="420"/>
              <w:rPr>
                <w:rFonts w:hint="default"/>
                <w:bCs/>
                <w:szCs w:val="21"/>
                <w:lang w:val="en-US" w:eastAsia="zh-CN"/>
              </w:rPr>
            </w:pPr>
            <w:r>
              <w:rPr>
                <w:rFonts w:hint="eastAsia"/>
                <w:b/>
                <w:bCs w:val="0"/>
                <w:szCs w:val="21"/>
                <w:lang w:val="en-US" w:eastAsia="zh-CN"/>
              </w:rPr>
              <w:t>第二类问题</w:t>
            </w:r>
            <w:r>
              <w:rPr>
                <w:rFonts w:hint="eastAsia"/>
                <w:bCs/>
                <w:szCs w:val="21"/>
                <w:lang w:val="en-US" w:eastAsia="zh-CN"/>
              </w:rPr>
              <w:t>：对于某些能力的考量，我们从兴趣爱好出发。</w:t>
            </w:r>
          </w:p>
          <w:p>
            <w:pPr>
              <w:spacing w:before="120"/>
            </w:pPr>
            <w:r>
              <w:drawing>
                <wp:inline distT="0" distB="0" distL="114300" distR="114300">
                  <wp:extent cx="4819650" cy="10096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819650" cy="1009650"/>
                          </a:xfrm>
                          <a:prstGeom prst="rect">
                            <a:avLst/>
                          </a:prstGeom>
                          <a:noFill/>
                          <a:ln>
                            <a:noFill/>
                          </a:ln>
                        </pic:spPr>
                      </pic:pic>
                    </a:graphicData>
                  </a:graphic>
                </wp:inline>
              </w:drawing>
            </w:r>
          </w:p>
          <w:p>
            <w:pPr>
              <w:spacing w:before="120"/>
              <w:jc w:val="center"/>
              <w:rPr>
                <w:rFonts w:hint="eastAsia"/>
                <w:lang w:val="en-US" w:eastAsia="zh-CN"/>
              </w:rPr>
            </w:pPr>
            <w:r>
              <w:rPr>
                <w:rFonts w:hint="eastAsia"/>
                <w:lang w:val="en-US" w:eastAsia="zh-CN"/>
              </w:rPr>
              <w:t>图二：科学能力考察问题</w:t>
            </w:r>
          </w:p>
          <w:p>
            <w:pPr>
              <w:spacing w:before="120"/>
              <w:ind w:firstLine="420"/>
              <w:rPr>
                <w:rFonts w:hint="eastAsia"/>
                <w:lang w:val="en-US" w:eastAsia="zh-CN"/>
              </w:rPr>
            </w:pPr>
            <w:r>
              <w:rPr>
                <w:rFonts w:hint="eastAsia"/>
                <w:lang w:val="en-US" w:eastAsia="zh-CN"/>
              </w:rPr>
              <w:t>上图所示我们在考察科学能力时，我们将侧重点放在了兴趣上，对于这类能力，兴趣能较好的反映其已有能力，并且此类问题无法从日常考试或者行为具体体现，所以我们选取了这个方面来考量能力。</w:t>
            </w:r>
          </w:p>
          <w:p>
            <w:pPr>
              <w:spacing w:before="120"/>
              <w:ind w:firstLine="420"/>
              <w:rPr>
                <w:rFonts w:hint="eastAsia"/>
                <w:lang w:val="en-US" w:eastAsia="zh-CN"/>
              </w:rPr>
            </w:pPr>
            <w:r>
              <w:rPr>
                <w:rFonts w:hint="eastAsia"/>
                <w:b/>
                <w:bCs/>
                <w:lang w:val="en-US" w:eastAsia="zh-CN"/>
              </w:rPr>
              <w:t>第三类问题</w:t>
            </w:r>
            <w:r>
              <w:rPr>
                <w:rFonts w:hint="eastAsia"/>
                <w:lang w:val="en-US" w:eastAsia="zh-CN"/>
              </w:rPr>
              <w:t>：类似于考试，设计考试题目，直接通过同学答案的准确性获取该能力。</w:t>
            </w:r>
          </w:p>
          <w:p>
            <w:pPr>
              <w:spacing w:before="120"/>
            </w:pPr>
            <w:r>
              <w:drawing>
                <wp:inline distT="0" distB="0" distL="114300" distR="114300">
                  <wp:extent cx="5480050" cy="12890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480050" cy="1289050"/>
                          </a:xfrm>
                          <a:prstGeom prst="rect">
                            <a:avLst/>
                          </a:prstGeom>
                          <a:noFill/>
                          <a:ln>
                            <a:noFill/>
                          </a:ln>
                        </pic:spPr>
                      </pic:pic>
                    </a:graphicData>
                  </a:graphic>
                </wp:inline>
              </w:drawing>
            </w:r>
          </w:p>
          <w:p>
            <w:pPr>
              <w:spacing w:before="120"/>
              <w:jc w:val="center"/>
              <w:rPr>
                <w:rFonts w:hint="eastAsia"/>
                <w:lang w:val="en-US" w:eastAsia="zh-CN"/>
              </w:rPr>
            </w:pPr>
            <w:r>
              <w:rPr>
                <w:rFonts w:hint="eastAsia"/>
                <w:lang w:val="en-US" w:eastAsia="zh-CN"/>
              </w:rPr>
              <w:t>图三：抽象推理能力考察问题</w:t>
            </w:r>
          </w:p>
          <w:p>
            <w:pPr>
              <w:spacing w:before="120"/>
              <w:jc w:val="left"/>
              <w:rPr>
                <w:rFonts w:hint="default"/>
                <w:lang w:val="en-US" w:eastAsia="zh-CN"/>
              </w:rPr>
            </w:pPr>
            <w:r>
              <w:rPr>
                <w:rFonts w:hint="eastAsia"/>
                <w:lang w:val="en-US" w:eastAsia="zh-CN"/>
              </w:rPr>
              <w:t xml:space="preserve">    设计这类问题是最困难的，由于要考察的能力很多，但前端对问题数有一定的限制，我们设定的是每一个能力只能通过一题来体现，但是往往这类问题就如考试一样，单单看一题的成绩是很难对这个能力真正的有准备的定性，所以我们在设计这类问题时需要进行很全面的思考，要确保这个答案的相较准确，能够较好地、有明显区分度地显示这个学生在这个能力上的成绩分数。</w:t>
            </w:r>
          </w:p>
          <w:p>
            <w:pPr>
              <w:spacing w:before="120"/>
              <w:ind w:firstLine="420"/>
              <w:rPr>
                <w:rFonts w:hint="eastAsia"/>
                <w:b w:val="0"/>
                <w:bCs/>
                <w:szCs w:val="21"/>
                <w:lang w:val="en-US" w:eastAsia="zh-CN"/>
              </w:rPr>
            </w:pPr>
            <w:r>
              <w:rPr>
                <w:rFonts w:hint="eastAsia"/>
                <w:b/>
                <w:szCs w:val="21"/>
                <w:lang w:val="en-US" w:eastAsia="zh-CN"/>
              </w:rPr>
              <w:t>第四类问题：</w:t>
            </w:r>
            <w:r>
              <w:rPr>
                <w:rFonts w:hint="eastAsia"/>
                <w:b w:val="0"/>
                <w:bCs/>
                <w:szCs w:val="21"/>
                <w:lang w:val="en-US" w:eastAsia="zh-CN"/>
              </w:rPr>
              <w:t>直接像学生询问这类能力情况。</w:t>
            </w:r>
          </w:p>
          <w:p>
            <w:pPr>
              <w:spacing w:before="120"/>
              <w:ind w:firstLine="420"/>
            </w:pPr>
            <w:r>
              <w:drawing>
                <wp:inline distT="0" distB="0" distL="114300" distR="114300">
                  <wp:extent cx="2952750" cy="106045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2952750" cy="1060450"/>
                          </a:xfrm>
                          <a:prstGeom prst="rect">
                            <a:avLst/>
                          </a:prstGeom>
                          <a:noFill/>
                          <a:ln>
                            <a:noFill/>
                          </a:ln>
                        </pic:spPr>
                      </pic:pic>
                    </a:graphicData>
                  </a:graphic>
                </wp:inline>
              </w:drawing>
            </w:r>
          </w:p>
          <w:p>
            <w:pPr>
              <w:spacing w:before="120"/>
              <w:ind w:firstLine="420"/>
              <w:jc w:val="center"/>
              <w:rPr>
                <w:rFonts w:hint="eastAsia"/>
                <w:lang w:val="en-US" w:eastAsia="zh-CN"/>
              </w:rPr>
            </w:pPr>
            <w:r>
              <w:rPr>
                <w:rFonts w:hint="eastAsia"/>
                <w:lang w:val="en-US" w:eastAsia="zh-CN"/>
              </w:rPr>
              <w:t>图四：空间关系能力考查问题</w:t>
            </w:r>
          </w:p>
          <w:p>
            <w:pPr>
              <w:spacing w:before="120"/>
              <w:ind w:firstLine="420"/>
              <w:jc w:val="both"/>
              <w:rPr>
                <w:rFonts w:hint="eastAsia"/>
                <w:lang w:val="en-US" w:eastAsia="zh-CN"/>
              </w:rPr>
            </w:pPr>
            <w:r>
              <w:rPr>
                <w:rFonts w:hint="eastAsia"/>
                <w:lang w:val="en-US" w:eastAsia="zh-CN"/>
              </w:rPr>
              <w:t>这种问题在以上三种类型都不适用，所以只能比较直接的询问学生。</w:t>
            </w:r>
          </w:p>
          <w:p>
            <w:pPr>
              <w:spacing w:before="120"/>
              <w:ind w:firstLine="420"/>
              <w:jc w:val="both"/>
              <w:rPr>
                <w:rFonts w:hint="eastAsia"/>
                <w:lang w:val="en-US" w:eastAsia="zh-CN"/>
              </w:rPr>
            </w:pPr>
          </w:p>
          <w:p>
            <w:pPr>
              <w:numPr>
                <w:ilvl w:val="0"/>
                <w:numId w:val="2"/>
              </w:numPr>
              <w:spacing w:before="120"/>
              <w:ind w:firstLine="420"/>
              <w:jc w:val="both"/>
              <w:rPr>
                <w:rFonts w:hint="eastAsia"/>
                <w:lang w:val="en-US" w:eastAsia="zh-CN"/>
              </w:rPr>
            </w:pPr>
            <w:r>
              <w:rPr>
                <w:rFonts w:hint="eastAsia"/>
                <w:lang w:val="en-US" w:eastAsia="zh-CN"/>
              </w:rPr>
              <w:t>编写算法代码</w:t>
            </w:r>
          </w:p>
          <w:p>
            <w:pPr>
              <w:numPr>
                <w:ilvl w:val="0"/>
                <w:numId w:val="3"/>
              </w:numPr>
              <w:spacing w:before="120"/>
              <w:ind w:left="420" w:leftChars="0" w:firstLine="0" w:firstLineChars="0"/>
              <w:jc w:val="both"/>
              <w:rPr>
                <w:rFonts w:hint="eastAsia"/>
                <w:lang w:val="en-US" w:eastAsia="zh-CN"/>
              </w:rPr>
            </w:pPr>
            <w:r>
              <w:rPr>
                <w:rFonts w:hint="eastAsia"/>
                <w:lang w:val="en-US" w:eastAsia="zh-CN"/>
              </w:rPr>
              <w:t>、建立多维矩阵</w:t>
            </w:r>
          </w:p>
          <w:p>
            <w:pPr>
              <w:numPr>
                <w:ilvl w:val="0"/>
                <w:numId w:val="0"/>
              </w:numPr>
              <w:spacing w:before="120"/>
              <w:ind w:left="420" w:leftChars="0"/>
              <w:jc w:val="both"/>
            </w:pPr>
            <w:r>
              <w:drawing>
                <wp:inline distT="0" distB="0" distL="114300" distR="114300">
                  <wp:extent cx="3035300" cy="34988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3035300" cy="3498850"/>
                          </a:xfrm>
                          <a:prstGeom prst="rect">
                            <a:avLst/>
                          </a:prstGeom>
                          <a:noFill/>
                          <a:ln>
                            <a:noFill/>
                          </a:ln>
                        </pic:spPr>
                      </pic:pic>
                    </a:graphicData>
                  </a:graphic>
                </wp:inline>
              </w:drawing>
            </w:r>
          </w:p>
          <w:p>
            <w:pPr>
              <w:numPr>
                <w:ilvl w:val="0"/>
                <w:numId w:val="0"/>
              </w:numPr>
              <w:spacing w:before="120"/>
              <w:ind w:left="420" w:leftChars="0"/>
              <w:jc w:val="both"/>
              <w:rPr>
                <w:rFonts w:hint="default"/>
                <w:lang w:val="en-US" w:eastAsia="zh-CN"/>
              </w:rPr>
            </w:pPr>
          </w:p>
          <w:p>
            <w:pPr>
              <w:spacing w:before="120"/>
            </w:pPr>
            <w:r>
              <w:drawing>
                <wp:inline distT="0" distB="0" distL="114300" distR="114300">
                  <wp:extent cx="2717800" cy="36004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2717800" cy="3600450"/>
                          </a:xfrm>
                          <a:prstGeom prst="rect">
                            <a:avLst/>
                          </a:prstGeom>
                          <a:noFill/>
                          <a:ln>
                            <a:noFill/>
                          </a:ln>
                        </pic:spPr>
                      </pic:pic>
                    </a:graphicData>
                  </a:graphic>
                </wp:inline>
              </w:drawing>
            </w:r>
          </w:p>
          <w:p>
            <w:pPr>
              <w:spacing w:before="120"/>
            </w:pPr>
            <w:r>
              <w:drawing>
                <wp:inline distT="0" distB="0" distL="114300" distR="114300">
                  <wp:extent cx="5541010" cy="3758565"/>
                  <wp:effectExtent l="0" t="0" r="889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5541010" cy="3758565"/>
                          </a:xfrm>
                          <a:prstGeom prst="rect">
                            <a:avLst/>
                          </a:prstGeom>
                          <a:noFill/>
                          <a:ln>
                            <a:noFill/>
                          </a:ln>
                        </pic:spPr>
                      </pic:pic>
                    </a:graphicData>
                  </a:graphic>
                </wp:inline>
              </w:drawing>
            </w:r>
          </w:p>
          <w:p>
            <w:pPr>
              <w:spacing w:before="120"/>
              <w:ind w:firstLine="420" w:firstLineChars="200"/>
              <w:rPr>
                <w:rFonts w:hint="default"/>
                <w:b/>
                <w:szCs w:val="21"/>
                <w:lang w:val="en-US"/>
              </w:rPr>
            </w:pPr>
            <w:r>
              <w:rPr>
                <w:rFonts w:hint="eastAsia"/>
                <w:b w:val="0"/>
                <w:bCs/>
                <w:szCs w:val="21"/>
                <w:lang w:eastAsia="zh-CN"/>
              </w:rPr>
              <w:t>（</w:t>
            </w:r>
            <w:r>
              <w:rPr>
                <w:rFonts w:hint="eastAsia"/>
                <w:b w:val="0"/>
                <w:bCs/>
                <w:szCs w:val="21"/>
                <w:lang w:val="en-US" w:eastAsia="zh-CN"/>
              </w:rPr>
              <w:t>2</w:t>
            </w:r>
            <w:r>
              <w:rPr>
                <w:rFonts w:hint="eastAsia"/>
                <w:b w:val="0"/>
                <w:bCs/>
                <w:szCs w:val="21"/>
                <w:lang w:eastAsia="zh-CN"/>
              </w:rPr>
              <w:t>）、</w:t>
            </w:r>
            <w:r>
              <w:rPr>
                <w:rFonts w:hint="eastAsia"/>
                <w:b w:val="0"/>
                <w:bCs/>
                <w:szCs w:val="21"/>
                <w:lang w:val="en-US" w:eastAsia="zh-CN"/>
              </w:rPr>
              <w:t>计算得分，我们采取的标准是，优得3分，良得2分，中得1分，差得0分，然后对于每个专业的总分=该专业需要的能力总数*3，然后将该用户对于该专业所需能力的对应分数之和即该用户得分总和，除以该专业总分而获取百分比，最终对该用户所有专业得分百分比进行排名，最终显示为该用户每个专业的推荐度字典。</w:t>
            </w:r>
          </w:p>
          <w:p>
            <w:pPr>
              <w:spacing w:before="120"/>
              <w:rPr>
                <w:b/>
                <w:szCs w:val="21"/>
              </w:rPr>
            </w:pPr>
            <w:r>
              <w:drawing>
                <wp:inline distT="0" distB="0" distL="114300" distR="114300">
                  <wp:extent cx="5540375" cy="3007360"/>
                  <wp:effectExtent l="0" t="0" r="952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540375" cy="3007360"/>
                          </a:xfrm>
                          <a:prstGeom prst="rect">
                            <a:avLst/>
                          </a:prstGeom>
                          <a:noFill/>
                          <a:ln>
                            <a:noFill/>
                          </a:ln>
                        </pic:spPr>
                      </pic:pic>
                    </a:graphicData>
                  </a:graphic>
                </wp:inline>
              </w:drawing>
            </w: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13" w:hRule="atLeast"/>
        </w:trPr>
        <w:tc>
          <w:tcPr>
            <w:tcW w:w="9498" w:type="dxa"/>
            <w:gridSpan w:val="9"/>
          </w:tcPr>
          <w:p>
            <w:pPr>
              <w:spacing w:before="120"/>
              <w:ind w:right="337"/>
              <w:rPr>
                <w:b/>
                <w:szCs w:val="21"/>
              </w:rPr>
            </w:pPr>
            <w:r>
              <w:rPr>
                <w:b/>
                <w:szCs w:val="21"/>
              </w:rPr>
              <w:t>五、实验结果与分析</w:t>
            </w:r>
          </w:p>
          <w:p>
            <w:pPr>
              <w:ind w:right="340" w:firstLine="420" w:firstLineChars="200"/>
              <w:rPr>
                <w:rFonts w:hint="default" w:eastAsia="宋体"/>
                <w:lang w:val="en-US" w:eastAsia="zh-CN"/>
              </w:rPr>
            </w:pPr>
            <w:r>
              <w:rPr>
                <w:rFonts w:hint="eastAsia"/>
                <w:lang w:val="en-US" w:eastAsia="zh-CN"/>
              </w:rPr>
              <w:t>1、问卷呈现</w:t>
            </w:r>
          </w:p>
          <w:p>
            <w:pPr>
              <w:ind w:right="340"/>
            </w:pPr>
            <w:r>
              <w:drawing>
                <wp:inline distT="0" distB="0" distL="114300" distR="114300">
                  <wp:extent cx="5888355" cy="2714625"/>
                  <wp:effectExtent l="0" t="0" r="444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5888355" cy="2714625"/>
                          </a:xfrm>
                          <a:prstGeom prst="rect">
                            <a:avLst/>
                          </a:prstGeom>
                          <a:noFill/>
                          <a:ln>
                            <a:noFill/>
                          </a:ln>
                        </pic:spPr>
                      </pic:pic>
                    </a:graphicData>
                  </a:graphic>
                </wp:inline>
              </w:drawing>
            </w:r>
          </w:p>
          <w:p>
            <w:pPr>
              <w:ind w:right="340"/>
              <w:rPr>
                <w:rFonts w:hint="default" w:eastAsia="宋体"/>
                <w:lang w:val="en-US" w:eastAsia="zh-CN"/>
              </w:rPr>
            </w:pPr>
            <w:r>
              <w:rPr>
                <w:rFonts w:hint="eastAsia"/>
                <w:lang w:val="en-US" w:eastAsia="zh-CN"/>
              </w:rPr>
              <w:t xml:space="preserve">    使用了四种问题类型来综合获取学生的每个能力数值，每一个问题设置了四个选项，每个选项对应一个等级（优良中差），每个等级对应相应的得分（3,2,1,0）。当然有得问题可能有选项都算为良或者中，因为没办法评判这两个选项的好坏。</w:t>
            </w:r>
          </w:p>
          <w:p>
            <w:pPr>
              <w:ind w:right="340"/>
            </w:pPr>
          </w:p>
          <w:p>
            <w:pPr>
              <w:numPr>
                <w:ilvl w:val="0"/>
                <w:numId w:val="0"/>
              </w:numPr>
              <w:ind w:left="420" w:leftChars="0" w:right="340" w:rightChars="0"/>
              <w:rPr>
                <w:rFonts w:hint="eastAsia"/>
                <w:lang w:val="en-US" w:eastAsia="zh-CN"/>
              </w:rPr>
            </w:pPr>
            <w:r>
              <w:rPr>
                <w:rFonts w:hint="eastAsia"/>
                <w:lang w:val="en-US" w:eastAsia="zh-CN"/>
              </w:rPr>
              <w:t>2、代码运行</w:t>
            </w:r>
          </w:p>
          <w:p>
            <w:pPr>
              <w:numPr>
                <w:ilvl w:val="0"/>
                <w:numId w:val="0"/>
              </w:numPr>
              <w:ind w:right="340" w:rightChars="0"/>
            </w:pPr>
            <w:r>
              <w:drawing>
                <wp:inline distT="0" distB="0" distL="114300" distR="114300">
                  <wp:extent cx="5890260" cy="14414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5890260" cy="144145"/>
                          </a:xfrm>
                          <a:prstGeom prst="rect">
                            <a:avLst/>
                          </a:prstGeom>
                          <a:noFill/>
                          <a:ln>
                            <a:noFill/>
                          </a:ln>
                        </pic:spPr>
                      </pic:pic>
                    </a:graphicData>
                  </a:graphic>
                </wp:inline>
              </w:drawing>
            </w:r>
          </w:p>
          <w:p>
            <w:pPr>
              <w:numPr>
                <w:ilvl w:val="0"/>
                <w:numId w:val="0"/>
              </w:numPr>
              <w:ind w:right="340" w:rightChars="0" w:firstLine="420" w:firstLineChars="200"/>
              <w:rPr>
                <w:rFonts w:hint="eastAsia"/>
                <w:lang w:val="en-US" w:eastAsia="zh-CN"/>
              </w:rPr>
            </w:pPr>
            <w:r>
              <w:rPr>
                <w:rFonts w:hint="eastAsia"/>
                <w:lang w:val="en-US" w:eastAsia="zh-CN"/>
              </w:rPr>
              <w:t>我随意输入了一组答案，然后以下是结果显示：</w:t>
            </w:r>
          </w:p>
          <w:p>
            <w:pPr>
              <w:pStyle w:val="2"/>
              <w:bidi w:val="0"/>
            </w:pPr>
            <w:r>
              <w:rPr>
                <w:rFonts w:hint="eastAsia"/>
                <w:lang w:val="en-US" w:eastAsia="zh-CN"/>
              </w:rPr>
              <w:t xml:space="preserve">    </w:t>
            </w:r>
            <w:r>
              <w:drawing>
                <wp:inline distT="0" distB="0" distL="114300" distR="114300">
                  <wp:extent cx="4608195" cy="920750"/>
                  <wp:effectExtent l="0" t="0" r="1905"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rcRect t="25772" r="820"/>
                          <a:stretch>
                            <a:fillRect/>
                          </a:stretch>
                        </pic:blipFill>
                        <pic:spPr>
                          <a:xfrm>
                            <a:off x="0" y="0"/>
                            <a:ext cx="4608195" cy="920750"/>
                          </a:xfrm>
                          <a:prstGeom prst="rect">
                            <a:avLst/>
                          </a:prstGeom>
                          <a:noFill/>
                          <a:ln>
                            <a:noFill/>
                          </a:ln>
                        </pic:spPr>
                      </pic:pic>
                    </a:graphicData>
                  </a:graphic>
                </wp:inline>
              </w:drawing>
            </w:r>
          </w:p>
          <w:p>
            <w:pPr>
              <w:numPr>
                <w:ilvl w:val="0"/>
                <w:numId w:val="0"/>
              </w:numPr>
              <w:ind w:right="340" w:rightChars="0" w:firstLine="420" w:firstLineChars="200"/>
              <w:rPr>
                <w:rFonts w:hint="default"/>
                <w:lang w:val="en-US" w:eastAsia="zh-CN"/>
              </w:rPr>
            </w:pPr>
            <w:r>
              <w:rPr>
                <w:rFonts w:hint="eastAsia"/>
                <w:lang w:val="en-US" w:eastAsia="zh-CN"/>
              </w:rPr>
              <w:t>成功地向我显示了所有专业的推荐度。</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511" w:hRule="atLeast"/>
        </w:trPr>
        <w:tc>
          <w:tcPr>
            <w:tcW w:w="9498" w:type="dxa"/>
            <w:gridSpan w:val="9"/>
          </w:tcPr>
          <w:p>
            <w:pPr>
              <w:spacing w:before="120"/>
              <w:rPr>
                <w:b/>
                <w:szCs w:val="21"/>
              </w:rPr>
            </w:pPr>
            <w:r>
              <w:rPr>
                <w:b/>
                <w:szCs w:val="21"/>
              </w:rPr>
              <w:t>六、实验总结与心得体会</w:t>
            </w:r>
          </w:p>
          <w:p>
            <w:pPr>
              <w:ind w:right="340" w:firstLine="420" w:firstLineChars="200"/>
              <w:rPr>
                <w:rFonts w:hint="default" w:eastAsia="宋体"/>
                <w:szCs w:val="21"/>
                <w:lang w:val="en-US" w:eastAsia="zh-CN"/>
              </w:rPr>
            </w:pPr>
            <w:r>
              <w:rPr>
                <w:rFonts w:hint="eastAsia"/>
                <w:szCs w:val="21"/>
                <w:lang w:val="en-US" w:eastAsia="zh-CN"/>
              </w:rPr>
              <w:t>这次实验是我第一次体验参与大型软件实践，第一次和这么多同学一起合作，共同努力，朝着同一个目标迈进的珍贵经历。在小组分配中，我选择了自己感兴趣的一块，根据能力分析专业推荐，小组合作共同想出了问卷等办法，做出了相对满意的问卷，然后传输给前端同学，在合力工作下，取得了小成功，展现了相对完美的问卷界面和操作。想办法得出推荐专业的指标和比较办法，相对简单但准确的反映推荐数值的高低。虽然这次需要写的代码难度不大，但是这个前期思考的过程给予了我很多收获。最初面对这个问题的时候，我们都是很迷茫的，但是我们经过思考分析，确定后了问卷的形式和分布方式，以及最终的算法。这个过程中充满了思考，当然也会有小组之间的争执，但是经过这个过程，下次思考这类问题，也会有更多新的想发和思考，也会有经验。</w:t>
            </w: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left="624" w:right="340" w:hanging="340"/>
              <w:rPr>
                <w:b/>
                <w:szCs w:val="21"/>
              </w:rPr>
            </w:pPr>
          </w:p>
        </w:tc>
      </w:tr>
    </w:tbl>
    <w:p>
      <w:pPr>
        <w:jc w:val="right"/>
        <w:rPr>
          <w:rFonts w:hint="eastAsia" w:ascii="宋体" w:hAnsi="宋体"/>
          <w:szCs w:val="21"/>
        </w:rPr>
      </w:pPr>
      <w:r>
        <w:rPr>
          <w:rFonts w:hint="eastAsia" w:ascii="宋体" w:hAnsi="宋体"/>
          <w:szCs w:val="21"/>
        </w:rPr>
        <w:t>2</w:t>
      </w:r>
      <w:r>
        <w:rPr>
          <w:rFonts w:ascii="宋体" w:hAnsi="宋体"/>
          <w:szCs w:val="21"/>
        </w:rPr>
        <w:t>020</w:t>
      </w:r>
      <w:r>
        <w:rPr>
          <w:rFonts w:hint="eastAsia" w:ascii="宋体" w:hAnsi="宋体"/>
          <w:szCs w:val="21"/>
        </w:rPr>
        <w:t>年9月制</w:t>
      </w:r>
    </w:p>
    <w:sectPr>
      <w:headerReference r:id="rId3" w:type="default"/>
      <w:footerReference r:id="rId4" w:type="default"/>
      <w:footerReference r:id="rId5" w:type="even"/>
      <w:pgSz w:w="11906" w:h="16838"/>
      <w:pgMar w:top="1418" w:right="1418" w:bottom="1418" w:left="1418" w:header="851" w:footer="1418"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8"/>
        <w:sz w:val="28"/>
        <w:szCs w:val="28"/>
      </w:rPr>
    </w:pPr>
    <w:r>
      <w:rPr>
        <w:sz w:val="28"/>
        <w:szCs w:val="28"/>
      </w:rPr>
      <w:fldChar w:fldCharType="begin"/>
    </w:r>
    <w:r>
      <w:rPr>
        <w:rStyle w:val="8"/>
        <w:sz w:val="28"/>
        <w:szCs w:val="28"/>
      </w:rPr>
      <w:instrText xml:space="preserve">PAGE  </w:instrText>
    </w:r>
    <w:r>
      <w:rPr>
        <w:sz w:val="28"/>
        <w:szCs w:val="28"/>
      </w:rPr>
      <w:fldChar w:fldCharType="separate"/>
    </w:r>
    <w:r>
      <w:rPr>
        <w:rStyle w:val="8"/>
        <w:sz w:val="28"/>
        <w:szCs w:val="28"/>
      </w:rPr>
      <w:t>1</w:t>
    </w:r>
    <w:r>
      <w:rPr>
        <w:sz w:val="28"/>
        <w:szCs w:val="28"/>
      </w:rPr>
      <w:fldChar w:fldCharType="end"/>
    </w:r>
  </w:p>
  <w:p>
    <w:pPr>
      <w:pStyle w:val="3"/>
      <w:rPr>
        <w:rFonts w:hint="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8"/>
      </w:rPr>
    </w:pPr>
    <w:r>
      <w:fldChar w:fldCharType="begin"/>
    </w:r>
    <w:r>
      <w:rPr>
        <w:rStyle w:val="8"/>
      </w:rPr>
      <w:instrText xml:space="preserve">PAGE  </w:instrText>
    </w:r>
    <w: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jc w:val="center"/>
      <w:outlineLvl w:val="0"/>
      <w:rPr>
        <w:rFonts w:hint="eastAsia" w:ascii="黑体" w:hAnsi="黑体" w:eastAsia="黑体"/>
        <w:sz w:val="28"/>
        <w:szCs w:val="28"/>
      </w:rPr>
    </w:pPr>
    <w:r>
      <w:rPr>
        <w:rFonts w:hint="eastAsia" w:ascii="黑体" w:hAnsi="黑体" w:eastAsia="黑体"/>
        <w:sz w:val="28"/>
        <w:szCs w:val="28"/>
      </w:rPr>
      <w:t>《软件实践》课程实验报告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A3FF8"/>
    <w:multiLevelType w:val="singleLevel"/>
    <w:tmpl w:val="173A3FF8"/>
    <w:lvl w:ilvl="0" w:tentative="0">
      <w:start w:val="2"/>
      <w:numFmt w:val="decimal"/>
      <w:suff w:val="nothing"/>
      <w:lvlText w:val="%1、"/>
      <w:lvlJc w:val="left"/>
    </w:lvl>
  </w:abstractNum>
  <w:abstractNum w:abstractNumId="1">
    <w:nsid w:val="2674DB57"/>
    <w:multiLevelType w:val="singleLevel"/>
    <w:tmpl w:val="2674DB57"/>
    <w:lvl w:ilvl="0" w:tentative="0">
      <w:start w:val="1"/>
      <w:numFmt w:val="decimal"/>
      <w:suff w:val="nothing"/>
      <w:lvlText w:val="%1、"/>
      <w:lvlJc w:val="left"/>
    </w:lvl>
  </w:abstractNum>
  <w:abstractNum w:abstractNumId="2">
    <w:nsid w:val="4BA9C479"/>
    <w:multiLevelType w:val="singleLevel"/>
    <w:tmpl w:val="4BA9C479"/>
    <w:lvl w:ilvl="0" w:tentative="0">
      <w:start w:val="1"/>
      <w:numFmt w:val="decimal"/>
      <w:suff w:val="nothing"/>
      <w:lvlText w:val="（%1）"/>
      <w:lvlJc w:val="left"/>
      <w:pPr>
        <w:ind w:left="420" w:leftChars="0" w:firstLine="0" w:firstLineChars="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1F9"/>
    <w:rsid w:val="000D21DA"/>
    <w:rsid w:val="001948D1"/>
    <w:rsid w:val="0020208A"/>
    <w:rsid w:val="0021060F"/>
    <w:rsid w:val="0024749B"/>
    <w:rsid w:val="002568DD"/>
    <w:rsid w:val="002775E0"/>
    <w:rsid w:val="002B2F6E"/>
    <w:rsid w:val="002E7DD1"/>
    <w:rsid w:val="0031411C"/>
    <w:rsid w:val="0036086C"/>
    <w:rsid w:val="00377AA5"/>
    <w:rsid w:val="0038115E"/>
    <w:rsid w:val="00385401"/>
    <w:rsid w:val="004377D0"/>
    <w:rsid w:val="00465273"/>
    <w:rsid w:val="00485B54"/>
    <w:rsid w:val="004B1E5D"/>
    <w:rsid w:val="005251F9"/>
    <w:rsid w:val="005457BA"/>
    <w:rsid w:val="00595A2E"/>
    <w:rsid w:val="005F564A"/>
    <w:rsid w:val="00847E6B"/>
    <w:rsid w:val="0085764D"/>
    <w:rsid w:val="009252C4"/>
    <w:rsid w:val="009621C8"/>
    <w:rsid w:val="009D567B"/>
    <w:rsid w:val="00A907EF"/>
    <w:rsid w:val="00B35C34"/>
    <w:rsid w:val="00B37F80"/>
    <w:rsid w:val="00B874E1"/>
    <w:rsid w:val="00BD7CC2"/>
    <w:rsid w:val="00C10B2A"/>
    <w:rsid w:val="00C3355A"/>
    <w:rsid w:val="00C43931"/>
    <w:rsid w:val="00CB4E15"/>
    <w:rsid w:val="00DE3B74"/>
    <w:rsid w:val="00E5699B"/>
    <w:rsid w:val="00E60A72"/>
    <w:rsid w:val="00EF420A"/>
    <w:rsid w:val="00FA3736"/>
    <w:rsid w:val="00FA66A6"/>
    <w:rsid w:val="3B905DCB"/>
    <w:rsid w:val="5C362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9"/>
    <w:qFormat/>
    <w:uiPriority w:val="0"/>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0"/>
    <w:pPr>
      <w:widowControl/>
      <w:spacing w:before="100" w:beforeAutospacing="1" w:after="100" w:afterAutospacing="1"/>
      <w:jc w:val="left"/>
    </w:pPr>
    <w:rPr>
      <w:rFonts w:ascii="宋体" w:hAnsi="宋体" w:cs="宋体"/>
      <w:kern w:val="0"/>
      <w:sz w:val="24"/>
    </w:rPr>
  </w:style>
  <w:style w:type="character" w:styleId="8">
    <w:name w:val="page number"/>
    <w:unhideWhenUsed/>
    <w:qFormat/>
    <w:uiPriority w:val="99"/>
  </w:style>
  <w:style w:type="character" w:customStyle="1" w:styleId="9">
    <w:name w:val="页脚 字符"/>
    <w:basedOn w:val="7"/>
    <w:link w:val="3"/>
    <w:qFormat/>
    <w:uiPriority w:val="0"/>
    <w:rPr>
      <w:rFonts w:ascii="Times New Roman" w:hAnsi="Times New Roman" w:eastAsia="宋体" w:cs="Times New Roman"/>
      <w:sz w:val="18"/>
      <w:szCs w:val="18"/>
    </w:rPr>
  </w:style>
  <w:style w:type="character" w:customStyle="1" w:styleId="10">
    <w:name w:val="页眉 字符"/>
    <w:basedOn w:val="7"/>
    <w:link w:val="4"/>
    <w:uiPriority w:val="99"/>
    <w:rPr>
      <w:rFonts w:ascii="Times New Roman" w:hAnsi="Times New Roman" w:eastAsia="宋体" w:cs="Times New Roman"/>
      <w:sz w:val="18"/>
      <w:szCs w:val="18"/>
    </w:rPr>
  </w:style>
  <w:style w:type="paragraph" w:customStyle="1" w:styleId="11">
    <w:name w:val="paragraph"/>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37</Words>
  <Characters>215</Characters>
  <Lines>1</Lines>
  <Paragraphs>1</Paragraphs>
  <TotalTime>66</TotalTime>
  <ScaleCrop>false</ScaleCrop>
  <LinksUpToDate>false</LinksUpToDate>
  <CharactersWithSpaces>251</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2020-09-20T02:26:00Z</dcterms:created>
  <dc:creator>孔祥龙</dc:creator>
  <cp:lastModifiedBy>哇咔。</cp:lastModifiedBy>
  <dcterms:modified xsi:type="dcterms:W3CDTF">2020-10-08T03:15:28Z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