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outlineLvl w:val="0"/>
        <w:rPr>
          <w:rFonts w:hint="eastAsia" w:ascii="黑体" w:eastAsia="黑体"/>
          <w:sz w:val="32"/>
          <w:szCs w:val="32"/>
        </w:rPr>
      </w:pPr>
      <w:r>
        <w:rPr>
          <w:rFonts w:hint="eastAsia" w:ascii="黑体" w:eastAsia="黑体"/>
          <w:sz w:val="32"/>
          <w:szCs w:val="32"/>
        </w:rPr>
        <w:t>暑期学校实验项目：高考志愿填报助手</w:t>
      </w:r>
    </w:p>
    <w:tbl>
      <w:tblPr>
        <w:tblStyle w:val="7"/>
        <w:tblW w:w="9498"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93"/>
        <w:gridCol w:w="1194"/>
        <w:gridCol w:w="851"/>
        <w:gridCol w:w="1842"/>
        <w:gridCol w:w="709"/>
        <w:gridCol w:w="992"/>
        <w:gridCol w:w="709"/>
        <w:gridCol w:w="1559"/>
        <w:gridCol w:w="549"/>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gridAfter w:val="1"/>
          <w:wAfter w:w="549" w:type="dxa"/>
          <w:trHeight w:val="454" w:hRule="exact"/>
        </w:trPr>
        <w:tc>
          <w:tcPr>
            <w:tcW w:w="1093" w:type="dxa"/>
            <w:vAlign w:val="center"/>
          </w:tcPr>
          <w:p>
            <w:pPr>
              <w:jc w:val="center"/>
            </w:pPr>
            <w:r>
              <w:t>小组名称</w:t>
            </w:r>
          </w:p>
        </w:tc>
        <w:tc>
          <w:tcPr>
            <w:tcW w:w="7856" w:type="dxa"/>
            <w:gridSpan w:val="7"/>
            <w:vAlign w:val="center"/>
          </w:tcPr>
          <w:p>
            <w:r>
              <w:t>知识推理和图谱可视化</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gridAfter w:val="1"/>
          <w:wAfter w:w="549" w:type="dxa"/>
          <w:trHeight w:val="454" w:hRule="exact"/>
        </w:trPr>
        <w:tc>
          <w:tcPr>
            <w:tcW w:w="1093" w:type="dxa"/>
            <w:tcBorders>
              <w:bottom w:val="single" w:color="auto" w:sz="6" w:space="0"/>
            </w:tcBorders>
            <w:vAlign w:val="center"/>
          </w:tcPr>
          <w:p>
            <w:pPr>
              <w:jc w:val="center"/>
            </w:pPr>
            <w:r>
              <w:t>姓    名</w:t>
            </w:r>
          </w:p>
        </w:tc>
        <w:tc>
          <w:tcPr>
            <w:tcW w:w="1194" w:type="dxa"/>
            <w:tcBorders>
              <w:bottom w:val="single" w:color="auto" w:sz="6" w:space="0"/>
            </w:tcBorders>
            <w:vAlign w:val="center"/>
          </w:tcPr>
          <w:p>
            <w:pPr>
              <w:rPr>
                <w:color w:val="0F243E"/>
              </w:rPr>
            </w:pPr>
            <w:r>
              <w:rPr>
                <w:color w:val="0F243E"/>
              </w:rPr>
              <w:t>张雨</w:t>
            </w:r>
          </w:p>
        </w:tc>
        <w:tc>
          <w:tcPr>
            <w:tcW w:w="851" w:type="dxa"/>
            <w:tcBorders>
              <w:bottom w:val="single" w:color="auto" w:sz="6" w:space="0"/>
            </w:tcBorders>
            <w:vAlign w:val="center"/>
          </w:tcPr>
          <w:p>
            <w:pPr>
              <w:jc w:val="center"/>
            </w:pPr>
            <w:r>
              <w:t>专业</w:t>
            </w:r>
          </w:p>
        </w:tc>
        <w:tc>
          <w:tcPr>
            <w:tcW w:w="1842" w:type="dxa"/>
            <w:tcBorders>
              <w:bottom w:val="single" w:color="auto" w:sz="6" w:space="0"/>
            </w:tcBorders>
            <w:vAlign w:val="center"/>
          </w:tcPr>
          <w:p>
            <w:pPr>
              <w:jc w:val="center"/>
              <w:rPr>
                <w:color w:val="0F243E"/>
              </w:rPr>
            </w:pPr>
            <w:r>
              <w:rPr>
                <w:color w:val="0F243E"/>
              </w:rPr>
              <w:t>人工智能</w:t>
            </w:r>
          </w:p>
        </w:tc>
        <w:tc>
          <w:tcPr>
            <w:tcW w:w="709" w:type="dxa"/>
            <w:tcBorders>
              <w:bottom w:val="single" w:color="auto" w:sz="6" w:space="0"/>
            </w:tcBorders>
            <w:vAlign w:val="center"/>
          </w:tcPr>
          <w:p>
            <w:pPr>
              <w:jc w:val="center"/>
            </w:pPr>
            <w:r>
              <w:t>班级</w:t>
            </w:r>
          </w:p>
        </w:tc>
        <w:tc>
          <w:tcPr>
            <w:tcW w:w="992" w:type="dxa"/>
            <w:tcBorders>
              <w:bottom w:val="single" w:color="auto" w:sz="6" w:space="0"/>
            </w:tcBorders>
            <w:vAlign w:val="center"/>
          </w:tcPr>
          <w:p>
            <w:pPr>
              <w:jc w:val="center"/>
              <w:rPr>
                <w:color w:val="0F243E"/>
              </w:rPr>
            </w:pPr>
            <w:r>
              <w:rPr>
                <w:color w:val="0F243E"/>
              </w:rPr>
              <w:t>091182</w:t>
            </w:r>
          </w:p>
        </w:tc>
        <w:tc>
          <w:tcPr>
            <w:tcW w:w="709" w:type="dxa"/>
            <w:tcBorders>
              <w:bottom w:val="single" w:color="auto" w:sz="6" w:space="0"/>
            </w:tcBorders>
            <w:vAlign w:val="center"/>
          </w:tcPr>
          <w:p>
            <w:pPr>
              <w:jc w:val="center"/>
            </w:pPr>
            <w:r>
              <w:t>学号</w:t>
            </w:r>
          </w:p>
        </w:tc>
        <w:tc>
          <w:tcPr>
            <w:tcW w:w="1559" w:type="dxa"/>
            <w:tcBorders>
              <w:bottom w:val="single" w:color="auto" w:sz="6" w:space="0"/>
            </w:tcBorders>
            <w:vAlign w:val="center"/>
          </w:tcPr>
          <w:p>
            <w:pPr>
              <w:rPr>
                <w:color w:val="0F243E"/>
              </w:rPr>
            </w:pPr>
            <w:r>
              <w:rPr>
                <w:color w:val="0F243E"/>
              </w:rPr>
              <w:t>09118203</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gridAfter w:val="1"/>
          <w:wAfter w:w="549" w:type="dxa"/>
          <w:cantSplit/>
          <w:trHeight w:val="454" w:hRule="exact"/>
        </w:trPr>
        <w:tc>
          <w:tcPr>
            <w:tcW w:w="1093" w:type="dxa"/>
            <w:tcBorders>
              <w:top w:val="single" w:color="auto" w:sz="6" w:space="0"/>
              <w:bottom w:val="single" w:color="auto" w:sz="12" w:space="0"/>
            </w:tcBorders>
            <w:vAlign w:val="center"/>
          </w:tcPr>
          <w:p>
            <w:pPr>
              <w:jc w:val="center"/>
            </w:pPr>
            <w:r>
              <w:t>实验时间</w:t>
            </w:r>
          </w:p>
        </w:tc>
        <w:tc>
          <w:tcPr>
            <w:tcW w:w="2045" w:type="dxa"/>
            <w:gridSpan w:val="2"/>
            <w:tcBorders>
              <w:top w:val="single" w:color="auto" w:sz="6" w:space="0"/>
              <w:bottom w:val="single" w:color="auto" w:sz="12" w:space="0"/>
            </w:tcBorders>
            <w:vAlign w:val="center"/>
          </w:tcPr>
          <w:p>
            <w:pPr>
              <w:jc w:val="center"/>
            </w:pPr>
            <w:r>
              <w:t>2020.8.31-2020.9.23</w:t>
            </w:r>
          </w:p>
        </w:tc>
        <w:tc>
          <w:tcPr>
            <w:tcW w:w="1842" w:type="dxa"/>
            <w:tcBorders>
              <w:top w:val="single" w:color="auto" w:sz="6" w:space="0"/>
              <w:bottom w:val="single" w:color="auto" w:sz="12" w:space="0"/>
            </w:tcBorders>
            <w:vAlign w:val="center"/>
          </w:tcPr>
          <w:p>
            <w:pPr>
              <w:jc w:val="center"/>
            </w:pPr>
            <w:r>
              <w:t>指导教师</w:t>
            </w:r>
          </w:p>
        </w:tc>
        <w:tc>
          <w:tcPr>
            <w:tcW w:w="1701" w:type="dxa"/>
            <w:gridSpan w:val="2"/>
            <w:tcBorders>
              <w:top w:val="single" w:color="auto" w:sz="6" w:space="0"/>
              <w:bottom w:val="single" w:color="auto" w:sz="12" w:space="0"/>
            </w:tcBorders>
            <w:vAlign w:val="center"/>
          </w:tcPr>
          <w:p>
            <w:pPr>
              <w:jc w:val="center"/>
            </w:pPr>
            <w:r>
              <w:t>孔祥龙</w:t>
            </w:r>
          </w:p>
        </w:tc>
        <w:tc>
          <w:tcPr>
            <w:tcW w:w="709" w:type="dxa"/>
            <w:tcBorders>
              <w:top w:val="single" w:color="auto" w:sz="6" w:space="0"/>
              <w:bottom w:val="single" w:color="auto" w:sz="12" w:space="0"/>
            </w:tcBorders>
            <w:vAlign w:val="center"/>
          </w:tcPr>
          <w:p>
            <w:pPr>
              <w:jc w:val="center"/>
            </w:pPr>
            <w:r>
              <w:t>成绩</w:t>
            </w:r>
          </w:p>
        </w:tc>
        <w:tc>
          <w:tcPr>
            <w:tcW w:w="1559" w:type="dxa"/>
            <w:tcBorders>
              <w:top w:val="single" w:color="auto" w:sz="6" w:space="0"/>
              <w:bottom w:val="single" w:color="auto" w:sz="12" w:space="0"/>
            </w:tcBorders>
            <w:vAlign w:val="center"/>
          </w:tc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gridAfter w:val="1"/>
          <w:wAfter w:w="549" w:type="dxa"/>
          <w:trHeight w:val="2116" w:hRule="atLeast"/>
        </w:trPr>
        <w:tc>
          <w:tcPr>
            <w:tcW w:w="8949" w:type="dxa"/>
            <w:gridSpan w:val="8"/>
            <w:tcBorders>
              <w:top w:val="single" w:color="auto" w:sz="12" w:space="0"/>
            </w:tcBorders>
          </w:tcPr>
          <w:p>
            <w:pPr>
              <w:spacing w:before="120"/>
              <w:rPr>
                <w:b/>
                <w:szCs w:val="21"/>
              </w:rPr>
            </w:pPr>
            <w:r>
              <w:rPr>
                <w:b/>
                <w:szCs w:val="21"/>
              </w:rPr>
              <w:t>一、实验背景和目的</w:t>
            </w:r>
          </w:p>
          <w:p>
            <w:pPr>
              <w:ind w:left="284" w:right="340"/>
              <w:rPr>
                <w:szCs w:val="21"/>
              </w:rPr>
            </w:pPr>
            <w:r>
              <w:rPr>
                <w:szCs w:val="21"/>
              </w:rPr>
              <w:t>背景：基于Web的高考志愿推荐系统。</w:t>
            </w:r>
          </w:p>
          <w:p>
            <w:pPr>
              <w:ind w:left="284" w:right="340"/>
              <w:rPr>
                <w:szCs w:val="21"/>
              </w:rPr>
            </w:pPr>
            <w:r>
              <w:rPr>
                <w:szCs w:val="21"/>
              </w:rPr>
              <w:t>目的：为高考结束的学子志愿填报提供建议。</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gridAfter w:val="1"/>
          <w:wAfter w:w="549" w:type="dxa"/>
          <w:trHeight w:val="2310" w:hRule="atLeast"/>
        </w:trPr>
        <w:tc>
          <w:tcPr>
            <w:tcW w:w="8949" w:type="dxa"/>
            <w:gridSpan w:val="8"/>
          </w:tcPr>
          <w:p>
            <w:pPr>
              <w:spacing w:before="120"/>
              <w:rPr>
                <w:b/>
                <w:szCs w:val="21"/>
              </w:rPr>
            </w:pPr>
            <w:r>
              <w:rPr>
                <w:b/>
                <w:szCs w:val="21"/>
              </w:rPr>
              <w:t>二、小组任务和个人任务</w:t>
            </w:r>
          </w:p>
          <w:p>
            <w:pPr>
              <w:ind w:left="1333" w:leftChars="135" w:right="340" w:hanging="1050" w:hangingChars="500"/>
              <w:rPr>
                <w:rFonts w:hint="eastAsia"/>
                <w:szCs w:val="21"/>
              </w:rPr>
            </w:pPr>
            <w:r>
              <w:rPr>
                <w:szCs w:val="21"/>
              </w:rPr>
              <w:t>小组任务：</w:t>
            </w:r>
            <w:r>
              <w:rPr>
                <w:rFonts w:hint="eastAsia"/>
                <w:szCs w:val="21"/>
              </w:rPr>
              <w:t>1、</w:t>
            </w:r>
            <w:r>
              <w:rPr>
                <w:rFonts w:hint="eastAsia"/>
                <w:szCs w:val="21"/>
              </w:rPr>
              <w:tab/>
            </w:r>
            <w:r>
              <w:rPr>
                <w:rFonts w:hint="eastAsia"/>
                <w:szCs w:val="21"/>
              </w:rPr>
              <w:t>依据高校分数线进行统计分析，生成相应图表，展示变化趋势；</w:t>
            </w:r>
          </w:p>
          <w:p>
            <w:pPr>
              <w:ind w:left="1856" w:leftChars="634" w:right="340" w:hanging="525" w:hangingChars="250"/>
              <w:rPr>
                <w:rFonts w:hint="eastAsia"/>
                <w:szCs w:val="21"/>
              </w:rPr>
            </w:pPr>
            <w:r>
              <w:rPr>
                <w:rFonts w:hint="eastAsia"/>
                <w:szCs w:val="21"/>
              </w:rPr>
              <w:t>2、根据用户输入的动态个人信息进行相应的可视化；</w:t>
            </w:r>
          </w:p>
          <w:p>
            <w:pPr>
              <w:ind w:left="1856" w:leftChars="634" w:right="340" w:hanging="525" w:hangingChars="250"/>
              <w:rPr>
                <w:rFonts w:hint="eastAsia"/>
                <w:szCs w:val="21"/>
              </w:rPr>
            </w:pPr>
            <w:r>
              <w:rPr>
                <w:rFonts w:hint="eastAsia"/>
                <w:szCs w:val="21"/>
              </w:rPr>
              <w:t>3、以地图为依据生成可视化界面，展示高校信息；</w:t>
            </w:r>
          </w:p>
          <w:p>
            <w:pPr>
              <w:ind w:left="1856" w:leftChars="634" w:right="340" w:hanging="525" w:hangingChars="250"/>
              <w:rPr>
                <w:rFonts w:hint="eastAsia"/>
                <w:szCs w:val="21"/>
              </w:rPr>
            </w:pPr>
            <w:r>
              <w:rPr>
                <w:rFonts w:hint="eastAsia"/>
                <w:szCs w:val="21"/>
              </w:rPr>
              <w:t>4、基于知识图谱的推理和问答；</w:t>
            </w:r>
          </w:p>
          <w:p>
            <w:pPr>
              <w:ind w:left="1856" w:leftChars="634" w:right="340" w:hanging="525" w:hangingChars="250"/>
              <w:rPr>
                <w:szCs w:val="21"/>
              </w:rPr>
            </w:pPr>
            <w:r>
              <w:rPr>
                <w:rFonts w:hint="eastAsia"/>
                <w:szCs w:val="21"/>
              </w:rPr>
              <w:t>5、对应的django框架编写。</w:t>
            </w:r>
          </w:p>
          <w:p>
            <w:pPr>
              <w:ind w:left="1438" w:leftChars="135" w:right="340" w:hanging="1155" w:hangingChars="550"/>
              <w:rPr>
                <w:szCs w:val="21"/>
              </w:rPr>
            </w:pPr>
            <w:r>
              <w:rPr>
                <w:szCs w:val="21"/>
              </w:rPr>
              <w:t>个人任务：1.根据各省份一分一段表和各高校录取分数表推算除各省多少名可以申请哪些大学。</w:t>
            </w:r>
          </w:p>
          <w:p>
            <w:pPr>
              <w:ind w:left="1438" w:leftChars="135" w:right="340" w:hanging="1155" w:hangingChars="550"/>
              <w:rPr>
                <w:szCs w:val="21"/>
              </w:rPr>
            </w:pPr>
            <w:r>
              <w:rPr>
                <w:szCs w:val="21"/>
              </w:rPr>
              <w:t xml:space="preserve">          2.统计每个省有多少985，211，双一流。</w:t>
            </w:r>
          </w:p>
          <w:p>
            <w:pPr>
              <w:ind w:left="1438" w:leftChars="135" w:right="340" w:hanging="1155" w:hangingChars="550"/>
              <w:rPr>
                <w:szCs w:val="21"/>
              </w:rPr>
            </w:pPr>
            <w:r>
              <w:rPr>
                <w:szCs w:val="21"/>
              </w:rPr>
              <w:t xml:space="preserve">          3.计算用户于某省填报性价比较高，高地洼地。</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gridAfter w:val="1"/>
          <w:wAfter w:w="549" w:type="dxa"/>
          <w:trHeight w:val="1410" w:hRule="atLeast"/>
        </w:trPr>
        <w:tc>
          <w:tcPr>
            <w:tcW w:w="8949" w:type="dxa"/>
            <w:gridSpan w:val="8"/>
          </w:tcPr>
          <w:p>
            <w:pPr>
              <w:spacing w:before="120"/>
              <w:ind w:right="337"/>
              <w:rPr>
                <w:b/>
                <w:szCs w:val="21"/>
              </w:rPr>
            </w:pPr>
            <w:r>
              <w:rPr>
                <w:b/>
                <w:szCs w:val="21"/>
              </w:rPr>
              <w:t>三、个人任务需求分析</w:t>
            </w:r>
          </w:p>
          <w:p>
            <w:pPr>
              <w:ind w:left="624" w:right="340" w:hanging="340"/>
              <w:rPr>
                <w:szCs w:val="21"/>
              </w:rPr>
            </w:pPr>
            <w:r>
              <w:rPr>
                <w:szCs w:val="21"/>
              </w:rPr>
              <w:t>任务1:</w:t>
            </w:r>
          </w:p>
          <w:p>
            <w:pPr>
              <w:ind w:left="624" w:right="340" w:hanging="340"/>
              <w:rPr>
                <w:szCs w:val="21"/>
              </w:rPr>
            </w:pPr>
            <w:r>
              <w:rPr>
                <w:szCs w:val="21"/>
              </w:rPr>
              <w:t>目标：用户选择xx省xx名次能上xx学校。</w:t>
            </w:r>
          </w:p>
          <w:p>
            <w:pPr>
              <w:ind w:left="1354" w:leftChars="135" w:right="340" w:hanging="1071" w:hangingChars="510"/>
              <w:rPr>
                <w:szCs w:val="21"/>
              </w:rPr>
            </w:pPr>
            <w:r>
              <w:rPr>
                <w:szCs w:val="21"/>
              </w:rPr>
              <w:t>实现思路：根据各高校录取分数表首先获得某年份某校在某省的最低录取分数，然后根据各省份的一分一段表，将最低分数对应的名次加入到DataFrame中，最后根据输入的名次和省份查找并输出大学名称。</w:t>
            </w:r>
          </w:p>
          <w:p>
            <w:pPr>
              <w:ind w:left="624" w:right="340" w:hanging="340"/>
              <w:rPr>
                <w:szCs w:val="21"/>
              </w:rPr>
            </w:pPr>
          </w:p>
          <w:p>
            <w:pPr>
              <w:ind w:left="624" w:right="340" w:hanging="340"/>
              <w:rPr>
                <w:szCs w:val="21"/>
              </w:rPr>
            </w:pPr>
            <w:r>
              <w:rPr>
                <w:szCs w:val="21"/>
              </w:rPr>
              <w:t>任务2:</w:t>
            </w:r>
          </w:p>
          <w:p>
            <w:pPr>
              <w:ind w:left="624" w:right="340" w:hanging="340"/>
              <w:rPr>
                <w:szCs w:val="21"/>
              </w:rPr>
            </w:pPr>
            <w:r>
              <w:rPr>
                <w:szCs w:val="21"/>
              </w:rPr>
              <w:t>目标：统计在我们搜集的数据中各省份985，211，双一流的学校总数供地图组使用。</w:t>
            </w:r>
          </w:p>
          <w:p>
            <w:pPr>
              <w:ind w:left="624" w:right="340" w:hanging="340"/>
              <w:rPr>
                <w:szCs w:val="21"/>
              </w:rPr>
            </w:pPr>
            <w:r>
              <w:rPr>
                <w:szCs w:val="21"/>
              </w:rPr>
              <w:t>实现思路：根据学校类型的csv，进行统计并保存输出。</w:t>
            </w:r>
          </w:p>
          <w:p>
            <w:pPr>
              <w:ind w:left="624" w:right="340" w:hanging="340"/>
              <w:rPr>
                <w:szCs w:val="21"/>
              </w:rPr>
            </w:pPr>
          </w:p>
          <w:p>
            <w:pPr>
              <w:ind w:left="624" w:right="340" w:hanging="340"/>
              <w:rPr>
                <w:szCs w:val="21"/>
              </w:rPr>
            </w:pPr>
            <w:r>
              <w:rPr>
                <w:szCs w:val="21"/>
              </w:rPr>
              <w:t>任务3:</w:t>
            </w:r>
          </w:p>
          <w:p>
            <w:pPr>
              <w:ind w:left="624" w:right="340" w:hanging="340"/>
              <w:rPr>
                <w:szCs w:val="21"/>
              </w:rPr>
            </w:pPr>
            <w:r>
              <w:rPr>
                <w:szCs w:val="21"/>
              </w:rPr>
              <w:t>目标：根据任务1生成的表格，对于用户生成建议在x省报x校性价比最高。</w:t>
            </w:r>
          </w:p>
          <w:p>
            <w:pPr>
              <w:ind w:left="1354" w:leftChars="135" w:right="340" w:hanging="1071" w:hangingChars="510"/>
              <w:rPr>
                <w:szCs w:val="21"/>
              </w:rPr>
            </w:pPr>
            <w:r>
              <w:rPr>
                <w:szCs w:val="21"/>
              </w:rPr>
              <w:t>实现思路：根据任务1生成的表格，获得高校在各省录取的最低排名，然后除以各省当年高考的总人数，获得百分比。对比各省的录取百分比，得到最高性价比。</w:t>
            </w:r>
          </w:p>
          <w:p>
            <w:pPr>
              <w:ind w:left="624" w:right="340" w:hanging="340"/>
              <w:rPr>
                <w:szCs w:val="21"/>
              </w:rPr>
            </w:pPr>
          </w:p>
          <w:p>
            <w:pPr>
              <w:ind w:left="624" w:right="340" w:hanging="340"/>
              <w:rPr>
                <w:szCs w:val="21"/>
              </w:rPr>
            </w:pPr>
          </w:p>
          <w:p>
            <w:pPr>
              <w:ind w:left="624" w:right="340" w:hanging="340"/>
              <w:rPr>
                <w:szCs w:val="21"/>
              </w:rPr>
            </w:pPr>
          </w:p>
          <w:p>
            <w:pPr>
              <w:ind w:right="340"/>
              <w:rPr>
                <w:szCs w:val="21"/>
              </w:rPr>
            </w:pPr>
          </w:p>
          <w:p>
            <w:pPr>
              <w:ind w:left="624" w:right="340" w:hanging="340"/>
              <w:rPr>
                <w:szCs w:val="21"/>
              </w:rPr>
            </w:pPr>
          </w:p>
          <w:p>
            <w:pPr>
              <w:ind w:right="340"/>
              <w:rPr>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gridAfter w:val="1"/>
          <w:wAfter w:w="549" w:type="dxa"/>
          <w:trHeight w:val="3812" w:hRule="atLeast"/>
        </w:trPr>
        <w:tc>
          <w:tcPr>
            <w:tcW w:w="8949" w:type="dxa"/>
            <w:gridSpan w:val="8"/>
          </w:tcPr>
          <w:p>
            <w:pPr>
              <w:spacing w:before="120"/>
              <w:rPr>
                <w:b/>
                <w:szCs w:val="21"/>
              </w:rPr>
            </w:pPr>
            <w:r>
              <w:rPr>
                <w:b/>
                <w:szCs w:val="21"/>
              </w:rPr>
              <w:t>四、实验过程（需附上关键代码及相关说明）</w:t>
            </w:r>
          </w:p>
          <w:p>
            <w:pPr>
              <w:spacing w:before="120"/>
              <w:ind w:firstLine="420"/>
              <w:rPr>
                <w:bCs/>
                <w:szCs w:val="21"/>
              </w:rPr>
            </w:pPr>
            <w:r>
              <w:rPr>
                <w:bCs/>
                <w:szCs w:val="21"/>
              </w:rPr>
              <w:t>任务1：</w:t>
            </w:r>
          </w:p>
          <w:p>
            <w:pPr>
              <w:spacing w:before="120"/>
              <w:ind w:firstLine="420"/>
              <w:rPr>
                <w:bCs/>
                <w:szCs w:val="21"/>
              </w:rPr>
            </w:pPr>
            <w:r>
              <w:rPr>
                <w:bCs/>
                <w:szCs w:val="21"/>
              </w:rPr>
              <w:t>清理数据</w:t>
            </w:r>
          </w:p>
          <w:p>
            <w:pPr>
              <w:spacing w:before="120"/>
              <w:ind w:firstLine="420"/>
              <w:rPr>
                <w:bCs/>
                <w:szCs w:val="21"/>
              </w:rPr>
            </w:pPr>
            <w:r>
              <w:rPr>
                <w:bCs/>
                <w:szCs w:val="21"/>
              </w:rPr>
              <w:drawing>
                <wp:anchor distT="0" distB="0" distL="114300" distR="114300" simplePos="0" relativeHeight="251661312" behindDoc="0" locked="0" layoutInCell="1" allowOverlap="1">
                  <wp:simplePos x="0" y="0"/>
                  <wp:positionH relativeFrom="column">
                    <wp:posOffset>274320</wp:posOffset>
                  </wp:positionH>
                  <wp:positionV relativeFrom="paragraph">
                    <wp:posOffset>8255</wp:posOffset>
                  </wp:positionV>
                  <wp:extent cx="4229100" cy="1282700"/>
                  <wp:effectExtent l="0" t="0" r="12700" b="12700"/>
                  <wp:wrapSquare wrapText="bothSides"/>
                  <wp:docPr id="4" name="图片 4" descr="屏幕快照 2020-09-25 下午2.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快照 2020-09-25 下午2.49.06"/>
                          <pic:cNvPicPr>
                            <a:picLocks noChangeAspect="1"/>
                          </pic:cNvPicPr>
                        </pic:nvPicPr>
                        <pic:blipFill>
                          <a:blip r:embed="rId7"/>
                          <a:stretch>
                            <a:fillRect/>
                          </a:stretch>
                        </pic:blipFill>
                        <pic:spPr>
                          <a:xfrm>
                            <a:off x="0" y="0"/>
                            <a:ext cx="4229100" cy="1282700"/>
                          </a:xfrm>
                          <a:prstGeom prst="rect">
                            <a:avLst/>
                          </a:prstGeom>
                        </pic:spPr>
                      </pic:pic>
                    </a:graphicData>
                  </a:graphic>
                </wp:anchor>
              </w:drawing>
            </w:r>
          </w:p>
          <w:p>
            <w:pPr>
              <w:spacing w:before="120"/>
              <w:ind w:firstLine="420"/>
              <w:rPr>
                <w:bCs/>
                <w:szCs w:val="21"/>
              </w:rPr>
            </w:pPr>
          </w:p>
          <w:p>
            <w:pPr>
              <w:spacing w:before="120"/>
              <w:ind w:firstLine="420"/>
              <w:rPr>
                <w:bCs/>
                <w:szCs w:val="21"/>
              </w:rPr>
            </w:pPr>
          </w:p>
          <w:p>
            <w:pPr>
              <w:spacing w:before="120"/>
              <w:ind w:firstLine="420"/>
              <w:rPr>
                <w:bCs/>
                <w:szCs w:val="21"/>
              </w:rPr>
            </w:pPr>
          </w:p>
          <w:p>
            <w:pPr>
              <w:spacing w:before="120"/>
              <w:rPr>
                <w:bCs/>
                <w:szCs w:val="21"/>
              </w:rPr>
            </w:pPr>
          </w:p>
          <w:p>
            <w:pPr>
              <w:spacing w:before="120"/>
              <w:ind w:firstLine="420"/>
              <w:rPr>
                <w:bCs/>
                <w:szCs w:val="21"/>
              </w:rPr>
            </w:pPr>
            <w:r>
              <w:rPr>
                <w:bCs/>
                <w:szCs w:val="21"/>
              </w:rPr>
              <w:t>获得一个新的DataFrame，组成为年份，高校，省份和最低分</w:t>
            </w:r>
          </w:p>
          <w:p>
            <w:pPr>
              <w:spacing w:before="120"/>
              <w:ind w:firstLine="420"/>
              <w:rPr>
                <w:bCs/>
                <w:szCs w:val="21"/>
              </w:rPr>
            </w:pPr>
            <w:r>
              <w:rPr>
                <w:bCs/>
                <w:szCs w:val="21"/>
              </w:rPr>
              <w:drawing>
                <wp:anchor distT="0" distB="0" distL="114300" distR="114300" simplePos="0" relativeHeight="251668480" behindDoc="0" locked="0" layoutInCell="1" allowOverlap="1">
                  <wp:simplePos x="0" y="0"/>
                  <wp:positionH relativeFrom="column">
                    <wp:posOffset>-27940</wp:posOffset>
                  </wp:positionH>
                  <wp:positionV relativeFrom="paragraph">
                    <wp:posOffset>11430</wp:posOffset>
                  </wp:positionV>
                  <wp:extent cx="5538470" cy="4473575"/>
                  <wp:effectExtent l="0" t="0" r="24130" b="22225"/>
                  <wp:wrapSquare wrapText="bothSides"/>
                  <wp:docPr id="6" name="图片 6" descr="5847D52D-0B6E-4023-B4AB-43C7DC2CE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847D52D-0B6E-4023-B4AB-43C7DC2CE545"/>
                          <pic:cNvPicPr>
                            <a:picLocks noChangeAspect="1"/>
                          </pic:cNvPicPr>
                        </pic:nvPicPr>
                        <pic:blipFill>
                          <a:blip r:embed="rId8"/>
                          <a:stretch>
                            <a:fillRect/>
                          </a:stretch>
                        </pic:blipFill>
                        <pic:spPr>
                          <a:xfrm>
                            <a:off x="0" y="0"/>
                            <a:ext cx="5538470" cy="4473575"/>
                          </a:xfrm>
                          <a:prstGeom prst="rect">
                            <a:avLst/>
                          </a:prstGeom>
                        </pic:spPr>
                      </pic:pic>
                    </a:graphicData>
                  </a:graphic>
                </wp:anchor>
              </w:drawing>
            </w:r>
            <w:r>
              <w:rPr>
                <w:bCs/>
                <w:szCs w:val="21"/>
              </w:rPr>
              <w:t>获取最低分对应的名次</w:t>
            </w:r>
          </w:p>
          <w:p>
            <w:pPr>
              <w:spacing w:before="120"/>
              <w:ind w:firstLine="420"/>
              <w:rPr>
                <w:bCs/>
                <w:szCs w:val="21"/>
              </w:rPr>
            </w:pPr>
            <w:r>
              <w:rPr>
                <w:bCs/>
                <w:szCs w:val="21"/>
              </w:rPr>
              <w:drawing>
                <wp:anchor distT="0" distB="0" distL="114300" distR="114300" simplePos="0" relativeHeight="251667456" behindDoc="0" locked="0" layoutInCell="1" allowOverlap="1">
                  <wp:simplePos x="0" y="0"/>
                  <wp:positionH relativeFrom="column">
                    <wp:posOffset>-52070</wp:posOffset>
                  </wp:positionH>
                  <wp:positionV relativeFrom="paragraph">
                    <wp:posOffset>4695825</wp:posOffset>
                  </wp:positionV>
                  <wp:extent cx="5538470" cy="2052955"/>
                  <wp:effectExtent l="0" t="0" r="24130" b="4445"/>
                  <wp:wrapSquare wrapText="bothSides"/>
                  <wp:docPr id="5" name="图片 5" descr="0C18CF7D-A834-4304-82D5-1B147022DC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C18CF7D-A834-4304-82D5-1B147022DC73"/>
                          <pic:cNvPicPr>
                            <a:picLocks noChangeAspect="1"/>
                          </pic:cNvPicPr>
                        </pic:nvPicPr>
                        <pic:blipFill>
                          <a:blip r:embed="rId9"/>
                          <a:stretch>
                            <a:fillRect/>
                          </a:stretch>
                        </pic:blipFill>
                        <pic:spPr>
                          <a:xfrm>
                            <a:off x="0" y="0"/>
                            <a:ext cx="5538470" cy="2052955"/>
                          </a:xfrm>
                          <a:prstGeom prst="rect">
                            <a:avLst/>
                          </a:prstGeom>
                        </pic:spPr>
                      </pic:pic>
                    </a:graphicData>
                  </a:graphic>
                </wp:anchor>
              </w:drawing>
            </w:r>
            <w:r>
              <w:rPr>
                <w:bCs/>
                <w:szCs w:val="21"/>
              </w:rPr>
              <w:drawing>
                <wp:anchor distT="0" distB="0" distL="114300" distR="114300" simplePos="0" relativeHeight="251666432" behindDoc="0" locked="0" layoutInCell="1" allowOverlap="1">
                  <wp:simplePos x="0" y="0"/>
                  <wp:positionH relativeFrom="column">
                    <wp:posOffset>-59690</wp:posOffset>
                  </wp:positionH>
                  <wp:positionV relativeFrom="paragraph">
                    <wp:posOffset>47625</wp:posOffset>
                  </wp:positionV>
                  <wp:extent cx="5543550" cy="4578985"/>
                  <wp:effectExtent l="0" t="0" r="19050" b="18415"/>
                  <wp:wrapSquare wrapText="bothSides"/>
                  <wp:docPr id="2" name="图片 2" descr="屏幕快照 2020-09-25 下午2.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快照 2020-09-25 下午2.45.26"/>
                          <pic:cNvPicPr>
                            <a:picLocks noChangeAspect="1"/>
                          </pic:cNvPicPr>
                        </pic:nvPicPr>
                        <pic:blipFill>
                          <a:blip r:embed="rId10"/>
                          <a:stretch>
                            <a:fillRect/>
                          </a:stretch>
                        </pic:blipFill>
                        <pic:spPr>
                          <a:xfrm>
                            <a:off x="0" y="0"/>
                            <a:ext cx="5543550" cy="4578985"/>
                          </a:xfrm>
                          <a:prstGeom prst="rect">
                            <a:avLst/>
                          </a:prstGeom>
                        </pic:spPr>
                      </pic:pic>
                    </a:graphicData>
                  </a:graphic>
                </wp:anchor>
              </w:drawing>
            </w:r>
          </w:p>
          <w:p>
            <w:pPr>
              <w:spacing w:before="120"/>
              <w:ind w:firstLine="420"/>
              <w:rPr>
                <w:bCs/>
                <w:szCs w:val="21"/>
              </w:rPr>
            </w:pPr>
            <w:r>
              <w:rPr>
                <w:bCs/>
                <w:szCs w:val="21"/>
              </w:rPr>
              <w:t>任务3:</w:t>
            </w:r>
          </w:p>
          <w:p>
            <w:pPr>
              <w:spacing w:before="120"/>
              <w:ind w:firstLine="420"/>
              <w:rPr>
                <w:rFonts w:hint="eastAsia" w:eastAsia="宋体"/>
                <w:bCs/>
                <w:szCs w:val="21"/>
                <w:lang w:val="en-US" w:eastAsia="zh-Hans"/>
              </w:rPr>
            </w:pPr>
            <w:r>
              <w:rPr>
                <w:rFonts w:hint="eastAsia"/>
                <w:bCs/>
                <w:szCs w:val="21"/>
                <w:lang w:val="en-US" w:eastAsia="zh-Hans"/>
              </w:rPr>
              <w:t>确定各省高考人数</w:t>
            </w:r>
            <w:r>
              <w:rPr>
                <w:rFonts w:hint="default"/>
                <w:bCs/>
                <w:szCs w:val="21"/>
                <w:lang w:eastAsia="zh-Hans"/>
              </w:rPr>
              <w:t>，</w:t>
            </w:r>
            <w:r>
              <w:rPr>
                <w:rFonts w:hint="eastAsia"/>
                <w:bCs/>
                <w:szCs w:val="21"/>
                <w:lang w:val="en-US" w:eastAsia="zh-Hans"/>
              </w:rPr>
              <w:t>获取用户输入的专业</w:t>
            </w:r>
            <w:r>
              <w:rPr>
                <w:rFonts w:hint="default"/>
                <w:bCs/>
                <w:szCs w:val="21"/>
                <w:lang w:eastAsia="zh-Hans"/>
              </w:rPr>
              <w:t>（</w:t>
            </w:r>
            <w:r>
              <w:rPr>
                <w:rFonts w:hint="eastAsia"/>
                <w:bCs/>
                <w:szCs w:val="21"/>
                <w:lang w:val="en-US" w:eastAsia="zh-Hans"/>
              </w:rPr>
              <w:t>文理科</w:t>
            </w:r>
            <w:r>
              <w:rPr>
                <w:rFonts w:hint="default"/>
                <w:bCs/>
                <w:szCs w:val="21"/>
                <w:lang w:eastAsia="zh-Hans"/>
              </w:rPr>
              <w:t>）</w:t>
            </w:r>
            <w:r>
              <w:rPr>
                <w:rFonts w:hint="eastAsia"/>
                <w:bCs/>
                <w:szCs w:val="21"/>
                <w:lang w:val="en-US" w:eastAsia="zh-Hans"/>
              </w:rPr>
              <w:t>和大学信息</w:t>
            </w:r>
          </w:p>
          <w:p>
            <w:pPr>
              <w:spacing w:before="120"/>
              <w:ind w:firstLine="420"/>
              <w:rPr>
                <w:bCs/>
                <w:szCs w:val="21"/>
              </w:rPr>
            </w:pPr>
            <w:r>
              <w:rPr>
                <w:bCs/>
                <w:szCs w:val="21"/>
              </w:rPr>
              <w:drawing>
                <wp:inline distT="0" distB="0" distL="114300" distR="114300">
                  <wp:extent cx="5534660" cy="2974340"/>
                  <wp:effectExtent l="0" t="0" r="2540" b="22860"/>
                  <wp:docPr id="9" name="图片 9" descr="6BEA331731B885B603E61A0CA3F704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BEA331731B885B603E61A0CA3F704FB"/>
                          <pic:cNvPicPr>
                            <a:picLocks noChangeAspect="1"/>
                          </pic:cNvPicPr>
                        </pic:nvPicPr>
                        <pic:blipFill>
                          <a:blip r:embed="rId11"/>
                          <a:stretch>
                            <a:fillRect/>
                          </a:stretch>
                        </pic:blipFill>
                        <pic:spPr>
                          <a:xfrm>
                            <a:off x="0" y="0"/>
                            <a:ext cx="5534660" cy="2974340"/>
                          </a:xfrm>
                          <a:prstGeom prst="rect">
                            <a:avLst/>
                          </a:prstGeom>
                        </pic:spPr>
                      </pic:pic>
                    </a:graphicData>
                  </a:graphic>
                </wp:inline>
              </w:drawing>
            </w:r>
          </w:p>
          <w:p>
            <w:pPr>
              <w:spacing w:before="120"/>
              <w:rPr>
                <w:rFonts w:hint="eastAsia" w:eastAsia="宋体"/>
                <w:bCs/>
                <w:szCs w:val="21"/>
                <w:lang w:val="en-US" w:eastAsia="zh-Hans"/>
              </w:rPr>
            </w:pPr>
            <w:r>
              <w:rPr>
                <w:rFonts w:hint="eastAsia"/>
                <w:bCs/>
                <w:szCs w:val="21"/>
                <w:lang w:val="en-US" w:eastAsia="zh-Hans"/>
              </w:rPr>
              <w:t>获取数据库中该学校对应的所有省份的三年最低录取分数</w:t>
            </w:r>
            <w:r>
              <w:rPr>
                <w:rFonts w:hint="default"/>
                <w:bCs/>
                <w:szCs w:val="21"/>
                <w:lang w:eastAsia="zh-Hans"/>
              </w:rPr>
              <w:t>，</w:t>
            </w:r>
            <w:r>
              <w:rPr>
                <w:rFonts w:hint="eastAsia"/>
                <w:bCs/>
                <w:szCs w:val="21"/>
                <w:lang w:val="en-US" w:eastAsia="zh-Hans"/>
              </w:rPr>
              <w:t>获取对应分数的最低排名</w:t>
            </w:r>
            <w:r>
              <w:rPr>
                <w:rFonts w:hint="default"/>
                <w:bCs/>
                <w:szCs w:val="21"/>
                <w:lang w:eastAsia="zh-Hans"/>
              </w:rPr>
              <w:t>，</w:t>
            </w:r>
            <w:r>
              <w:rPr>
                <w:rFonts w:hint="eastAsia"/>
                <w:bCs/>
                <w:szCs w:val="21"/>
                <w:lang w:val="en-US" w:eastAsia="zh-Hans"/>
              </w:rPr>
              <w:t>再除以各省份各年高考的总人数</w:t>
            </w:r>
            <w:r>
              <w:rPr>
                <w:rFonts w:hint="default"/>
                <w:bCs/>
                <w:szCs w:val="21"/>
                <w:lang w:eastAsia="zh-Hans"/>
              </w:rPr>
              <w:t>，</w:t>
            </w:r>
            <w:r>
              <w:rPr>
                <w:rFonts w:hint="eastAsia"/>
                <w:bCs/>
                <w:szCs w:val="21"/>
                <w:lang w:val="en-US" w:eastAsia="zh-Hans"/>
              </w:rPr>
              <w:t>然后获得百分比</w:t>
            </w:r>
            <w:r>
              <w:rPr>
                <w:rFonts w:hint="default"/>
                <w:bCs/>
                <w:szCs w:val="21"/>
                <w:lang w:eastAsia="zh-Hans"/>
              </w:rPr>
              <w:t>，</w:t>
            </w:r>
            <w:r>
              <w:rPr>
                <w:rFonts w:hint="eastAsia"/>
                <w:bCs/>
                <w:szCs w:val="21"/>
                <w:lang w:val="en-US" w:eastAsia="zh-Hans"/>
              </w:rPr>
              <w:t>画图显示出来</w:t>
            </w:r>
          </w:p>
          <w:p>
            <w:pPr>
              <w:spacing w:before="120"/>
              <w:rPr>
                <w:bCs/>
                <w:szCs w:val="21"/>
              </w:rPr>
            </w:pPr>
            <w:r>
              <w:rPr>
                <w:bCs/>
                <w:szCs w:val="21"/>
              </w:rPr>
              <w:drawing>
                <wp:inline distT="0" distB="0" distL="114300" distR="114300">
                  <wp:extent cx="5541010" cy="4657725"/>
                  <wp:effectExtent l="0" t="0" r="21590" b="15875"/>
                  <wp:docPr id="10" name="图片 10" descr="88DB23702FA99E8A4965FF30D60E7A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8DB23702FA99E8A4965FF30D60E7A3D"/>
                          <pic:cNvPicPr>
                            <a:picLocks noChangeAspect="1"/>
                          </pic:cNvPicPr>
                        </pic:nvPicPr>
                        <pic:blipFill>
                          <a:blip r:embed="rId12"/>
                          <a:stretch>
                            <a:fillRect/>
                          </a:stretch>
                        </pic:blipFill>
                        <pic:spPr>
                          <a:xfrm>
                            <a:off x="0" y="0"/>
                            <a:ext cx="5541010" cy="4657725"/>
                          </a:xfrm>
                          <a:prstGeom prst="rect">
                            <a:avLst/>
                          </a:prstGeom>
                        </pic:spPr>
                      </pic:pic>
                    </a:graphicData>
                  </a:graphic>
                </wp:inline>
              </w:drawing>
            </w:r>
          </w:p>
          <w:p>
            <w:pPr>
              <w:spacing w:before="120"/>
              <w:rPr>
                <w:bCs/>
                <w:szCs w:val="21"/>
              </w:rPr>
            </w:pPr>
            <w:r>
              <w:rPr>
                <w:bCs/>
                <w:szCs w:val="21"/>
              </w:rPr>
              <w:drawing>
                <wp:inline distT="0" distB="0" distL="114300" distR="114300">
                  <wp:extent cx="5544185" cy="5728335"/>
                  <wp:effectExtent l="0" t="0" r="18415" b="12065"/>
                  <wp:docPr id="11" name="图片 11" descr="4AF1068B0EA83D6036FBF6AC6C4E94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AF1068B0EA83D6036FBF6AC6C4E94CA"/>
                          <pic:cNvPicPr>
                            <a:picLocks noChangeAspect="1"/>
                          </pic:cNvPicPr>
                        </pic:nvPicPr>
                        <pic:blipFill>
                          <a:blip r:embed="rId13"/>
                          <a:stretch>
                            <a:fillRect/>
                          </a:stretch>
                        </pic:blipFill>
                        <pic:spPr>
                          <a:xfrm>
                            <a:off x="0" y="0"/>
                            <a:ext cx="5544185" cy="5728335"/>
                          </a:xfrm>
                          <a:prstGeom prst="rect">
                            <a:avLst/>
                          </a:prstGeom>
                        </pic:spPr>
                      </pic:pic>
                    </a:graphicData>
                  </a:graphic>
                </wp:inline>
              </w:drawing>
            </w:r>
          </w:p>
          <w:p>
            <w:pPr>
              <w:spacing w:before="120"/>
              <w:rPr>
                <w:bCs/>
                <w:szCs w:val="21"/>
              </w:rPr>
            </w:pPr>
            <w:r>
              <w:rPr>
                <w:bCs/>
                <w:szCs w:val="21"/>
              </w:rPr>
              <w:drawing>
                <wp:inline distT="0" distB="0" distL="114300" distR="114300">
                  <wp:extent cx="5544185" cy="1101725"/>
                  <wp:effectExtent l="0" t="0" r="18415" b="15875"/>
                  <wp:docPr id="12" name="图片 12" descr="BA1E616F3F72C7B131E7A74350FD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A1E616F3F72C7B131E7A74350FD3110"/>
                          <pic:cNvPicPr>
                            <a:picLocks noChangeAspect="1"/>
                          </pic:cNvPicPr>
                        </pic:nvPicPr>
                        <pic:blipFill>
                          <a:blip r:embed="rId14"/>
                          <a:stretch>
                            <a:fillRect/>
                          </a:stretch>
                        </pic:blipFill>
                        <pic:spPr>
                          <a:xfrm>
                            <a:off x="0" y="0"/>
                            <a:ext cx="5544185" cy="1101725"/>
                          </a:xfrm>
                          <a:prstGeom prst="rect">
                            <a:avLst/>
                          </a:prstGeom>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6513" w:hRule="atLeast"/>
        </w:trPr>
        <w:tc>
          <w:tcPr>
            <w:tcW w:w="9498" w:type="dxa"/>
            <w:gridSpan w:val="9"/>
          </w:tcPr>
          <w:p>
            <w:pPr>
              <w:spacing w:before="120"/>
              <w:ind w:right="337"/>
              <w:rPr>
                <w:b/>
                <w:szCs w:val="21"/>
              </w:rPr>
            </w:pPr>
            <w:r>
              <w:rPr>
                <w:b/>
                <w:szCs w:val="21"/>
              </w:rPr>
              <w:t>五、实验结果与分析</w:t>
            </w:r>
          </w:p>
          <w:p>
            <w:pPr>
              <w:ind w:left="624" w:right="340" w:hanging="340"/>
              <w:rPr>
                <w:szCs w:val="21"/>
              </w:rPr>
            </w:pPr>
            <w:r>
              <w:rPr>
                <w:szCs w:val="21"/>
              </w:rPr>
              <w:t>任务1:</w:t>
            </w:r>
          </w:p>
          <w:p>
            <w:pPr>
              <w:ind w:left="624" w:right="340" w:hanging="340"/>
              <w:rPr>
                <w:szCs w:val="21"/>
              </w:rPr>
            </w:pPr>
            <w:r>
              <w:rPr>
                <w:szCs w:val="21"/>
              </w:rPr>
              <w:drawing>
                <wp:anchor distT="0" distB="0" distL="114300" distR="114300" simplePos="0" relativeHeight="251669504" behindDoc="0" locked="0" layoutInCell="1" allowOverlap="1">
                  <wp:simplePos x="0" y="0"/>
                  <wp:positionH relativeFrom="column">
                    <wp:posOffset>-73025</wp:posOffset>
                  </wp:positionH>
                  <wp:positionV relativeFrom="paragraph">
                    <wp:posOffset>200025</wp:posOffset>
                  </wp:positionV>
                  <wp:extent cx="5887720" cy="3987800"/>
                  <wp:effectExtent l="0" t="0" r="5080" b="0"/>
                  <wp:wrapSquare wrapText="bothSides"/>
                  <wp:docPr id="7" name="图片 7" descr="屏幕快照 2020-09-25 下午3.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20-09-25 下午3.21.26"/>
                          <pic:cNvPicPr>
                            <a:picLocks noChangeAspect="1"/>
                          </pic:cNvPicPr>
                        </pic:nvPicPr>
                        <pic:blipFill>
                          <a:blip r:embed="rId15"/>
                          <a:stretch>
                            <a:fillRect/>
                          </a:stretch>
                        </pic:blipFill>
                        <pic:spPr>
                          <a:xfrm>
                            <a:off x="0" y="0"/>
                            <a:ext cx="5887720" cy="3987800"/>
                          </a:xfrm>
                          <a:prstGeom prst="rect">
                            <a:avLst/>
                          </a:prstGeom>
                        </pic:spPr>
                      </pic:pic>
                    </a:graphicData>
                  </a:graphic>
                </wp:anchor>
              </w:drawing>
            </w:r>
            <w:r>
              <w:rPr>
                <w:szCs w:val="21"/>
              </w:rPr>
              <w:t>结果节选：</w:t>
            </w:r>
          </w:p>
          <w:p>
            <w:pPr>
              <w:ind w:left="624" w:right="340" w:hanging="340"/>
              <w:rPr>
                <w:szCs w:val="21"/>
              </w:rPr>
            </w:pPr>
            <w:r>
              <w:rPr>
                <w:szCs w:val="21"/>
              </w:rPr>
              <w:t>分析：可以看到有些分数在某些省份的一分一段表中超出了，导致了没有名次的结果。这是比较遗憾的点。还可以看到由于某些艺体录取分数线的存在，导致清华大学录取名次偏低的结果，还是比较遗憾的。</w:t>
            </w:r>
          </w:p>
          <w:p>
            <w:pPr>
              <w:ind w:left="624" w:right="340" w:hanging="340"/>
              <w:rPr>
                <w:szCs w:val="21"/>
              </w:rPr>
            </w:pPr>
          </w:p>
          <w:p>
            <w:pPr>
              <w:ind w:left="624" w:right="340" w:hanging="340"/>
              <w:rPr>
                <w:szCs w:val="21"/>
              </w:rPr>
            </w:pPr>
            <w:r>
              <w:rPr>
                <w:szCs w:val="21"/>
              </w:rPr>
              <w:t>任务2:</w:t>
            </w:r>
          </w:p>
          <w:p>
            <w:pPr>
              <w:ind w:left="624" w:right="340" w:hanging="340"/>
              <w:rPr>
                <w:szCs w:val="21"/>
              </w:rPr>
            </w:pPr>
            <w:r>
              <w:rPr>
                <w:szCs w:val="21"/>
              </w:rPr>
              <w:drawing>
                <wp:inline distT="0" distB="0" distL="114300" distR="114300">
                  <wp:extent cx="4051300" cy="5638800"/>
                  <wp:effectExtent l="0" t="0" r="12700" b="0"/>
                  <wp:docPr id="8" name="图片 8" descr="屏幕快照 2020-09-25 下午3.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 2020-09-25 下午3.55.40"/>
                          <pic:cNvPicPr>
                            <a:picLocks noChangeAspect="1"/>
                          </pic:cNvPicPr>
                        </pic:nvPicPr>
                        <pic:blipFill>
                          <a:blip r:embed="rId16"/>
                          <a:stretch>
                            <a:fillRect/>
                          </a:stretch>
                        </pic:blipFill>
                        <pic:spPr>
                          <a:xfrm>
                            <a:off x="0" y="0"/>
                            <a:ext cx="4051300" cy="5638800"/>
                          </a:xfrm>
                          <a:prstGeom prst="rect">
                            <a:avLst/>
                          </a:prstGeom>
                        </pic:spPr>
                      </pic:pic>
                    </a:graphicData>
                  </a:graphic>
                </wp:inline>
              </w:drawing>
            </w:r>
          </w:p>
          <w:p>
            <w:pPr>
              <w:ind w:left="624" w:right="340" w:hanging="340"/>
              <w:rPr>
                <w:szCs w:val="21"/>
              </w:rPr>
            </w:pPr>
            <w:r>
              <w:rPr>
                <w:szCs w:val="21"/>
              </w:rPr>
              <w:t>分析：由于统计的学校数量并不完全，所以我们基于此统计出的985，211，双一流从总数来说是不准确的</w:t>
            </w:r>
          </w:p>
          <w:p>
            <w:pPr>
              <w:ind w:left="624" w:right="340" w:hanging="340"/>
              <w:rPr>
                <w:szCs w:val="21"/>
              </w:rPr>
            </w:pPr>
          </w:p>
          <w:p>
            <w:pPr>
              <w:ind w:left="624" w:right="340" w:hanging="340"/>
              <w:rPr>
                <w:szCs w:val="21"/>
              </w:rPr>
            </w:pPr>
            <w:r>
              <w:rPr>
                <w:szCs w:val="21"/>
              </w:rPr>
              <w:t>任务3:</w:t>
            </w:r>
          </w:p>
          <w:p>
            <w:pPr>
              <w:ind w:left="624" w:right="340" w:hanging="340"/>
              <w:rPr>
                <w:szCs w:val="21"/>
              </w:rPr>
            </w:pPr>
            <w:r>
              <w:rPr>
                <w:szCs w:val="21"/>
              </w:rPr>
              <w:drawing>
                <wp:inline distT="0" distB="0" distL="114300" distR="114300">
                  <wp:extent cx="3622675" cy="2123440"/>
                  <wp:effectExtent l="0" t="0" r="9525" b="10160"/>
                  <wp:docPr id="13" name="图片 13" descr="BF721F3431BE73E8DF3B0734E81CE9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F721F3431BE73E8DF3B0734E81CE9EE"/>
                          <pic:cNvPicPr>
                            <a:picLocks noChangeAspect="1"/>
                          </pic:cNvPicPr>
                        </pic:nvPicPr>
                        <pic:blipFill>
                          <a:blip r:embed="rId17"/>
                          <a:stretch>
                            <a:fillRect/>
                          </a:stretch>
                        </pic:blipFill>
                        <pic:spPr>
                          <a:xfrm>
                            <a:off x="0" y="0"/>
                            <a:ext cx="3622675" cy="2123440"/>
                          </a:xfrm>
                          <a:prstGeom prst="rect">
                            <a:avLst/>
                          </a:prstGeom>
                        </pic:spPr>
                      </pic:pic>
                    </a:graphicData>
                  </a:graphic>
                </wp:inline>
              </w:drawing>
            </w:r>
          </w:p>
          <w:p>
            <w:pPr>
              <w:ind w:left="624" w:right="340" w:hanging="340"/>
              <w:rPr>
                <w:rFonts w:hint="eastAsia"/>
                <w:szCs w:val="21"/>
                <w:lang w:eastAsia="zh-Hans"/>
              </w:rPr>
            </w:pPr>
            <w:r>
              <w:rPr>
                <w:rFonts w:hint="eastAsia"/>
                <w:szCs w:val="21"/>
                <w:lang w:eastAsia="zh-Hans"/>
              </w:rPr>
              <w:drawing>
                <wp:inline distT="0" distB="0" distL="114300" distR="114300">
                  <wp:extent cx="4162425" cy="3591560"/>
                  <wp:effectExtent l="0" t="0" r="3175" b="15240"/>
                  <wp:docPr id="14" name="图片 14" descr="4A563FD5DD110EF927044EF06369C7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A563FD5DD110EF927044EF06369C77B"/>
                          <pic:cNvPicPr>
                            <a:picLocks noChangeAspect="1"/>
                          </pic:cNvPicPr>
                        </pic:nvPicPr>
                        <pic:blipFill>
                          <a:blip r:embed="rId18"/>
                          <a:stretch>
                            <a:fillRect/>
                          </a:stretch>
                        </pic:blipFill>
                        <pic:spPr>
                          <a:xfrm>
                            <a:off x="0" y="0"/>
                            <a:ext cx="4162425" cy="3591560"/>
                          </a:xfrm>
                          <a:prstGeom prst="rect">
                            <a:avLst/>
                          </a:prstGeom>
                        </pic:spPr>
                      </pic:pic>
                    </a:graphicData>
                  </a:graphic>
                </wp:inline>
              </w:drawing>
            </w:r>
          </w:p>
          <w:p>
            <w:pPr>
              <w:ind w:left="624" w:right="340" w:hanging="340"/>
              <w:rPr>
                <w:rFonts w:hint="eastAsia"/>
                <w:szCs w:val="21"/>
                <w:lang w:eastAsia="zh-Hans"/>
              </w:rPr>
            </w:pPr>
            <w:r>
              <w:rPr>
                <w:rFonts w:hint="eastAsia"/>
                <w:szCs w:val="21"/>
                <w:lang w:eastAsia="zh-Hans"/>
              </w:rPr>
              <w:drawing>
                <wp:inline distT="0" distB="0" distL="114300" distR="114300">
                  <wp:extent cx="4248150" cy="2819400"/>
                  <wp:effectExtent l="0" t="0" r="19050" b="0"/>
                  <wp:docPr id="15" name="图片 15" descr="D5851385DAB58A7C3A1167FEE3224A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5851385DAB58A7C3A1167FEE3224A84"/>
                          <pic:cNvPicPr>
                            <a:picLocks noChangeAspect="1"/>
                          </pic:cNvPicPr>
                        </pic:nvPicPr>
                        <pic:blipFill>
                          <a:blip r:embed="rId19"/>
                          <a:stretch>
                            <a:fillRect/>
                          </a:stretch>
                        </pic:blipFill>
                        <pic:spPr>
                          <a:xfrm>
                            <a:off x="0" y="0"/>
                            <a:ext cx="4248150" cy="2819400"/>
                          </a:xfrm>
                          <a:prstGeom prst="rect">
                            <a:avLst/>
                          </a:prstGeom>
                        </pic:spPr>
                      </pic:pic>
                    </a:graphicData>
                  </a:graphic>
                </wp:inline>
              </w:drawing>
            </w:r>
          </w:p>
          <w:p>
            <w:pPr>
              <w:ind w:left="624" w:right="340" w:hanging="340"/>
              <w:rPr>
                <w:rFonts w:hint="eastAsia"/>
                <w:szCs w:val="21"/>
                <w:lang w:eastAsia="zh-Hans"/>
              </w:rPr>
            </w:pPr>
            <w:r>
              <w:rPr>
                <w:rFonts w:hint="eastAsia"/>
                <w:szCs w:val="21"/>
                <w:lang w:eastAsia="zh-Hans"/>
              </w:rPr>
              <w:drawing>
                <wp:inline distT="0" distB="0" distL="114300" distR="114300">
                  <wp:extent cx="4231005" cy="2886075"/>
                  <wp:effectExtent l="0" t="0" r="10795" b="9525"/>
                  <wp:docPr id="16" name="图片 16" descr="95AE7A32D5A2C06A09679A5DAE8F01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95AE7A32D5A2C06A09679A5DAE8F01F5"/>
                          <pic:cNvPicPr>
                            <a:picLocks noChangeAspect="1"/>
                          </pic:cNvPicPr>
                        </pic:nvPicPr>
                        <pic:blipFill>
                          <a:blip r:embed="rId20"/>
                          <a:stretch>
                            <a:fillRect/>
                          </a:stretch>
                        </pic:blipFill>
                        <pic:spPr>
                          <a:xfrm>
                            <a:off x="0" y="0"/>
                            <a:ext cx="4231005" cy="2886075"/>
                          </a:xfrm>
                          <a:prstGeom prst="rect">
                            <a:avLst/>
                          </a:prstGeom>
                        </pic:spPr>
                      </pic:pic>
                    </a:graphicData>
                  </a:graphic>
                </wp:inline>
              </w:drawing>
            </w:r>
          </w:p>
          <w:p>
            <w:pPr>
              <w:ind w:left="624" w:right="340" w:hanging="340"/>
              <w:rPr>
                <w:rFonts w:hint="eastAsia" w:eastAsia="宋体"/>
                <w:szCs w:val="21"/>
                <w:lang w:val="en-US" w:eastAsia="zh-Hans"/>
              </w:rPr>
            </w:pPr>
            <w:r>
              <w:rPr>
                <w:rFonts w:hint="eastAsia"/>
                <w:szCs w:val="21"/>
                <w:lang w:val="en-US" w:eastAsia="zh-Hans"/>
              </w:rPr>
              <w:t>分析</w:t>
            </w:r>
            <w:r>
              <w:rPr>
                <w:rFonts w:hint="default"/>
                <w:szCs w:val="21"/>
                <w:lang w:eastAsia="zh-Hans"/>
              </w:rPr>
              <w:t>：</w:t>
            </w:r>
            <w:r>
              <w:rPr>
                <w:rFonts w:hint="eastAsia"/>
                <w:szCs w:val="21"/>
                <w:lang w:val="en-US" w:eastAsia="zh-Hans"/>
              </w:rPr>
              <w:t>可以看到南京大学三年来在各省的招生比例虽然有不同但差距并不大</w:t>
            </w:r>
            <w:r>
              <w:rPr>
                <w:rFonts w:hint="default"/>
                <w:szCs w:val="21"/>
                <w:lang w:eastAsia="zh-Hans"/>
              </w:rPr>
              <w:t>。</w:t>
            </w:r>
            <w:r>
              <w:rPr>
                <w:rFonts w:hint="eastAsia"/>
                <w:szCs w:val="21"/>
                <w:lang w:val="en-US" w:eastAsia="zh-Hans"/>
              </w:rPr>
              <w:t>福建省特别的高说明南京大学在该省所招专业最低分可能有艺体生而被拉低了</w:t>
            </w:r>
            <w:r>
              <w:rPr>
                <w:rFonts w:hint="default"/>
                <w:szCs w:val="21"/>
                <w:lang w:eastAsia="zh-Hans"/>
              </w:rPr>
              <w:t>。</w:t>
            </w:r>
            <w:r>
              <w:rPr>
                <w:rFonts w:hint="eastAsia"/>
                <w:szCs w:val="21"/>
                <w:lang w:val="en-US" w:eastAsia="zh-Hans"/>
              </w:rPr>
              <w:t>有几个省份出现</w:t>
            </w:r>
            <w:r>
              <w:rPr>
                <w:rFonts w:hint="default"/>
                <w:szCs w:val="21"/>
                <w:lang w:eastAsia="zh-Hans"/>
              </w:rPr>
              <w:t>0</w:t>
            </w:r>
            <w:r>
              <w:rPr>
                <w:rFonts w:hint="eastAsia"/>
                <w:szCs w:val="21"/>
                <w:lang w:val="en-US" w:eastAsia="zh-Hans"/>
              </w:rPr>
              <w:t>的原因在于数据缺失</w:t>
            </w:r>
            <w:r>
              <w:rPr>
                <w:rFonts w:hint="default"/>
                <w:szCs w:val="21"/>
                <w:lang w:eastAsia="zh-Hans"/>
              </w:rPr>
              <w:t>。</w:t>
            </w:r>
            <w:bookmarkStart w:id="0" w:name="_GoBack"/>
            <w:bookmarkEnd w:id="0"/>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5511" w:hRule="atLeast"/>
        </w:trPr>
        <w:tc>
          <w:tcPr>
            <w:tcW w:w="9498" w:type="dxa"/>
            <w:gridSpan w:val="9"/>
          </w:tcPr>
          <w:p>
            <w:pPr>
              <w:spacing w:before="120"/>
              <w:rPr>
                <w:b/>
                <w:szCs w:val="21"/>
              </w:rPr>
            </w:pPr>
            <w:r>
              <w:rPr>
                <w:b/>
                <w:szCs w:val="21"/>
              </w:rPr>
              <w:t>六、实验总结与心得体会</w:t>
            </w:r>
          </w:p>
          <w:p>
            <w:pPr>
              <w:ind w:left="624" w:right="340" w:hanging="340"/>
              <w:rPr>
                <w:szCs w:val="21"/>
              </w:rPr>
            </w:pPr>
            <w:r>
              <w:rPr>
                <w:szCs w:val="21"/>
              </w:rPr>
              <w:t>总结：在本次项目中我们负责的是比较基础简单的统计工作。难度其实并不大，主要难点在于原始数据出错率较高。譬如，在统计可以申请的大学时，我们发现有些学校录取艺体生的分数明显低于平均标准，甚至出现了几十分这样的数据，这对于我们这种选取最低分对应的名次的想法是较为不妥的。我们也考虑过是否使用平均值会好一些，考虑到艺体分也会计入算平均值，所以平均值其实也是偏低的。所以为了比较真实的效果，我们删除了330及其以下的数据，确保了一定的真实性。而在统计各省985，211大学数时，比较遗憾的点是提供的大学并不全，只有89所，而我们的统计是基于这89所学校，所以很多省份其实数据与真实数据并不相符。譬如，最开始浙江大学、南京理工大学等知名大学都没有进入统计结果中。这是比较遗憾的点。最开始我们还准备计算一下高地洼地，即用户这个名次在哪个省报该学校性价比较高。最开始的想法是用该校在某省的最低分对应的名次除以某省高考总人次得到的百分比来对比，但后来考虑到各省其实有倾向招募的省份，譬如各省在自省招募人数肯定是最多的，而在别省会因为政策不同而有很大区别。因此，仅计算百分比其实是比较不真实的，最终结果大概率无法作为有效参考数据。</w:t>
            </w:r>
          </w:p>
        </w:tc>
      </w:tr>
    </w:tbl>
    <w:p>
      <w:pPr>
        <w:jc w:val="right"/>
        <w:rPr>
          <w:rFonts w:hint="eastAsia" w:ascii="宋体" w:hAnsi="宋体"/>
          <w:szCs w:val="21"/>
        </w:rPr>
      </w:pPr>
      <w:r>
        <w:rPr>
          <w:rFonts w:hint="eastAsia" w:ascii="宋体" w:hAnsi="宋体"/>
          <w:szCs w:val="21"/>
        </w:rPr>
        <w:t>2</w:t>
      </w:r>
      <w:r>
        <w:rPr>
          <w:rFonts w:ascii="宋体" w:hAnsi="宋体"/>
          <w:szCs w:val="21"/>
        </w:rPr>
        <w:t>020</w:t>
      </w:r>
      <w:r>
        <w:rPr>
          <w:rFonts w:hint="eastAsia" w:ascii="宋体" w:hAnsi="宋体"/>
          <w:szCs w:val="21"/>
        </w:rPr>
        <w:t>年9月制</w:t>
      </w:r>
    </w:p>
    <w:sectPr>
      <w:headerReference r:id="rId3" w:type="default"/>
      <w:footerReference r:id="rId4" w:type="default"/>
      <w:footerReference r:id="rId5" w:type="even"/>
      <w:pgSz w:w="11906" w:h="16838"/>
      <w:pgMar w:top="1418" w:right="1418" w:bottom="1418" w:left="1418" w:header="851" w:footer="1418"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儷宋 Pro">
    <w:panose1 w:val="02020300000000000000"/>
    <w:charset w:val="88"/>
    <w:family w:val="auto"/>
    <w:pitch w:val="default"/>
    <w:sig w:usb0="80000001" w:usb1="28091800" w:usb2="00000016" w:usb3="00000000" w:csb0="00100000" w:csb1="00000000"/>
  </w:font>
  <w:font w:name="等线">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center" w:y="1"/>
      <w:rPr>
        <w:rStyle w:val="6"/>
        <w:sz w:val="28"/>
        <w:szCs w:val="28"/>
      </w:rPr>
    </w:pPr>
    <w:r>
      <w:rPr>
        <w:sz w:val="28"/>
        <w:szCs w:val="28"/>
      </w:rPr>
      <w:fldChar w:fldCharType="begin"/>
    </w:r>
    <w:r>
      <w:rPr>
        <w:rStyle w:val="6"/>
        <w:sz w:val="28"/>
        <w:szCs w:val="28"/>
      </w:rPr>
      <w:instrText xml:space="preserve">PAGE  </w:instrText>
    </w:r>
    <w:r>
      <w:rPr>
        <w:sz w:val="28"/>
        <w:szCs w:val="28"/>
      </w:rPr>
      <w:fldChar w:fldCharType="separate"/>
    </w:r>
    <w:r>
      <w:rPr>
        <w:rStyle w:val="6"/>
        <w:sz w:val="28"/>
        <w:szCs w:val="28"/>
      </w:rPr>
      <w:t>1</w:t>
    </w:r>
    <w:r>
      <w:rPr>
        <w:sz w:val="28"/>
        <w:szCs w:val="28"/>
      </w:rPr>
      <w:fldChar w:fldCharType="end"/>
    </w:r>
  </w:p>
  <w:p>
    <w:pPr>
      <w:pStyle w:val="2"/>
      <w:rPr>
        <w:rFonts w:hint="eastAsia"/>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center" w:y="1"/>
      <w:rPr>
        <w:rStyle w:val="6"/>
      </w:rPr>
    </w:pPr>
    <w:r>
      <w:fldChar w:fldCharType="begin"/>
    </w:r>
    <w:r>
      <w:rPr>
        <w:rStyle w:val="6"/>
      </w:rPr>
      <w:instrText xml:space="preserve">PAGE  </w:instrText>
    </w:r>
    <w:r>
      <w:fldChar w:fldCharType="end"/>
    </w: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after="120"/>
      <w:jc w:val="center"/>
      <w:outlineLvl w:val="0"/>
      <w:rPr>
        <w:rFonts w:hint="eastAsia" w:ascii="黑体" w:hAnsi="黑体" w:eastAsia="黑体"/>
        <w:sz w:val="28"/>
        <w:szCs w:val="28"/>
      </w:rPr>
    </w:pPr>
    <w:r>
      <w:rPr>
        <w:rFonts w:hint="eastAsia" w:ascii="黑体" w:hAnsi="黑体" w:eastAsia="黑体"/>
        <w:sz w:val="28"/>
        <w:szCs w:val="28"/>
      </w:rPr>
      <w:t>《软件实践》课程实验报告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1F9"/>
    <w:rsid w:val="000D21DA"/>
    <w:rsid w:val="001948D1"/>
    <w:rsid w:val="0020208A"/>
    <w:rsid w:val="0021060F"/>
    <w:rsid w:val="0024749B"/>
    <w:rsid w:val="002568DD"/>
    <w:rsid w:val="002775E0"/>
    <w:rsid w:val="002B2F6E"/>
    <w:rsid w:val="002E7DD1"/>
    <w:rsid w:val="0031411C"/>
    <w:rsid w:val="0036086C"/>
    <w:rsid w:val="00377AA5"/>
    <w:rsid w:val="0038115E"/>
    <w:rsid w:val="00385401"/>
    <w:rsid w:val="004377D0"/>
    <w:rsid w:val="00465273"/>
    <w:rsid w:val="00485B54"/>
    <w:rsid w:val="004B1E5D"/>
    <w:rsid w:val="005251F9"/>
    <w:rsid w:val="005457BA"/>
    <w:rsid w:val="00595A2E"/>
    <w:rsid w:val="005F564A"/>
    <w:rsid w:val="00847E6B"/>
    <w:rsid w:val="0085764D"/>
    <w:rsid w:val="009252C4"/>
    <w:rsid w:val="009621C8"/>
    <w:rsid w:val="009D567B"/>
    <w:rsid w:val="00A907EF"/>
    <w:rsid w:val="00B35C34"/>
    <w:rsid w:val="00B37F80"/>
    <w:rsid w:val="00B874E1"/>
    <w:rsid w:val="00BD7CC2"/>
    <w:rsid w:val="00C10B2A"/>
    <w:rsid w:val="00C3355A"/>
    <w:rsid w:val="00C43931"/>
    <w:rsid w:val="00CB4E15"/>
    <w:rsid w:val="00DE3B74"/>
    <w:rsid w:val="00E5699B"/>
    <w:rsid w:val="00E60A72"/>
    <w:rsid w:val="00EF420A"/>
    <w:rsid w:val="00FA3736"/>
    <w:rsid w:val="00FA66A6"/>
    <w:rsid w:val="3BFDDF06"/>
    <w:rsid w:val="3FCF7A02"/>
    <w:rsid w:val="475F02F5"/>
    <w:rsid w:val="5D3F0D92"/>
    <w:rsid w:val="7D788BDD"/>
    <w:rsid w:val="7ED1F7F6"/>
    <w:rsid w:val="7FFB8DFF"/>
    <w:rsid w:val="B3CAA0E7"/>
    <w:rsid w:val="BC8FCE95"/>
    <w:rsid w:val="FD7F6E58"/>
    <w:rsid w:val="FFD954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2">
    <w:name w:val="footer"/>
    <w:basedOn w:val="1"/>
    <w:link w:val="8"/>
    <w:qFormat/>
    <w:uiPriority w:val="0"/>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0"/>
    <w:pPr>
      <w:widowControl/>
      <w:spacing w:before="100" w:beforeAutospacing="1" w:after="100" w:afterAutospacing="1"/>
      <w:jc w:val="left"/>
    </w:pPr>
    <w:rPr>
      <w:rFonts w:ascii="宋体" w:hAnsi="宋体" w:cs="宋体"/>
      <w:kern w:val="0"/>
      <w:sz w:val="24"/>
    </w:rPr>
  </w:style>
  <w:style w:type="character" w:styleId="6">
    <w:name w:val="page number"/>
    <w:unhideWhenUsed/>
    <w:qFormat/>
    <w:uiPriority w:val="99"/>
  </w:style>
  <w:style w:type="character" w:customStyle="1" w:styleId="8">
    <w:name w:val="页脚 字符"/>
    <w:basedOn w:val="5"/>
    <w:link w:val="2"/>
    <w:qFormat/>
    <w:uiPriority w:val="0"/>
    <w:rPr>
      <w:rFonts w:ascii="Times New Roman" w:hAnsi="Times New Roman" w:eastAsia="宋体" w:cs="Times New Roman"/>
      <w:sz w:val="18"/>
      <w:szCs w:val="18"/>
    </w:rPr>
  </w:style>
  <w:style w:type="character" w:customStyle="1" w:styleId="9">
    <w:name w:val="页眉 字符"/>
    <w:basedOn w:val="5"/>
    <w:link w:val="3"/>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37</Words>
  <Characters>215</Characters>
  <Lines>1</Lines>
  <Paragraphs>1</Paragraphs>
  <ScaleCrop>false</ScaleCrop>
  <LinksUpToDate>false</LinksUpToDate>
  <CharactersWithSpaces>251</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2020-09-21T18:26:00Z</dcterms:created>
  <dc:creator>孔祥龙</dc:creator>
  <cp:lastModifiedBy>zhangyu</cp:lastModifiedBy>
  <dcterms:modified xsi:type="dcterms:W3CDTF">2020-10-08T20:52:57Z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