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5C" w:rsidRDefault="00D03239">
      <w:pPr>
        <w:spacing w:after="0"/>
        <w:ind w:left="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025C" w:rsidRDefault="00D03239">
      <w:pPr>
        <w:spacing w:after="647"/>
        <w:ind w:left="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025C" w:rsidRDefault="00D03239">
      <w:pPr>
        <w:spacing w:after="0"/>
        <w:ind w:right="33"/>
        <w:jc w:val="center"/>
      </w:pPr>
      <w:r>
        <w:rPr>
          <w:rFonts w:ascii="Arial" w:eastAsia="Arial" w:hAnsi="Arial" w:cs="Arial"/>
          <w:b/>
          <w:color w:val="632423"/>
          <w:sz w:val="24"/>
        </w:rPr>
        <w:t xml:space="preserve">Acta de Constitución de Proyecto </w:t>
      </w:r>
    </w:p>
    <w:p w:rsidR="0024025C" w:rsidRDefault="00D032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8" w:type="dxa"/>
        <w:tblInd w:w="6" w:type="dxa"/>
        <w:tblCellMar>
          <w:top w:w="8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01"/>
        <w:gridCol w:w="6447"/>
      </w:tblGrid>
      <w:tr w:rsidR="0024025C">
        <w:trPr>
          <w:trHeight w:val="407"/>
        </w:trPr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r>
              <w:rPr>
                <w:rFonts w:ascii="Arial" w:eastAsia="Arial" w:hAnsi="Arial" w:cs="Arial"/>
                <w:b/>
              </w:rPr>
              <w:t xml:space="preserve">Nombre del proyecto: </w:t>
            </w:r>
          </w:p>
        </w:tc>
        <w:tc>
          <w:tcPr>
            <w:tcW w:w="6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94630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Biblioteca Athos</w:t>
            </w:r>
            <w:r w:rsidR="00D03239">
              <w:rPr>
                <w:rFonts w:ascii="Arial" w:eastAsia="Arial" w:hAnsi="Arial" w:cs="Arial"/>
                <w:sz w:val="20"/>
              </w:rPr>
              <w:t xml:space="preserve"> Book’s</w:t>
            </w:r>
          </w:p>
        </w:tc>
      </w:tr>
      <w:tr w:rsidR="0024025C" w:rsidRPr="004E2729">
        <w:trPr>
          <w:trHeight w:val="407"/>
        </w:trPr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r>
              <w:rPr>
                <w:rFonts w:ascii="Arial" w:eastAsia="Arial" w:hAnsi="Arial" w:cs="Arial"/>
                <w:b/>
              </w:rPr>
              <w:t xml:space="preserve">Tipo de proyecto: </w:t>
            </w:r>
          </w:p>
        </w:tc>
        <w:tc>
          <w:tcPr>
            <w:tcW w:w="6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Pr="00D03239" w:rsidRDefault="004E2729" w:rsidP="00D03239">
            <w:pPr>
              <w:tabs>
                <w:tab w:val="center" w:pos="3113"/>
              </w:tabs>
              <w:ind w:left="2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Java With</w:t>
            </w:r>
            <w:r w:rsidR="00D03239" w:rsidRPr="00D03239">
              <w:rPr>
                <w:rFonts w:ascii="Arial" w:eastAsia="Arial" w:hAnsi="Arial" w:cs="Arial"/>
                <w:sz w:val="20"/>
                <w:lang w:val="en-US"/>
              </w:rPr>
              <w:t xml:space="preserve"> Maven Web</w:t>
            </w:r>
            <w:r w:rsidR="00D03239" w:rsidRPr="00D0323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D03239" w:rsidRPr="00D03239">
              <w:rPr>
                <w:rFonts w:ascii="Arial" w:eastAsia="Arial" w:hAnsi="Arial" w:cs="Arial"/>
                <w:sz w:val="20"/>
                <w:lang w:val="en-US"/>
              </w:rPr>
              <w:t xml:space="preserve">Application </w:t>
            </w:r>
            <w:r w:rsidR="00D03239" w:rsidRPr="00D03239">
              <w:rPr>
                <w:rFonts w:ascii="Arial" w:eastAsia="Arial" w:hAnsi="Arial" w:cs="Arial"/>
                <w:sz w:val="20"/>
                <w:lang w:val="en-US"/>
              </w:rPr>
              <w:tab/>
            </w:r>
          </w:p>
        </w:tc>
      </w:tr>
      <w:tr w:rsidR="0024025C">
        <w:trPr>
          <w:trHeight w:val="407"/>
        </w:trPr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r>
              <w:rPr>
                <w:rFonts w:ascii="Arial" w:eastAsia="Arial" w:hAnsi="Arial" w:cs="Arial"/>
                <w:b/>
              </w:rPr>
              <w:t xml:space="preserve">Product Owner: </w:t>
            </w:r>
          </w:p>
        </w:tc>
        <w:tc>
          <w:tcPr>
            <w:tcW w:w="6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Jorge Luis Pérez Canto </w:t>
            </w:r>
          </w:p>
        </w:tc>
      </w:tr>
      <w:tr w:rsidR="0024025C">
        <w:trPr>
          <w:trHeight w:val="407"/>
        </w:trPr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r>
              <w:rPr>
                <w:rFonts w:ascii="Arial" w:eastAsia="Arial" w:hAnsi="Arial" w:cs="Arial"/>
                <w:b/>
              </w:rPr>
              <w:t xml:space="preserve">Scrum Master: </w:t>
            </w:r>
          </w:p>
        </w:tc>
        <w:tc>
          <w:tcPr>
            <w:tcW w:w="6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Daniel de Jesús Estrada Rojo </w:t>
            </w:r>
          </w:p>
        </w:tc>
      </w:tr>
    </w:tbl>
    <w:p w:rsidR="0024025C" w:rsidRDefault="00D03239">
      <w:pPr>
        <w:spacing w:after="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393" w:type="dxa"/>
        <w:tblInd w:w="6" w:type="dxa"/>
        <w:tblCellMar>
          <w:top w:w="130" w:type="dxa"/>
          <w:left w:w="106" w:type="dxa"/>
          <w:right w:w="17" w:type="dxa"/>
        </w:tblCellMar>
        <w:tblLook w:val="04A0" w:firstRow="1" w:lastRow="0" w:firstColumn="1" w:lastColumn="0" w:noHBand="0" w:noVBand="1"/>
      </w:tblPr>
      <w:tblGrid>
        <w:gridCol w:w="9422"/>
      </w:tblGrid>
      <w:tr w:rsidR="0024025C">
        <w:trPr>
          <w:trHeight w:val="504"/>
        </w:trPr>
        <w:tc>
          <w:tcPr>
            <w:tcW w:w="9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Breve descripción del proyecto: </w:t>
            </w:r>
          </w:p>
        </w:tc>
      </w:tr>
      <w:tr w:rsidR="0024025C">
        <w:trPr>
          <w:trHeight w:val="9238"/>
        </w:trPr>
        <w:tc>
          <w:tcPr>
            <w:tcW w:w="93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4E2729">
            <w:pPr>
              <w:spacing w:after="122" w:line="360" w:lineRule="auto"/>
              <w:ind w:left="1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 plantea</w:t>
            </w:r>
            <w:r w:rsidR="00FD0896">
              <w:rPr>
                <w:rFonts w:ascii="Arial" w:eastAsia="Arial" w:hAnsi="Arial" w:cs="Arial"/>
                <w:sz w:val="20"/>
              </w:rPr>
              <w:t xml:space="preserve"> desarrollar</w:t>
            </w:r>
            <w:r>
              <w:rPr>
                <w:rFonts w:ascii="Arial" w:eastAsia="Arial" w:hAnsi="Arial" w:cs="Arial"/>
                <w:sz w:val="20"/>
              </w:rPr>
              <w:t xml:space="preserve"> un proyecto de administración de una biblioteca, la cual consta de distintas entidades que son necesarias para su correcto funcionamiento. La bibli</w:t>
            </w:r>
            <w:r w:rsidR="00C6015A">
              <w:rPr>
                <w:rFonts w:ascii="Arial" w:eastAsia="Arial" w:hAnsi="Arial" w:cs="Arial"/>
                <w:sz w:val="20"/>
              </w:rPr>
              <w:t>oteca tiene el nombre de Athos B</w:t>
            </w:r>
            <w:r>
              <w:rPr>
                <w:rFonts w:ascii="Arial" w:eastAsia="Arial" w:hAnsi="Arial" w:cs="Arial"/>
                <w:sz w:val="20"/>
              </w:rPr>
              <w:t xml:space="preserve">ooks y está pensada para </w:t>
            </w:r>
            <w:r w:rsidR="00C6015A">
              <w:rPr>
                <w:rFonts w:ascii="Arial" w:eastAsia="Arial" w:hAnsi="Arial" w:cs="Arial"/>
                <w:sz w:val="20"/>
              </w:rPr>
              <w:t>las personas</w:t>
            </w:r>
            <w:r>
              <w:rPr>
                <w:rFonts w:ascii="Arial" w:eastAsia="Arial" w:hAnsi="Arial" w:cs="Arial"/>
                <w:sz w:val="20"/>
              </w:rPr>
              <w:t xml:space="preserve"> que les gusta la lectura y les apasiona el saber. Esta aplicación será desarrollada con tecnologías web para el front-end como Javascript, HTML, CSS y hace uso de la librería de Boostrap para poder ejecutar el Responsive Web Design. Para el back-end se hará uso de Jakarta EE 8  y MySQL</w:t>
            </w:r>
            <w:r w:rsidR="00021A32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8. Con estas tecnologías la aplicación será capaz de realizar los procedimientos CRUD en todas las entidades, es decir Create, Read, Update y Delete, es decir: Crear, listar, actualizar y eliminar. Además de tener páginas principales para poder orientar al usuario a como usará la aplicación y la página principal tendrá información adicional que proporcionará datos de contacto, y los respectivos menús para toda la aplicación.</w:t>
            </w:r>
          </w:p>
          <w:p w:rsidR="004E2729" w:rsidRDefault="004E2729">
            <w:pPr>
              <w:spacing w:after="122" w:line="360" w:lineRule="auto"/>
              <w:ind w:left="1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Consta de distintas entidades las cuales son: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g</w:t>
            </w:r>
            <w:r w:rsidR="004E2729">
              <w:t>enero_autores: Aquí se presentaran los géneros que los autores suelen escribir más.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a</w:t>
            </w:r>
            <w:r w:rsidR="004E2729">
              <w:t>utores: Aquí se verán los autores que escribieron  los libros que se tienen a la renta.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i</w:t>
            </w:r>
            <w:r w:rsidR="004E2729">
              <w:t>ntereses: Aquí se exponen los gustos principales de los clientes en cuanto a géneros literarios.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g</w:t>
            </w:r>
            <w:r w:rsidR="004E2729">
              <w:t xml:space="preserve">eneros_literarios: Todos los géneros que maneja la biblioteca. 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e</w:t>
            </w:r>
            <w:r w:rsidR="004E2729">
              <w:t>ditoriales</w:t>
            </w:r>
            <w:r w:rsidR="00946302">
              <w:t>: Datos de las editoriales de los libros que se tienen disponibles.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s</w:t>
            </w:r>
            <w:r w:rsidR="004E2729">
              <w:t>ucursales</w:t>
            </w:r>
            <w:r w:rsidR="00946302">
              <w:t>: Datos de las distintas sucursales de la biblioteca.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p</w:t>
            </w:r>
            <w:r w:rsidR="004E2729">
              <w:t>roveedores</w:t>
            </w:r>
            <w:r w:rsidR="00946302">
              <w:t>: Los proveedores que nos traen los productos en general.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p</w:t>
            </w:r>
            <w:r w:rsidR="004E2729">
              <w:t>roveedores_sucursales</w:t>
            </w:r>
            <w:r w:rsidR="00946302">
              <w:t>: Entidad donde se relacionan los proveedores con cada sucursal.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c</w:t>
            </w:r>
            <w:r w:rsidR="004E2729">
              <w:t>lientes</w:t>
            </w:r>
            <w:r w:rsidR="00946302">
              <w:t>: Datos de los clientes de la biblioteca.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l</w:t>
            </w:r>
            <w:r w:rsidR="00946302">
              <w:t>ibros: El producto principal de la biblioteca, los datos de cada libro que se tiene disponible.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r</w:t>
            </w:r>
            <w:r w:rsidR="00946302">
              <w:t>entas: Las rentas de los libros a los clientes, con sus fechas de devolución y datos del cliente.</w:t>
            </w:r>
          </w:p>
          <w:p w:rsidR="004E2729" w:rsidRDefault="00606EDC" w:rsidP="004E2729">
            <w:pPr>
              <w:pStyle w:val="Prrafodelista"/>
              <w:numPr>
                <w:ilvl w:val="0"/>
                <w:numId w:val="1"/>
              </w:numPr>
              <w:spacing w:after="122" w:line="360" w:lineRule="auto"/>
              <w:jc w:val="both"/>
            </w:pPr>
            <w:r>
              <w:t>h</w:t>
            </w:r>
            <w:r w:rsidR="004E2729">
              <w:t>orarios</w:t>
            </w:r>
            <w:r w:rsidR="00946302">
              <w:t>: Los horarios de cada una de las sucursales.</w:t>
            </w:r>
          </w:p>
          <w:p w:rsidR="0024025C" w:rsidRDefault="00D03239">
            <w:pPr>
              <w:spacing w:line="362" w:lineRule="auto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Tiene a disposición como recurso un diagrama de base de datos </w:t>
            </w:r>
            <w:r w:rsidR="00A00FB9">
              <w:rPr>
                <w:rFonts w:ascii="Arial" w:eastAsia="Arial" w:hAnsi="Arial" w:cs="Arial"/>
                <w:sz w:val="20"/>
              </w:rPr>
              <w:t xml:space="preserve">creado en DB </w:t>
            </w:r>
            <w:proofErr w:type="spellStart"/>
            <w:r w:rsidR="00A00FB9">
              <w:rPr>
                <w:rFonts w:ascii="Arial" w:eastAsia="Arial" w:hAnsi="Arial" w:cs="Arial"/>
                <w:sz w:val="20"/>
              </w:rPr>
              <w:t>Designer</w:t>
            </w:r>
            <w:proofErr w:type="spellEnd"/>
            <w:r w:rsidR="00A00FB9">
              <w:rPr>
                <w:rFonts w:ascii="Arial" w:eastAsia="Arial" w:hAnsi="Arial" w:cs="Arial"/>
                <w:sz w:val="20"/>
              </w:rPr>
              <w:t>.</w:t>
            </w:r>
          </w:p>
          <w:p w:rsidR="0024025C" w:rsidRDefault="0024025C">
            <w:pPr>
              <w:spacing w:after="245"/>
            </w:pPr>
          </w:p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D0FDD">
              <w:rPr>
                <w:rFonts w:ascii="Arial" w:eastAsia="Arial" w:hAnsi="Arial" w:cs="Arial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71pt;height:435.65pt">
                  <v:imagedata r:id="rId5" o:title="descarga"/>
                </v:shape>
              </w:pict>
            </w:r>
          </w:p>
        </w:tc>
      </w:tr>
    </w:tbl>
    <w:p w:rsidR="0024025C" w:rsidRDefault="0024025C">
      <w:pPr>
        <w:spacing w:after="0"/>
        <w:ind w:left="10" w:right="34" w:hanging="10"/>
        <w:jc w:val="center"/>
      </w:pPr>
    </w:p>
    <w:p w:rsidR="0024025C" w:rsidRDefault="00D032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025C" w:rsidRDefault="00D03239">
      <w:pPr>
        <w:spacing w:after="0"/>
        <w:ind w:left="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025C" w:rsidRDefault="00D03239">
      <w:pPr>
        <w:spacing w:after="96"/>
        <w:ind w:left="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025C" w:rsidRDefault="00D03239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219"/>
        <w:ind w:left="113"/>
      </w:pPr>
      <w:r>
        <w:rPr>
          <w:rFonts w:ascii="Arial" w:eastAsia="Arial" w:hAnsi="Arial" w:cs="Arial"/>
          <w:sz w:val="20"/>
        </w:rPr>
        <w:t xml:space="preserve"> </w:t>
      </w:r>
    </w:p>
    <w:p w:rsidR="0024025C" w:rsidRDefault="00D03239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122" w:line="360" w:lineRule="auto"/>
        <w:ind w:left="113"/>
      </w:pPr>
      <w:r>
        <w:rPr>
          <w:rFonts w:ascii="Arial" w:eastAsia="Arial" w:hAnsi="Arial" w:cs="Arial"/>
          <w:sz w:val="20"/>
        </w:rPr>
        <w:t xml:space="preserve">Para desarrollar la aplicación debe de implementar una arquitectura empresarial, utilizando Servlets, JSP, EJB, JPA, unidad de persistencia y pool de conexiones. </w:t>
      </w:r>
    </w:p>
    <w:p w:rsidR="0024025C" w:rsidRDefault="00D03239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228"/>
        <w:ind w:left="113"/>
      </w:pPr>
      <w:r>
        <w:rPr>
          <w:rFonts w:ascii="Arial" w:eastAsia="Arial" w:hAnsi="Arial" w:cs="Arial"/>
          <w:sz w:val="20"/>
        </w:rPr>
        <w:t xml:space="preserve"> </w:t>
      </w:r>
    </w:p>
    <w:p w:rsidR="0024025C" w:rsidRDefault="00D03239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606EDC" w:rsidRDefault="00606EDC">
      <w:pPr>
        <w:spacing w:after="0"/>
        <w:rPr>
          <w:rFonts w:ascii="Arial" w:eastAsia="Arial" w:hAnsi="Arial" w:cs="Arial"/>
          <w:sz w:val="20"/>
        </w:rPr>
      </w:pPr>
    </w:p>
    <w:p w:rsidR="00606EDC" w:rsidRDefault="00606EDC">
      <w:pPr>
        <w:spacing w:after="0"/>
        <w:rPr>
          <w:rFonts w:ascii="Arial" w:eastAsia="Arial" w:hAnsi="Arial" w:cs="Arial"/>
          <w:sz w:val="20"/>
        </w:rPr>
      </w:pPr>
    </w:p>
    <w:p w:rsidR="00606EDC" w:rsidRDefault="00606EDC">
      <w:pPr>
        <w:spacing w:after="0"/>
      </w:pPr>
      <w:bookmarkStart w:id="0" w:name="_GoBack"/>
      <w:bookmarkEnd w:id="0"/>
    </w:p>
    <w:tbl>
      <w:tblPr>
        <w:tblStyle w:val="TableGrid"/>
        <w:tblW w:w="9464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17"/>
        <w:gridCol w:w="2028"/>
        <w:gridCol w:w="2819"/>
      </w:tblGrid>
      <w:tr w:rsidR="0024025C" w:rsidTr="00D03239">
        <w:trPr>
          <w:trHeight w:val="731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24025C" w:rsidRDefault="00D03239">
            <w:r>
              <w:rPr>
                <w:rFonts w:ascii="Arial" w:eastAsia="Arial" w:hAnsi="Arial" w:cs="Arial"/>
                <w:b/>
                <w:i/>
                <w:sz w:val="20"/>
              </w:rPr>
              <w:lastRenderedPageBreak/>
              <w:t xml:space="preserve">Equipo Scrum  </w:t>
            </w:r>
          </w:p>
        </w:tc>
        <w:tc>
          <w:tcPr>
            <w:tcW w:w="202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24025C" w:rsidRDefault="0024025C"/>
        </w:tc>
        <w:tc>
          <w:tcPr>
            <w:tcW w:w="281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24025C"/>
        </w:tc>
      </w:tr>
      <w:tr w:rsidR="0024025C" w:rsidTr="00D03239">
        <w:trPr>
          <w:trHeight w:val="374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Nombre </w:t>
            </w:r>
          </w:p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Rol 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D03239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EPICA </w:t>
            </w:r>
          </w:p>
        </w:tc>
      </w:tr>
      <w:tr w:rsidR="0024025C" w:rsidTr="00D03239">
        <w:trPr>
          <w:trHeight w:val="745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>Daniel de Jesús Estrada Rojo</w:t>
            </w:r>
          </w:p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 xml:space="preserve">Scrum Master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i/>
                <w:sz w:val="20"/>
              </w:rPr>
              <w:t xml:space="preserve">Trabajar Entidades </w:t>
            </w:r>
            <w:r w:rsidR="00946302">
              <w:rPr>
                <w:rFonts w:ascii="Arial" w:eastAsia="Arial" w:hAnsi="Arial" w:cs="Arial"/>
                <w:i/>
                <w:sz w:val="20"/>
              </w:rPr>
              <w:t>Clientes Géneros</w:t>
            </w:r>
            <w:r>
              <w:rPr>
                <w:rFonts w:ascii="Arial" w:eastAsia="Arial" w:hAnsi="Arial" w:cs="Arial"/>
                <w:i/>
                <w:sz w:val="20"/>
              </w:rPr>
              <w:t xml:space="preserve">,  Editoriales, Clientes </w:t>
            </w:r>
          </w:p>
        </w:tc>
      </w:tr>
      <w:tr w:rsidR="0024025C" w:rsidTr="00D03239">
        <w:trPr>
          <w:trHeight w:val="375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>Bryan</w:t>
            </w:r>
            <w:r w:rsidR="004E2729">
              <w:rPr>
                <w:rFonts w:ascii="Arial" w:eastAsia="Arial" w:hAnsi="Arial" w:cs="Arial"/>
                <w:i/>
                <w:sz w:val="20"/>
              </w:rPr>
              <w:t xml:space="preserve"> Daniel Cabrera Mendoza</w:t>
            </w:r>
          </w:p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 xml:space="preserve">Developer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i/>
                <w:sz w:val="20"/>
              </w:rPr>
              <w:t>Trabajar Entidades Sucursales, autores</w:t>
            </w:r>
          </w:p>
        </w:tc>
      </w:tr>
      <w:tr w:rsidR="0024025C" w:rsidTr="00D03239">
        <w:trPr>
          <w:trHeight w:val="375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>Jeff</w:t>
            </w:r>
            <w:r w:rsidR="004E2729">
              <w:rPr>
                <w:rFonts w:ascii="Arial" w:eastAsia="Arial" w:hAnsi="Arial" w:cs="Arial"/>
                <w:i/>
                <w:sz w:val="20"/>
              </w:rPr>
              <w:t xml:space="preserve">erson Gadiel Yuman </w:t>
            </w:r>
            <w:r w:rsidR="00946302">
              <w:rPr>
                <w:rFonts w:ascii="Arial" w:eastAsia="Arial" w:hAnsi="Arial" w:cs="Arial"/>
                <w:i/>
                <w:sz w:val="20"/>
              </w:rPr>
              <w:t>Pérez</w:t>
            </w:r>
          </w:p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 xml:space="preserve">Developer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i/>
                <w:sz w:val="20"/>
              </w:rPr>
              <w:t>Tra</w:t>
            </w:r>
            <w:r w:rsidR="00946302">
              <w:rPr>
                <w:rFonts w:ascii="Arial" w:eastAsia="Arial" w:hAnsi="Arial" w:cs="Arial"/>
                <w:i/>
                <w:sz w:val="20"/>
              </w:rPr>
              <w:t>bajar Entidades Libros, Generos_proveedores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24025C" w:rsidTr="00D03239">
        <w:trPr>
          <w:trHeight w:val="375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>Juan</w:t>
            </w:r>
            <w:r w:rsidR="004E2729">
              <w:rPr>
                <w:rFonts w:ascii="Arial" w:eastAsia="Arial" w:hAnsi="Arial" w:cs="Arial"/>
                <w:i/>
                <w:sz w:val="20"/>
              </w:rPr>
              <w:t xml:space="preserve"> José Rivas </w:t>
            </w:r>
            <w:r w:rsidR="00946302">
              <w:rPr>
                <w:rFonts w:ascii="Arial" w:eastAsia="Arial" w:hAnsi="Arial" w:cs="Arial"/>
                <w:i/>
                <w:sz w:val="20"/>
              </w:rPr>
              <w:t>Álvarez</w:t>
            </w:r>
          </w:p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 xml:space="preserve">Developer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i/>
                <w:sz w:val="20"/>
              </w:rPr>
              <w:t>Trabajar En</w:t>
            </w:r>
            <w:r w:rsidR="00946302">
              <w:rPr>
                <w:rFonts w:ascii="Arial" w:eastAsia="Arial" w:hAnsi="Arial" w:cs="Arial"/>
                <w:i/>
                <w:sz w:val="20"/>
              </w:rPr>
              <w:t>tidades Horarios, sucursales_pr</w:t>
            </w:r>
            <w:r>
              <w:rPr>
                <w:rFonts w:ascii="Arial" w:eastAsia="Arial" w:hAnsi="Arial" w:cs="Arial"/>
                <w:i/>
                <w:sz w:val="20"/>
              </w:rPr>
              <w:t>ov</w:t>
            </w:r>
            <w:r w:rsidR="00946302">
              <w:rPr>
                <w:rFonts w:ascii="Arial" w:eastAsia="Arial" w:hAnsi="Arial" w:cs="Arial"/>
                <w:i/>
                <w:sz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</w:rPr>
              <w:t>edores</w:t>
            </w:r>
          </w:p>
        </w:tc>
      </w:tr>
      <w:tr w:rsidR="0024025C" w:rsidTr="00D03239">
        <w:trPr>
          <w:trHeight w:val="373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4E2729">
            <w:r>
              <w:rPr>
                <w:rFonts w:ascii="Arial" w:eastAsia="Arial" w:hAnsi="Arial" w:cs="Arial"/>
                <w:i/>
                <w:sz w:val="20"/>
              </w:rPr>
              <w:t>Dorbal Emilio Aldana Ramos</w:t>
            </w:r>
          </w:p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 xml:space="preserve">Developer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1"/>
            </w:pPr>
            <w:r>
              <w:rPr>
                <w:rFonts w:ascii="Arial" w:eastAsia="Arial" w:hAnsi="Arial" w:cs="Arial"/>
                <w:i/>
                <w:sz w:val="20"/>
              </w:rPr>
              <w:t>Trabajar Entidades Rentas, Generos_autores</w:t>
            </w:r>
          </w:p>
        </w:tc>
      </w:tr>
      <w:tr w:rsidR="0024025C" w:rsidTr="00D03239">
        <w:trPr>
          <w:trHeight w:val="375"/>
        </w:trPr>
        <w:tc>
          <w:tcPr>
            <w:tcW w:w="4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24025C"/>
        </w:tc>
        <w:tc>
          <w:tcPr>
            <w:tcW w:w="20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24025C" w:rsidP="00D03239"/>
        </w:tc>
      </w:tr>
    </w:tbl>
    <w:p w:rsidR="0024025C" w:rsidRDefault="00D0323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4025C" w:rsidRDefault="00D0323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4025C" w:rsidRDefault="00D0323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393" w:type="dxa"/>
        <w:tblInd w:w="6" w:type="dxa"/>
        <w:tblCellMar>
          <w:top w:w="9" w:type="dxa"/>
          <w:left w:w="79" w:type="dxa"/>
          <w:bottom w:w="6" w:type="dxa"/>
        </w:tblCellMar>
        <w:tblLook w:val="04A0" w:firstRow="1" w:lastRow="0" w:firstColumn="1" w:lastColumn="0" w:noHBand="0" w:noVBand="1"/>
      </w:tblPr>
      <w:tblGrid>
        <w:gridCol w:w="2546"/>
        <w:gridCol w:w="1844"/>
        <w:gridCol w:w="3687"/>
        <w:gridCol w:w="1316"/>
      </w:tblGrid>
      <w:tr w:rsidR="0024025C">
        <w:trPr>
          <w:trHeight w:val="599"/>
        </w:trPr>
        <w:tc>
          <w:tcPr>
            <w:tcW w:w="2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24025C" w:rsidRDefault="00D03239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Autorización de proyecto </w:t>
            </w:r>
          </w:p>
        </w:tc>
        <w:tc>
          <w:tcPr>
            <w:tcW w:w="184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24025C" w:rsidRDefault="0024025C"/>
        </w:tc>
        <w:tc>
          <w:tcPr>
            <w:tcW w:w="368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24025C" w:rsidRDefault="0024025C"/>
        </w:tc>
        <w:tc>
          <w:tcPr>
            <w:tcW w:w="131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4025C" w:rsidRDefault="0024025C"/>
        </w:tc>
      </w:tr>
      <w:tr w:rsidR="0024025C">
        <w:trPr>
          <w:trHeight w:val="277"/>
        </w:trPr>
        <w:tc>
          <w:tcPr>
            <w:tcW w:w="2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Cargo </w:t>
            </w:r>
          </w:p>
        </w:tc>
        <w:tc>
          <w:tcPr>
            <w:tcW w:w="36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Firma </w:t>
            </w:r>
          </w:p>
        </w:tc>
        <w:tc>
          <w:tcPr>
            <w:tcW w:w="1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right="8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</w:t>
            </w:r>
          </w:p>
        </w:tc>
      </w:tr>
      <w:tr w:rsidR="0024025C">
        <w:trPr>
          <w:trHeight w:val="670"/>
        </w:trPr>
        <w:tc>
          <w:tcPr>
            <w:tcW w:w="2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4025C" w:rsidRDefault="00D03239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Jorge Luis Pérez Canto.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24025C" w:rsidRDefault="00D03239">
            <w:pPr>
              <w:ind w:right="8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Patrocinador </w:t>
            </w:r>
          </w:p>
        </w:tc>
        <w:tc>
          <w:tcPr>
            <w:tcW w:w="36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24025C" w:rsidRDefault="00D03239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025C" w:rsidRDefault="00D03239">
            <w:pPr>
              <w:spacing w:after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39391" cy="18288"/>
                      <wp:effectExtent l="0" t="0" r="0" b="0"/>
                      <wp:docPr id="3103" name="Group 3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9391" cy="18288"/>
                                <a:chOff x="0" y="0"/>
                                <a:chExt cx="2239391" cy="18288"/>
                              </a:xfrm>
                            </wpg:grpSpPr>
                            <wps:wsp>
                              <wps:cNvPr id="3415" name="Shape 3415"/>
                              <wps:cNvSpPr/>
                              <wps:spPr>
                                <a:xfrm>
                                  <a:off x="0" y="0"/>
                                  <a:ext cx="2239391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9391" h="18288">
                                      <a:moveTo>
                                        <a:pt x="0" y="0"/>
                                      </a:moveTo>
                                      <a:lnTo>
                                        <a:pt x="2239391" y="0"/>
                                      </a:lnTo>
                                      <a:lnTo>
                                        <a:pt x="2239391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4629E" id="Group 3103" o:spid="_x0000_s1026" style="width:176.35pt;height:1.45pt;mso-position-horizontal-relative:char;mso-position-vertical-relative:line" coordsize="2239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">
                      <v:shape id="Shape 3415" o:spid="_x0000_s1027" style="position:absolute;width:22393;height:182;visibility:visible;mso-wrap-style:square;v-text-anchor:top" coordsize="223939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wCC8MA&#10;AADdAAAADwAAAGRycy9kb3ducmV2LnhtbESPQYvCMBSE78L+h/CEvWmqq7JUo8iCInqy3d3zo3m2&#10;xealJFHrvzeC4HGYmW+YxaozjbiS87VlBaNhAoK4sLrmUsFvvhl8g/ABWWNjmRTcycNq+dFbYKrt&#10;jY90zUIpIoR9igqqENpUSl9UZNAPbUscvZN1BkOUrpTa4S3CTSPHSTKTBmuOCxW29FNRcc4uRsFu&#10;/6c3/2W+Pju+5IftiWWbsVKf/W49BxGoC+/wq73TCr4moyk838Qn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wCC8MAAADdAAAADwAAAAAAAAAAAAAAAACYAgAAZHJzL2Rv&#10;d25yZXYueG1sUEsFBgAAAAAEAAQA9QAAAIgDAAAAAA==&#10;" path="m,l2239391,r,18288l,18288,,e" fillcolor="black" stroked="f" strokeweight="0">
                        <v:stroke miterlimit="83231f" joinstyle="miter"/>
                        <v:path arrowok="t" textboxrect="0,0,2239391,18288"/>
                      </v:shape>
                      <w10:anchorlock/>
                    </v:group>
                  </w:pict>
                </mc:Fallback>
              </mc:AlternateContent>
            </w:r>
          </w:p>
          <w:p w:rsidR="0024025C" w:rsidRDefault="00D03239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4025C" w:rsidRDefault="00D03239">
            <w:pPr>
              <w:ind w:left="2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24025C" w:rsidRDefault="00D0323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4025C" w:rsidRDefault="00D03239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24025C" w:rsidRDefault="00D03239">
      <w:pPr>
        <w:spacing w:after="2991"/>
      </w:pPr>
      <w:r>
        <w:rPr>
          <w:rFonts w:ascii="Arial" w:eastAsia="Arial" w:hAnsi="Arial" w:cs="Arial"/>
          <w:sz w:val="20"/>
        </w:rPr>
        <w:t xml:space="preserve"> </w:t>
      </w:r>
    </w:p>
    <w:p w:rsidR="0024025C" w:rsidRDefault="0024025C">
      <w:pPr>
        <w:spacing w:after="0"/>
        <w:ind w:left="10" w:right="34" w:hanging="10"/>
        <w:jc w:val="center"/>
      </w:pPr>
    </w:p>
    <w:p w:rsidR="0024025C" w:rsidRDefault="00D032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4025C">
      <w:pgSz w:w="12240" w:h="15840"/>
      <w:pgMar w:top="729" w:right="1383" w:bottom="851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73DEC"/>
    <w:multiLevelType w:val="hybridMultilevel"/>
    <w:tmpl w:val="AF06E78E"/>
    <w:lvl w:ilvl="0" w:tplc="1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5C"/>
    <w:rsid w:val="00021A32"/>
    <w:rsid w:val="0024025C"/>
    <w:rsid w:val="004D5A45"/>
    <w:rsid w:val="004E2729"/>
    <w:rsid w:val="00606EDC"/>
    <w:rsid w:val="00946302"/>
    <w:rsid w:val="00A00FB9"/>
    <w:rsid w:val="00C6015A"/>
    <w:rsid w:val="00D03239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A4F25309-B3B8-4BFA-ABBF-5E69230C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E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- Jorge Luis Pérez Canto</vt:lpstr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- Jorge Luis Pérez Canto</dc:title>
  <dc:subject/>
  <dc:creator>Jorge Luis Pérez Canto</dc:creator>
  <cp:keywords/>
  <cp:lastModifiedBy>Informatica Kinal</cp:lastModifiedBy>
  <cp:revision>2</cp:revision>
  <dcterms:created xsi:type="dcterms:W3CDTF">2022-08-18T19:15:00Z</dcterms:created>
  <dcterms:modified xsi:type="dcterms:W3CDTF">2022-08-18T19:15:00Z</dcterms:modified>
</cp:coreProperties>
</file>