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footer2.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rPr>
          <w:rFonts w:ascii="Google Sans" w:hAnsi="Google Sans" w:eastAsia="Google Sans" w:cs="Google Sans"/>
          <w:color w:val="5E6268"/>
          <w:sz w:val="36"/>
          <w:szCs w:val="36"/>
        </w:rPr>
      </w:pPr>
      <w:r>
        <w:rPr>
          <w:rFonts w:eastAsia="Google Sans" w:cs="Google Sans" w:ascii="Google Sans" w:hAnsi="Google Sans"/>
          <w:color w:val="4185F4"/>
          <w:sz w:val="36"/>
          <w:szCs w:val="36"/>
        </w:rPr>
        <w:t>UX Research Study</w:t>
      </w:r>
      <w:r>
        <w:rPr>
          <w:rFonts w:eastAsia="Google Sans" w:cs="Google Sans" w:ascii="Google Sans" w:hAnsi="Google Sans"/>
          <w:color w:val="5E6268"/>
          <w:sz w:val="36"/>
          <w:szCs w:val="36"/>
        </w:rPr>
        <w:t xml:space="preserve"> — Plan</w:t>
        <w:tab/>
        <w:tab/>
        <w:tab/>
      </w:r>
    </w:p>
    <w:p>
      <w:pPr>
        <w:pStyle w:val="normal1"/>
        <w:pageBreakBefore w:val="false"/>
        <w:spacing w:lineRule="auto" w:line="240"/>
        <w:rPr>
          <w:color w:val="5E6268"/>
        </w:rPr>
      </w:pPr>
      <w:r>
        <w:rPr>
          <w:color w:val="5E6268"/>
        </w:rPr>
      </w:r>
    </w:p>
    <w:tbl>
      <w:tblPr>
        <w:tblStyle w:val="Table1"/>
        <w:tblW w:w="10140" w:type="dxa"/>
        <w:jc w:val="start"/>
        <w:tblInd w:w="0" w:type="dxa"/>
        <w:tblLayout w:type="fixed"/>
        <w:tblCellMar>
          <w:top w:w="100" w:type="dxa"/>
          <w:start w:w="100" w:type="dxa"/>
          <w:bottom w:w="100" w:type="dxa"/>
          <w:end w:w="100" w:type="dxa"/>
        </w:tblCellMar>
        <w:tblLook w:val="0600"/>
      </w:tblPr>
      <w:tblGrid>
        <w:gridCol w:w="1905"/>
        <w:gridCol w:w="8235"/>
      </w:tblGrid>
      <w:tr>
        <w:trPr>
          <w:trHeight w:val="3125" w:hRule="atLeast"/>
        </w:trPr>
        <w:tc>
          <w:tcPr>
            <w:tcW w:w="1905" w:type="dxa"/>
            <w:tcBorders>
              <w:top w:val="single" w:sz="36" w:space="0" w:color="FFFFFF"/>
              <w:start w:val="single" w:sz="36" w:space="0" w:color="FFFFFF"/>
              <w:bottom w:val="single" w:sz="36" w:space="0" w:color="FFFFFF"/>
              <w:end w:val="single" w:sz="36" w:space="0" w:color="FFFFFF"/>
            </w:tcBorders>
            <w:shd w:fill="4185F4" w:val="clear"/>
            <w:vAlign w:val="center"/>
          </w:tcPr>
          <w:p>
            <w:pPr>
              <w:pStyle w:val="normal1"/>
              <w:widowControl w:val="false"/>
              <w:spacing w:lineRule="auto" w:line="240"/>
              <w:jc w:val="center"/>
              <w:rPr>
                <w:rFonts w:ascii="Google Sans" w:hAnsi="Google Sans" w:eastAsia="Google Sans" w:cs="Google Sans"/>
                <w:b/>
                <w:color w:val="FFFFFF"/>
              </w:rPr>
            </w:pPr>
            <w:r>
              <w:rPr>
                <w:rFonts w:eastAsia="Google Sans" w:cs="Google Sans" w:ascii="Google Sans" w:hAnsi="Google Sans"/>
                <w:b/>
                <w:color w:val="FFFFFF"/>
              </w:rPr>
              <w:t>Introduction</w:t>
            </w:r>
          </w:p>
        </w:tc>
        <w:tc>
          <w:tcPr>
            <w:tcW w:w="8235" w:type="dxa"/>
            <w:tcBorders>
              <w:top w:val="single" w:sz="36" w:space="0" w:color="FFFFFF"/>
              <w:start w:val="single" w:sz="36" w:space="0" w:color="FFFFFF"/>
              <w:bottom w:val="single" w:sz="36" w:space="0" w:color="FFFFFF"/>
              <w:end w:val="single" w:sz="36" w:space="0" w:color="FFFFFF"/>
            </w:tcBorders>
            <w:shd w:fill="F3F3F3" w:val="clear"/>
            <w:vAlign w:val="center"/>
          </w:tcPr>
          <w:p>
            <w:pPr>
              <w:pStyle w:val="normal1"/>
              <w:widowControl w:val="false"/>
              <w:numPr>
                <w:ilvl w:val="0"/>
                <w:numId w:val="4"/>
              </w:numPr>
              <w:spacing w:lineRule="auto" w:line="240"/>
              <w:ind w:hanging="360" w:start="720"/>
              <w:rPr>
                <w:rFonts w:ascii="Google Sans" w:hAnsi="Google Sans" w:eastAsia="Google Sans" w:cs="Google Sans"/>
                <w:b/>
                <w:color w:val="5E6268"/>
              </w:rPr>
            </w:pPr>
            <w:r>
              <w:rPr>
                <w:rFonts w:eastAsia="Google Sans" w:cs="Google Sans" w:ascii="Google Sans" w:hAnsi="Google Sans"/>
                <w:b/>
                <w:color w:val="5E6268"/>
              </w:rPr>
              <w:t xml:space="preserve">Title: </w:t>
            </w:r>
            <w:r>
              <w:rPr>
                <w:rFonts w:eastAsia="Google Sans" w:cs="Google Sans" w:ascii="Google Sans" w:hAnsi="Google Sans"/>
                <w:color w:val="5E6268"/>
              </w:rPr>
              <w:t>QR-Based 3D Menu Ordering for Restaurants and 3D Property Viewing for Real Estate</w:t>
            </w:r>
          </w:p>
          <w:p>
            <w:pPr>
              <w:pStyle w:val="normal1"/>
              <w:widowControl w:val="false"/>
              <w:spacing w:lineRule="auto" w:line="240"/>
              <w:ind w:hanging="0" w:start="720"/>
              <w:rPr>
                <w:rFonts w:ascii="Google Sans" w:hAnsi="Google Sans" w:eastAsia="Google Sans" w:cs="Google Sans"/>
                <w:color w:val="5E6268"/>
              </w:rPr>
            </w:pPr>
            <w:r>
              <w:rPr>
                <w:rFonts w:eastAsia="Google Sans" w:cs="Google Sans" w:ascii="Google Sans" w:hAnsi="Google Sans"/>
                <w:color w:val="5E6268"/>
              </w:rPr>
            </w:r>
          </w:p>
          <w:p>
            <w:pPr>
              <w:pStyle w:val="normal1"/>
              <w:widowControl w:val="false"/>
              <w:numPr>
                <w:ilvl w:val="0"/>
                <w:numId w:val="4"/>
              </w:numPr>
              <w:spacing w:lineRule="auto" w:line="240"/>
              <w:ind w:hanging="360" w:start="720"/>
              <w:rPr>
                <w:rFonts w:ascii="Google Sans" w:hAnsi="Google Sans" w:eastAsia="Google Sans" w:cs="Google Sans"/>
                <w:b/>
                <w:color w:val="5E6268"/>
              </w:rPr>
            </w:pPr>
            <w:r>
              <w:rPr>
                <w:rFonts w:eastAsia="Google Sans" w:cs="Google Sans" w:ascii="Google Sans" w:hAnsi="Google Sans"/>
                <w:b/>
                <w:color w:val="5E6268"/>
              </w:rPr>
              <w:t xml:space="preserve">Author: </w:t>
            </w:r>
            <w:r>
              <w:rPr>
                <w:rFonts w:eastAsia="Google Sans" w:cs="Google Sans" w:ascii="Google Sans" w:hAnsi="Google Sans"/>
                <w:color w:val="5E6268"/>
              </w:rPr>
              <w:t>Ayush Singh</w:t>
            </w:r>
            <w:r>
              <w:rPr>
                <w:rFonts w:eastAsia="Google Sans" w:cs="Google Sans" w:ascii="Google Sans" w:hAnsi="Google Sans"/>
                <w:color w:val="5E6268"/>
              </w:rPr>
              <w:t xml:space="preserve"> UX Researcher, </w:t>
            </w:r>
            <w:r>
              <w:rPr>
                <w:rFonts w:eastAsia="Google Sans" w:cs="Google Sans" w:ascii="Google Sans" w:hAnsi="Google Sans"/>
                <w:color w:val="5E6268"/>
              </w:rPr>
              <w:t>singhayush10g@gmail.com</w:t>
            </w:r>
          </w:p>
          <w:p>
            <w:pPr>
              <w:pStyle w:val="normal1"/>
              <w:widowControl w:val="false"/>
              <w:spacing w:lineRule="auto" w:line="240"/>
              <w:ind w:hanging="0" w:start="720"/>
              <w:rPr>
                <w:rFonts w:ascii="Google Sans" w:hAnsi="Google Sans" w:eastAsia="Google Sans" w:cs="Google Sans"/>
                <w:color w:val="5E6268"/>
              </w:rPr>
            </w:pPr>
            <w:r>
              <w:rPr>
                <w:rFonts w:eastAsia="Google Sans" w:cs="Google Sans" w:ascii="Google Sans" w:hAnsi="Google Sans"/>
                <w:color w:val="5E6268"/>
              </w:rPr>
            </w:r>
          </w:p>
          <w:p>
            <w:pPr>
              <w:pStyle w:val="normal1"/>
              <w:widowControl w:val="false"/>
              <w:numPr>
                <w:ilvl w:val="0"/>
                <w:numId w:val="4"/>
              </w:numPr>
              <w:spacing w:lineRule="auto" w:line="240"/>
              <w:ind w:hanging="360" w:start="720"/>
              <w:rPr>
                <w:rFonts w:ascii="Google Sans" w:hAnsi="Google Sans" w:eastAsia="Google Sans" w:cs="Google Sans"/>
                <w:b/>
                <w:color w:val="5E6268"/>
              </w:rPr>
            </w:pPr>
            <w:r>
              <w:rPr>
                <w:rFonts w:eastAsia="Google Sans" w:cs="Google Sans" w:ascii="Google Sans" w:hAnsi="Google Sans"/>
                <w:b/>
                <w:color w:val="5E6268"/>
              </w:rPr>
              <w:t>Stakeholders</w:t>
            </w:r>
            <w:r>
              <w:rPr>
                <w:rFonts w:eastAsia="Google Sans" w:cs="Google Sans" w:ascii="Google Sans" w:hAnsi="Google Sans"/>
                <w:color w:val="5E6268"/>
              </w:rPr>
              <w:t>: Product Manager (scope and priorities); UX Designer (flows and prototypes); 3D/App Developer (rendering feasibility); Restaurant Owners (menu and order management); Builders and Real Estate Agents (listings and appointments); Legal/Compliance (property information and payments)</w:t>
            </w:r>
          </w:p>
          <w:p>
            <w:pPr>
              <w:pStyle w:val="normal1"/>
              <w:widowControl w:val="false"/>
              <w:spacing w:lineRule="auto" w:line="240"/>
              <w:ind w:hanging="0" w:start="720"/>
              <w:rPr>
                <w:rFonts w:ascii="Google Sans" w:hAnsi="Google Sans" w:eastAsia="Google Sans" w:cs="Google Sans"/>
                <w:color w:val="5E6268"/>
              </w:rPr>
            </w:pPr>
            <w:r>
              <w:rPr>
                <w:rFonts w:eastAsia="Google Sans" w:cs="Google Sans" w:ascii="Google Sans" w:hAnsi="Google Sans"/>
                <w:color w:val="5E6268"/>
              </w:rPr>
            </w:r>
          </w:p>
          <w:p>
            <w:pPr>
              <w:pStyle w:val="normal1"/>
              <w:widowControl w:val="false"/>
              <w:numPr>
                <w:ilvl w:val="0"/>
                <w:numId w:val="4"/>
              </w:numPr>
              <w:spacing w:lineRule="auto" w:line="240"/>
              <w:ind w:hanging="360" w:start="720"/>
              <w:rPr>
                <w:rFonts w:ascii="Google Sans" w:hAnsi="Google Sans" w:eastAsia="Google Sans" w:cs="Google Sans"/>
                <w:b/>
                <w:color w:val="5E6268"/>
              </w:rPr>
            </w:pPr>
            <w:r>
              <w:rPr>
                <w:rFonts w:eastAsia="Google Sans" w:cs="Google Sans" w:ascii="Google Sans" w:hAnsi="Google Sans"/>
                <w:b/>
                <w:color w:val="5E6268"/>
              </w:rPr>
              <w:t>Date</w:t>
            </w:r>
            <w:r>
              <w:rPr>
                <w:rFonts w:eastAsia="Google Sans" w:cs="Google Sans" w:ascii="Google Sans" w:hAnsi="Google Sans"/>
                <w:color w:val="5E6268"/>
              </w:rPr>
              <w:t>: October 08, 2026</w:t>
            </w:r>
          </w:p>
          <w:p>
            <w:pPr>
              <w:pStyle w:val="normal1"/>
              <w:widowControl w:val="false"/>
              <w:spacing w:lineRule="auto" w:line="240"/>
              <w:ind w:hanging="0" w:start="720"/>
              <w:rPr>
                <w:rFonts w:ascii="Google Sans" w:hAnsi="Google Sans" w:eastAsia="Google Sans" w:cs="Google Sans"/>
                <w:color w:val="5E6268"/>
              </w:rPr>
            </w:pPr>
            <w:r>
              <w:rPr>
                <w:rFonts w:eastAsia="Google Sans" w:cs="Google Sans" w:ascii="Google Sans" w:hAnsi="Google Sans"/>
                <w:color w:val="5E6268"/>
              </w:rPr>
            </w:r>
          </w:p>
          <w:p>
            <w:pPr>
              <w:pStyle w:val="normal1"/>
              <w:widowControl w:val="false"/>
              <w:numPr>
                <w:ilvl w:val="0"/>
                <w:numId w:val="4"/>
              </w:numPr>
              <w:spacing w:lineRule="auto" w:line="240"/>
              <w:ind w:hanging="360" w:start="720"/>
              <w:rPr>
                <w:rFonts w:ascii="Google Sans" w:hAnsi="Google Sans" w:eastAsia="Google Sans" w:cs="Google Sans"/>
                <w:b/>
                <w:color w:val="5E6268"/>
              </w:rPr>
            </w:pPr>
            <w:r>
              <w:rPr>
                <w:rFonts w:eastAsia="Google Sans" w:cs="Google Sans" w:ascii="Google Sans" w:hAnsi="Google Sans"/>
                <w:b/>
                <w:color w:val="5E6268"/>
              </w:rPr>
              <w:t>Project background</w:t>
            </w:r>
            <w:r>
              <w:rPr>
                <w:rFonts w:eastAsia="Google Sans" w:cs="Google Sans" w:ascii="Google Sans" w:hAnsi="Google Sans"/>
                <w:color w:val="5E6268"/>
              </w:rPr>
              <w:t>: Printed menus do not show how a dish looks, and waiting for staff to take orders and payments slows service. Property buyers and renters depend on brochures and site visits, with dimensions, legal details and builder information scattered across places. One app that opens a 3D view after a QR scan could solve both problems.</w:t>
            </w:r>
          </w:p>
          <w:p>
            <w:pPr>
              <w:pStyle w:val="normal1"/>
              <w:widowControl w:val="false"/>
              <w:spacing w:lineRule="auto" w:line="240"/>
              <w:ind w:hanging="0" w:start="720"/>
              <w:rPr>
                <w:rFonts w:ascii="Google Sans" w:hAnsi="Google Sans" w:eastAsia="Google Sans" w:cs="Google Sans"/>
                <w:color w:val="5E6268"/>
              </w:rPr>
            </w:pPr>
            <w:r>
              <w:rPr>
                <w:rFonts w:eastAsia="Google Sans" w:cs="Google Sans" w:ascii="Google Sans" w:hAnsi="Google Sans"/>
                <w:color w:val="5E6268"/>
              </w:rPr>
            </w:r>
          </w:p>
          <w:p>
            <w:pPr>
              <w:pStyle w:val="normal1"/>
              <w:widowControl w:val="false"/>
              <w:numPr>
                <w:ilvl w:val="0"/>
                <w:numId w:val="4"/>
              </w:numPr>
              <w:spacing w:lineRule="auto" w:line="240"/>
              <w:ind w:hanging="360" w:start="720"/>
              <w:rPr>
                <w:rFonts w:ascii="Google Sans" w:hAnsi="Google Sans" w:eastAsia="Google Sans" w:cs="Google Sans"/>
                <w:b/>
                <w:color w:val="5E6268"/>
              </w:rPr>
            </w:pPr>
            <w:r>
              <w:rPr>
                <w:rFonts w:eastAsia="Google Sans" w:cs="Google Sans" w:ascii="Google Sans" w:hAnsi="Google Sans"/>
                <w:b/>
                <w:color w:val="5E6268"/>
              </w:rPr>
              <w:t>Research goals</w:t>
            </w:r>
            <w:r>
              <w:rPr>
                <w:rFonts w:eastAsia="Google Sans" w:cs="Google Sans" w:ascii="Google Sans" w:hAnsi="Google Sans"/>
                <w:color w:val="5E6268"/>
              </w:rPr>
              <w:t>: Restaurant: help users view dishes in 3D, add items to the cart, enter their table number, and pay now or later with minimal effort. Real estate: help users view a 3D model of a built or under-construction building, enter their details, find dimensions, room sizes, legal and builder information, and book an appointment. Results will guide the 3D viewer controls, cart and payment flow, information layout, and booking flow.</w:t>
            </w:r>
          </w:p>
        </w:tc>
      </w:tr>
      <w:tr>
        <w:trPr>
          <w:trHeight w:val="1575" w:hRule="atLeast"/>
        </w:trPr>
        <w:tc>
          <w:tcPr>
            <w:tcW w:w="1905" w:type="dxa"/>
            <w:tcBorders>
              <w:top w:val="single" w:sz="36" w:space="0" w:color="FFFFFF"/>
              <w:start w:val="single" w:sz="36" w:space="0" w:color="FFFFFF"/>
              <w:bottom w:val="single" w:sz="36" w:space="0" w:color="FFFFFF"/>
              <w:end w:val="single" w:sz="36" w:space="0" w:color="FFFFFF"/>
            </w:tcBorders>
            <w:shd w:fill="4185F4" w:val="clear"/>
            <w:vAlign w:val="center"/>
          </w:tcPr>
          <w:p>
            <w:pPr>
              <w:pStyle w:val="normal1"/>
              <w:widowControl w:val="false"/>
              <w:spacing w:lineRule="auto" w:line="240"/>
              <w:jc w:val="center"/>
              <w:rPr>
                <w:rFonts w:ascii="Google Sans" w:hAnsi="Google Sans" w:eastAsia="Google Sans" w:cs="Google Sans"/>
                <w:b/>
                <w:color w:val="FFFFFF"/>
              </w:rPr>
            </w:pPr>
            <w:r>
              <w:rPr>
                <w:rFonts w:eastAsia="Google Sans" w:cs="Google Sans" w:ascii="Google Sans" w:hAnsi="Google Sans"/>
                <w:b/>
                <w:color w:val="FFFFFF"/>
              </w:rPr>
              <w:t xml:space="preserve">Research </w:t>
            </w:r>
          </w:p>
          <w:p>
            <w:pPr>
              <w:pStyle w:val="normal1"/>
              <w:widowControl w:val="false"/>
              <w:spacing w:lineRule="auto" w:line="240"/>
              <w:jc w:val="center"/>
              <w:rPr>
                <w:rFonts w:ascii="Google Sans" w:hAnsi="Google Sans" w:eastAsia="Google Sans" w:cs="Google Sans"/>
                <w:b/>
                <w:color w:val="FFFFFF"/>
              </w:rPr>
            </w:pPr>
            <w:r>
              <w:rPr>
                <w:rFonts w:eastAsia="Google Sans" w:cs="Google Sans" w:ascii="Google Sans" w:hAnsi="Google Sans"/>
                <w:b/>
                <w:color w:val="FFFFFF"/>
              </w:rPr>
              <w:t>questions</w:t>
            </w:r>
          </w:p>
        </w:tc>
        <w:tc>
          <w:tcPr>
            <w:tcW w:w="8235" w:type="dxa"/>
            <w:tcBorders>
              <w:top w:val="single" w:sz="36" w:space="0" w:color="FFFFFF"/>
              <w:start w:val="single" w:sz="36" w:space="0" w:color="FFFFFF"/>
              <w:bottom w:val="single" w:sz="36" w:space="0" w:color="FFFFFF"/>
              <w:end w:val="single" w:sz="36" w:space="0" w:color="FFFFFF"/>
            </w:tcBorders>
            <w:shd w:fill="EFEFEF" w:val="clear"/>
            <w:vAlign w:val="center"/>
          </w:tcPr>
          <w:p>
            <w:pPr>
              <w:pStyle w:val="normal1"/>
              <w:widowControl w:val="false"/>
              <w:numPr>
                <w:ilvl w:val="0"/>
                <w:numId w:val="5"/>
              </w:numPr>
              <w:spacing w:lineRule="auto" w:line="240"/>
              <w:ind w:hanging="360" w:start="720"/>
              <w:rPr>
                <w:rFonts w:ascii="Google Sans" w:hAnsi="Google Sans" w:eastAsia="Google Sans" w:cs="Google Sans"/>
                <w:color w:val="5E6268"/>
              </w:rPr>
            </w:pPr>
            <w:r>
              <w:rPr>
                <w:rFonts w:eastAsia="Google Sans" w:cs="Google Sans" w:ascii="Google Sans" w:hAnsi="Google Sans"/>
                <w:color w:val="5E6268"/>
              </w:rPr>
              <w:t>Can users scan the QR code and reach the menu or 3D building model without help?</w:t>
            </w:r>
          </w:p>
          <w:p>
            <w:pPr>
              <w:pStyle w:val="normal1"/>
              <w:widowControl w:val="false"/>
              <w:numPr>
                <w:ilvl w:val="0"/>
                <w:numId w:val="5"/>
              </w:numPr>
              <w:spacing w:lineRule="auto" w:line="240"/>
              <w:ind w:hanging="360" w:start="720"/>
              <w:rPr>
                <w:rFonts w:ascii="Google Sans" w:hAnsi="Google Sans" w:eastAsia="Google Sans" w:cs="Google Sans"/>
                <w:color w:val="5E6268"/>
              </w:rPr>
            </w:pPr>
            <w:r>
              <w:rPr>
                <w:rFonts w:eastAsia="Google Sans" w:cs="Google Sans" w:ascii="Google Sans" w:hAnsi="Google Sans"/>
                <w:color w:val="5E6268"/>
              </w:rPr>
              <w:t>Does the 3D view of food items help users choose dishes, and are rotate and zoom controls easy to use?</w:t>
            </w:r>
          </w:p>
          <w:p>
            <w:pPr>
              <w:pStyle w:val="normal1"/>
              <w:widowControl w:val="false"/>
              <w:numPr>
                <w:ilvl w:val="0"/>
                <w:numId w:val="5"/>
              </w:numPr>
              <w:spacing w:lineRule="auto" w:line="240"/>
              <w:ind w:hanging="360" w:start="720"/>
              <w:rPr>
                <w:rFonts w:ascii="Google Sans" w:hAnsi="Google Sans" w:eastAsia="Google Sans" w:cs="Google Sans"/>
                <w:color w:val="5E6268"/>
              </w:rPr>
            </w:pPr>
            <w:r>
              <w:rPr>
                <w:rFonts w:eastAsia="Google Sans" w:cs="Google Sans" w:ascii="Google Sans" w:hAnsi="Google Sans"/>
                <w:color w:val="5E6268"/>
              </w:rPr>
              <w:t>Can users select items, add them to the cart, choose a table number, and place an order without errors?</w:t>
            </w:r>
          </w:p>
          <w:p>
            <w:pPr>
              <w:pStyle w:val="normal1"/>
              <w:widowControl w:val="false"/>
              <w:numPr>
                <w:ilvl w:val="0"/>
                <w:numId w:val="5"/>
              </w:numPr>
              <w:spacing w:lineRule="auto" w:line="240"/>
              <w:ind w:hanging="360" w:start="720"/>
              <w:rPr>
                <w:rFonts w:ascii="Google Sans" w:hAnsi="Google Sans" w:eastAsia="Google Sans" w:cs="Google Sans"/>
                <w:color w:val="5E6268"/>
              </w:rPr>
            </w:pPr>
            <w:r>
              <w:rPr>
                <w:rFonts w:eastAsia="Google Sans" w:cs="Google Sans" w:ascii="Google Sans" w:hAnsi="Google Sans"/>
                <w:color w:val="5E6268"/>
              </w:rPr>
              <w:t>Do users prefer to pay immediately or after the meal, and what makes them trust the payment step?</w:t>
            </w:r>
          </w:p>
          <w:p>
            <w:pPr>
              <w:pStyle w:val="normal1"/>
              <w:widowControl w:val="false"/>
              <w:numPr>
                <w:ilvl w:val="0"/>
                <w:numId w:val="5"/>
              </w:numPr>
              <w:spacing w:lineRule="auto" w:line="240"/>
              <w:ind w:hanging="360" w:start="720"/>
              <w:rPr>
                <w:rFonts w:ascii="Google Sans" w:hAnsi="Google Sans" w:eastAsia="Google Sans" w:cs="Google Sans"/>
                <w:color w:val="5E6268"/>
              </w:rPr>
            </w:pPr>
            <w:r>
              <w:rPr>
                <w:rFonts w:eastAsia="Google Sans" w:cs="Google Sans" w:ascii="Google Sans" w:hAnsi="Google Sans"/>
                <w:color w:val="5E6268"/>
              </w:rPr>
              <w:t>Can buyers and renters easily find dimensions, room sizes, legal information and builder information in the 3D view?</w:t>
            </w:r>
          </w:p>
          <w:p>
            <w:pPr>
              <w:pStyle w:val="normal1"/>
              <w:widowControl w:val="false"/>
              <w:numPr>
                <w:ilvl w:val="0"/>
                <w:numId w:val="5"/>
              </w:numPr>
              <w:spacing w:lineRule="auto" w:line="240"/>
              <w:ind w:hanging="360" w:start="720"/>
              <w:rPr>
                <w:rFonts w:ascii="Google Sans" w:hAnsi="Google Sans" w:eastAsia="Google Sans" w:cs="Google Sans"/>
                <w:color w:val="5E6268"/>
              </w:rPr>
            </w:pPr>
            <w:r>
              <w:rPr>
                <w:rFonts w:eastAsia="Google Sans" w:cs="Google Sans" w:ascii="Google Sans" w:hAnsi="Google Sans"/>
                <w:color w:val="5E6268"/>
              </w:rPr>
              <w:t>Is the process of entering details, booking an appointment and talking to the builder clear and trustworthy?</w:t>
            </w:r>
          </w:p>
        </w:tc>
      </w:tr>
      <w:tr>
        <w:trPr>
          <w:trHeight w:val="1575" w:hRule="atLeast"/>
        </w:trPr>
        <w:tc>
          <w:tcPr>
            <w:tcW w:w="1905" w:type="dxa"/>
            <w:tcBorders>
              <w:top w:val="single" w:sz="36" w:space="0" w:color="FFFFFF"/>
              <w:start w:val="single" w:sz="36" w:space="0" w:color="FFFFFF"/>
              <w:bottom w:val="single" w:sz="36" w:space="0" w:color="FFFFFF"/>
              <w:end w:val="single" w:sz="36" w:space="0" w:color="FFFFFF"/>
            </w:tcBorders>
            <w:shd w:fill="4185F4" w:val="clear"/>
            <w:vAlign w:val="center"/>
          </w:tcPr>
          <w:p>
            <w:pPr>
              <w:pStyle w:val="normal1"/>
              <w:widowControl w:val="false"/>
              <w:spacing w:lineRule="auto" w:line="240"/>
              <w:jc w:val="center"/>
              <w:rPr>
                <w:rFonts w:ascii="Google Sans" w:hAnsi="Google Sans" w:eastAsia="Google Sans" w:cs="Google Sans"/>
                <w:b/>
                <w:color w:val="FFFFFF"/>
              </w:rPr>
            </w:pPr>
            <w:r>
              <w:rPr>
                <w:rFonts w:eastAsia="Google Sans" w:cs="Google Sans" w:ascii="Google Sans" w:hAnsi="Google Sans"/>
                <w:b/>
                <w:color w:val="FFFFFF"/>
              </w:rPr>
              <w:t>Key Performance Indicators</w:t>
            </w:r>
          </w:p>
          <w:p>
            <w:pPr>
              <w:pStyle w:val="normal1"/>
              <w:widowControl w:val="false"/>
              <w:spacing w:lineRule="auto" w:line="240"/>
              <w:jc w:val="center"/>
              <w:rPr>
                <w:rFonts w:ascii="Google Sans" w:hAnsi="Google Sans" w:eastAsia="Google Sans" w:cs="Google Sans"/>
                <w:b/>
                <w:color w:val="FFFFFF"/>
              </w:rPr>
            </w:pPr>
            <w:r>
              <w:rPr>
                <w:rFonts w:eastAsia="Google Sans" w:cs="Google Sans" w:ascii="Google Sans" w:hAnsi="Google Sans"/>
                <w:b/>
                <w:color w:val="FFFFFF"/>
              </w:rPr>
              <w:t>(KPIs)</w:t>
            </w:r>
          </w:p>
        </w:tc>
        <w:tc>
          <w:tcPr>
            <w:tcW w:w="8235" w:type="dxa"/>
            <w:tcBorders>
              <w:top w:val="single" w:sz="36" w:space="0" w:color="FFFFFF"/>
              <w:start w:val="single" w:sz="36" w:space="0" w:color="FFFFFF"/>
              <w:bottom w:val="single" w:sz="36" w:space="0" w:color="FFFFFF"/>
              <w:end w:val="single" w:sz="36" w:space="0" w:color="FFFFFF"/>
            </w:tcBorders>
            <w:shd w:fill="EFEFEF" w:val="clear"/>
            <w:vAlign w:val="center"/>
          </w:tcPr>
          <w:p>
            <w:pPr>
              <w:pStyle w:val="normal1"/>
              <w:widowControl w:val="false"/>
              <w:numPr>
                <w:ilvl w:val="0"/>
                <w:numId w:val="3"/>
              </w:numPr>
              <w:spacing w:lineRule="auto" w:line="240"/>
              <w:ind w:hanging="360" w:start="720"/>
              <w:rPr>
                <w:rFonts w:ascii="Google Sans" w:hAnsi="Google Sans" w:eastAsia="Google Sans" w:cs="Google Sans"/>
                <w:color w:val="5E6268"/>
              </w:rPr>
            </w:pPr>
            <w:r>
              <w:rPr>
                <w:rFonts w:eastAsia="Google Sans" w:cs="Google Sans" w:ascii="Google Sans" w:hAnsi="Google Sans"/>
                <w:color w:val="5E6268"/>
              </w:rPr>
              <w:t>Task success rate: scan to order placed; scan to appointment booked</w:t>
            </w:r>
          </w:p>
          <w:p>
            <w:pPr>
              <w:pStyle w:val="normal1"/>
              <w:widowControl w:val="false"/>
              <w:numPr>
                <w:ilvl w:val="0"/>
                <w:numId w:val="3"/>
              </w:numPr>
              <w:spacing w:lineRule="auto" w:line="240"/>
              <w:ind w:hanging="360" w:start="720"/>
              <w:rPr>
                <w:rFonts w:ascii="Google Sans" w:hAnsi="Google Sans" w:eastAsia="Google Sans" w:cs="Google Sans"/>
                <w:color w:val="5E6268"/>
              </w:rPr>
            </w:pPr>
            <w:r>
              <w:rPr>
                <w:rFonts w:eastAsia="Google Sans" w:cs="Google Sans" w:ascii="Google Sans" w:hAnsi="Google Sans"/>
                <w:color w:val="5E6268"/>
              </w:rPr>
              <w:t>Time on task: scan to order, and scan to booking</w:t>
            </w:r>
          </w:p>
          <w:p>
            <w:pPr>
              <w:pStyle w:val="normal1"/>
              <w:widowControl w:val="false"/>
              <w:numPr>
                <w:ilvl w:val="0"/>
                <w:numId w:val="3"/>
              </w:numPr>
              <w:spacing w:lineRule="auto" w:line="240"/>
              <w:ind w:hanging="360" w:start="720"/>
              <w:rPr>
                <w:rFonts w:ascii="Google Sans" w:hAnsi="Google Sans" w:eastAsia="Google Sans" w:cs="Google Sans"/>
                <w:color w:val="5E6268"/>
              </w:rPr>
            </w:pPr>
            <w:r>
              <w:rPr>
                <w:rFonts w:eastAsia="Google Sans" w:cs="Google Sans" w:ascii="Google Sans" w:hAnsi="Google Sans"/>
                <w:color w:val="5E6268"/>
              </w:rPr>
              <w:t>User error rates: wrong table number, cart mistakes, form errors</w:t>
            </w:r>
          </w:p>
          <w:p>
            <w:pPr>
              <w:pStyle w:val="normal1"/>
              <w:widowControl w:val="false"/>
              <w:numPr>
                <w:ilvl w:val="0"/>
                <w:numId w:val="3"/>
              </w:numPr>
              <w:spacing w:lineRule="auto" w:line="240"/>
              <w:ind w:hanging="360" w:start="720"/>
              <w:rPr>
                <w:rFonts w:ascii="Google Sans" w:hAnsi="Google Sans" w:eastAsia="Google Sans" w:cs="Google Sans"/>
                <w:color w:val="5E6268"/>
              </w:rPr>
            </w:pPr>
            <w:r>
              <w:rPr>
                <w:rFonts w:eastAsia="Google Sans" w:cs="Google Sans" w:ascii="Google Sans" w:hAnsi="Google Sans"/>
                <w:color w:val="5E6268"/>
              </w:rPr>
              <w:t>Drop-off rates at cart, payment, and details form</w:t>
            </w:r>
          </w:p>
          <w:p>
            <w:pPr>
              <w:pStyle w:val="normal1"/>
              <w:widowControl w:val="false"/>
              <w:numPr>
                <w:ilvl w:val="0"/>
                <w:numId w:val="3"/>
              </w:numPr>
              <w:spacing w:lineRule="auto" w:line="240"/>
              <w:ind w:hanging="360" w:start="720"/>
              <w:rPr>
                <w:rFonts w:ascii="Google Sans" w:hAnsi="Google Sans" w:eastAsia="Google Sans" w:cs="Google Sans"/>
                <w:color w:val="5E6268"/>
              </w:rPr>
            </w:pPr>
            <w:r>
              <w:rPr>
                <w:rFonts w:eastAsia="Google Sans" w:cs="Google Sans" w:ascii="Google Sans" w:hAnsi="Google Sans"/>
                <w:color w:val="5E6268"/>
              </w:rPr>
              <w:t>Pay-now vs. pay-later selection rate</w:t>
            </w:r>
          </w:p>
          <w:p>
            <w:pPr>
              <w:pStyle w:val="normal1"/>
              <w:widowControl w:val="false"/>
              <w:numPr>
                <w:ilvl w:val="0"/>
                <w:numId w:val="3"/>
              </w:numPr>
              <w:spacing w:lineRule="auto" w:line="240"/>
              <w:ind w:hanging="360" w:start="720"/>
              <w:rPr>
                <w:rFonts w:ascii="Google Sans" w:hAnsi="Google Sans" w:eastAsia="Google Sans" w:cs="Google Sans"/>
                <w:color w:val="5E6268"/>
              </w:rPr>
            </w:pPr>
            <w:r>
              <w:rPr>
                <w:rFonts w:eastAsia="Google Sans" w:cs="Google Sans" w:ascii="Google Sans" w:hAnsi="Google Sans"/>
                <w:color w:val="5E6268"/>
              </w:rPr>
              <w:t>3D interaction rate (rotate, zoom) and 3D model load time</w:t>
            </w:r>
          </w:p>
          <w:p>
            <w:pPr>
              <w:pStyle w:val="normal1"/>
              <w:widowControl w:val="false"/>
              <w:numPr>
                <w:ilvl w:val="0"/>
                <w:numId w:val="3"/>
              </w:numPr>
              <w:spacing w:lineRule="auto" w:line="240"/>
              <w:ind w:hanging="360" w:start="720"/>
              <w:rPr>
                <w:rFonts w:ascii="Google Sans" w:hAnsi="Google Sans" w:eastAsia="Google Sans" w:cs="Google Sans"/>
                <w:color w:val="5E6268"/>
              </w:rPr>
            </w:pPr>
            <w:r>
              <w:rPr>
                <w:rFonts w:eastAsia="Google Sans" w:cs="Google Sans" w:ascii="Google Sans" w:hAnsi="Google Sans"/>
                <w:color w:val="5E6268"/>
              </w:rPr>
              <w:t>Appointment booking conversion rate</w:t>
            </w:r>
          </w:p>
          <w:p>
            <w:pPr>
              <w:pStyle w:val="normal1"/>
              <w:widowControl w:val="false"/>
              <w:numPr>
                <w:ilvl w:val="0"/>
                <w:numId w:val="3"/>
              </w:numPr>
              <w:spacing w:lineRule="auto" w:line="240"/>
              <w:ind w:hanging="360" w:start="720"/>
              <w:rPr>
                <w:rFonts w:ascii="Google Sans" w:hAnsi="Google Sans" w:eastAsia="Google Sans" w:cs="Google Sans"/>
                <w:color w:val="5E6268"/>
              </w:rPr>
            </w:pPr>
            <w:r>
              <w:rPr>
                <w:rFonts w:eastAsia="Google Sans" w:cs="Google Sans" w:ascii="Google Sans" w:hAnsi="Google Sans"/>
                <w:color w:val="5E6268"/>
              </w:rPr>
              <w:t>System usability scale (SUS) score</w:t>
            </w:r>
          </w:p>
        </w:tc>
      </w:tr>
      <w:tr>
        <w:trPr>
          <w:trHeight w:val="1980" w:hRule="atLeast"/>
        </w:trPr>
        <w:tc>
          <w:tcPr>
            <w:tcW w:w="1905" w:type="dxa"/>
            <w:tcBorders>
              <w:top w:val="single" w:sz="36" w:space="0" w:color="FFFFFF"/>
              <w:start w:val="single" w:sz="36" w:space="0" w:color="FFFFFF"/>
              <w:bottom w:val="single" w:sz="36" w:space="0" w:color="FFFFFF"/>
              <w:end w:val="single" w:sz="36" w:space="0" w:color="FFFFFF"/>
            </w:tcBorders>
            <w:shd w:fill="4185F4" w:val="clear"/>
            <w:vAlign w:val="center"/>
          </w:tcPr>
          <w:p>
            <w:pPr>
              <w:pStyle w:val="normal1"/>
              <w:widowControl w:val="false"/>
              <w:spacing w:lineRule="auto" w:line="240"/>
              <w:jc w:val="center"/>
              <w:rPr>
                <w:rFonts w:ascii="Google Sans" w:hAnsi="Google Sans" w:eastAsia="Google Sans" w:cs="Google Sans"/>
                <w:b/>
                <w:color w:val="FFFFFF"/>
              </w:rPr>
            </w:pPr>
            <w:r>
              <w:rPr>
                <w:rFonts w:eastAsia="Google Sans" w:cs="Google Sans" w:ascii="Google Sans" w:hAnsi="Google Sans"/>
                <w:b/>
                <w:color w:val="FFFFFF"/>
              </w:rPr>
              <w:t>Methodology</w:t>
            </w:r>
          </w:p>
        </w:tc>
        <w:tc>
          <w:tcPr>
            <w:tcW w:w="8235" w:type="dxa"/>
            <w:tcBorders>
              <w:top w:val="single" w:sz="36" w:space="0" w:color="FFFFFF"/>
              <w:start w:val="single" w:sz="36" w:space="0" w:color="FFFFFF"/>
              <w:bottom w:val="single" w:sz="36" w:space="0" w:color="FFFFFF"/>
              <w:end w:val="single" w:sz="36" w:space="0" w:color="FFFFFF"/>
            </w:tcBorders>
            <w:shd w:fill="EFEFEF" w:val="clear"/>
            <w:vAlign w:val="center"/>
          </w:tcPr>
          <w:p>
            <w:pPr>
              <w:pStyle w:val="normal1"/>
              <w:widowControl w:val="false"/>
              <w:numPr>
                <w:ilvl w:val="0"/>
                <w:numId w:val="2"/>
              </w:numPr>
              <w:spacing w:lineRule="auto" w:line="240"/>
              <w:ind w:hanging="360" w:start="720"/>
              <w:rPr>
                <w:rFonts w:ascii="Google Sans" w:hAnsi="Google Sans" w:eastAsia="Google Sans" w:cs="Google Sans"/>
                <w:b/>
                <w:color w:val="5E6268"/>
              </w:rPr>
            </w:pPr>
            <w:r>
              <w:rPr>
                <w:rFonts w:eastAsia="Google Sans" w:cs="Google Sans" w:ascii="Google Sans" w:hAnsi="Google Sans"/>
                <w:color w:val="5E6268"/>
              </w:rPr>
              <w:t>Data collection: moderated usability tests (remote and in person) of a high-fidelity prototype, about 45 minutes each, with think-aloud. Restaurant tasks: scan QR, view a dish in 3D, add items to cart, choose a table, pay. Real estate tasks: scan QR, view the 3D model, enter details, find room size, legal and builder information, book an appointment. Each session ends with a SUS questionnaire and a short interview.</w:t>
            </w:r>
          </w:p>
          <w:p>
            <w:pPr>
              <w:pStyle w:val="normal1"/>
              <w:widowControl w:val="false"/>
              <w:numPr>
                <w:ilvl w:val="0"/>
                <w:numId w:val="2"/>
              </w:numPr>
              <w:spacing w:lineRule="auto" w:line="240"/>
              <w:ind w:hanging="360" w:start="720"/>
              <w:rPr>
                <w:rFonts w:ascii="Google Sans" w:hAnsi="Google Sans" w:eastAsia="Google Sans" w:cs="Google Sans"/>
                <w:b/>
                <w:color w:val="5E6268"/>
              </w:rPr>
            </w:pPr>
            <w:r>
              <w:rPr>
                <w:rFonts w:eastAsia="Google Sans" w:cs="Google Sans" w:ascii="Google Sans" w:hAnsi="Google Sans"/>
                <w:color w:val="5E6268"/>
              </w:rPr>
              <w:t>Data analysis: record success, time and errors per task; group observations and quotes using affinity mapping; compare results across the two flows; rank issues by severity.</w:t>
            </w:r>
          </w:p>
          <w:p>
            <w:pPr>
              <w:pStyle w:val="normal1"/>
              <w:widowControl w:val="false"/>
              <w:numPr>
                <w:ilvl w:val="0"/>
                <w:numId w:val="2"/>
              </w:numPr>
              <w:spacing w:lineRule="auto" w:line="240"/>
              <w:ind w:hanging="360" w:start="720"/>
              <w:rPr>
                <w:rFonts w:ascii="Google Sans" w:hAnsi="Google Sans" w:eastAsia="Google Sans" w:cs="Google Sans"/>
                <w:b/>
                <w:color w:val="5E6268"/>
              </w:rPr>
            </w:pPr>
            <w:r>
              <w:rPr>
                <w:rFonts w:eastAsia="Google Sans" w:cs="Google Sans" w:ascii="Google Sans" w:hAnsi="Google Sans"/>
                <w:color w:val="5E6268"/>
              </w:rPr>
              <w:t>Limitations: a prototype may not reflect real 3D loading speed or network conditions, the sample is small, and a test setting differs from a real restaurant or property site. A field test at a live restaurant and property site is recommended as follow-up research.</w:t>
            </w:r>
          </w:p>
        </w:tc>
      </w:tr>
      <w:tr>
        <w:trPr>
          <w:trHeight w:val="1245" w:hRule="atLeast"/>
        </w:trPr>
        <w:tc>
          <w:tcPr>
            <w:tcW w:w="1905" w:type="dxa"/>
            <w:tcBorders>
              <w:top w:val="single" w:sz="36" w:space="0" w:color="FFFFFF"/>
              <w:start w:val="single" w:sz="36" w:space="0" w:color="FFFFFF"/>
              <w:bottom w:val="single" w:sz="36" w:space="0" w:color="FFFFFF"/>
              <w:end w:val="single" w:sz="36" w:space="0" w:color="FFFFFF"/>
            </w:tcBorders>
            <w:shd w:fill="4185F4" w:val="clear"/>
            <w:vAlign w:val="center"/>
          </w:tcPr>
          <w:p>
            <w:pPr>
              <w:pStyle w:val="normal1"/>
              <w:widowControl w:val="false"/>
              <w:spacing w:lineRule="auto" w:line="240"/>
              <w:jc w:val="center"/>
              <w:rPr>
                <w:rFonts w:ascii="Google Sans" w:hAnsi="Google Sans" w:eastAsia="Google Sans" w:cs="Google Sans"/>
                <w:b/>
                <w:color w:val="FFFFFF"/>
              </w:rPr>
            </w:pPr>
            <w:r>
              <w:rPr>
                <w:rFonts w:eastAsia="Google Sans" w:cs="Google Sans" w:ascii="Google Sans" w:hAnsi="Google Sans"/>
                <w:b/>
                <w:color w:val="FFFFFF"/>
              </w:rPr>
              <w:t>Participants</w:t>
            </w:r>
          </w:p>
        </w:tc>
        <w:tc>
          <w:tcPr>
            <w:tcW w:w="8235" w:type="dxa"/>
            <w:tcBorders>
              <w:top w:val="single" w:sz="36" w:space="0" w:color="FFFFFF"/>
              <w:start w:val="single" w:sz="36" w:space="0" w:color="FFFFFF"/>
              <w:bottom w:val="single" w:sz="36" w:space="0" w:color="FFFFFF"/>
              <w:end w:val="single" w:sz="36" w:space="0" w:color="FFFFFF"/>
            </w:tcBorders>
            <w:shd w:fill="EFEFEF" w:val="clear"/>
            <w:vAlign w:val="center"/>
          </w:tcPr>
          <w:p>
            <w:pPr>
              <w:pStyle w:val="normal1"/>
              <w:widowControl w:val="false"/>
              <w:numPr>
                <w:ilvl w:val="0"/>
                <w:numId w:val="2"/>
              </w:numPr>
              <w:spacing w:lineRule="auto" w:line="240"/>
              <w:ind w:hanging="360" w:start="720"/>
              <w:rPr>
                <w:rFonts w:ascii="Google Sans" w:hAnsi="Google Sans" w:eastAsia="Google Sans" w:cs="Google Sans"/>
                <w:b/>
                <w:color w:val="5E6268"/>
              </w:rPr>
            </w:pPr>
            <w:r>
              <w:rPr>
                <w:rFonts w:eastAsia="Google Sans" w:cs="Google Sans" w:ascii="Google Sans" w:hAnsi="Google Sans"/>
                <w:color w:val="5E6268"/>
              </w:rPr>
              <w:t>10 participants: 5 restaurant diners (ages 18–55, smartphone users, dine out at least twice a month) and 5 property buyers or renters (ages 25–55, searched for a property in the last 12 months). They represent the real users of each flow.</w:t>
            </w:r>
          </w:p>
          <w:p>
            <w:pPr>
              <w:pStyle w:val="normal1"/>
              <w:widowControl w:val="false"/>
              <w:numPr>
                <w:ilvl w:val="0"/>
                <w:numId w:val="2"/>
              </w:numPr>
              <w:spacing w:lineRule="auto" w:line="240"/>
              <w:ind w:hanging="360" w:start="720"/>
              <w:rPr>
                <w:rFonts w:ascii="Google Sans" w:hAnsi="Google Sans" w:eastAsia="Google Sans" w:cs="Google Sans"/>
                <w:b/>
                <w:color w:val="5E6268"/>
              </w:rPr>
            </w:pPr>
            <w:r>
              <w:rPr>
                <w:rFonts w:eastAsia="Google Sans" w:cs="Google Sans" w:ascii="Google Sans" w:hAnsi="Google Sans"/>
                <w:color w:val="5E6268"/>
              </w:rPr>
              <w:t>Note: Include a mix of tech comfort levels, plus at least 2 participants with accessibility needs (for example, low vision or older adults) to test the readability and ease of 3D controls.</w:t>
            </w:r>
          </w:p>
        </w:tc>
      </w:tr>
      <w:tr>
        <w:trPr>
          <w:trHeight w:val="450" w:hRule="atLeast"/>
        </w:trPr>
        <w:tc>
          <w:tcPr>
            <w:tcW w:w="1905" w:type="dxa"/>
            <w:tcBorders>
              <w:top w:val="single" w:sz="36" w:space="0" w:color="FFFFFF"/>
              <w:start w:val="single" w:sz="36" w:space="0" w:color="FFFFFF"/>
              <w:bottom w:val="single" w:sz="36" w:space="0" w:color="FFFFFF"/>
              <w:end w:val="single" w:sz="36" w:space="0" w:color="FFFFFF"/>
            </w:tcBorders>
            <w:shd w:fill="4185F4" w:val="clear"/>
            <w:vAlign w:val="center"/>
          </w:tcPr>
          <w:p>
            <w:pPr>
              <w:pStyle w:val="normal1"/>
              <w:widowControl w:val="false"/>
              <w:spacing w:lineRule="auto" w:line="240"/>
              <w:jc w:val="center"/>
              <w:rPr>
                <w:rFonts w:ascii="Google Sans" w:hAnsi="Google Sans" w:eastAsia="Google Sans" w:cs="Google Sans"/>
                <w:b/>
                <w:color w:val="FFFFFF"/>
              </w:rPr>
            </w:pPr>
            <w:r>
              <w:rPr>
                <w:rFonts w:eastAsia="Google Sans" w:cs="Google Sans" w:ascii="Google Sans" w:hAnsi="Google Sans"/>
                <w:b/>
                <w:color w:val="FFFFFF"/>
              </w:rPr>
              <w:t>Script</w:t>
            </w:r>
          </w:p>
        </w:tc>
        <w:tc>
          <w:tcPr>
            <w:tcW w:w="8235" w:type="dxa"/>
            <w:tcBorders>
              <w:top w:val="single" w:sz="36" w:space="0" w:color="FFFFFF"/>
              <w:start w:val="single" w:sz="36" w:space="0" w:color="FFFFFF"/>
              <w:bottom w:val="single" w:sz="36" w:space="0" w:color="FFFFFF"/>
              <w:end w:val="single" w:sz="36" w:space="0" w:color="FFFFFF"/>
            </w:tcBorders>
            <w:shd w:fill="EFEFEF" w:val="clear"/>
            <w:vAlign w:val="center"/>
          </w:tcPr>
          <w:p>
            <w:pPr>
              <w:pStyle w:val="normal1"/>
              <w:widowControl w:val="false"/>
              <w:numPr>
                <w:ilvl w:val="0"/>
                <w:numId w:val="1"/>
              </w:numPr>
              <w:spacing w:lineRule="auto" w:line="240"/>
              <w:ind w:hanging="360" w:start="720"/>
              <w:rPr>
                <w:rFonts w:ascii="Google Sans" w:hAnsi="Google Sans" w:eastAsia="Google Sans" w:cs="Google Sans"/>
                <w:color w:val="5E6268"/>
              </w:rPr>
            </w:pPr>
            <w:r>
              <w:rPr>
                <w:rFonts w:eastAsia="Google Sans" w:cs="Google Sans" w:ascii="Google Sans" w:hAnsi="Google Sans"/>
                <w:color w:val="5E6268"/>
              </w:rPr>
              <w:t>Intro: explain the purpose, ask for consent, and say that the app is being tested, not the participant.</w:t>
            </w:r>
          </w:p>
          <w:p>
            <w:pPr>
              <w:pStyle w:val="normal1"/>
              <w:widowControl w:val="false"/>
              <w:numPr>
                <w:ilvl w:val="0"/>
                <w:numId w:val="1"/>
              </w:numPr>
              <w:spacing w:lineRule="auto" w:line="240"/>
              <w:ind w:hanging="360" w:start="720"/>
              <w:rPr>
                <w:rFonts w:ascii="Google Sans" w:hAnsi="Google Sans" w:eastAsia="Google Sans" w:cs="Google Sans"/>
                <w:color w:val="5E6268"/>
              </w:rPr>
            </w:pPr>
            <w:r>
              <w:rPr>
                <w:rFonts w:eastAsia="Google Sans" w:cs="Google Sans" w:ascii="Google Sans" w:hAnsi="Google Sans"/>
                <w:color w:val="5E6268"/>
              </w:rPr>
              <w:t>Warm-up: How do you usually view a menu and order at a restaurant? How do you usually search for a property and collect its information?</w:t>
            </w:r>
          </w:p>
          <w:p>
            <w:pPr>
              <w:pStyle w:val="normal1"/>
              <w:widowControl w:val="false"/>
              <w:numPr>
                <w:ilvl w:val="0"/>
                <w:numId w:val="1"/>
              </w:numPr>
              <w:spacing w:lineRule="auto" w:line="240"/>
              <w:ind w:hanging="360" w:start="720"/>
              <w:rPr>
                <w:rFonts w:ascii="Google Sans" w:hAnsi="Google Sans" w:eastAsia="Google Sans" w:cs="Google Sans"/>
                <w:color w:val="5E6268"/>
              </w:rPr>
            </w:pPr>
            <w:r>
              <w:rPr>
                <w:rFonts w:eastAsia="Google Sans" w:cs="Google Sans" w:ascii="Google Sans" w:hAnsi="Google Sans"/>
                <w:color w:val="5E6268"/>
              </w:rPr>
              <w:t>Restaurant tasks: Scan the QR code and find a dish. How would you check how it looks? Add two items to your cart, choose your table number and pay.</w:t>
            </w:r>
          </w:p>
          <w:p>
            <w:pPr>
              <w:pStyle w:val="normal1"/>
              <w:widowControl w:val="false"/>
              <w:numPr>
                <w:ilvl w:val="0"/>
                <w:numId w:val="1"/>
              </w:numPr>
              <w:spacing w:lineRule="auto" w:line="240"/>
              <w:ind w:hanging="360" w:start="720"/>
              <w:rPr>
                <w:rFonts w:ascii="Google Sans" w:hAnsi="Google Sans" w:eastAsia="Google Sans" w:cs="Google Sans"/>
                <w:color w:val="5E6268"/>
              </w:rPr>
            </w:pPr>
            <w:r>
              <w:rPr>
                <w:rFonts w:eastAsia="Google Sans" w:cs="Google Sans" w:ascii="Google Sans" w:hAnsi="Google Sans"/>
                <w:color w:val="5E6268"/>
              </w:rPr>
              <w:t>Real estate tasks: Scan the QR code and explore the building. Enter your details, find the size of a room and the legal and builder information, then book an appointment.</w:t>
            </w:r>
          </w:p>
          <w:p>
            <w:pPr>
              <w:pStyle w:val="normal1"/>
              <w:widowControl w:val="false"/>
              <w:numPr>
                <w:ilvl w:val="0"/>
                <w:numId w:val="1"/>
              </w:numPr>
              <w:spacing w:lineRule="auto" w:line="240"/>
              <w:ind w:hanging="360" w:start="720"/>
              <w:rPr>
                <w:rFonts w:ascii="Google Sans" w:hAnsi="Google Sans" w:eastAsia="Google Sans" w:cs="Google Sans"/>
                <w:color w:val="5E6268"/>
              </w:rPr>
            </w:pPr>
            <w:r>
              <w:rPr>
                <w:rFonts w:eastAsia="Google Sans" w:cs="Google Sans" w:ascii="Google Sans" w:hAnsi="Google Sans"/>
                <w:color w:val="5E6268"/>
              </w:rPr>
              <w:t>Post-task questions: What was confusing? What did you expect to happen? Would you trust this app for payment or booking? What would you change?</w:t>
            </w:r>
          </w:p>
          <w:p>
            <w:pPr>
              <w:pStyle w:val="normal1"/>
              <w:widowControl w:val="false"/>
              <w:numPr>
                <w:ilvl w:val="0"/>
                <w:numId w:val="1"/>
              </w:numPr>
              <w:spacing w:lineRule="auto" w:line="240"/>
              <w:ind w:hanging="360" w:start="720"/>
              <w:rPr>
                <w:rFonts w:ascii="Google Sans" w:hAnsi="Google Sans" w:eastAsia="Google Sans" w:cs="Google Sans"/>
                <w:color w:val="5E6268"/>
              </w:rPr>
            </w:pPr>
            <w:r>
              <w:rPr>
                <w:rFonts w:eastAsia="Google Sans" w:cs="Google Sans" w:ascii="Google Sans" w:hAnsi="Google Sans"/>
                <w:color w:val="5E6268"/>
              </w:rPr>
              <w:t>Design mockups: TBD</w:t>
            </w:r>
          </w:p>
        </w:tc>
      </w:tr>
    </w:tbl>
    <w:p>
      <w:pPr>
        <w:pStyle w:val="normal1"/>
        <w:keepNext w:val="false"/>
        <w:keepLines w:val="false"/>
        <w:pageBreakBefore w:val="false"/>
        <w:widowControl w:val="false"/>
        <w:pBdr/>
        <w:shd w:val="clear" w:fill="auto"/>
        <w:spacing w:lineRule="auto" w:line="245" w:before="298" w:after="0"/>
        <w:ind w:hanging="0" w:start="0" w:end="0"/>
        <w:jc w:val="start"/>
        <w:rPr>
          <w:rFonts w:ascii="Google Sans" w:hAnsi="Google Sans" w:eastAsia="Google Sans" w:cs="Google Sans"/>
          <w:color w:val="4185F4"/>
          <w:sz w:val="36"/>
          <w:szCs w:val="36"/>
        </w:rPr>
      </w:pPr>
      <w:r>
        <w:rPr>
          <w:rFonts w:eastAsia="Google Sans" w:cs="Google Sans" w:ascii="Google Sans" w:hAnsi="Google Sans"/>
          <w:color w:val="4185F4"/>
          <w:sz w:val="36"/>
          <w:szCs w:val="36"/>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0" w:top="720" w:footer="720" w:bottom="100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Google Sans">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ind w:hanging="360" w:start="72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ind w:hanging="360" w:start="720"/>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LibreOffice_project/620$Build-2</Application>
  <AppVersion>15.0000</AppVersion>
  <Pages>2</Pages>
  <Words>744</Words>
  <Characters>3714</Characters>
  <CharactersWithSpaces>4390</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2026-10-08T21:48:39Z</dcterms:modified>
  <cp:revision>1</cp:revision>
  <dc:subject/>
  <dc:title/>
</cp:coreProperties>
</file>