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Book Antiqua" w:hAnsi="Book Antiqua" w:cs="Book Antiqua"/>
          <w:b/>
          <w:bCs/>
          <w:sz w:val="23"/>
          <w:szCs w:val="23"/>
        </w:rPr>
      </w:pPr>
      <w:r>
        <w:rPr>
          <w:rFonts w:cs="Book Antiqua" w:ascii="Book Antiqua" w:hAnsi="Book Antiqua"/>
          <w:b/>
          <w:bCs/>
          <w:sz w:val="23"/>
          <w:szCs w:val="23"/>
        </w:rPr>
        <w:t xml:space="preserve">PURPOSE: </w:t>
      </w:r>
    </w:p>
    <w:p>
      <w:pPr>
        <w:pStyle w:val="Normal"/>
        <w:rPr>
          <w:rFonts w:ascii="Book Antiqua" w:hAnsi="Book Antiqua" w:cs="Book Antiqua"/>
          <w:b/>
          <w:bCs/>
          <w:sz w:val="23"/>
          <w:szCs w:val="23"/>
        </w:rPr>
      </w:pPr>
      <w:r>
        <w:rPr>
          <w:rFonts w:cs="Book Antiqua" w:ascii="Book Antiqua" w:hAnsi="Book Antiqua"/>
          <w:b/>
          <w:bCs/>
          <w:sz w:val="23"/>
          <w:szCs w:val="23"/>
        </w:rPr>
      </w:r>
    </w:p>
    <w:p>
      <w:pPr>
        <w:pStyle w:val="Normal"/>
        <w:rPr>
          <w:rFonts w:ascii="Book Antiqua" w:hAnsi="Book Antiqua" w:cs="Book Antiqua"/>
          <w:sz w:val="23"/>
          <w:szCs w:val="23"/>
        </w:rPr>
      </w:pPr>
      <w:r>
        <w:rPr>
          <w:rFonts w:cs="Book Antiqua" w:ascii="Book Antiqua" w:hAnsi="Book Antiqua"/>
          <w:sz w:val="23"/>
          <w:szCs w:val="23"/>
        </w:rPr>
        <w:t>The Hospital Infection Control Committee, in accordance with the most recent guidelines for isolation precautions in hospitals, has adopted the following precaution categories:</w:t>
      </w:r>
    </w:p>
    <w:p>
      <w:pPr>
        <w:pStyle w:val="Normal"/>
        <w:rPr>
          <w:rFonts w:ascii="Book Antiqua" w:hAnsi="Book Antiqua" w:cs="Book Antiqua"/>
          <w:sz w:val="23"/>
          <w:szCs w:val="23"/>
        </w:rPr>
      </w:pPr>
      <w:r>
        <w:rPr>
          <w:rFonts w:cs="Book Antiqua" w:ascii="Book Antiqua" w:hAnsi="Book Antiqua"/>
          <w:sz w:val="23"/>
          <w:szCs w:val="23"/>
        </w:rPr>
      </w:r>
    </w:p>
    <w:p>
      <w:pPr>
        <w:pStyle w:val="ListParagraph"/>
        <w:numPr>
          <w:ilvl w:val="0"/>
          <w:numId w:val="19"/>
        </w:numPr>
        <w:ind w:hanging="360" w:start="1080" w:end="0"/>
        <w:rPr>
          <w:rFonts w:ascii="Book Antiqua" w:hAnsi="Book Antiqua" w:cs="Book Antiqua"/>
          <w:sz w:val="23"/>
          <w:szCs w:val="23"/>
        </w:rPr>
      </w:pPr>
      <w:r>
        <w:rPr>
          <w:rFonts w:cs="Book Antiqua" w:ascii="Book Antiqua" w:hAnsi="Book Antiqua"/>
          <w:b/>
          <w:bCs/>
          <w:sz w:val="23"/>
          <w:szCs w:val="23"/>
        </w:rPr>
        <w:t>Standard Precautions</w:t>
      </w:r>
      <w:r>
        <w:rPr>
          <w:rFonts w:cs="Book Antiqua" w:ascii="Book Antiqua" w:hAnsi="Book Antiqua"/>
          <w:sz w:val="23"/>
          <w:szCs w:val="23"/>
        </w:rPr>
        <w:t xml:space="preserve"> apply to all patients in all healthcare settings</w:t>
      </w:r>
    </w:p>
    <w:p>
      <w:pPr>
        <w:pStyle w:val="ListParagraph"/>
        <w:numPr>
          <w:ilvl w:val="1"/>
          <w:numId w:val="9"/>
        </w:numPr>
        <w:ind w:hanging="360" w:start="2160" w:end="0"/>
        <w:rPr>
          <w:rFonts w:ascii="Book Antiqua" w:hAnsi="Book Antiqua" w:cs="Book Antiqua"/>
          <w:sz w:val="23"/>
          <w:szCs w:val="23"/>
        </w:rPr>
      </w:pPr>
      <w:r>
        <w:rPr>
          <w:rFonts w:cs="Book Antiqua" w:ascii="Book Antiqua" w:hAnsi="Book Antiqua"/>
          <w:sz w:val="23"/>
          <w:szCs w:val="23"/>
        </w:rPr>
        <w:t>Requires appropriate barriers when necessary to prevent contact with blood and other body materials</w:t>
      </w:r>
    </w:p>
    <w:p>
      <w:pPr>
        <w:pStyle w:val="ListParagraph"/>
        <w:numPr>
          <w:ilvl w:val="1"/>
          <w:numId w:val="9"/>
        </w:numPr>
        <w:ind w:hanging="360" w:start="2160" w:end="0"/>
        <w:rPr>
          <w:rFonts w:ascii="Book Antiqua" w:hAnsi="Book Antiqua" w:cs="Book Antiqua"/>
          <w:sz w:val="23"/>
          <w:szCs w:val="23"/>
        </w:rPr>
      </w:pPr>
      <w:r>
        <w:rPr>
          <w:rFonts w:cs="Book Antiqua" w:ascii="Book Antiqua" w:hAnsi="Book Antiqua"/>
          <w:sz w:val="23"/>
          <w:szCs w:val="23"/>
        </w:rPr>
        <w:t xml:space="preserve">Refer to policy IC – 220.0 Standard Precautions for more information. </w:t>
      </w:r>
    </w:p>
    <w:p>
      <w:pPr>
        <w:pStyle w:val="ListParagraph"/>
        <w:numPr>
          <w:ilvl w:val="0"/>
          <w:numId w:val="19"/>
        </w:numPr>
        <w:ind w:hanging="360" w:start="1080" w:end="0"/>
        <w:rPr>
          <w:rFonts w:ascii="Book Antiqua" w:hAnsi="Book Antiqua" w:cs="Book Antiqua"/>
          <w:sz w:val="23"/>
          <w:szCs w:val="23"/>
        </w:rPr>
      </w:pPr>
      <w:r>
        <w:rPr>
          <w:rFonts w:cs="Book Antiqua" w:ascii="Book Antiqua" w:hAnsi="Book Antiqua"/>
          <w:b/>
          <w:bCs/>
          <w:sz w:val="23"/>
          <w:szCs w:val="23"/>
        </w:rPr>
        <w:t xml:space="preserve">Transmission-Based Precautions </w:t>
      </w:r>
      <w:r>
        <w:rPr>
          <w:rFonts w:cs="Book Antiqua" w:ascii="Book Antiqua" w:hAnsi="Book Antiqua"/>
          <w:sz w:val="23"/>
          <w:szCs w:val="23"/>
        </w:rPr>
        <w:t>are added on when additional risk of cross-transmission exists</w:t>
      </w:r>
    </w:p>
    <w:p>
      <w:pPr>
        <w:pStyle w:val="ListParagraph"/>
        <w:numPr>
          <w:ilvl w:val="0"/>
          <w:numId w:val="35"/>
        </w:numPr>
        <w:ind w:hanging="360" w:start="2160" w:end="0"/>
        <w:rPr/>
      </w:pPr>
      <w:r>
        <w:rPr>
          <w:rFonts w:cs="Book Antiqua" w:ascii="Book Antiqua" w:hAnsi="Book Antiqua"/>
          <w:sz w:val="23"/>
          <w:szCs w:val="23"/>
        </w:rPr>
        <w:t>Refer to attachment IC – 301.1 Type and Duration of Precautions Recommendations</w:t>
      </w:r>
      <w:r>
        <w:rPr/>
        <w:t xml:space="preserve"> for the Centers for Disease Control’s recommendations for isolation precautions in common infectious diseases. </w:t>
      </w:r>
    </w:p>
    <w:p>
      <w:pPr>
        <w:pStyle w:val="ListParagraph"/>
        <w:numPr>
          <w:ilvl w:val="0"/>
          <w:numId w:val="35"/>
        </w:numPr>
        <w:ind w:hanging="360" w:start="2160" w:end="0"/>
        <w:rPr>
          <w:rFonts w:ascii="Book Antiqua" w:hAnsi="Book Antiqua" w:cs="Book Antiqua"/>
          <w:sz w:val="23"/>
          <w:szCs w:val="23"/>
        </w:rPr>
      </w:pPr>
      <w:r>
        <w:rPr/>
        <w:t xml:space="preserve">Patients in Transmission-Based Precautions should be placed in a private room whenever possible. </w:t>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sz w:val="23"/>
          <w:szCs w:val="23"/>
        </w:rPr>
      </w:pPr>
      <w:r>
        <w:rPr>
          <w:rFonts w:cs="Book Antiqua" w:ascii="Book Antiqua" w:hAnsi="Book Antiqua"/>
          <w:b/>
          <w:sz w:val="23"/>
          <w:szCs w:val="23"/>
        </w:rPr>
        <w:t>SCOPE:</w:t>
      </w:r>
    </w:p>
    <w:p>
      <w:pPr>
        <w:pStyle w:val="Normal"/>
        <w:rPr>
          <w:rFonts w:ascii="Book Antiqua" w:hAnsi="Book Antiqua" w:cs="Book Antiqua"/>
          <w:b/>
          <w:sz w:val="23"/>
          <w:szCs w:val="23"/>
        </w:rPr>
      </w:pPr>
      <w:r>
        <w:rPr>
          <w:rFonts w:cs="Book Antiqua" w:ascii="Book Antiqua" w:hAnsi="Book Antiqua"/>
          <w:b/>
          <w:sz w:val="23"/>
          <w:szCs w:val="23"/>
        </w:rPr>
      </w:r>
    </w:p>
    <w:p>
      <w:pPr>
        <w:pStyle w:val="Normal"/>
        <w:rPr/>
      </w:pPr>
      <w:r>
        <w:rPr>
          <w:rFonts w:cs="Book Antiqua" w:ascii="Book Antiqua" w:hAnsi="Book Antiqua"/>
          <w:bCs/>
          <w:sz w:val="23"/>
          <w:szCs w:val="23"/>
        </w:rPr>
        <w:t>This policy is applicable to all CHLA team members.</w:t>
      </w:r>
    </w:p>
    <w:p>
      <w:pPr>
        <w:pStyle w:val="Normal"/>
        <w:rPr>
          <w:rFonts w:ascii="Book Antiqua" w:hAnsi="Book Antiqua" w:cs="Book Antiqua"/>
          <w:b/>
          <w:bCs/>
          <w:sz w:val="23"/>
          <w:szCs w:val="23"/>
        </w:rPr>
      </w:pPr>
      <w:r>
        <w:rPr>
          <w:rFonts w:cs="Book Antiqua" w:ascii="Book Antiqua" w:hAnsi="Book Antiqua"/>
          <w:b/>
          <w:bCs/>
          <w:sz w:val="23"/>
          <w:szCs w:val="23"/>
        </w:rPr>
      </w:r>
    </w:p>
    <w:p>
      <w:pPr>
        <w:pStyle w:val="Normal"/>
        <w:rPr>
          <w:rFonts w:ascii="Book Antiqua" w:hAnsi="Book Antiqua" w:cs="Book Antiqua"/>
          <w:b/>
          <w:sz w:val="23"/>
          <w:szCs w:val="23"/>
        </w:rPr>
      </w:pPr>
      <w:r>
        <w:rPr>
          <w:rFonts w:cs="Book Antiqua" w:ascii="Book Antiqua" w:hAnsi="Book Antiqua"/>
          <w:b/>
          <w:sz w:val="23"/>
          <w:szCs w:val="23"/>
        </w:rPr>
        <w:t>PROCEDURES:</w:t>
        <w:tab/>
      </w:r>
    </w:p>
    <w:p>
      <w:pPr>
        <w:pStyle w:val="Normal"/>
        <w:rPr>
          <w:rFonts w:ascii="Book Antiqua" w:hAnsi="Book Antiqua" w:cs="Book Antiqua"/>
          <w:b/>
          <w:sz w:val="23"/>
          <w:szCs w:val="23"/>
        </w:rPr>
      </w:pPr>
      <w:r>
        <w:rPr>
          <w:rFonts w:cs="Book Antiqua" w:ascii="Book Antiqua" w:hAnsi="Book Antiqua"/>
          <w:b/>
          <w:sz w:val="23"/>
          <w:szCs w:val="23"/>
        </w:rPr>
      </w:r>
    </w:p>
    <w:p>
      <w:pPr>
        <w:pStyle w:val="Normal"/>
        <w:rPr>
          <w:rFonts w:ascii="Book Antiqua" w:hAnsi="Book Antiqua" w:cs="Book Antiqua"/>
          <w:b/>
          <w:bCs/>
          <w:sz w:val="23"/>
          <w:szCs w:val="23"/>
        </w:rPr>
      </w:pPr>
      <w:r>
        <w:rPr>
          <w:rFonts w:cs="Book Antiqua" w:ascii="Book Antiqua" w:hAnsi="Book Antiqua"/>
          <w:b/>
          <w:bCs/>
          <w:sz w:val="23"/>
          <w:szCs w:val="23"/>
        </w:rPr>
        <w:t>Isolation Precautions in the Inpatient Setting</w:t>
      </w:r>
    </w:p>
    <w:p>
      <w:pPr>
        <w:pStyle w:val="Normal"/>
        <w:rPr>
          <w:rFonts w:ascii="Book Antiqua" w:hAnsi="Book Antiqua" w:cs="Book Antiqua"/>
          <w:b/>
          <w:bCs/>
          <w:sz w:val="23"/>
          <w:szCs w:val="23"/>
        </w:rPr>
      </w:pPr>
      <w:r>
        <w:rPr>
          <w:rFonts w:cs="Book Antiqua" w:ascii="Book Antiqua" w:hAnsi="Book Antiqua"/>
          <w:b/>
          <w:bCs/>
          <w:sz w:val="23"/>
          <w:szCs w:val="23"/>
        </w:rPr>
      </w:r>
    </w:p>
    <w:p>
      <w:pPr>
        <w:pStyle w:val="Normal"/>
        <w:rPr>
          <w:rFonts w:ascii="Book Antiqua" w:hAnsi="Book Antiqua" w:cs="Book Antiqua"/>
          <w:b/>
          <w:bCs/>
          <w:sz w:val="23"/>
          <w:szCs w:val="23"/>
        </w:rPr>
      </w:pPr>
      <w:r>
        <w:rPr>
          <w:rFonts w:cs="Book Antiqua" w:ascii="Book Antiqua" w:hAnsi="Book Antiqua"/>
          <w:b/>
          <w:bCs/>
          <w:sz w:val="23"/>
          <w:szCs w:val="23"/>
        </w:rPr>
        <w:t>Isolation Orders</w:t>
      </w:r>
    </w:p>
    <w:p>
      <w:pPr>
        <w:pStyle w:val="ListParagraph"/>
        <w:numPr>
          <w:ilvl w:val="0"/>
          <w:numId w:val="31"/>
        </w:numPr>
        <w:rPr>
          <w:rFonts w:ascii="Book Antiqua" w:hAnsi="Book Antiqua" w:cs="Book Antiqua"/>
          <w:sz w:val="23"/>
          <w:szCs w:val="23"/>
        </w:rPr>
      </w:pPr>
      <w:r>
        <w:rPr>
          <w:rFonts w:cs="Book Antiqua" w:ascii="Book Antiqua" w:hAnsi="Book Antiqua"/>
          <w:sz w:val="23"/>
          <w:szCs w:val="23"/>
        </w:rPr>
        <w:t xml:space="preserve">Any patient who requires transmission-based precautions in the inpatient setting must have an isolation order placed in the EMR. </w:t>
      </w:r>
    </w:p>
    <w:p>
      <w:pPr>
        <w:pStyle w:val="ListParagraph"/>
        <w:numPr>
          <w:ilvl w:val="1"/>
          <w:numId w:val="24"/>
        </w:numPr>
        <w:rPr>
          <w:rFonts w:ascii="Book Antiqua" w:hAnsi="Book Antiqua" w:cs="Book Antiqua"/>
          <w:sz w:val="23"/>
          <w:szCs w:val="23"/>
        </w:rPr>
      </w:pPr>
      <w:r>
        <w:rPr>
          <w:rFonts w:cs="Book Antiqua" w:ascii="Book Antiqua" w:hAnsi="Book Antiqua"/>
          <w:sz w:val="23"/>
          <w:szCs w:val="23"/>
        </w:rPr>
        <w:t xml:space="preserve">Isolation orders are entered the EMR by the patient’s provider. </w:t>
      </w:r>
    </w:p>
    <w:p>
      <w:pPr>
        <w:pStyle w:val="ListParagraph"/>
        <w:numPr>
          <w:ilvl w:val="1"/>
          <w:numId w:val="24"/>
        </w:numPr>
        <w:rPr>
          <w:rFonts w:ascii="Book Antiqua" w:hAnsi="Book Antiqua" w:cs="Book Antiqua"/>
          <w:sz w:val="23"/>
          <w:szCs w:val="23"/>
        </w:rPr>
      </w:pPr>
      <w:r>
        <w:rPr>
          <w:rFonts w:cs="Book Antiqua" w:ascii="Book Antiqua" w:hAnsi="Book Antiqua"/>
          <w:sz w:val="23"/>
          <w:szCs w:val="23"/>
        </w:rPr>
        <w:t xml:space="preserve">Isolation orders may be modified by the Infection Prevention &amp; Control team. </w:t>
      </w:r>
    </w:p>
    <w:p>
      <w:pPr>
        <w:pStyle w:val="ListParagraph"/>
        <w:numPr>
          <w:ilvl w:val="0"/>
          <w:numId w:val="31"/>
        </w:numPr>
        <w:rPr>
          <w:rFonts w:ascii="Book Antiqua" w:hAnsi="Book Antiqua" w:cs="Book Antiqua"/>
          <w:sz w:val="23"/>
          <w:szCs w:val="23"/>
        </w:rPr>
      </w:pPr>
      <w:r>
        <w:rPr>
          <w:rFonts w:cs="Book Antiqua" w:ascii="Book Antiqua" w:hAnsi="Book Antiqua"/>
          <w:sz w:val="23"/>
          <w:szCs w:val="23"/>
        </w:rPr>
        <w:t xml:space="preserve">Nursing staff should place the appropriate isolation signs outside the patient room as soon as possible after need for isolation is identified. </w:t>
      </w:r>
    </w:p>
    <w:p>
      <w:pPr>
        <w:pStyle w:val="Normal"/>
        <w:rPr>
          <w:rFonts w:ascii="Book Antiqua" w:hAnsi="Book Antiqua" w:cs="Book Antiqua"/>
          <w:sz w:val="23"/>
          <w:szCs w:val="23"/>
          <w:u w:val="single"/>
        </w:rPr>
      </w:pPr>
      <w:r>
        <w:rPr>
          <w:rFonts w:cs="Book Antiqua" w:ascii="Book Antiqua" w:hAnsi="Book Antiqua"/>
          <w:sz w:val="23"/>
          <w:szCs w:val="23"/>
          <w:u w:val="single"/>
        </w:rPr>
      </w:r>
    </w:p>
    <w:p>
      <w:pPr>
        <w:pStyle w:val="Normal"/>
        <w:rPr>
          <w:rFonts w:ascii="Book Antiqua" w:hAnsi="Book Antiqua" w:cs="Book Antiqua"/>
          <w:b/>
          <w:bCs/>
          <w:sz w:val="23"/>
          <w:szCs w:val="23"/>
        </w:rPr>
      </w:pPr>
      <w:r>
        <w:rPr>
          <w:rFonts w:cs="Book Antiqua" w:ascii="Book Antiqua" w:hAnsi="Book Antiqua"/>
          <w:b/>
          <w:bCs/>
          <w:sz w:val="23"/>
          <w:szCs w:val="23"/>
        </w:rPr>
        <w:t>Contact Precautions</w:t>
      </w:r>
    </w:p>
    <w:p>
      <w:pPr>
        <w:pStyle w:val="ListParagraph"/>
        <w:numPr>
          <w:ilvl w:val="0"/>
          <w:numId w:val="33"/>
        </w:numPr>
        <w:rPr>
          <w:rFonts w:ascii="Book Antiqua" w:hAnsi="Book Antiqua" w:cs="Book Antiqua"/>
          <w:sz w:val="23"/>
          <w:szCs w:val="23"/>
        </w:rPr>
      </w:pPr>
      <w:r>
        <w:rPr>
          <w:rFonts w:cs="Book Antiqua" w:ascii="Book Antiqua" w:hAnsi="Book Antiqua"/>
          <w:sz w:val="23"/>
          <w:szCs w:val="23"/>
        </w:rPr>
        <w:t>Required for patients presenting with the following diagnoses or signs and symptoms:</w:t>
      </w:r>
    </w:p>
    <w:p>
      <w:pPr>
        <w:pStyle w:val="ListParagraph"/>
        <w:numPr>
          <w:ilvl w:val="0"/>
          <w:numId w:val="34"/>
        </w:numPr>
        <w:rPr>
          <w:rFonts w:ascii="Book Antiqua" w:hAnsi="Book Antiqua" w:cs="Book Antiqua"/>
          <w:sz w:val="23"/>
          <w:szCs w:val="23"/>
        </w:rPr>
      </w:pPr>
      <w:r>
        <w:rPr>
          <w:rFonts w:cs="Book Antiqua" w:ascii="Book Antiqua" w:hAnsi="Book Antiqua"/>
          <w:sz w:val="23"/>
          <w:szCs w:val="23"/>
        </w:rPr>
        <w:t xml:space="preserve">Patients with acute diarrhea and/or vomiting with a likely infectious etiology </w:t>
      </w:r>
    </w:p>
    <w:p>
      <w:pPr>
        <w:pStyle w:val="ListParagraph"/>
        <w:numPr>
          <w:ilvl w:val="0"/>
          <w:numId w:val="34"/>
        </w:numPr>
        <w:rPr>
          <w:rFonts w:ascii="Book Antiqua" w:hAnsi="Book Antiqua" w:cs="Book Antiqua"/>
          <w:sz w:val="23"/>
          <w:szCs w:val="23"/>
        </w:rPr>
      </w:pPr>
      <w:r>
        <w:rPr>
          <w:rFonts w:cs="Book Antiqua" w:ascii="Book Antiqua" w:hAnsi="Book Antiqua"/>
          <w:sz w:val="23"/>
          <w:szCs w:val="23"/>
        </w:rPr>
        <w:t>All patients with cystic fibrosis within the months of April through October.</w:t>
      </w:r>
    </w:p>
    <w:p>
      <w:pPr>
        <w:pStyle w:val="ListParagraph"/>
        <w:numPr>
          <w:ilvl w:val="0"/>
          <w:numId w:val="34"/>
        </w:numPr>
        <w:rPr>
          <w:rFonts w:ascii="Book Antiqua" w:hAnsi="Book Antiqua" w:cs="Book Antiqua"/>
          <w:sz w:val="23"/>
          <w:szCs w:val="23"/>
        </w:rPr>
      </w:pPr>
      <w:r>
        <w:rPr>
          <w:rFonts w:cs="Book Antiqua" w:ascii="Book Antiqua" w:hAnsi="Book Antiqua"/>
          <w:sz w:val="23"/>
          <w:szCs w:val="23"/>
        </w:rPr>
        <w:t>Patients who are colonized or infected with multidrug resistant organisms</w:t>
      </w:r>
    </w:p>
    <w:p>
      <w:pPr>
        <w:pStyle w:val="Normal"/>
        <w:numPr>
          <w:ilvl w:val="2"/>
          <w:numId w:val="22"/>
        </w:numPr>
        <w:rPr>
          <w:rFonts w:ascii="Book Antiqua" w:hAnsi="Book Antiqua" w:cs="Book Antiqua"/>
          <w:sz w:val="23"/>
          <w:szCs w:val="23"/>
        </w:rPr>
      </w:pPr>
      <w:r>
        <w:rPr>
          <w:rFonts w:cs="Book Antiqua" w:ascii="Book Antiqua" w:hAnsi="Book Antiqua"/>
          <w:sz w:val="23"/>
          <w:szCs w:val="23"/>
        </w:rPr>
        <w:t>Patients growing multidrug resistant organisms in cultures collected from an artificial airway should be placed in Combined-Droplet Precautions.</w:t>
      </w:r>
    </w:p>
    <w:p>
      <w:pPr>
        <w:pStyle w:val="ListParagraph"/>
        <w:numPr>
          <w:ilvl w:val="0"/>
          <w:numId w:val="34"/>
        </w:numPr>
        <w:rPr>
          <w:rFonts w:ascii="Book Antiqua" w:hAnsi="Book Antiqua" w:cs="Book Antiqua"/>
          <w:sz w:val="23"/>
          <w:szCs w:val="23"/>
        </w:rPr>
      </w:pPr>
      <w:r>
        <w:rPr>
          <w:rFonts w:cs="Book Antiqua" w:ascii="Book Antiqua" w:hAnsi="Book Antiqua"/>
          <w:sz w:val="23"/>
          <w:szCs w:val="23"/>
        </w:rPr>
        <w:t xml:space="preserve">Patients with significant drainage, purulent secretions or abscess that cannot be covered or contained. </w:t>
      </w:r>
    </w:p>
    <w:p>
      <w:pPr>
        <w:pStyle w:val="ListParagraph"/>
        <w:ind w:start="1800" w:end="0"/>
        <w:rPr>
          <w:rFonts w:ascii="Book Antiqua" w:hAnsi="Book Antiqua" w:cs="Book Antiqua"/>
          <w:sz w:val="23"/>
          <w:szCs w:val="23"/>
        </w:rPr>
      </w:pPr>
      <w:r>
        <w:rPr>
          <w:rFonts w:cs="Book Antiqua" w:ascii="Book Antiqua" w:hAnsi="Book Antiqua"/>
          <w:sz w:val="23"/>
          <w:szCs w:val="23"/>
        </w:rPr>
      </w:r>
    </w:p>
    <w:p>
      <w:pPr>
        <w:pStyle w:val="ListParagraph"/>
        <w:numPr>
          <w:ilvl w:val="0"/>
          <w:numId w:val="33"/>
        </w:numPr>
        <w:rPr>
          <w:rFonts w:ascii="Book Antiqua" w:hAnsi="Book Antiqua" w:cs="Book Antiqua"/>
          <w:sz w:val="23"/>
          <w:szCs w:val="23"/>
        </w:rPr>
      </w:pPr>
      <w:r>
        <w:rPr>
          <w:rFonts w:cs="Book Antiqua" w:ascii="Book Antiqua" w:hAnsi="Book Antiqua"/>
          <w:sz w:val="23"/>
          <w:szCs w:val="23"/>
        </w:rPr>
        <w:t xml:space="preserve">Personal Protective Equipment (PPE) required (see Attachment IC – 301.2 Isolation Precaution Chart  </w:t>
      </w:r>
    </w:p>
    <w:p>
      <w:pPr>
        <w:pStyle w:val="ListParagraph"/>
        <w:numPr>
          <w:ilvl w:val="0"/>
          <w:numId w:val="25"/>
        </w:numPr>
        <w:rPr>
          <w:rFonts w:ascii="Book Antiqua" w:hAnsi="Book Antiqua" w:cs="Book Antiqua"/>
          <w:sz w:val="23"/>
          <w:szCs w:val="23"/>
        </w:rPr>
      </w:pPr>
      <w:r>
        <w:rPr>
          <w:rFonts w:cs="Book Antiqua" w:ascii="Book Antiqua" w:hAnsi="Book Antiqua"/>
          <w:sz w:val="23"/>
          <w:szCs w:val="23"/>
        </w:rPr>
        <w:t>Gowns</w:t>
      </w:r>
    </w:p>
    <w:p>
      <w:pPr>
        <w:pStyle w:val="ListParagraph"/>
        <w:numPr>
          <w:ilvl w:val="0"/>
          <w:numId w:val="25"/>
        </w:numPr>
        <w:rPr>
          <w:rFonts w:ascii="Book Antiqua" w:hAnsi="Book Antiqua" w:cs="Book Antiqua"/>
          <w:sz w:val="23"/>
          <w:szCs w:val="23"/>
        </w:rPr>
      </w:pPr>
      <w:r>
        <w:rPr>
          <w:rFonts w:cs="Book Antiqua" w:ascii="Book Antiqua" w:hAnsi="Book Antiqua"/>
          <w:sz w:val="23"/>
          <w:szCs w:val="23"/>
        </w:rPr>
        <w:t>Gloves</w:t>
      </w:r>
    </w:p>
    <w:p>
      <w:pPr>
        <w:pStyle w:val="ListParagraph"/>
        <w:numPr>
          <w:ilvl w:val="0"/>
          <w:numId w:val="33"/>
        </w:numPr>
        <w:rPr>
          <w:rFonts w:ascii="Book Antiqua" w:hAnsi="Book Antiqua" w:cs="Book Antiqua"/>
          <w:sz w:val="23"/>
          <w:szCs w:val="23"/>
        </w:rPr>
      </w:pPr>
      <w:r>
        <w:rPr>
          <w:rFonts w:cs="Book Antiqua" w:ascii="Book Antiqua" w:hAnsi="Book Antiqua"/>
          <w:sz w:val="23"/>
          <w:szCs w:val="23"/>
        </w:rPr>
        <w:t>Disinfecting of patient care areas and reusable items must be performed using hospital-approved disinfectants (see IC 716.0 for more information)</w:t>
      </w:r>
    </w:p>
    <w:p>
      <w:pPr>
        <w:pStyle w:val="ListParagraph"/>
        <w:numPr>
          <w:ilvl w:val="0"/>
          <w:numId w:val="33"/>
        </w:numPr>
        <w:rPr>
          <w:rFonts w:ascii="Book Antiqua" w:hAnsi="Book Antiqua" w:cs="Book Antiqua"/>
          <w:sz w:val="23"/>
          <w:szCs w:val="23"/>
        </w:rPr>
      </w:pPr>
      <w:r>
        <w:rPr>
          <w:rFonts w:cs="Book Antiqua" w:ascii="Book Antiqua" w:hAnsi="Book Antiqua"/>
          <w:sz w:val="23"/>
          <w:szCs w:val="23"/>
        </w:rPr>
        <w:t>Parents and visitors do not need to don PPE; however, they must be instructed by staff in proper performance of hand hygiene.</w:t>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bCs/>
          <w:sz w:val="23"/>
          <w:szCs w:val="23"/>
        </w:rPr>
      </w:pPr>
      <w:r>
        <w:rPr>
          <w:rFonts w:cs="Book Antiqua" w:ascii="Book Antiqua" w:hAnsi="Book Antiqua"/>
          <w:b/>
          <w:bCs/>
          <w:sz w:val="23"/>
          <w:szCs w:val="23"/>
        </w:rPr>
        <w:t>Contact Plus (+) Precautions</w:t>
      </w:r>
    </w:p>
    <w:p>
      <w:pPr>
        <w:pStyle w:val="ListParagraph"/>
        <w:numPr>
          <w:ilvl w:val="0"/>
          <w:numId w:val="10"/>
        </w:numPr>
        <w:rPr>
          <w:rFonts w:ascii="Book Antiqua" w:hAnsi="Book Antiqua" w:cs="Book Antiqua"/>
          <w:sz w:val="23"/>
          <w:szCs w:val="23"/>
        </w:rPr>
      </w:pPr>
      <w:r>
        <w:rPr>
          <w:rFonts w:cs="Book Antiqua" w:ascii="Book Antiqua" w:hAnsi="Book Antiqua"/>
          <w:sz w:val="23"/>
          <w:szCs w:val="23"/>
        </w:rPr>
        <w:t>Required for patients with laboratory confirmed or suspected Clostridium difficile infection and/or Norovirus infection with diarrhea.</w:t>
      </w:r>
    </w:p>
    <w:p>
      <w:pPr>
        <w:pStyle w:val="ListParagraph"/>
        <w:numPr>
          <w:ilvl w:val="1"/>
          <w:numId w:val="10"/>
        </w:numPr>
        <w:rPr>
          <w:rFonts w:ascii="Book Antiqua" w:hAnsi="Book Antiqua" w:cs="Book Antiqua"/>
          <w:sz w:val="23"/>
          <w:szCs w:val="23"/>
        </w:rPr>
      </w:pPr>
      <w:r>
        <w:rPr>
          <w:rFonts w:cs="Book Antiqua" w:ascii="Book Antiqua" w:hAnsi="Book Antiqua"/>
          <w:sz w:val="23"/>
          <w:szCs w:val="23"/>
        </w:rPr>
        <w:t>If patient with Norovirus is also vomiting, use Combined-Droplet + precautions.</w:t>
      </w:r>
    </w:p>
    <w:p>
      <w:pPr>
        <w:pStyle w:val="Normal"/>
        <w:numPr>
          <w:ilvl w:val="0"/>
          <w:numId w:val="10"/>
        </w:numPr>
        <w:rPr>
          <w:rFonts w:ascii="Book Antiqua" w:hAnsi="Book Antiqua" w:cs="Book Antiqua"/>
          <w:sz w:val="23"/>
          <w:szCs w:val="23"/>
        </w:rPr>
      </w:pPr>
      <w:r>
        <w:rPr>
          <w:rFonts w:cs="Book Antiqua" w:ascii="Book Antiqua" w:hAnsi="Book Antiqua"/>
          <w:sz w:val="23"/>
          <w:szCs w:val="23"/>
        </w:rPr>
        <w:t>Personal Protective Equipment required (see Attachment IC – 301.2 Isolation Precaution Chart</w:t>
      </w:r>
      <w:r>
        <w:rPr>
          <w:rStyle w:val="Hyperlink"/>
          <w:rFonts w:cs="Book Antiqua" w:ascii="Book Antiqua" w:hAnsi="Book Antiqua"/>
          <w:sz w:val="23"/>
          <w:szCs w:val="23"/>
        </w:rPr>
        <w:t>)</w:t>
      </w:r>
    </w:p>
    <w:p>
      <w:pPr>
        <w:pStyle w:val="ListParagraph"/>
        <w:numPr>
          <w:ilvl w:val="0"/>
          <w:numId w:val="37"/>
        </w:numPr>
        <w:rPr>
          <w:rFonts w:ascii="Book Antiqua" w:hAnsi="Book Antiqua" w:cs="Book Antiqua"/>
          <w:sz w:val="23"/>
          <w:szCs w:val="23"/>
        </w:rPr>
      </w:pPr>
      <w:r>
        <w:rPr>
          <w:rFonts w:cs="Book Antiqua" w:ascii="Book Antiqua" w:hAnsi="Book Antiqua"/>
          <w:sz w:val="23"/>
          <w:szCs w:val="23"/>
        </w:rPr>
        <w:t>Gowns</w:t>
      </w:r>
    </w:p>
    <w:p>
      <w:pPr>
        <w:pStyle w:val="ListParagraph"/>
        <w:numPr>
          <w:ilvl w:val="0"/>
          <w:numId w:val="37"/>
        </w:numPr>
        <w:rPr>
          <w:rFonts w:ascii="Book Antiqua" w:hAnsi="Book Antiqua" w:cs="Book Antiqua"/>
          <w:sz w:val="23"/>
          <w:szCs w:val="23"/>
        </w:rPr>
      </w:pPr>
      <w:r>
        <w:rPr>
          <w:rFonts w:cs="Book Antiqua" w:ascii="Book Antiqua" w:hAnsi="Book Antiqua"/>
          <w:sz w:val="23"/>
          <w:szCs w:val="23"/>
        </w:rPr>
        <w:t>Gloves</w:t>
      </w:r>
    </w:p>
    <w:p>
      <w:pPr>
        <w:pStyle w:val="ListParagraph"/>
        <w:numPr>
          <w:ilvl w:val="0"/>
          <w:numId w:val="37"/>
        </w:numPr>
        <w:rPr>
          <w:rFonts w:ascii="Book Antiqua" w:hAnsi="Book Antiqua" w:cs="Book Antiqua"/>
          <w:sz w:val="23"/>
          <w:szCs w:val="23"/>
        </w:rPr>
      </w:pPr>
      <w:r>
        <w:rPr>
          <w:rFonts w:cs="Book Antiqua" w:ascii="Book Antiqua" w:hAnsi="Book Antiqua"/>
          <w:sz w:val="23"/>
          <w:szCs w:val="23"/>
        </w:rPr>
        <w:t>Hand hygiene prior to touching the patient may be accomplished using hand sanitizer or hand washing. All other hand hygiene opportunities must be performed using soap and water wash only (see IC 212.0 Hand Hygiene)</w:t>
      </w:r>
    </w:p>
    <w:p>
      <w:pPr>
        <w:pStyle w:val="ListParagraph"/>
        <w:numPr>
          <w:ilvl w:val="0"/>
          <w:numId w:val="10"/>
        </w:numPr>
        <w:rPr>
          <w:rFonts w:ascii="Book Antiqua" w:hAnsi="Book Antiqua" w:cs="Book Antiqua"/>
          <w:sz w:val="23"/>
          <w:szCs w:val="23"/>
        </w:rPr>
      </w:pPr>
      <w:r>
        <w:rPr>
          <w:rFonts w:cs="Book Antiqua" w:ascii="Book Antiqua" w:hAnsi="Book Antiqua"/>
          <w:sz w:val="23"/>
          <w:szCs w:val="23"/>
        </w:rPr>
        <w:t>Parents and visitors do not need to don PPE; however, they must be instructed by staff in proper performance and/or hand hygiene using soap and water wash.</w:t>
      </w:r>
    </w:p>
    <w:p>
      <w:pPr>
        <w:pStyle w:val="ListParagraph"/>
        <w:numPr>
          <w:ilvl w:val="0"/>
          <w:numId w:val="10"/>
        </w:numPr>
        <w:rPr>
          <w:rFonts w:ascii="Book Antiqua" w:hAnsi="Book Antiqua" w:cs="Book Antiqua"/>
          <w:sz w:val="23"/>
          <w:szCs w:val="23"/>
        </w:rPr>
      </w:pPr>
      <w:r>
        <w:rPr>
          <w:rFonts w:cs="Book Antiqua" w:ascii="Book Antiqua" w:hAnsi="Book Antiqua"/>
          <w:sz w:val="23"/>
          <w:szCs w:val="23"/>
        </w:rPr>
        <w:t>Disinfection of patient care areas and reusable items must be performed using bleach-based solutions</w:t>
      </w:r>
    </w:p>
    <w:p>
      <w:pPr>
        <w:pStyle w:val="Normal"/>
        <w:ind w:firstLine="720" w:end="0"/>
        <w:rPr>
          <w:rFonts w:ascii="Book Antiqua" w:hAnsi="Book Antiqua" w:cs="Book Antiqua"/>
          <w:b/>
          <w:bCs/>
          <w:sz w:val="23"/>
          <w:szCs w:val="23"/>
        </w:rPr>
      </w:pPr>
      <w:r>
        <w:rPr>
          <w:rFonts w:cs="Book Antiqua" w:ascii="Book Antiqua" w:hAnsi="Book Antiqua"/>
          <w:b/>
          <w:bCs/>
          <w:sz w:val="23"/>
          <w:szCs w:val="23"/>
        </w:rPr>
      </w:r>
    </w:p>
    <w:p>
      <w:pPr>
        <w:pStyle w:val="Normal"/>
        <w:rPr>
          <w:rFonts w:ascii="Book Antiqua" w:hAnsi="Book Antiqua" w:cs="Book Antiqua"/>
          <w:b/>
          <w:bCs/>
          <w:sz w:val="23"/>
          <w:szCs w:val="23"/>
        </w:rPr>
      </w:pPr>
      <w:r>
        <w:rPr>
          <w:rFonts w:cs="Book Antiqua" w:ascii="Book Antiqua" w:hAnsi="Book Antiqua"/>
          <w:b/>
          <w:bCs/>
          <w:sz w:val="23"/>
          <w:szCs w:val="23"/>
        </w:rPr>
        <w:t xml:space="preserve">Combined-Droplet Precautions </w:t>
      </w:r>
    </w:p>
    <w:p>
      <w:pPr>
        <w:pStyle w:val="Normal"/>
        <w:numPr>
          <w:ilvl w:val="0"/>
          <w:numId w:val="41"/>
        </w:numPr>
        <w:rPr>
          <w:rFonts w:ascii="Book Antiqua" w:hAnsi="Book Antiqua" w:cs="Book Antiqua"/>
          <w:sz w:val="23"/>
          <w:szCs w:val="23"/>
        </w:rPr>
      </w:pPr>
      <w:r>
        <w:rPr>
          <w:rFonts w:cs="Book Antiqua" w:ascii="Book Antiqua" w:hAnsi="Book Antiqua"/>
          <w:sz w:val="23"/>
          <w:szCs w:val="23"/>
        </w:rPr>
        <w:t>Required for the following patients (see IC – 301.1 for requirements for specific organisms)</w:t>
      </w:r>
    </w:p>
    <w:p>
      <w:pPr>
        <w:pStyle w:val="Normal"/>
        <w:numPr>
          <w:ilvl w:val="1"/>
          <w:numId w:val="41"/>
        </w:numPr>
        <w:rPr>
          <w:rFonts w:ascii="Book Antiqua" w:hAnsi="Book Antiqua" w:cs="Book Antiqua"/>
          <w:sz w:val="23"/>
          <w:szCs w:val="23"/>
        </w:rPr>
      </w:pPr>
      <w:r>
        <w:rPr>
          <w:rFonts w:cs="Book Antiqua" w:ascii="Book Antiqua" w:hAnsi="Book Antiqua"/>
          <w:sz w:val="23"/>
          <w:szCs w:val="23"/>
        </w:rPr>
        <w:t>Patients known or suspected to havean illnesse transmitted by large particle droplets (i.e. Influenza, RSV, Pertussis, etc.)</w:t>
      </w:r>
    </w:p>
    <w:p>
      <w:pPr>
        <w:pStyle w:val="Normal"/>
        <w:numPr>
          <w:ilvl w:val="1"/>
          <w:numId w:val="41"/>
        </w:numPr>
        <w:rPr>
          <w:rFonts w:ascii="Book Antiqua" w:hAnsi="Book Antiqua" w:cs="Book Antiqua"/>
          <w:sz w:val="23"/>
          <w:szCs w:val="23"/>
        </w:rPr>
      </w:pPr>
      <w:r>
        <w:rPr>
          <w:rFonts w:cs="Book Antiqua" w:ascii="Book Antiqua" w:hAnsi="Book Antiqua"/>
          <w:sz w:val="23"/>
          <w:szCs w:val="23"/>
        </w:rPr>
        <w:t>All patients with cystic fibrosis within the months of November through March (viral respiratory season).</w:t>
      </w:r>
    </w:p>
    <w:p>
      <w:pPr>
        <w:pStyle w:val="Normal"/>
        <w:numPr>
          <w:ilvl w:val="1"/>
          <w:numId w:val="41"/>
        </w:numPr>
        <w:rPr>
          <w:rFonts w:ascii="Book Antiqua" w:hAnsi="Book Antiqua" w:cs="Book Antiqua"/>
          <w:sz w:val="23"/>
          <w:szCs w:val="23"/>
        </w:rPr>
      </w:pPr>
      <w:r>
        <w:rPr>
          <w:rFonts w:cs="Book Antiqua" w:ascii="Book Antiqua" w:hAnsi="Book Antiqua"/>
          <w:sz w:val="23"/>
          <w:szCs w:val="23"/>
        </w:rPr>
        <w:t>Patients growing multidrug resistant organisms in cultures collected from an artificial airway.</w:t>
      </w:r>
    </w:p>
    <w:p>
      <w:pPr>
        <w:pStyle w:val="Normal"/>
        <w:numPr>
          <w:ilvl w:val="0"/>
          <w:numId w:val="41"/>
        </w:numPr>
        <w:rPr>
          <w:rFonts w:ascii="Book Antiqua" w:hAnsi="Book Antiqua" w:cs="Book Antiqua"/>
          <w:sz w:val="23"/>
          <w:szCs w:val="23"/>
        </w:rPr>
      </w:pPr>
      <w:r>
        <w:rPr>
          <w:rFonts w:cs="Book Antiqua" w:ascii="Book Antiqua" w:hAnsi="Book Antiqua"/>
          <w:sz w:val="23"/>
          <w:szCs w:val="23"/>
        </w:rPr>
        <w:t>Personal Protective Equipment required: (see Attachment IC – 301.2 Isolation Precaution Chart)</w:t>
      </w:r>
    </w:p>
    <w:p>
      <w:pPr>
        <w:pStyle w:val="Normal"/>
        <w:numPr>
          <w:ilvl w:val="1"/>
          <w:numId w:val="42"/>
        </w:numPr>
        <w:rPr>
          <w:rFonts w:ascii="Book Antiqua" w:hAnsi="Book Antiqua" w:cs="Book Antiqua"/>
          <w:b/>
          <w:sz w:val="23"/>
          <w:szCs w:val="23"/>
        </w:rPr>
      </w:pPr>
      <w:r>
        <w:rPr>
          <w:rFonts w:cs="Book Antiqua" w:ascii="Book Antiqua" w:hAnsi="Book Antiqua"/>
          <w:sz w:val="23"/>
          <w:szCs w:val="23"/>
        </w:rPr>
        <w:t>Surgical mask</w:t>
      </w:r>
    </w:p>
    <w:p>
      <w:pPr>
        <w:pStyle w:val="Normal"/>
        <w:numPr>
          <w:ilvl w:val="1"/>
          <w:numId w:val="42"/>
        </w:numPr>
        <w:rPr>
          <w:rFonts w:ascii="Book Antiqua" w:hAnsi="Book Antiqua" w:cs="Book Antiqua"/>
          <w:b/>
          <w:sz w:val="23"/>
          <w:szCs w:val="23"/>
        </w:rPr>
      </w:pPr>
      <w:r>
        <w:rPr>
          <w:rFonts w:cs="Book Antiqua" w:ascii="Book Antiqua" w:hAnsi="Book Antiqua"/>
          <w:sz w:val="23"/>
          <w:szCs w:val="23"/>
        </w:rPr>
        <w:t>Gowns and gloves</w:t>
      </w:r>
    </w:p>
    <w:p>
      <w:pPr>
        <w:pStyle w:val="Normal"/>
        <w:numPr>
          <w:ilvl w:val="1"/>
          <w:numId w:val="42"/>
        </w:numPr>
        <w:rPr>
          <w:rFonts w:ascii="Book Antiqua" w:hAnsi="Book Antiqua" w:cs="Book Antiqua"/>
          <w:b/>
          <w:sz w:val="23"/>
          <w:szCs w:val="23"/>
        </w:rPr>
      </w:pPr>
      <w:r>
        <w:rPr>
          <w:rFonts w:cs="Book Antiqua" w:ascii="Book Antiqua" w:hAnsi="Book Antiqua"/>
          <w:sz w:val="23"/>
          <w:szCs w:val="23"/>
        </w:rPr>
        <w:t xml:space="preserve">Fit-tested N95 respirator or PAPR for high risk procedures. Refer to Plan Aerosol Transmissible Disease (ATD) Exposure Control Plan for more information. </w:t>
      </w:r>
    </w:p>
    <w:p>
      <w:pPr>
        <w:pStyle w:val="Normal"/>
        <w:numPr>
          <w:ilvl w:val="0"/>
          <w:numId w:val="30"/>
        </w:numPr>
        <w:rPr>
          <w:rFonts w:ascii="Book Antiqua" w:hAnsi="Book Antiqua" w:cs="Book Antiqua"/>
          <w:sz w:val="23"/>
          <w:szCs w:val="23"/>
        </w:rPr>
      </w:pPr>
      <w:r>
        <w:rPr>
          <w:rFonts w:cs="Book Antiqua" w:ascii="Book Antiqua" w:hAnsi="Book Antiqua"/>
          <w:sz w:val="23"/>
          <w:szCs w:val="23"/>
        </w:rPr>
        <w:t>Parents and visitors do not need to don PPE; however, they must be instructed by staff in proper performance of hand hygiene</w:t>
      </w:r>
    </w:p>
    <w:p>
      <w:pPr>
        <w:pStyle w:val="Normal"/>
        <w:numPr>
          <w:ilvl w:val="2"/>
          <w:numId w:val="30"/>
        </w:numPr>
        <w:rPr>
          <w:rFonts w:ascii="Book Antiqua" w:hAnsi="Book Antiqua" w:cs="Book Antiqua"/>
          <w:sz w:val="23"/>
          <w:szCs w:val="23"/>
        </w:rPr>
      </w:pPr>
      <w:r>
        <w:rPr>
          <w:rFonts w:eastAsia="Book Antiqua" w:cs="Book Antiqua" w:ascii="Book Antiqua" w:hAnsi="Book Antiqua"/>
          <w:sz w:val="23"/>
          <w:szCs w:val="23"/>
        </w:rPr>
        <w:t xml:space="preserve"> </w:t>
      </w:r>
      <w:r>
        <w:rPr>
          <w:rFonts w:cs="Book Antiqua" w:ascii="Book Antiqua" w:hAnsi="Book Antiqua"/>
          <w:sz w:val="23"/>
          <w:szCs w:val="23"/>
        </w:rPr>
        <w:t>Exception: Parents and visitors for patients with confirmed or suspected Pertussis should be instructed to don a mask until they have been evaluated and treated if necessary.</w:t>
      </w:r>
    </w:p>
    <w:p>
      <w:pPr>
        <w:pStyle w:val="ListParagraph"/>
        <w:numPr>
          <w:ilvl w:val="0"/>
          <w:numId w:val="30"/>
        </w:numPr>
        <w:rPr>
          <w:rFonts w:ascii="Book Antiqua" w:hAnsi="Book Antiqua" w:cs="Book Antiqua"/>
          <w:sz w:val="23"/>
          <w:szCs w:val="23"/>
        </w:rPr>
      </w:pPr>
      <w:r>
        <w:rPr>
          <w:rFonts w:cs="Book Antiqua" w:ascii="Book Antiqua" w:hAnsi="Book Antiqua"/>
          <w:sz w:val="23"/>
          <w:szCs w:val="23"/>
        </w:rPr>
        <w:t>Disinfection of patient care areas and reusable items must be performed using hospital-approved disinfectants (see IC 716.0 for more information)</w:t>
      </w:r>
    </w:p>
    <w:p>
      <w:pPr>
        <w:pStyle w:val="ListParagraph"/>
        <w:ind w:start="1080" w:end="0"/>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bCs/>
          <w:sz w:val="23"/>
          <w:szCs w:val="23"/>
        </w:rPr>
      </w:pPr>
      <w:r>
        <w:rPr>
          <w:rFonts w:cs="Book Antiqua" w:ascii="Book Antiqua" w:hAnsi="Book Antiqua"/>
          <w:b/>
          <w:bCs/>
          <w:sz w:val="23"/>
          <w:szCs w:val="23"/>
        </w:rPr>
        <w:t>Combined Droplet Plus (+) Precautions</w:t>
      </w:r>
    </w:p>
    <w:p>
      <w:pPr>
        <w:pStyle w:val="ListParagraph"/>
        <w:numPr>
          <w:ilvl w:val="0"/>
          <w:numId w:val="8"/>
        </w:numPr>
        <w:rPr>
          <w:rFonts w:ascii="Book Antiqua" w:hAnsi="Book Antiqua" w:cs="Book Antiqua"/>
          <w:sz w:val="23"/>
          <w:szCs w:val="23"/>
        </w:rPr>
      </w:pPr>
      <w:r>
        <w:rPr>
          <w:rFonts w:cs="Book Antiqua" w:ascii="Book Antiqua" w:hAnsi="Book Antiqua"/>
          <w:sz w:val="23"/>
          <w:szCs w:val="23"/>
        </w:rPr>
        <w:t>Required for the following patients:</w:t>
      </w:r>
    </w:p>
    <w:p>
      <w:pPr>
        <w:pStyle w:val="ListParagraph"/>
        <w:numPr>
          <w:ilvl w:val="1"/>
          <w:numId w:val="8"/>
        </w:numPr>
        <w:rPr>
          <w:rFonts w:ascii="Book Antiqua" w:hAnsi="Book Antiqua" w:cs="Book Antiqua"/>
          <w:sz w:val="23"/>
          <w:szCs w:val="23"/>
        </w:rPr>
      </w:pPr>
      <w:r>
        <w:rPr>
          <w:rFonts w:cs="Book Antiqua" w:ascii="Book Antiqua" w:hAnsi="Book Antiqua"/>
          <w:sz w:val="23"/>
          <w:szCs w:val="23"/>
        </w:rPr>
        <w:t xml:space="preserve">Patients who require Combined-Droplet Precautions and who are </w:t>
      </w:r>
      <w:r>
        <w:rPr>
          <w:rFonts w:cs="Book Antiqua" w:ascii="Book Antiqua" w:hAnsi="Book Antiqua"/>
          <w:sz w:val="23"/>
          <w:szCs w:val="23"/>
          <w:u w:val="single"/>
        </w:rPr>
        <w:t>also</w:t>
      </w:r>
      <w:r>
        <w:rPr>
          <w:rFonts w:cs="Book Antiqua" w:ascii="Book Antiqua" w:hAnsi="Book Antiqua"/>
          <w:sz w:val="23"/>
          <w:szCs w:val="23"/>
        </w:rPr>
        <w:t xml:space="preserve"> laboratory confirmed positive or suspected to have Clostridium difficile or Norovirus infection.</w:t>
      </w:r>
    </w:p>
    <w:p>
      <w:pPr>
        <w:pStyle w:val="ListParagraph"/>
        <w:numPr>
          <w:ilvl w:val="1"/>
          <w:numId w:val="8"/>
        </w:numPr>
        <w:rPr>
          <w:rFonts w:ascii="Book Antiqua" w:hAnsi="Book Antiqua" w:cs="Book Antiqua"/>
          <w:sz w:val="23"/>
          <w:szCs w:val="23"/>
        </w:rPr>
      </w:pPr>
      <w:r>
        <w:rPr>
          <w:rFonts w:cs="Book Antiqua" w:ascii="Book Antiqua" w:hAnsi="Book Antiqua"/>
          <w:sz w:val="23"/>
          <w:szCs w:val="23"/>
        </w:rPr>
        <w:t>Patients with laboratory confirmed or suspected Norovirus who are vomiting (patients with diarrhea only may be placed in Contact + Precautions).</w:t>
      </w:r>
    </w:p>
    <w:p>
      <w:pPr>
        <w:pStyle w:val="ListParagraph"/>
        <w:numPr>
          <w:ilvl w:val="0"/>
          <w:numId w:val="8"/>
        </w:numPr>
        <w:rPr>
          <w:rFonts w:ascii="Book Antiqua" w:hAnsi="Book Antiqua" w:cs="Book Antiqua"/>
          <w:sz w:val="23"/>
          <w:szCs w:val="23"/>
        </w:rPr>
      </w:pPr>
      <w:r>
        <w:rPr>
          <w:rFonts w:cs="Book Antiqua" w:ascii="Book Antiqua" w:hAnsi="Book Antiqua"/>
          <w:sz w:val="23"/>
          <w:szCs w:val="23"/>
        </w:rPr>
        <w:t>Personal Protective Equipment required (see Appendix IC – 301.2 Isolation Precaution Chart)</w:t>
      </w:r>
    </w:p>
    <w:p>
      <w:pPr>
        <w:pStyle w:val="Normal"/>
        <w:numPr>
          <w:ilvl w:val="1"/>
          <w:numId w:val="8"/>
        </w:numPr>
        <w:rPr>
          <w:rFonts w:ascii="Book Antiqua" w:hAnsi="Book Antiqua" w:cs="Book Antiqua"/>
          <w:b/>
          <w:sz w:val="23"/>
          <w:szCs w:val="23"/>
        </w:rPr>
      </w:pPr>
      <w:r>
        <w:rPr>
          <w:rFonts w:cs="Book Antiqua" w:ascii="Book Antiqua" w:hAnsi="Book Antiqua"/>
          <w:sz w:val="23"/>
          <w:szCs w:val="23"/>
        </w:rPr>
        <w:t>Surgical mask</w:t>
      </w:r>
    </w:p>
    <w:p>
      <w:pPr>
        <w:pStyle w:val="Normal"/>
        <w:numPr>
          <w:ilvl w:val="1"/>
          <w:numId w:val="8"/>
        </w:numPr>
        <w:rPr>
          <w:rFonts w:ascii="Book Antiqua" w:hAnsi="Book Antiqua" w:cs="Book Antiqua"/>
          <w:b/>
          <w:sz w:val="23"/>
          <w:szCs w:val="23"/>
        </w:rPr>
      </w:pPr>
      <w:r>
        <w:rPr>
          <w:rFonts w:cs="Book Antiqua" w:ascii="Book Antiqua" w:hAnsi="Book Antiqua"/>
          <w:sz w:val="23"/>
          <w:szCs w:val="23"/>
        </w:rPr>
        <w:t>Gowns and gloves</w:t>
      </w:r>
    </w:p>
    <w:p>
      <w:pPr>
        <w:pStyle w:val="Normal"/>
        <w:numPr>
          <w:ilvl w:val="1"/>
          <w:numId w:val="8"/>
        </w:numPr>
        <w:rPr>
          <w:rFonts w:ascii="Book Antiqua" w:hAnsi="Book Antiqua" w:cs="Book Antiqua"/>
          <w:b/>
          <w:sz w:val="23"/>
          <w:szCs w:val="23"/>
        </w:rPr>
      </w:pPr>
      <w:r>
        <w:rPr>
          <w:rFonts w:cs="Book Antiqua" w:ascii="Book Antiqua" w:hAnsi="Book Antiqua"/>
          <w:sz w:val="23"/>
          <w:szCs w:val="23"/>
        </w:rPr>
        <w:t xml:space="preserve">Fit-tested N95 respirator or PAPR for high risk procedures. Refer to Plan Aerosol Transmissible Disease (ATD) Exposure Control Plan for more information. </w:t>
      </w:r>
    </w:p>
    <w:p>
      <w:pPr>
        <w:pStyle w:val="ListParagraph"/>
        <w:numPr>
          <w:ilvl w:val="1"/>
          <w:numId w:val="8"/>
        </w:numPr>
        <w:rPr>
          <w:rFonts w:ascii="Book Antiqua" w:hAnsi="Book Antiqua" w:cs="Book Antiqua"/>
          <w:sz w:val="23"/>
          <w:szCs w:val="23"/>
        </w:rPr>
      </w:pPr>
      <w:r>
        <w:rPr>
          <w:rFonts w:cs="Book Antiqua" w:ascii="Book Antiqua" w:hAnsi="Book Antiqua"/>
          <w:sz w:val="23"/>
          <w:szCs w:val="23"/>
        </w:rPr>
        <w:t>Hand hygiene prior to touching the patient may be accomplished using hand sanitizer o hand washing. All other hand hygiene opportunities must be performed using soap and water wash only (see IC 212.0 Hand Hygiene)</w:t>
      </w:r>
    </w:p>
    <w:p>
      <w:pPr>
        <w:pStyle w:val="Normal"/>
        <w:numPr>
          <w:ilvl w:val="1"/>
          <w:numId w:val="8"/>
        </w:numPr>
        <w:rPr>
          <w:rFonts w:ascii="Book Antiqua" w:hAnsi="Book Antiqua" w:cs="Book Antiqua"/>
          <w:b/>
          <w:sz w:val="23"/>
          <w:szCs w:val="23"/>
        </w:rPr>
      </w:pPr>
      <w:r>
        <w:rPr>
          <w:rFonts w:cs="Book Antiqua" w:ascii="Book Antiqua" w:hAnsi="Book Antiqua"/>
          <w:sz w:val="23"/>
          <w:szCs w:val="23"/>
        </w:rPr>
        <w:t>Parents and visitors should be instructed to don a mask. Gowns and gloves are not required however they must be instructed by staff in proper performance of hand hygiene using soap and water wash</w:t>
      </w:r>
    </w:p>
    <w:p>
      <w:pPr>
        <w:pStyle w:val="ListParagraph"/>
        <w:numPr>
          <w:ilvl w:val="0"/>
          <w:numId w:val="8"/>
        </w:numPr>
        <w:rPr>
          <w:rFonts w:ascii="Book Antiqua" w:hAnsi="Book Antiqua" w:cs="Book Antiqua"/>
          <w:sz w:val="23"/>
          <w:szCs w:val="23"/>
        </w:rPr>
      </w:pPr>
      <w:r>
        <w:rPr>
          <w:rFonts w:cs="Book Antiqua" w:ascii="Book Antiqua" w:hAnsi="Book Antiqua"/>
          <w:sz w:val="23"/>
          <w:szCs w:val="23"/>
        </w:rPr>
        <w:t>Parents and visitors do not need to don PPE; however, they must be instructed by staff in proper performance of hand hygiene using soap and water wash.</w:t>
      </w:r>
    </w:p>
    <w:p>
      <w:pPr>
        <w:pStyle w:val="ListParagraph"/>
        <w:numPr>
          <w:ilvl w:val="0"/>
          <w:numId w:val="8"/>
        </w:numPr>
        <w:rPr>
          <w:rFonts w:ascii="Book Antiqua" w:hAnsi="Book Antiqua" w:cs="Book Antiqua"/>
          <w:sz w:val="23"/>
          <w:szCs w:val="23"/>
        </w:rPr>
      </w:pPr>
      <w:r>
        <w:rPr>
          <w:rFonts w:cs="Book Antiqua" w:ascii="Book Antiqua" w:hAnsi="Book Antiqua"/>
          <w:sz w:val="23"/>
          <w:szCs w:val="23"/>
        </w:rPr>
        <w:t>Disinfection of patient care areas and reusable items must be performed using bleach-based solutions (see IC - 716.0 for more information)</w:t>
      </w:r>
    </w:p>
    <w:p>
      <w:pPr>
        <w:pStyle w:val="Normal"/>
        <w:rPr>
          <w:rFonts w:ascii="Book Antiqua" w:hAnsi="Book Antiqua" w:cs="Book Antiqua"/>
          <w:b/>
          <w:sz w:val="23"/>
          <w:szCs w:val="23"/>
          <w:u w:val="single"/>
        </w:rPr>
      </w:pPr>
      <w:r>
        <w:rPr>
          <w:rFonts w:cs="Book Antiqua" w:ascii="Book Antiqua" w:hAnsi="Book Antiqua"/>
          <w:b/>
          <w:sz w:val="23"/>
          <w:szCs w:val="23"/>
          <w:u w:val="single"/>
        </w:rPr>
      </w:r>
    </w:p>
    <w:p>
      <w:pPr>
        <w:pStyle w:val="Normal"/>
        <w:rPr>
          <w:rFonts w:ascii="Book Antiqua" w:hAnsi="Book Antiqua" w:cs="Book Antiqua"/>
          <w:b/>
          <w:bCs/>
          <w:sz w:val="23"/>
          <w:szCs w:val="23"/>
        </w:rPr>
      </w:pPr>
      <w:r>
        <w:rPr>
          <w:rFonts w:cs="Book Antiqua" w:ascii="Book Antiqua" w:hAnsi="Book Antiqua"/>
          <w:b/>
          <w:bCs/>
          <w:sz w:val="23"/>
          <w:szCs w:val="23"/>
        </w:rPr>
        <w:t xml:space="preserve">Combined-Airborne Precautions </w:t>
      </w:r>
    </w:p>
    <w:p>
      <w:pPr>
        <w:pStyle w:val="Normal"/>
        <w:rPr>
          <w:rFonts w:ascii="Book Antiqua" w:hAnsi="Book Antiqua" w:cs="Book Antiqua"/>
          <w:b/>
          <w:bCs/>
          <w:sz w:val="23"/>
          <w:szCs w:val="23"/>
        </w:rPr>
      </w:pPr>
      <w:r>
        <w:rPr>
          <w:rFonts w:cs="Book Antiqua" w:ascii="Book Antiqua" w:hAnsi="Book Antiqua"/>
          <w:b/>
          <w:bCs/>
          <w:sz w:val="23"/>
          <w:szCs w:val="23"/>
        </w:rPr>
      </w:r>
    </w:p>
    <w:p>
      <w:pPr>
        <w:pStyle w:val="ListParagraph"/>
        <w:numPr>
          <w:ilvl w:val="0"/>
          <w:numId w:val="32"/>
        </w:numPr>
        <w:rPr>
          <w:rFonts w:ascii="Book Antiqua" w:hAnsi="Book Antiqua" w:cs="Book Antiqua"/>
          <w:sz w:val="23"/>
          <w:szCs w:val="23"/>
        </w:rPr>
      </w:pPr>
      <w:r>
        <w:rPr>
          <w:rFonts w:cs="Book Antiqua" w:ascii="Book Antiqua" w:hAnsi="Book Antiqua"/>
          <w:sz w:val="23"/>
          <w:szCs w:val="23"/>
        </w:rPr>
        <w:t>Required for patients known or suspected to have serious illnesses transmitted by airborne droplet nuclei, including the following diseases (see IC - 310.1 for more details)</w:t>
      </w:r>
    </w:p>
    <w:p>
      <w:pPr>
        <w:pStyle w:val="ListParagraph"/>
        <w:numPr>
          <w:ilvl w:val="1"/>
          <w:numId w:val="41"/>
        </w:numPr>
        <w:rPr>
          <w:rFonts w:ascii="Book Antiqua" w:hAnsi="Book Antiqua" w:cs="Book Antiqua"/>
          <w:sz w:val="23"/>
          <w:szCs w:val="23"/>
        </w:rPr>
      </w:pPr>
      <w:r>
        <w:rPr>
          <w:rFonts w:cs="Book Antiqua" w:ascii="Book Antiqua" w:hAnsi="Book Antiqua"/>
          <w:sz w:val="23"/>
          <w:szCs w:val="23"/>
        </w:rPr>
        <w:t xml:space="preserve">Varicella Measles </w:t>
      </w:r>
    </w:p>
    <w:p>
      <w:pPr>
        <w:pStyle w:val="ListParagraph"/>
        <w:numPr>
          <w:ilvl w:val="1"/>
          <w:numId w:val="41"/>
        </w:numPr>
        <w:rPr>
          <w:rFonts w:ascii="Book Antiqua" w:hAnsi="Book Antiqua" w:cs="Book Antiqua"/>
          <w:sz w:val="23"/>
          <w:szCs w:val="23"/>
        </w:rPr>
      </w:pPr>
      <w:r>
        <w:rPr>
          <w:rFonts w:cs="Book Antiqua" w:ascii="Book Antiqua" w:hAnsi="Book Antiqua"/>
          <w:sz w:val="23"/>
          <w:szCs w:val="23"/>
        </w:rPr>
        <w:t xml:space="preserve">Tuberculosis </w:t>
      </w:r>
    </w:p>
    <w:p>
      <w:pPr>
        <w:pStyle w:val="ListParagraph"/>
        <w:numPr>
          <w:ilvl w:val="0"/>
          <w:numId w:val="29"/>
        </w:numPr>
        <w:rPr>
          <w:rFonts w:ascii="Book Antiqua" w:hAnsi="Book Antiqua" w:cs="Book Antiqua"/>
          <w:sz w:val="23"/>
          <w:szCs w:val="23"/>
        </w:rPr>
      </w:pPr>
      <w:r>
        <w:rPr>
          <w:rFonts w:cs="Book Antiqua" w:ascii="Book Antiqua" w:hAnsi="Book Antiqua"/>
          <w:sz w:val="23"/>
          <w:szCs w:val="23"/>
        </w:rPr>
        <w:t>Patient placement</w:t>
      </w:r>
    </w:p>
    <w:p>
      <w:pPr>
        <w:pStyle w:val="ListParagraph"/>
        <w:numPr>
          <w:ilvl w:val="1"/>
          <w:numId w:val="29"/>
        </w:numPr>
        <w:ind w:hanging="360" w:start="1800" w:end="0"/>
        <w:rPr>
          <w:rFonts w:ascii="Book Antiqua" w:hAnsi="Book Antiqua" w:cs="Book Antiqua"/>
          <w:sz w:val="23"/>
          <w:szCs w:val="23"/>
        </w:rPr>
      </w:pPr>
      <w:r>
        <w:rPr>
          <w:rFonts w:cs="Book Antiqua" w:ascii="Book Antiqua" w:hAnsi="Book Antiqua"/>
          <w:sz w:val="23"/>
          <w:szCs w:val="23"/>
        </w:rPr>
        <w:t>Patients in Combined-Airborne precautions are required to be placed in a negative pressure isolation room as soon as possible. If a negative pressure room is not immediately available, place a standard surgical mask on the patient until they can be moved into a negative pressure isolation room.</w:t>
      </w:r>
    </w:p>
    <w:p>
      <w:pPr>
        <w:pStyle w:val="ListParagraph"/>
        <w:numPr>
          <w:ilvl w:val="1"/>
          <w:numId w:val="29"/>
        </w:numPr>
        <w:ind w:hanging="360" w:start="1800" w:end="0"/>
        <w:rPr>
          <w:rFonts w:ascii="Book Antiqua" w:hAnsi="Book Antiqua" w:cs="Book Antiqua"/>
          <w:sz w:val="23"/>
          <w:szCs w:val="23"/>
        </w:rPr>
      </w:pPr>
      <w:r>
        <w:rPr>
          <w:rFonts w:cs="Book Antiqua" w:ascii="Book Antiqua" w:hAnsi="Book Antiqua"/>
          <w:sz w:val="23"/>
          <w:szCs w:val="23"/>
        </w:rPr>
        <w:t>Transport of patients in Combined-Airborne precautions should be limited only to medically or surgically necessary procedures.</w:t>
      </w:r>
    </w:p>
    <w:p>
      <w:pPr>
        <w:pStyle w:val="ListParagraph"/>
        <w:numPr>
          <w:ilvl w:val="1"/>
          <w:numId w:val="29"/>
        </w:numPr>
        <w:ind w:hanging="360" w:start="1800" w:end="0"/>
        <w:rPr>
          <w:rFonts w:ascii="Book Antiqua" w:hAnsi="Book Antiqua" w:cs="Book Antiqua"/>
          <w:sz w:val="23"/>
          <w:szCs w:val="23"/>
        </w:rPr>
      </w:pPr>
      <w:r>
        <w:rPr>
          <w:rFonts w:cs="Book Antiqua" w:ascii="Book Antiqua" w:hAnsi="Book Antiqua"/>
          <w:sz w:val="23"/>
          <w:szCs w:val="23"/>
        </w:rPr>
        <w:t>For patients on Combined-Airborne precautions who require the use of the surgical suite, see section below titled “Isolation Precautions in OR and ASC”</w:t>
      </w:r>
    </w:p>
    <w:p>
      <w:pPr>
        <w:pStyle w:val="ListParagraph"/>
        <w:numPr>
          <w:ilvl w:val="0"/>
          <w:numId w:val="29"/>
        </w:numPr>
        <w:rPr>
          <w:rFonts w:ascii="Book Antiqua" w:hAnsi="Book Antiqua" w:cs="Book Antiqua"/>
          <w:sz w:val="23"/>
          <w:szCs w:val="23"/>
        </w:rPr>
      </w:pPr>
      <w:r>
        <w:rPr>
          <w:rFonts w:cs="Book Antiqua" w:ascii="Book Antiqua" w:hAnsi="Book Antiqua"/>
          <w:sz w:val="23"/>
          <w:szCs w:val="23"/>
        </w:rPr>
        <w:t xml:space="preserve">Personal Protective Equipment required: </w:t>
      </w:r>
    </w:p>
    <w:p>
      <w:pPr>
        <w:pStyle w:val="Normal"/>
        <w:numPr>
          <w:ilvl w:val="0"/>
          <w:numId w:val="6"/>
        </w:numPr>
        <w:rPr>
          <w:rFonts w:ascii="Book Antiqua" w:hAnsi="Book Antiqua" w:cs="Book Antiqua"/>
          <w:sz w:val="23"/>
          <w:szCs w:val="23"/>
        </w:rPr>
      </w:pPr>
      <w:r>
        <w:rPr>
          <w:rFonts w:cs="Book Antiqua" w:ascii="Book Antiqua" w:hAnsi="Book Antiqua"/>
          <w:sz w:val="23"/>
          <w:szCs w:val="23"/>
        </w:rPr>
        <w:t xml:space="preserve">Fit-tested N95 Respirator of PAPR is required to be worn by all staff entering the patient’s room. </w:t>
      </w:r>
    </w:p>
    <w:p>
      <w:pPr>
        <w:pStyle w:val="Normal"/>
        <w:numPr>
          <w:ilvl w:val="0"/>
          <w:numId w:val="6"/>
        </w:numPr>
        <w:rPr>
          <w:rFonts w:ascii="Book Antiqua" w:hAnsi="Book Antiqua" w:cs="Book Antiqua"/>
          <w:sz w:val="23"/>
          <w:szCs w:val="23"/>
        </w:rPr>
      </w:pPr>
      <w:r>
        <w:rPr>
          <w:rFonts w:cs="Book Antiqua" w:ascii="Book Antiqua" w:hAnsi="Book Antiqua"/>
          <w:sz w:val="23"/>
          <w:szCs w:val="23"/>
        </w:rPr>
        <w:t>Gowns</w:t>
      </w:r>
    </w:p>
    <w:p>
      <w:pPr>
        <w:pStyle w:val="Normal"/>
        <w:numPr>
          <w:ilvl w:val="0"/>
          <w:numId w:val="6"/>
        </w:numPr>
        <w:rPr>
          <w:rFonts w:ascii="Book Antiqua" w:hAnsi="Book Antiqua" w:cs="Book Antiqua"/>
          <w:sz w:val="23"/>
          <w:szCs w:val="23"/>
        </w:rPr>
      </w:pPr>
      <w:r>
        <w:rPr>
          <w:rFonts w:cs="Book Antiqua" w:ascii="Book Antiqua" w:hAnsi="Book Antiqua"/>
          <w:sz w:val="23"/>
          <w:szCs w:val="23"/>
        </w:rPr>
        <w:t>Gloves</w:t>
      </w:r>
    </w:p>
    <w:p>
      <w:pPr>
        <w:pStyle w:val="Normal"/>
        <w:numPr>
          <w:ilvl w:val="0"/>
          <w:numId w:val="6"/>
        </w:numPr>
        <w:rPr>
          <w:rFonts w:ascii="Book Antiqua" w:hAnsi="Book Antiqua" w:cs="Book Antiqua"/>
          <w:sz w:val="23"/>
          <w:szCs w:val="23"/>
        </w:rPr>
      </w:pPr>
      <w:r>
        <w:rPr>
          <w:rFonts w:cs="Book Antiqua" w:ascii="Book Antiqua" w:hAnsi="Book Antiqua"/>
          <w:sz w:val="23"/>
          <w:szCs w:val="23"/>
        </w:rPr>
        <w:t xml:space="preserve">Power Air Purifying Respirator (PAPR) is required when performing a High Hazard Procedure (HHP). Refer to Plan Aerosol Transmissible Disease (ATD) Exposure Control Plan for more information. </w:t>
      </w:r>
    </w:p>
    <w:p>
      <w:pPr>
        <w:pStyle w:val="ListParagraph"/>
        <w:numPr>
          <w:ilvl w:val="0"/>
          <w:numId w:val="29"/>
        </w:numPr>
        <w:rPr>
          <w:rFonts w:ascii="Book Antiqua" w:hAnsi="Book Antiqua" w:cs="Book Antiqua"/>
          <w:b/>
          <w:sz w:val="23"/>
          <w:szCs w:val="23"/>
        </w:rPr>
      </w:pPr>
      <w:r>
        <w:rPr>
          <w:rFonts w:cs="Book Antiqua" w:ascii="Book Antiqua" w:hAnsi="Book Antiqua"/>
          <w:sz w:val="23"/>
          <w:szCs w:val="23"/>
        </w:rPr>
        <w:t>Parents and visitors for a suspected or confirmed Tuberculosis patient:</w:t>
      </w:r>
    </w:p>
    <w:p>
      <w:pPr>
        <w:pStyle w:val="ListParagraph"/>
        <w:numPr>
          <w:ilvl w:val="1"/>
          <w:numId w:val="29"/>
        </w:numPr>
        <w:ind w:hanging="360" w:start="1800" w:end="0"/>
        <w:rPr>
          <w:rFonts w:ascii="Book Antiqua" w:hAnsi="Book Antiqua" w:cs="Book Antiqua"/>
          <w:sz w:val="23"/>
          <w:szCs w:val="23"/>
        </w:rPr>
      </w:pPr>
      <w:r>
        <w:rPr>
          <w:rFonts w:cs="Book Antiqua" w:ascii="Book Antiqua" w:hAnsi="Book Antiqua"/>
          <w:sz w:val="23"/>
          <w:szCs w:val="23"/>
        </w:rPr>
        <w:t>Should be instructed to don a standard isolation mask. Gowns and gloves are not required. N95 respirators are not required since parents and visitors have not been fit tested. However, they must be instructed by staff in proper performance of hand hygiene.</w:t>
      </w:r>
    </w:p>
    <w:p>
      <w:pPr>
        <w:pStyle w:val="ListParagraph"/>
        <w:numPr>
          <w:ilvl w:val="1"/>
          <w:numId w:val="29"/>
        </w:numPr>
        <w:ind w:hanging="360" w:start="1800" w:end="0"/>
        <w:rPr>
          <w:rFonts w:ascii="Book Antiqua" w:hAnsi="Book Antiqua" w:cs="Book Antiqua"/>
          <w:sz w:val="23"/>
          <w:szCs w:val="23"/>
        </w:rPr>
      </w:pPr>
      <w:r>
        <w:rPr>
          <w:rFonts w:cs="Book Antiqua" w:ascii="Book Antiqua" w:hAnsi="Book Antiqua"/>
          <w:sz w:val="23"/>
          <w:szCs w:val="23"/>
        </w:rPr>
        <w:t xml:space="preserve">Visitation is restricted to two parents and two other household members, unless other house wide visitor restrictions are in place. </w:t>
      </w:r>
    </w:p>
    <w:p>
      <w:pPr>
        <w:pStyle w:val="ListParagraph"/>
        <w:numPr>
          <w:ilvl w:val="1"/>
          <w:numId w:val="29"/>
        </w:numPr>
        <w:ind w:hanging="360" w:start="1800" w:end="0"/>
        <w:rPr>
          <w:rFonts w:ascii="Book Antiqua" w:hAnsi="Book Antiqua" w:cs="Book Antiqua"/>
          <w:sz w:val="23"/>
          <w:szCs w:val="23"/>
        </w:rPr>
      </w:pPr>
      <w:r>
        <w:rPr>
          <w:rFonts w:cs="Book Antiqua" w:ascii="Book Antiqua" w:hAnsi="Book Antiqua"/>
          <w:sz w:val="23"/>
          <w:szCs w:val="23"/>
        </w:rPr>
        <w:t xml:space="preserve">Symptomatic parents or visitors (either self-reported or observed) will be restricted and cannot return to the hospital until they have been cleared for TB (negative PPD and chest x-ray. </w:t>
      </w:r>
    </w:p>
    <w:p>
      <w:pPr>
        <w:pStyle w:val="ListParagraph"/>
        <w:numPr>
          <w:ilvl w:val="1"/>
          <w:numId w:val="29"/>
        </w:numPr>
        <w:ind w:hanging="360" w:start="1800" w:end="0"/>
        <w:rPr>
          <w:rFonts w:ascii="Book Antiqua" w:hAnsi="Book Antiqua" w:cs="Book Antiqua"/>
          <w:sz w:val="23"/>
          <w:szCs w:val="23"/>
        </w:rPr>
      </w:pPr>
      <w:r>
        <w:rPr>
          <w:rFonts w:cs="Book Antiqua" w:ascii="Book Antiqua" w:hAnsi="Book Antiqua"/>
          <w:sz w:val="23"/>
          <w:szCs w:val="23"/>
        </w:rPr>
        <w:t>Approved visitors will be documented in the patient’s chart by Social Work.</w:t>
      </w:r>
    </w:p>
    <w:p>
      <w:pPr>
        <w:pStyle w:val="ListParagraph"/>
        <w:numPr>
          <w:ilvl w:val="1"/>
          <w:numId w:val="29"/>
        </w:numPr>
        <w:ind w:hanging="360" w:start="1800" w:end="0"/>
        <w:rPr>
          <w:rFonts w:ascii="Book Antiqua" w:hAnsi="Book Antiqua" w:cs="Book Antiqua"/>
          <w:sz w:val="23"/>
          <w:szCs w:val="23"/>
        </w:rPr>
      </w:pPr>
      <w:r>
        <w:rPr>
          <w:rFonts w:cs="Book Antiqua" w:ascii="Book Antiqua" w:hAnsi="Book Antiqua"/>
          <w:sz w:val="23"/>
          <w:szCs w:val="23"/>
        </w:rPr>
        <w:t>Exceptions may be made for end of life or palliative care.</w:t>
      </w:r>
    </w:p>
    <w:p>
      <w:pPr>
        <w:pStyle w:val="ListParagraph"/>
        <w:numPr>
          <w:ilvl w:val="1"/>
          <w:numId w:val="29"/>
        </w:numPr>
        <w:ind w:hanging="360" w:start="1800" w:end="0"/>
        <w:rPr>
          <w:rFonts w:ascii="Book Antiqua" w:hAnsi="Book Antiqua" w:cs="Book Antiqua"/>
          <w:sz w:val="23"/>
          <w:szCs w:val="23"/>
        </w:rPr>
      </w:pPr>
      <w:r>
        <w:rPr>
          <w:rFonts w:cs="Book Antiqua" w:ascii="Book Antiqua" w:hAnsi="Book Antiqua"/>
          <w:sz w:val="23"/>
          <w:szCs w:val="23"/>
        </w:rPr>
        <w:t xml:space="preserve">Visitor restrictions will remain in place until patient is de-isolated. </w:t>
      </w:r>
    </w:p>
    <w:p>
      <w:pPr>
        <w:pStyle w:val="ListParagraph"/>
        <w:numPr>
          <w:ilvl w:val="0"/>
          <w:numId w:val="29"/>
        </w:numPr>
        <w:rPr>
          <w:rFonts w:ascii="Book Antiqua" w:hAnsi="Book Antiqua" w:cs="Book Antiqua"/>
          <w:sz w:val="23"/>
          <w:szCs w:val="23"/>
        </w:rPr>
      </w:pPr>
      <w:r>
        <w:rPr>
          <w:rFonts w:cs="Book Antiqua" w:ascii="Book Antiqua" w:hAnsi="Book Antiqua"/>
          <w:sz w:val="23"/>
          <w:szCs w:val="23"/>
        </w:rPr>
        <w:t>Disinfection of patient care areas and reusable items must be performed using hospital-approved disinfectants (see IC 716.0 for more information)</w:t>
      </w:r>
    </w:p>
    <w:p>
      <w:pPr>
        <w:pStyle w:val="ListParagraph"/>
        <w:numPr>
          <w:ilvl w:val="0"/>
          <w:numId w:val="29"/>
        </w:numPr>
        <w:rPr>
          <w:rFonts w:ascii="Book Antiqua" w:hAnsi="Book Antiqua" w:cs="Book Antiqua"/>
          <w:sz w:val="23"/>
          <w:szCs w:val="23"/>
        </w:rPr>
      </w:pPr>
      <w:r>
        <w:rPr>
          <w:rFonts w:cs="Book Antiqua" w:ascii="Book Antiqua" w:hAnsi="Book Antiqua"/>
          <w:sz w:val="23"/>
          <w:szCs w:val="23"/>
        </w:rPr>
        <w:t>Ensure adequate downtime is implemented upon patient discharge or transfer. Refer to the Patient Discharge/Transfer Downtime section below for downtime requirements.</w:t>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bCs/>
          <w:sz w:val="23"/>
          <w:szCs w:val="23"/>
        </w:rPr>
      </w:pPr>
      <w:r>
        <w:rPr>
          <w:rFonts w:cs="Book Antiqua" w:ascii="Book Antiqua" w:hAnsi="Book Antiqua"/>
          <w:b/>
          <w:bCs/>
          <w:sz w:val="23"/>
          <w:szCs w:val="23"/>
        </w:rPr>
        <w:t>Enhanced Contact &amp; Droplet Precautions (See IC 825.0 for more detail)</w:t>
      </w:r>
    </w:p>
    <w:p>
      <w:pPr>
        <w:pStyle w:val="ListParagraph"/>
        <w:numPr>
          <w:ilvl w:val="0"/>
          <w:numId w:val="2"/>
        </w:numPr>
        <w:rPr>
          <w:rFonts w:ascii="Book Antiqua" w:hAnsi="Book Antiqua" w:cs="Book Antiqua"/>
          <w:sz w:val="23"/>
          <w:szCs w:val="23"/>
        </w:rPr>
      </w:pPr>
      <w:r>
        <w:rPr>
          <w:rFonts w:cs="Book Antiqua" w:ascii="Book Antiqua" w:hAnsi="Book Antiqua"/>
          <w:sz w:val="23"/>
          <w:szCs w:val="23"/>
        </w:rPr>
        <w:t>Enhanced Contact Precautions Required for patients with the following:</w:t>
      </w:r>
    </w:p>
    <w:p>
      <w:pPr>
        <w:pStyle w:val="ListParagraph"/>
        <w:numPr>
          <w:ilvl w:val="1"/>
          <w:numId w:val="2"/>
        </w:numPr>
        <w:rPr>
          <w:rFonts w:ascii="Book Antiqua" w:hAnsi="Book Antiqua" w:cs="Book Antiqua"/>
          <w:sz w:val="23"/>
          <w:szCs w:val="23"/>
        </w:rPr>
      </w:pPr>
      <w:r>
        <w:rPr>
          <w:rFonts w:cs="Book Antiqua" w:ascii="Book Antiqua" w:hAnsi="Book Antiqua"/>
          <w:sz w:val="23"/>
          <w:szCs w:val="23"/>
        </w:rPr>
        <w:t>Patients with CP-CRO (Carbapenemase-Producing Carbapenem Resistant Organisms).</w:t>
      </w:r>
    </w:p>
    <w:p>
      <w:pPr>
        <w:pStyle w:val="ListParagraph"/>
        <w:numPr>
          <w:ilvl w:val="0"/>
          <w:numId w:val="2"/>
        </w:numPr>
        <w:rPr>
          <w:rFonts w:ascii="Book Antiqua" w:hAnsi="Book Antiqua" w:cs="Book Antiqua"/>
          <w:sz w:val="23"/>
          <w:szCs w:val="23"/>
        </w:rPr>
      </w:pPr>
      <w:r>
        <w:rPr>
          <w:rFonts w:cs="Book Antiqua" w:ascii="Book Antiqua" w:hAnsi="Book Antiqua"/>
          <w:sz w:val="23"/>
          <w:szCs w:val="23"/>
        </w:rPr>
        <w:t>Enhanced Droplet Precautions will be used for:</w:t>
      </w:r>
    </w:p>
    <w:p>
      <w:pPr>
        <w:pStyle w:val="ListParagraph"/>
        <w:numPr>
          <w:ilvl w:val="1"/>
          <w:numId w:val="2"/>
        </w:numPr>
        <w:rPr>
          <w:rFonts w:ascii="Book Antiqua" w:hAnsi="Book Antiqua" w:cs="Book Antiqua"/>
          <w:sz w:val="23"/>
          <w:szCs w:val="23"/>
        </w:rPr>
      </w:pPr>
      <w:r>
        <w:rPr>
          <w:rFonts w:cs="Book Antiqua" w:ascii="Book Antiqua" w:hAnsi="Book Antiqua"/>
          <w:sz w:val="23"/>
          <w:szCs w:val="23"/>
        </w:rPr>
        <w:t xml:space="preserve">Patients with CP-CROs isolated from an artificial airway </w:t>
      </w:r>
    </w:p>
    <w:p>
      <w:pPr>
        <w:pStyle w:val="ListParagraph"/>
        <w:numPr>
          <w:ilvl w:val="1"/>
          <w:numId w:val="2"/>
        </w:numPr>
        <w:rPr>
          <w:rFonts w:ascii="Book Antiqua" w:hAnsi="Book Antiqua" w:cs="Book Antiqua"/>
          <w:sz w:val="23"/>
          <w:szCs w:val="23"/>
        </w:rPr>
      </w:pPr>
      <w:r>
        <w:rPr>
          <w:rFonts w:cs="Book Antiqua" w:ascii="Book Antiqua" w:hAnsi="Book Antiqua"/>
          <w:sz w:val="23"/>
          <w:szCs w:val="23"/>
        </w:rPr>
        <w:t>Patients with CP-CROs who also have a communicable disease transmitted by large particle droplets (i.e. Influenza, RSV, Pertussis, etc.)</w:t>
      </w:r>
    </w:p>
    <w:p>
      <w:pPr>
        <w:pStyle w:val="ListParagraph"/>
        <w:numPr>
          <w:ilvl w:val="0"/>
          <w:numId w:val="2"/>
        </w:numPr>
        <w:rPr>
          <w:rFonts w:ascii="Book Antiqua" w:hAnsi="Book Antiqua" w:cs="Book Antiqua"/>
          <w:sz w:val="23"/>
          <w:szCs w:val="23"/>
        </w:rPr>
      </w:pPr>
      <w:r>
        <w:rPr>
          <w:rFonts w:cs="Book Antiqua" w:ascii="Book Antiqua" w:hAnsi="Book Antiqua"/>
          <w:sz w:val="23"/>
          <w:szCs w:val="23"/>
        </w:rPr>
        <w:t xml:space="preserve">Personal Protective Equipment required (see Attachment IC – 301.2 Isolation Precaution Chart  </w:t>
      </w:r>
    </w:p>
    <w:p>
      <w:pPr>
        <w:pStyle w:val="ListParagraph"/>
        <w:numPr>
          <w:ilvl w:val="1"/>
          <w:numId w:val="2"/>
        </w:numPr>
        <w:rPr>
          <w:rFonts w:ascii="Book Antiqua" w:hAnsi="Book Antiqua" w:cs="Book Antiqua"/>
          <w:sz w:val="23"/>
          <w:szCs w:val="23"/>
        </w:rPr>
      </w:pPr>
      <w:r>
        <w:rPr>
          <w:rFonts w:cs="Book Antiqua" w:ascii="Book Antiqua" w:hAnsi="Book Antiqua"/>
          <w:sz w:val="23"/>
          <w:szCs w:val="23"/>
        </w:rPr>
        <w:t>Gowns</w:t>
      </w:r>
    </w:p>
    <w:p>
      <w:pPr>
        <w:pStyle w:val="ListParagraph"/>
        <w:numPr>
          <w:ilvl w:val="1"/>
          <w:numId w:val="2"/>
        </w:numPr>
        <w:rPr>
          <w:rFonts w:ascii="Book Antiqua" w:hAnsi="Book Antiqua" w:cs="Book Antiqua"/>
          <w:sz w:val="23"/>
          <w:szCs w:val="23"/>
        </w:rPr>
      </w:pPr>
      <w:r>
        <w:rPr>
          <w:rFonts w:cs="Book Antiqua" w:ascii="Book Antiqua" w:hAnsi="Book Antiqua"/>
          <w:sz w:val="23"/>
          <w:szCs w:val="23"/>
        </w:rPr>
        <w:t>Gloves</w:t>
      </w:r>
    </w:p>
    <w:p>
      <w:pPr>
        <w:pStyle w:val="ListParagraph"/>
        <w:numPr>
          <w:ilvl w:val="1"/>
          <w:numId w:val="2"/>
        </w:numPr>
        <w:rPr>
          <w:rFonts w:ascii="Book Antiqua" w:hAnsi="Book Antiqua" w:cs="Book Antiqua"/>
          <w:sz w:val="23"/>
          <w:szCs w:val="23"/>
        </w:rPr>
      </w:pPr>
      <w:r>
        <w:rPr>
          <w:rFonts w:cs="Book Antiqua" w:ascii="Book Antiqua" w:hAnsi="Book Antiqua"/>
          <w:sz w:val="23"/>
          <w:szCs w:val="23"/>
        </w:rPr>
        <w:t>Mask (for Enhanced Droplet Precautions)</w:t>
      </w:r>
    </w:p>
    <w:p>
      <w:pPr>
        <w:pStyle w:val="ListParagraph"/>
        <w:numPr>
          <w:ilvl w:val="0"/>
          <w:numId w:val="2"/>
        </w:numPr>
        <w:rPr>
          <w:rFonts w:ascii="Book Antiqua" w:hAnsi="Book Antiqua" w:cs="Book Antiqua"/>
          <w:sz w:val="23"/>
          <w:szCs w:val="23"/>
        </w:rPr>
      </w:pPr>
      <w:r>
        <w:rPr>
          <w:rFonts w:cs="Book Antiqua" w:ascii="Book Antiqua" w:hAnsi="Book Antiqua"/>
          <w:sz w:val="23"/>
          <w:szCs w:val="23"/>
        </w:rPr>
        <w:t>Disinfecting of patient care areas and reusable items must be performed using hospital-approved disinfectants (see IC - 716.0 for more information)</w:t>
      </w:r>
    </w:p>
    <w:p>
      <w:pPr>
        <w:pStyle w:val="ListParagraph"/>
        <w:numPr>
          <w:ilvl w:val="0"/>
          <w:numId w:val="2"/>
        </w:numPr>
        <w:rPr>
          <w:rFonts w:ascii="Book Antiqua" w:hAnsi="Book Antiqua" w:cs="Book Antiqua"/>
          <w:sz w:val="23"/>
          <w:szCs w:val="23"/>
        </w:rPr>
      </w:pPr>
      <w:r>
        <w:rPr>
          <w:rFonts w:cs="Book Antiqua" w:ascii="Book Antiqua" w:hAnsi="Book Antiqua"/>
          <w:sz w:val="23"/>
          <w:szCs w:val="23"/>
        </w:rPr>
        <w:t>Parents and visitors do not need to don PPE; however, they must be instructed by staff in proper performance of hand hygiene.</w:t>
      </w:r>
    </w:p>
    <w:p>
      <w:pPr>
        <w:pStyle w:val="ListParagraph"/>
        <w:numPr>
          <w:ilvl w:val="0"/>
          <w:numId w:val="2"/>
        </w:numPr>
        <w:rPr>
          <w:rFonts w:ascii="Book Antiqua" w:hAnsi="Book Antiqua" w:cs="Book Antiqua"/>
          <w:sz w:val="23"/>
          <w:szCs w:val="23"/>
        </w:rPr>
      </w:pPr>
      <w:r>
        <w:rPr>
          <w:rFonts w:cs="Book Antiqua" w:ascii="Book Antiqua" w:hAnsi="Book Antiqua"/>
          <w:sz w:val="23"/>
          <w:szCs w:val="23"/>
        </w:rPr>
        <w:t>During the index admission, 1:1 nursing care is required for patients with CP-CROs. Other staff rounding or consulting on patients with CP-CROs should follow precautions described in more detail in IC - 825.0.</w:t>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sz w:val="23"/>
          <w:szCs w:val="23"/>
        </w:rPr>
      </w:pPr>
      <w:r>
        <w:rPr>
          <w:rFonts w:cs="Book Antiqua" w:ascii="Book Antiqua" w:hAnsi="Book Antiqua"/>
          <w:b/>
          <w:sz w:val="23"/>
          <w:szCs w:val="23"/>
        </w:rPr>
        <w:t>Combined-Eyewear Precautions</w:t>
      </w:r>
    </w:p>
    <w:p>
      <w:pPr>
        <w:pStyle w:val="ListParagraph"/>
        <w:numPr>
          <w:ilvl w:val="0"/>
          <w:numId w:val="5"/>
        </w:numPr>
        <w:rPr>
          <w:rFonts w:ascii="Book Antiqua" w:hAnsi="Book Antiqua" w:cs="Book Antiqua"/>
          <w:sz w:val="23"/>
          <w:szCs w:val="23"/>
        </w:rPr>
      </w:pPr>
      <w:r>
        <w:rPr>
          <w:rFonts w:cs="Book Antiqua" w:ascii="Book Antiqua" w:hAnsi="Book Antiqua"/>
          <w:sz w:val="23"/>
          <w:szCs w:val="23"/>
        </w:rPr>
        <w:t xml:space="preserve">Required for patients known or suspected to have COVID-19 Inpatients in Combined-Eyewear precautions should be placed in a negative pressure room, if available. </w:t>
      </w:r>
    </w:p>
    <w:p>
      <w:pPr>
        <w:pStyle w:val="ListParagraph"/>
        <w:numPr>
          <w:ilvl w:val="0"/>
          <w:numId w:val="5"/>
        </w:numPr>
        <w:rPr>
          <w:rFonts w:ascii="Book Antiqua" w:hAnsi="Book Antiqua" w:cs="Book Antiqua"/>
          <w:sz w:val="23"/>
          <w:szCs w:val="23"/>
        </w:rPr>
      </w:pPr>
      <w:r>
        <w:rPr>
          <w:rFonts w:cs="Book Antiqua" w:ascii="Book Antiqua" w:hAnsi="Book Antiqua"/>
          <w:sz w:val="23"/>
          <w:szCs w:val="23"/>
        </w:rPr>
        <w:t>Transport of patients in Combined-Eyewear precautions should be limited only to medically or surgically necessary procedures.</w:t>
      </w:r>
    </w:p>
    <w:p>
      <w:pPr>
        <w:pStyle w:val="ListParagraph"/>
        <w:numPr>
          <w:ilvl w:val="0"/>
          <w:numId w:val="5"/>
        </w:numPr>
        <w:rPr>
          <w:rFonts w:ascii="Book Antiqua" w:hAnsi="Book Antiqua" w:cs="Book Antiqua"/>
          <w:sz w:val="23"/>
          <w:szCs w:val="23"/>
        </w:rPr>
      </w:pPr>
      <w:r>
        <w:rPr>
          <w:rFonts w:cs="Book Antiqua" w:ascii="Book Antiqua" w:hAnsi="Book Antiqua"/>
          <w:sz w:val="23"/>
          <w:szCs w:val="23"/>
        </w:rPr>
        <w:t xml:space="preserve">For patients on Combined-Eyewear precautions who require the use of the surgical suite, see OR COVID-19 guidelines. </w:t>
      </w:r>
    </w:p>
    <w:p>
      <w:pPr>
        <w:pStyle w:val="ListParagraph"/>
        <w:numPr>
          <w:ilvl w:val="0"/>
          <w:numId w:val="5"/>
        </w:numPr>
        <w:rPr>
          <w:rFonts w:ascii="Book Antiqua" w:hAnsi="Book Antiqua" w:cs="Book Antiqua"/>
          <w:sz w:val="23"/>
          <w:szCs w:val="23"/>
        </w:rPr>
      </w:pPr>
      <w:r>
        <w:rPr>
          <w:rFonts w:cs="Book Antiqua" w:ascii="Book Antiqua" w:hAnsi="Book Antiqua"/>
          <w:sz w:val="23"/>
          <w:szCs w:val="23"/>
        </w:rPr>
        <w:t xml:space="preserve">Personal Protective Equipment required: </w:t>
      </w:r>
    </w:p>
    <w:p>
      <w:pPr>
        <w:pStyle w:val="Normal"/>
        <w:numPr>
          <w:ilvl w:val="0"/>
          <w:numId w:val="21"/>
        </w:numPr>
        <w:rPr>
          <w:rFonts w:ascii="Book Antiqua" w:hAnsi="Book Antiqua" w:cs="Book Antiqua"/>
          <w:sz w:val="23"/>
          <w:szCs w:val="23"/>
        </w:rPr>
      </w:pPr>
      <w:r>
        <w:rPr>
          <w:rFonts w:cs="Book Antiqua" w:ascii="Book Antiqua" w:hAnsi="Book Antiqua"/>
          <w:sz w:val="23"/>
          <w:szCs w:val="23"/>
        </w:rPr>
        <w:t>Fit-tested N95 Respirator is required to be worn by all staff entering the patient’s room. If staff has not passed fit testing of the N95 Respirator, a Power Air Purifying Respirator (PAPR) is required.</w:t>
      </w:r>
    </w:p>
    <w:p>
      <w:pPr>
        <w:pStyle w:val="Normal"/>
        <w:numPr>
          <w:ilvl w:val="0"/>
          <w:numId w:val="21"/>
        </w:numPr>
        <w:rPr>
          <w:rFonts w:ascii="Book Antiqua" w:hAnsi="Book Antiqua" w:cs="Book Antiqua"/>
          <w:sz w:val="23"/>
          <w:szCs w:val="23"/>
        </w:rPr>
      </w:pPr>
      <w:r>
        <w:rPr>
          <w:rFonts w:cs="Book Antiqua" w:ascii="Book Antiqua" w:hAnsi="Book Antiqua"/>
          <w:sz w:val="23"/>
          <w:szCs w:val="23"/>
        </w:rPr>
        <w:t>Gowns</w:t>
      </w:r>
    </w:p>
    <w:p>
      <w:pPr>
        <w:pStyle w:val="Normal"/>
        <w:numPr>
          <w:ilvl w:val="0"/>
          <w:numId w:val="21"/>
        </w:numPr>
        <w:rPr>
          <w:rFonts w:ascii="Book Antiqua" w:hAnsi="Book Antiqua" w:cs="Book Antiqua"/>
          <w:sz w:val="23"/>
          <w:szCs w:val="23"/>
        </w:rPr>
      </w:pPr>
      <w:r>
        <w:rPr>
          <w:rFonts w:cs="Book Antiqua" w:ascii="Book Antiqua" w:hAnsi="Book Antiqua"/>
          <w:sz w:val="23"/>
          <w:szCs w:val="23"/>
        </w:rPr>
        <w:t>Gloves</w:t>
      </w:r>
    </w:p>
    <w:p>
      <w:pPr>
        <w:pStyle w:val="Normal"/>
        <w:numPr>
          <w:ilvl w:val="0"/>
          <w:numId w:val="21"/>
        </w:numPr>
        <w:rPr>
          <w:rFonts w:ascii="Book Antiqua" w:hAnsi="Book Antiqua" w:cs="Book Antiqua"/>
          <w:sz w:val="23"/>
          <w:szCs w:val="23"/>
        </w:rPr>
      </w:pPr>
      <w:r>
        <w:rPr>
          <w:rFonts w:cs="Book Antiqua" w:ascii="Book Antiqua" w:hAnsi="Book Antiqua"/>
          <w:sz w:val="23"/>
          <w:szCs w:val="23"/>
        </w:rPr>
        <w:t>Eye Protection</w:t>
      </w:r>
    </w:p>
    <w:p>
      <w:pPr>
        <w:pStyle w:val="Normal"/>
        <w:numPr>
          <w:ilvl w:val="0"/>
          <w:numId w:val="5"/>
        </w:numPr>
        <w:rPr>
          <w:rFonts w:ascii="Book Antiqua" w:hAnsi="Book Antiqua" w:cs="Book Antiqua"/>
          <w:b/>
          <w:sz w:val="23"/>
          <w:szCs w:val="23"/>
        </w:rPr>
      </w:pPr>
      <w:r>
        <w:rPr>
          <w:rFonts w:cs="Book Antiqua" w:ascii="Book Antiqua" w:hAnsi="Book Antiqua"/>
          <w:sz w:val="23"/>
          <w:szCs w:val="23"/>
        </w:rPr>
        <w:t xml:space="preserve">Parents and visitors for a suspected or confirmed COVID-19 patient should be instructed to don a standard isolation mask when leaving the patient room. Gowns and gloves are not required. N95 respirators are not required since parents and visitors have not been fit tested. However, they must be instructed by staff in proper performance of hand hygiene. Parents and visitors will be required to stay inside the patient room for the duration of the patient’s stay, except when leaving the hospital. </w:t>
      </w:r>
    </w:p>
    <w:p>
      <w:pPr>
        <w:pStyle w:val="ListParagraph"/>
        <w:numPr>
          <w:ilvl w:val="0"/>
          <w:numId w:val="5"/>
        </w:numPr>
        <w:rPr>
          <w:rFonts w:ascii="Book Antiqua" w:hAnsi="Book Antiqua" w:cs="Book Antiqua"/>
          <w:sz w:val="23"/>
          <w:szCs w:val="23"/>
        </w:rPr>
      </w:pPr>
      <w:r>
        <w:rPr>
          <w:rFonts w:cs="Book Antiqua" w:ascii="Book Antiqua" w:hAnsi="Book Antiqua"/>
          <w:sz w:val="23"/>
          <w:szCs w:val="23"/>
        </w:rPr>
        <w:t>Restrict susceptible workers from entering rooms of patients suspected to have or known to have COVID-19 if other immune healthcare workers are available.</w:t>
      </w:r>
    </w:p>
    <w:p>
      <w:pPr>
        <w:pStyle w:val="ListParagraph"/>
        <w:numPr>
          <w:ilvl w:val="0"/>
          <w:numId w:val="5"/>
        </w:numPr>
        <w:rPr>
          <w:rFonts w:ascii="Book Antiqua" w:hAnsi="Book Antiqua" w:cs="Book Antiqua"/>
          <w:sz w:val="23"/>
          <w:szCs w:val="23"/>
        </w:rPr>
      </w:pPr>
      <w:r>
        <w:rPr>
          <w:rFonts w:cs="Book Antiqua" w:ascii="Book Antiqua" w:hAnsi="Book Antiqua"/>
          <w:sz w:val="23"/>
          <w:szCs w:val="23"/>
        </w:rPr>
        <w:t>Disinfection of patient care areas and reusable items must be performed using hospital-approved disinfectants (see IC - 716.0 for more information)</w:t>
      </w:r>
    </w:p>
    <w:p>
      <w:pPr>
        <w:pStyle w:val="ListParagraph"/>
        <w:numPr>
          <w:ilvl w:val="0"/>
          <w:numId w:val="5"/>
        </w:numPr>
        <w:rPr>
          <w:rFonts w:ascii="Book Antiqua" w:hAnsi="Book Antiqua" w:cs="Book Antiqua"/>
          <w:sz w:val="23"/>
          <w:szCs w:val="23"/>
        </w:rPr>
      </w:pPr>
      <w:r>
        <w:rPr>
          <w:rFonts w:cs="Book Antiqua" w:ascii="Book Antiqua" w:hAnsi="Book Antiqua"/>
          <w:sz w:val="23"/>
          <w:szCs w:val="23"/>
        </w:rPr>
        <w:t>Ensure adequate downtime is implemented upon patient discharge or transfer. Refer to the Patient Discharge/Transfer Downtime section below for downtime requirements.</w:t>
      </w:r>
    </w:p>
    <w:p>
      <w:pPr>
        <w:pStyle w:val="ListParagraph"/>
        <w:ind w:start="1080" w:end="0"/>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sz w:val="23"/>
          <w:szCs w:val="23"/>
        </w:rPr>
      </w:pPr>
      <w:r>
        <w:rPr>
          <w:rFonts w:cs="Book Antiqua" w:ascii="Book Antiqua" w:hAnsi="Book Antiqua"/>
          <w:b/>
          <w:sz w:val="23"/>
          <w:szCs w:val="23"/>
        </w:rPr>
        <w:t xml:space="preserve">Special Pathogen (SP) Eyewear </w:t>
      </w:r>
    </w:p>
    <w:p>
      <w:pPr>
        <w:pStyle w:val="ListParagraph"/>
        <w:numPr>
          <w:ilvl w:val="3"/>
          <w:numId w:val="42"/>
        </w:numPr>
        <w:ind w:hanging="360" w:start="1080" w:end="0"/>
        <w:rPr>
          <w:rFonts w:ascii="Book Antiqua" w:hAnsi="Book Antiqua" w:cs="Book Antiqua"/>
          <w:sz w:val="23"/>
          <w:szCs w:val="23"/>
        </w:rPr>
      </w:pPr>
      <w:r>
        <w:rPr>
          <w:rFonts w:cs="Book Antiqua" w:ascii="Book Antiqua" w:hAnsi="Book Antiqua"/>
          <w:sz w:val="23"/>
          <w:szCs w:val="23"/>
        </w:rPr>
        <w:t>Required for patients known or suspected to have an illness caused by a special pathogen transmitted by airborne droplet nuclei, including the following diseases:</w:t>
      </w:r>
    </w:p>
    <w:p>
      <w:pPr>
        <w:pStyle w:val="ListParagraph"/>
        <w:numPr>
          <w:ilvl w:val="4"/>
          <w:numId w:val="42"/>
        </w:numPr>
        <w:ind w:hanging="0" w:start="1800" w:end="0"/>
        <w:rPr>
          <w:rFonts w:ascii="Book Antiqua" w:hAnsi="Book Antiqua" w:cs="Book Antiqua"/>
          <w:sz w:val="23"/>
          <w:szCs w:val="23"/>
        </w:rPr>
      </w:pPr>
      <w:r>
        <w:rPr>
          <w:rFonts w:cs="Book Antiqua" w:ascii="Book Antiqua" w:hAnsi="Book Antiqua"/>
          <w:sz w:val="23"/>
          <w:szCs w:val="23"/>
        </w:rPr>
        <w:t>SARS-CoV-1 or MERS-CoV</w:t>
      </w:r>
    </w:p>
    <w:p>
      <w:pPr>
        <w:pStyle w:val="ListParagraph"/>
        <w:numPr>
          <w:ilvl w:val="4"/>
          <w:numId w:val="42"/>
        </w:numPr>
        <w:ind w:hanging="0" w:start="1800" w:end="0"/>
        <w:rPr>
          <w:rFonts w:ascii="Book Antiqua" w:hAnsi="Book Antiqua" w:cs="Book Antiqua"/>
          <w:sz w:val="23"/>
          <w:szCs w:val="23"/>
        </w:rPr>
      </w:pPr>
      <w:r>
        <w:rPr>
          <w:rFonts w:cs="Book Antiqua" w:ascii="Book Antiqua" w:hAnsi="Book Antiqua"/>
          <w:sz w:val="23"/>
          <w:szCs w:val="23"/>
        </w:rPr>
        <w:t>Monkeypox or smallpox</w:t>
      </w:r>
    </w:p>
    <w:p>
      <w:pPr>
        <w:pStyle w:val="ListParagraph"/>
        <w:numPr>
          <w:ilvl w:val="4"/>
          <w:numId w:val="42"/>
        </w:numPr>
        <w:ind w:hanging="0" w:start="1800" w:end="0"/>
        <w:rPr>
          <w:rFonts w:ascii="Book Antiqua" w:hAnsi="Book Antiqua" w:cs="Book Antiqua"/>
          <w:sz w:val="23"/>
          <w:szCs w:val="23"/>
        </w:rPr>
      </w:pPr>
      <w:r>
        <w:rPr>
          <w:rFonts w:cs="Book Antiqua" w:ascii="Book Antiqua" w:hAnsi="Book Antiqua"/>
          <w:sz w:val="23"/>
          <w:szCs w:val="23"/>
        </w:rPr>
        <w:t>Fever in a patient with a history in the past 3-21 days of foreign travel or residence in a foreign country where there is concern for emerging respiratory special pathogens</w:t>
      </w:r>
    </w:p>
    <w:p>
      <w:pPr>
        <w:pStyle w:val="ListParagraph"/>
        <w:numPr>
          <w:ilvl w:val="0"/>
          <w:numId w:val="11"/>
        </w:numPr>
        <w:ind w:hanging="180" w:start="2430" w:end="0"/>
        <w:rPr>
          <w:rFonts w:ascii="Book Antiqua" w:hAnsi="Book Antiqua" w:cs="Book Antiqua"/>
          <w:sz w:val="23"/>
          <w:szCs w:val="23"/>
        </w:rPr>
      </w:pPr>
      <w:r>
        <w:rPr>
          <w:rFonts w:cs="Book Antiqua" w:ascii="Book Antiqua" w:hAnsi="Book Antiqua"/>
          <w:sz w:val="23"/>
          <w:szCs w:val="23"/>
        </w:rPr>
        <w:t>Contact Infection Prevention and Control for the most up-to-date alerts on foreign outbreaks and countries endemic for high-consequence pathogens.</w:t>
      </w:r>
    </w:p>
    <w:p>
      <w:pPr>
        <w:pStyle w:val="ListParagraph"/>
        <w:numPr>
          <w:ilvl w:val="3"/>
          <w:numId w:val="42"/>
        </w:numPr>
        <w:ind w:hanging="360" w:start="1080" w:end="0"/>
        <w:rPr>
          <w:rFonts w:ascii="Book Antiqua" w:hAnsi="Book Antiqua" w:cs="Book Antiqua"/>
          <w:sz w:val="23"/>
          <w:szCs w:val="23"/>
        </w:rPr>
      </w:pPr>
      <w:r>
        <w:rPr>
          <w:rFonts w:cs="Book Antiqua" w:ascii="Book Antiqua" w:hAnsi="Book Antiqua"/>
          <w:sz w:val="23"/>
          <w:szCs w:val="23"/>
        </w:rPr>
        <w:t>Patient placement</w:t>
      </w:r>
    </w:p>
    <w:p>
      <w:pPr>
        <w:pStyle w:val="ListParagraph"/>
        <w:numPr>
          <w:ilvl w:val="4"/>
          <w:numId w:val="42"/>
        </w:numPr>
        <w:ind w:hanging="0" w:start="1800" w:end="0"/>
        <w:rPr>
          <w:rFonts w:ascii="Book Antiqua" w:hAnsi="Book Antiqua" w:cs="Book Antiqua"/>
          <w:sz w:val="23"/>
          <w:szCs w:val="23"/>
        </w:rPr>
      </w:pPr>
      <w:r>
        <w:rPr>
          <w:rFonts w:cs="Book Antiqua" w:ascii="Book Antiqua" w:hAnsi="Book Antiqua"/>
          <w:sz w:val="23"/>
          <w:szCs w:val="23"/>
        </w:rPr>
        <w:t xml:space="preserve">Patients in SP-Eyewear precautions are required to be placed in a negative pressure isolation room as soon as possible. If a negative pressure room is not available, place a standard surgical mask on the patient until they can be moved into a negative pressure isolation room. </w:t>
      </w:r>
    </w:p>
    <w:p>
      <w:pPr>
        <w:pStyle w:val="ListParagraph"/>
        <w:numPr>
          <w:ilvl w:val="4"/>
          <w:numId w:val="42"/>
        </w:numPr>
        <w:ind w:hanging="0" w:start="1800" w:end="0"/>
        <w:rPr>
          <w:rFonts w:ascii="Book Antiqua" w:hAnsi="Book Antiqua" w:cs="Book Antiqua"/>
          <w:sz w:val="23"/>
          <w:szCs w:val="23"/>
        </w:rPr>
      </w:pPr>
      <w:r>
        <w:rPr>
          <w:rFonts w:cs="Book Antiqua" w:ascii="Book Antiqua" w:hAnsi="Book Antiqua"/>
          <w:sz w:val="23"/>
          <w:szCs w:val="23"/>
        </w:rPr>
        <w:t xml:space="preserve">Transport of patients in SP-Eyewear precautions is limited only to medically or surgically necessary procedures. </w:t>
      </w:r>
    </w:p>
    <w:p>
      <w:pPr>
        <w:pStyle w:val="ListParagraph"/>
        <w:numPr>
          <w:ilvl w:val="3"/>
          <w:numId w:val="42"/>
        </w:numPr>
        <w:ind w:hanging="360" w:start="1170" w:end="0"/>
        <w:rPr>
          <w:rFonts w:ascii="Book Antiqua" w:hAnsi="Book Antiqua" w:cs="Book Antiqua"/>
          <w:sz w:val="23"/>
          <w:szCs w:val="23"/>
        </w:rPr>
      </w:pPr>
      <w:r>
        <w:rPr>
          <w:rFonts w:cs="Book Antiqua" w:ascii="Book Antiqua" w:hAnsi="Book Antiqua"/>
          <w:sz w:val="23"/>
          <w:szCs w:val="23"/>
        </w:rPr>
        <w:t xml:space="preserve">Personal Protective Equipment required: </w:t>
      </w:r>
    </w:p>
    <w:p>
      <w:pPr>
        <w:pStyle w:val="ListParagraph"/>
        <w:numPr>
          <w:ilvl w:val="4"/>
          <w:numId w:val="42"/>
        </w:numPr>
        <w:ind w:hanging="0" w:start="1800" w:end="0"/>
        <w:rPr>
          <w:rFonts w:ascii="Book Antiqua" w:hAnsi="Book Antiqua" w:cs="Book Antiqua"/>
          <w:sz w:val="23"/>
          <w:szCs w:val="23"/>
        </w:rPr>
      </w:pPr>
      <w:r>
        <w:rPr>
          <w:rFonts w:cs="Book Antiqua" w:ascii="Book Antiqua" w:hAnsi="Book Antiqua"/>
          <w:sz w:val="23"/>
          <w:szCs w:val="23"/>
        </w:rPr>
        <w:t>Fit-tested N95 respirator or Controlled Air Purifying Respirator (CAPR) at minimum must be worn by all staff entering the patient’s room</w:t>
      </w:r>
    </w:p>
    <w:p>
      <w:pPr>
        <w:pStyle w:val="ListParagraph"/>
        <w:numPr>
          <w:ilvl w:val="5"/>
          <w:numId w:val="42"/>
        </w:numPr>
        <w:ind w:hanging="180" w:start="2430" w:end="0"/>
        <w:rPr>
          <w:rFonts w:ascii="Book Antiqua" w:hAnsi="Book Antiqua" w:cs="Book Antiqua"/>
          <w:sz w:val="23"/>
          <w:szCs w:val="23"/>
        </w:rPr>
      </w:pPr>
      <w:r>
        <w:rPr>
          <w:rFonts w:cs="Book Antiqua" w:ascii="Book Antiqua" w:hAnsi="Book Antiqua"/>
          <w:sz w:val="23"/>
          <w:szCs w:val="23"/>
        </w:rPr>
        <w:t xml:space="preserve">Powered Air Purifying Respirator (PAPR) may also be worn instead. </w:t>
      </w:r>
    </w:p>
    <w:p>
      <w:pPr>
        <w:pStyle w:val="ListParagraph"/>
        <w:numPr>
          <w:ilvl w:val="5"/>
          <w:numId w:val="42"/>
        </w:numPr>
        <w:ind w:hanging="180" w:start="2430" w:end="0"/>
        <w:rPr>
          <w:rFonts w:ascii="Book Antiqua" w:hAnsi="Book Antiqua" w:cs="Book Antiqua"/>
          <w:sz w:val="23"/>
          <w:szCs w:val="23"/>
        </w:rPr>
      </w:pPr>
      <w:r>
        <w:rPr>
          <w:rFonts w:cs="Book Antiqua" w:ascii="Book Antiqua" w:hAnsi="Book Antiqua"/>
          <w:sz w:val="23"/>
          <w:szCs w:val="23"/>
        </w:rPr>
        <w:t xml:space="preserve">NOTE: if a high-risk aerosol-generating procedure is occurring, the minimum respiratory protection required is either a CAPR or PAPR. </w:t>
      </w:r>
    </w:p>
    <w:p>
      <w:pPr>
        <w:pStyle w:val="ListParagraph"/>
        <w:numPr>
          <w:ilvl w:val="4"/>
          <w:numId w:val="42"/>
        </w:numPr>
        <w:ind w:hanging="0" w:start="1800" w:end="0"/>
        <w:rPr>
          <w:rFonts w:ascii="Book Antiqua" w:hAnsi="Book Antiqua" w:cs="Book Antiqua"/>
          <w:sz w:val="23"/>
          <w:szCs w:val="23"/>
        </w:rPr>
      </w:pPr>
      <w:r>
        <w:rPr>
          <w:rFonts w:cs="Book Antiqua" w:ascii="Book Antiqua" w:hAnsi="Book Antiqua"/>
          <w:sz w:val="23"/>
          <w:szCs w:val="23"/>
        </w:rPr>
        <w:t xml:space="preserve">Eye protection (if CAPR or PAPR is not being worn). </w:t>
      </w:r>
    </w:p>
    <w:p>
      <w:pPr>
        <w:pStyle w:val="ListParagraph"/>
        <w:numPr>
          <w:ilvl w:val="4"/>
          <w:numId w:val="42"/>
        </w:numPr>
        <w:ind w:hanging="0" w:start="1800" w:end="0"/>
        <w:rPr>
          <w:rFonts w:ascii="Book Antiqua" w:hAnsi="Book Antiqua" w:cs="Book Antiqua"/>
          <w:sz w:val="23"/>
          <w:szCs w:val="23"/>
        </w:rPr>
      </w:pPr>
      <w:r>
        <w:rPr>
          <w:rFonts w:cs="Book Antiqua" w:ascii="Book Antiqua" w:hAnsi="Book Antiqua"/>
          <w:sz w:val="23"/>
          <w:szCs w:val="23"/>
        </w:rPr>
        <w:t>Gown</w:t>
      </w:r>
    </w:p>
    <w:p>
      <w:pPr>
        <w:pStyle w:val="ListParagraph"/>
        <w:numPr>
          <w:ilvl w:val="4"/>
          <w:numId w:val="42"/>
        </w:numPr>
        <w:ind w:hanging="0" w:start="1800" w:end="0"/>
        <w:rPr>
          <w:rFonts w:ascii="Book Antiqua" w:hAnsi="Book Antiqua" w:cs="Book Antiqua"/>
          <w:sz w:val="23"/>
          <w:szCs w:val="23"/>
        </w:rPr>
      </w:pPr>
      <w:r>
        <w:rPr>
          <w:rFonts w:cs="Book Antiqua" w:ascii="Book Antiqua" w:hAnsi="Book Antiqua"/>
          <w:sz w:val="23"/>
          <w:szCs w:val="23"/>
        </w:rPr>
        <w:t>2 pairs of gloves (inner layer – extended cuff; outer layer – standard nitrile). If extended cuff gloves are not available, the standard nitrile gloves can be used for the inner pair.</w:t>
      </w:r>
    </w:p>
    <w:p>
      <w:pPr>
        <w:pStyle w:val="ListParagraph"/>
        <w:numPr>
          <w:ilvl w:val="3"/>
          <w:numId w:val="42"/>
        </w:numPr>
        <w:ind w:hanging="360" w:start="1080" w:end="0"/>
        <w:rPr>
          <w:rFonts w:ascii="Book Antiqua" w:hAnsi="Book Antiqua" w:cs="Book Antiqua"/>
          <w:sz w:val="23"/>
          <w:szCs w:val="23"/>
        </w:rPr>
      </w:pPr>
      <w:r>
        <w:rPr>
          <w:rFonts w:cs="Book Antiqua" w:ascii="Book Antiqua" w:hAnsi="Book Antiqua"/>
          <w:sz w:val="23"/>
          <w:szCs w:val="23"/>
        </w:rPr>
        <w:t xml:space="preserve">Parents for a suspected or confirmed patient on SP-Eyewear precautions: </w:t>
      </w:r>
    </w:p>
    <w:p>
      <w:pPr>
        <w:pStyle w:val="ListParagraph"/>
        <w:numPr>
          <w:ilvl w:val="4"/>
          <w:numId w:val="42"/>
        </w:numPr>
        <w:ind w:hanging="0" w:start="1800" w:end="0"/>
        <w:rPr>
          <w:rFonts w:ascii="Book Antiqua" w:hAnsi="Book Antiqua" w:cs="Book Antiqua"/>
          <w:sz w:val="23"/>
          <w:szCs w:val="23"/>
        </w:rPr>
      </w:pPr>
      <w:r>
        <w:rPr>
          <w:rFonts w:cs="Book Antiqua" w:ascii="Book Antiqua" w:hAnsi="Book Antiqua"/>
          <w:sz w:val="23"/>
          <w:szCs w:val="23"/>
        </w:rPr>
        <w:t xml:space="preserve">Should be instructed to don a standard isolation mask. </w:t>
      </w:r>
    </w:p>
    <w:p>
      <w:pPr>
        <w:pStyle w:val="ListParagraph"/>
        <w:numPr>
          <w:ilvl w:val="4"/>
          <w:numId w:val="42"/>
        </w:numPr>
        <w:ind w:hanging="0" w:start="1800" w:end="0"/>
        <w:rPr>
          <w:rFonts w:ascii="Book Antiqua" w:hAnsi="Book Antiqua" w:cs="Book Antiqua"/>
          <w:sz w:val="23"/>
          <w:szCs w:val="23"/>
        </w:rPr>
      </w:pPr>
      <w:r>
        <w:rPr>
          <w:rFonts w:cs="Book Antiqua" w:ascii="Book Antiqua" w:hAnsi="Book Antiqua"/>
          <w:sz w:val="23"/>
          <w:szCs w:val="23"/>
        </w:rPr>
        <w:t>Visitation will be restricted to 1 parent. No other visitors are allowed.</w:t>
      </w:r>
    </w:p>
    <w:p>
      <w:pPr>
        <w:pStyle w:val="ListParagraph"/>
        <w:numPr>
          <w:ilvl w:val="5"/>
          <w:numId w:val="42"/>
        </w:numPr>
        <w:ind w:hanging="180" w:start="2430" w:end="0"/>
        <w:rPr>
          <w:rFonts w:ascii="Book Antiqua" w:hAnsi="Book Antiqua" w:cs="Book Antiqua"/>
          <w:sz w:val="23"/>
          <w:szCs w:val="23"/>
        </w:rPr>
      </w:pPr>
      <w:r>
        <w:rPr>
          <w:rFonts w:cs="Book Antiqua" w:ascii="Book Antiqua" w:hAnsi="Book Antiqua"/>
          <w:sz w:val="23"/>
          <w:szCs w:val="23"/>
        </w:rPr>
        <w:t xml:space="preserve">The parent’s visitation will also be discouraged but allowed if parent refuses. The parent’s movement will be restricted to only the patient’s room. </w:t>
      </w:r>
    </w:p>
    <w:p>
      <w:pPr>
        <w:pStyle w:val="ListParagraph"/>
        <w:numPr>
          <w:ilvl w:val="4"/>
          <w:numId w:val="42"/>
        </w:numPr>
        <w:ind w:hanging="0" w:start="1800" w:end="0"/>
        <w:rPr>
          <w:rFonts w:ascii="Book Antiqua" w:hAnsi="Book Antiqua" w:cs="Book Antiqua"/>
          <w:sz w:val="23"/>
          <w:szCs w:val="23"/>
        </w:rPr>
      </w:pPr>
      <w:r>
        <w:rPr>
          <w:rFonts w:cs="Book Antiqua" w:ascii="Book Antiqua" w:hAnsi="Book Antiqua"/>
          <w:sz w:val="23"/>
          <w:szCs w:val="23"/>
        </w:rPr>
        <w:t xml:space="preserve">Visitor restrictions will remain in place until the patient is discharged or cleared as a suspect patient. </w:t>
      </w:r>
    </w:p>
    <w:p>
      <w:pPr>
        <w:pStyle w:val="ListParagraph"/>
        <w:numPr>
          <w:ilvl w:val="3"/>
          <w:numId w:val="42"/>
        </w:numPr>
        <w:ind w:hanging="360" w:start="1170" w:end="0"/>
        <w:rPr>
          <w:rFonts w:ascii="Book Antiqua" w:hAnsi="Book Antiqua" w:cs="Book Antiqua"/>
          <w:sz w:val="23"/>
          <w:szCs w:val="23"/>
        </w:rPr>
      </w:pPr>
      <w:r>
        <w:rPr>
          <w:rFonts w:cs="Book Antiqua" w:ascii="Book Antiqua" w:hAnsi="Book Antiqua"/>
          <w:sz w:val="23"/>
          <w:szCs w:val="23"/>
        </w:rPr>
        <w:t xml:space="preserve">Access to a room with a patient on SP-Eyewear precautions will be limited to the bare minimum number of necessary personnel. All staff entering the room must be wearing the full PPE ensemble and received special pathogens program (SPP) training (formal or just-in-time). </w:t>
      </w:r>
    </w:p>
    <w:p>
      <w:pPr>
        <w:pStyle w:val="ListParagraph"/>
        <w:numPr>
          <w:ilvl w:val="4"/>
          <w:numId w:val="42"/>
        </w:numPr>
        <w:ind w:hanging="0" w:start="1800" w:end="0"/>
        <w:rPr>
          <w:rFonts w:ascii="Book Antiqua" w:hAnsi="Book Antiqua" w:cs="Book Antiqua"/>
          <w:sz w:val="23"/>
          <w:szCs w:val="23"/>
        </w:rPr>
      </w:pPr>
      <w:r>
        <w:rPr>
          <w:rFonts w:cs="Book Antiqua" w:ascii="Book Antiqua" w:hAnsi="Book Antiqua"/>
          <w:sz w:val="23"/>
          <w:szCs w:val="23"/>
        </w:rPr>
        <w:t xml:space="preserve">All staff entering an SP-Eyewear isolation room must be noted on a tracking log. </w:t>
      </w:r>
    </w:p>
    <w:p>
      <w:pPr>
        <w:pStyle w:val="ListParagraph"/>
        <w:numPr>
          <w:ilvl w:val="3"/>
          <w:numId w:val="42"/>
        </w:numPr>
        <w:ind w:hanging="360" w:start="1080" w:end="0"/>
        <w:rPr>
          <w:rFonts w:ascii="Book Antiqua" w:hAnsi="Book Antiqua" w:cs="Book Antiqua"/>
          <w:sz w:val="23"/>
          <w:szCs w:val="23"/>
        </w:rPr>
      </w:pPr>
      <w:r>
        <w:rPr>
          <w:rFonts w:cs="Book Antiqua" w:ascii="Book Antiqua" w:hAnsi="Book Antiqua"/>
          <w:sz w:val="23"/>
          <w:szCs w:val="23"/>
        </w:rPr>
        <w:t xml:space="preserve">Disinfection of patient care areas and reusable items must be performed using hospital-approved disinfectants (see IC - 716.0 for more information). Terminal room cleaning shall include the use of ultraviolet lights or Bioquell. </w:t>
      </w:r>
    </w:p>
    <w:p>
      <w:pPr>
        <w:pStyle w:val="ListParagraph"/>
        <w:numPr>
          <w:ilvl w:val="4"/>
          <w:numId w:val="42"/>
        </w:numPr>
        <w:ind w:hanging="0" w:start="1800" w:end="0"/>
        <w:rPr>
          <w:rFonts w:ascii="Book Antiqua" w:hAnsi="Book Antiqua" w:cs="Book Antiqua"/>
          <w:sz w:val="23"/>
          <w:szCs w:val="23"/>
        </w:rPr>
      </w:pPr>
      <w:r>
        <w:rPr>
          <w:rFonts w:cs="Book Antiqua" w:ascii="Book Antiqua" w:hAnsi="Book Antiqua"/>
          <w:sz w:val="23"/>
          <w:szCs w:val="23"/>
        </w:rPr>
        <w:t xml:space="preserve">If the disease being isolated for is monkeypox and the specific clade is unknown: Routine disinfection shall be performed by a staff member who has received SPP training, not standard EVS personnel. </w:t>
      </w:r>
    </w:p>
    <w:p>
      <w:pPr>
        <w:pStyle w:val="ListParagraph"/>
        <w:numPr>
          <w:ilvl w:val="4"/>
          <w:numId w:val="42"/>
        </w:numPr>
        <w:ind w:hanging="0" w:start="1800" w:end="0"/>
        <w:rPr>
          <w:rFonts w:ascii="Book Antiqua" w:hAnsi="Book Antiqua" w:cs="Book Antiqua"/>
          <w:sz w:val="23"/>
          <w:szCs w:val="23"/>
        </w:rPr>
      </w:pPr>
      <w:r>
        <w:rPr>
          <w:rFonts w:cs="Book Antiqua" w:ascii="Book Antiqua" w:hAnsi="Book Antiqua"/>
          <w:sz w:val="23"/>
          <w:szCs w:val="23"/>
        </w:rPr>
        <w:t xml:space="preserve">Terminal room cleaning for a patient with confirmed monkeypox  infection (Central African clade) shall be performed by an EVS supervisor who has received SPP training. </w:t>
      </w:r>
    </w:p>
    <w:p>
      <w:pPr>
        <w:pStyle w:val="ListParagraph"/>
        <w:numPr>
          <w:ilvl w:val="0"/>
          <w:numId w:val="36"/>
        </w:numPr>
        <w:rPr>
          <w:rFonts w:ascii="Book Antiqua" w:hAnsi="Book Antiqua" w:cs="Book Antiqua"/>
          <w:sz w:val="23"/>
          <w:szCs w:val="23"/>
        </w:rPr>
      </w:pPr>
      <w:r>
        <w:rPr>
          <w:rFonts w:cs="Book Antiqua" w:ascii="Book Antiqua" w:hAnsi="Book Antiqua"/>
          <w:sz w:val="23"/>
          <w:szCs w:val="23"/>
        </w:rPr>
        <w:t>Ensure adequate downtime is implemented upon patient discharge or transfer. Refer to the Patient Discharge/Transfer Downtime section below for downtime requirements.</w:t>
      </w:r>
    </w:p>
    <w:p>
      <w:pPr>
        <w:pStyle w:val="ListParagraph"/>
        <w:ind w:start="1080" w:end="0"/>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sz w:val="23"/>
          <w:szCs w:val="23"/>
        </w:rPr>
      </w:pPr>
      <w:r>
        <w:rPr>
          <w:rFonts w:cs="Book Antiqua" w:ascii="Book Antiqua" w:hAnsi="Book Antiqua"/>
          <w:b/>
          <w:sz w:val="23"/>
          <w:szCs w:val="23"/>
        </w:rPr>
        <w:t>Special Pathogen (SP) Enhanced</w:t>
      </w:r>
    </w:p>
    <w:p>
      <w:pPr>
        <w:pStyle w:val="ListParagraph"/>
        <w:numPr>
          <w:ilvl w:val="3"/>
          <w:numId w:val="12"/>
        </w:numPr>
        <w:ind w:hanging="360" w:start="1080" w:end="0"/>
        <w:rPr>
          <w:rFonts w:ascii="Book Antiqua" w:hAnsi="Book Antiqua" w:cs="Book Antiqua"/>
          <w:sz w:val="23"/>
          <w:szCs w:val="23"/>
        </w:rPr>
      </w:pPr>
      <w:r>
        <w:rPr>
          <w:rFonts w:cs="Book Antiqua" w:ascii="Book Antiqua" w:hAnsi="Book Antiqua"/>
          <w:sz w:val="23"/>
          <w:szCs w:val="23"/>
        </w:rPr>
        <w:t xml:space="preserve">Required for patients known or suspected to have an illness caused by a special pathogen transmitted by contact </w:t>
      </w:r>
      <w:r>
        <w:rPr>
          <w:rFonts w:cs="Book Antiqua" w:ascii="Book Antiqua" w:hAnsi="Book Antiqua"/>
          <w:b/>
          <w:bCs/>
          <w:sz w:val="23"/>
          <w:szCs w:val="23"/>
        </w:rPr>
        <w:t>and</w:t>
      </w:r>
      <w:r>
        <w:rPr>
          <w:rFonts w:cs="Book Antiqua" w:ascii="Book Antiqua" w:hAnsi="Book Antiqua"/>
          <w:sz w:val="23"/>
          <w:szCs w:val="23"/>
        </w:rPr>
        <w:t xml:space="preserve"> airborne droplet nuclei, including the following diseases:</w:t>
      </w:r>
    </w:p>
    <w:p>
      <w:pPr>
        <w:pStyle w:val="ListParagraph"/>
        <w:numPr>
          <w:ilvl w:val="4"/>
          <w:numId w:val="12"/>
        </w:numPr>
        <w:ind w:hanging="360" w:start="1800" w:end="0"/>
        <w:rPr>
          <w:rFonts w:ascii="Book Antiqua" w:hAnsi="Book Antiqua" w:cs="Book Antiqua"/>
          <w:sz w:val="23"/>
          <w:szCs w:val="23"/>
        </w:rPr>
      </w:pPr>
      <w:r>
        <w:rPr>
          <w:rFonts w:cs="Book Antiqua" w:ascii="Book Antiqua" w:hAnsi="Book Antiqua"/>
          <w:sz w:val="23"/>
          <w:szCs w:val="23"/>
        </w:rPr>
        <w:t>Viral Hemorrhagic Fever (VHF): Ebola, Marburg, Lassa Fever, Crimean Congo</w:t>
      </w:r>
    </w:p>
    <w:p>
      <w:pPr>
        <w:pStyle w:val="ListParagraph"/>
        <w:numPr>
          <w:ilvl w:val="4"/>
          <w:numId w:val="12"/>
        </w:numPr>
        <w:ind w:hanging="360" w:start="1800" w:end="0"/>
        <w:rPr>
          <w:rFonts w:ascii="Book Antiqua" w:hAnsi="Book Antiqua" w:cs="Book Antiqua"/>
          <w:sz w:val="23"/>
          <w:szCs w:val="23"/>
        </w:rPr>
      </w:pPr>
      <w:r>
        <w:rPr>
          <w:rFonts w:cs="Book Antiqua" w:ascii="Book Antiqua" w:hAnsi="Book Antiqua"/>
          <w:sz w:val="23"/>
          <w:szCs w:val="23"/>
        </w:rPr>
        <w:t>Nipah Virus</w:t>
      </w:r>
    </w:p>
    <w:p>
      <w:pPr>
        <w:pStyle w:val="ListParagraph"/>
        <w:numPr>
          <w:ilvl w:val="4"/>
          <w:numId w:val="12"/>
        </w:numPr>
        <w:ind w:hanging="360" w:start="1800" w:end="0"/>
        <w:rPr>
          <w:rFonts w:ascii="Book Antiqua" w:hAnsi="Book Antiqua" w:cs="Book Antiqua"/>
          <w:sz w:val="23"/>
          <w:szCs w:val="23"/>
        </w:rPr>
      </w:pPr>
      <w:r>
        <w:rPr>
          <w:rFonts w:cs="Book Antiqua" w:ascii="Book Antiqua" w:hAnsi="Book Antiqua"/>
          <w:sz w:val="23"/>
          <w:szCs w:val="23"/>
        </w:rPr>
        <w:t>Fever in a patient with a history in the past 3-21 days of foreign travel or residence in a foreign country where there is concern for emerging VHF special pathogens</w:t>
      </w:r>
    </w:p>
    <w:p>
      <w:pPr>
        <w:pStyle w:val="ListParagraph"/>
        <w:numPr>
          <w:ilvl w:val="0"/>
          <w:numId w:val="11"/>
        </w:numPr>
        <w:ind w:hanging="180" w:start="2430" w:end="0"/>
        <w:rPr>
          <w:rFonts w:ascii="Book Antiqua" w:hAnsi="Book Antiqua" w:cs="Book Antiqua"/>
          <w:sz w:val="23"/>
          <w:szCs w:val="23"/>
        </w:rPr>
      </w:pPr>
      <w:r>
        <w:rPr>
          <w:rFonts w:cs="Book Antiqua" w:ascii="Book Antiqua" w:hAnsi="Book Antiqua"/>
          <w:sz w:val="23"/>
          <w:szCs w:val="23"/>
        </w:rPr>
        <w:t>Contact Infection Prevention and Control for the most up-to-date alerts on foreign outbreaks and countries endemic for high-consequence pathogens.</w:t>
      </w:r>
    </w:p>
    <w:p>
      <w:pPr>
        <w:pStyle w:val="ListParagraph"/>
        <w:numPr>
          <w:ilvl w:val="3"/>
          <w:numId w:val="12"/>
        </w:numPr>
        <w:ind w:hanging="360" w:start="1080" w:end="0"/>
        <w:rPr>
          <w:rFonts w:ascii="Book Antiqua" w:hAnsi="Book Antiqua" w:cs="Book Antiqua"/>
          <w:sz w:val="23"/>
          <w:szCs w:val="23"/>
        </w:rPr>
      </w:pPr>
      <w:r>
        <w:rPr>
          <w:rFonts w:cs="Book Antiqua" w:ascii="Book Antiqua" w:hAnsi="Book Antiqua"/>
          <w:sz w:val="23"/>
          <w:szCs w:val="23"/>
        </w:rPr>
        <w:t>Patient placement</w:t>
      </w:r>
    </w:p>
    <w:p>
      <w:pPr>
        <w:pStyle w:val="ListParagraph"/>
        <w:numPr>
          <w:ilvl w:val="4"/>
          <w:numId w:val="12"/>
        </w:numPr>
        <w:ind w:hanging="360" w:start="1800" w:end="0"/>
        <w:rPr>
          <w:rFonts w:ascii="Book Antiqua" w:hAnsi="Book Antiqua" w:cs="Book Antiqua"/>
          <w:sz w:val="23"/>
          <w:szCs w:val="23"/>
        </w:rPr>
      </w:pPr>
      <w:r>
        <w:rPr>
          <w:rFonts w:cs="Book Antiqua" w:ascii="Book Antiqua" w:hAnsi="Book Antiqua"/>
          <w:sz w:val="23"/>
          <w:szCs w:val="23"/>
        </w:rPr>
        <w:t xml:space="preserve">Patients in SP-Enhanced precautions are required to be placed in a negative pressure isolation room as soon as possible. If a negative pressure room is not available, place a standard surgical mask on the patient until they can be moved into a negative pressure isolation room. </w:t>
      </w:r>
    </w:p>
    <w:p>
      <w:pPr>
        <w:pStyle w:val="ListParagraph"/>
        <w:numPr>
          <w:ilvl w:val="4"/>
          <w:numId w:val="12"/>
        </w:numPr>
        <w:ind w:hanging="360" w:start="1800" w:end="0"/>
        <w:rPr>
          <w:rFonts w:ascii="Book Antiqua" w:hAnsi="Book Antiqua" w:cs="Book Antiqua"/>
          <w:sz w:val="23"/>
          <w:szCs w:val="23"/>
        </w:rPr>
      </w:pPr>
      <w:r>
        <w:rPr>
          <w:rFonts w:cs="Book Antiqua" w:ascii="Book Antiqua" w:hAnsi="Book Antiqua"/>
          <w:sz w:val="23"/>
          <w:szCs w:val="23"/>
        </w:rPr>
        <w:t xml:space="preserve">Transport of patients in SP-Enhanced precautions is limited strictly from the ED to the Ambulance Bay for transfer out to a special pathogens treatment center. </w:t>
      </w:r>
    </w:p>
    <w:p>
      <w:pPr>
        <w:pStyle w:val="ListParagraph"/>
        <w:numPr>
          <w:ilvl w:val="4"/>
          <w:numId w:val="12"/>
        </w:numPr>
        <w:ind w:hanging="360" w:start="1800" w:end="0"/>
        <w:rPr>
          <w:rFonts w:ascii="Book Antiqua" w:hAnsi="Book Antiqua" w:cs="Book Antiqua"/>
          <w:sz w:val="23"/>
          <w:szCs w:val="23"/>
        </w:rPr>
      </w:pPr>
      <w:r>
        <w:rPr>
          <w:rFonts w:cs="Book Antiqua" w:ascii="Book Antiqua" w:hAnsi="Book Antiqua"/>
          <w:sz w:val="23"/>
          <w:szCs w:val="23"/>
        </w:rPr>
        <w:t xml:space="preserve">For patients in SP-Enhanced Precautions, use of the surgical suite or radiology areas is not allowed. </w:t>
      </w:r>
    </w:p>
    <w:p>
      <w:pPr>
        <w:pStyle w:val="ListParagraph"/>
        <w:numPr>
          <w:ilvl w:val="3"/>
          <w:numId w:val="12"/>
        </w:numPr>
        <w:ind w:hanging="360" w:start="1170" w:end="0"/>
        <w:rPr>
          <w:rFonts w:ascii="Book Antiqua" w:hAnsi="Book Antiqua" w:cs="Book Antiqua"/>
          <w:sz w:val="23"/>
          <w:szCs w:val="23"/>
        </w:rPr>
      </w:pPr>
      <w:r>
        <w:rPr>
          <w:rFonts w:cs="Book Antiqua" w:ascii="Book Antiqua" w:hAnsi="Book Antiqua"/>
          <w:sz w:val="23"/>
          <w:szCs w:val="23"/>
        </w:rPr>
        <w:t xml:space="preserve">Personal Protective Equipment required: </w:t>
      </w:r>
    </w:p>
    <w:p>
      <w:pPr>
        <w:pStyle w:val="ListParagraph"/>
        <w:numPr>
          <w:ilvl w:val="4"/>
          <w:numId w:val="12"/>
        </w:numPr>
        <w:ind w:hanging="360" w:start="1800" w:end="0"/>
        <w:rPr>
          <w:rFonts w:ascii="Book Antiqua" w:hAnsi="Book Antiqua" w:cs="Book Antiqua"/>
          <w:sz w:val="23"/>
          <w:szCs w:val="23"/>
        </w:rPr>
      </w:pPr>
      <w:r>
        <w:rPr>
          <w:rFonts w:cs="Book Antiqua" w:ascii="Book Antiqua" w:hAnsi="Book Antiqua"/>
          <w:sz w:val="23"/>
          <w:szCs w:val="23"/>
        </w:rPr>
        <w:t>Powered Air Purifying Respirator (PAPR) and PAPR hood with the full cowl must be worn by all staff entering the patient’s room</w:t>
      </w:r>
    </w:p>
    <w:p>
      <w:pPr>
        <w:pStyle w:val="ListParagraph"/>
        <w:numPr>
          <w:ilvl w:val="4"/>
          <w:numId w:val="12"/>
        </w:numPr>
        <w:ind w:hanging="360" w:start="1800" w:end="0"/>
        <w:rPr>
          <w:rFonts w:ascii="Book Antiqua" w:hAnsi="Book Antiqua" w:cs="Book Antiqua"/>
          <w:sz w:val="23"/>
          <w:szCs w:val="23"/>
        </w:rPr>
      </w:pPr>
      <w:r>
        <w:rPr>
          <w:rFonts w:cs="Book Antiqua" w:ascii="Book Antiqua" w:hAnsi="Book Antiqua"/>
          <w:sz w:val="23"/>
          <w:szCs w:val="23"/>
        </w:rPr>
        <w:t>3 pairs of gloves (inner 2 layers – extended cuff; outer layer – standard nitrile)</w:t>
      </w:r>
    </w:p>
    <w:p>
      <w:pPr>
        <w:pStyle w:val="ListParagraph"/>
        <w:numPr>
          <w:ilvl w:val="4"/>
          <w:numId w:val="12"/>
        </w:numPr>
        <w:ind w:hanging="360" w:start="1800" w:end="0"/>
        <w:rPr>
          <w:rFonts w:ascii="Book Antiqua" w:hAnsi="Book Antiqua" w:cs="Book Antiqua"/>
          <w:sz w:val="23"/>
          <w:szCs w:val="23"/>
        </w:rPr>
      </w:pPr>
      <w:r>
        <w:rPr>
          <w:rFonts w:cs="Book Antiqua" w:ascii="Book Antiqua" w:hAnsi="Book Antiqua"/>
          <w:sz w:val="23"/>
          <w:szCs w:val="23"/>
        </w:rPr>
        <w:t>Paper scrubs and dedicated socks/shoes</w:t>
      </w:r>
    </w:p>
    <w:p>
      <w:pPr>
        <w:pStyle w:val="ListParagraph"/>
        <w:numPr>
          <w:ilvl w:val="4"/>
          <w:numId w:val="12"/>
        </w:numPr>
        <w:ind w:hanging="360" w:start="1800" w:end="0"/>
        <w:rPr>
          <w:rFonts w:ascii="Book Antiqua" w:hAnsi="Book Antiqua" w:cs="Book Antiqua"/>
          <w:sz w:val="23"/>
          <w:szCs w:val="23"/>
        </w:rPr>
      </w:pPr>
      <w:r>
        <w:rPr>
          <w:rFonts w:cs="Book Antiqua" w:ascii="Book Antiqua" w:hAnsi="Book Antiqua"/>
          <w:sz w:val="23"/>
          <w:szCs w:val="23"/>
        </w:rPr>
        <w:t>Coverall</w:t>
      </w:r>
    </w:p>
    <w:p>
      <w:pPr>
        <w:pStyle w:val="ListParagraph"/>
        <w:numPr>
          <w:ilvl w:val="4"/>
          <w:numId w:val="12"/>
        </w:numPr>
        <w:ind w:hanging="360" w:start="1800" w:end="0"/>
        <w:rPr>
          <w:rFonts w:ascii="Book Antiqua" w:hAnsi="Book Antiqua" w:cs="Book Antiqua"/>
          <w:sz w:val="23"/>
          <w:szCs w:val="23"/>
        </w:rPr>
      </w:pPr>
      <w:r>
        <w:rPr>
          <w:rFonts w:cs="Book Antiqua" w:ascii="Book Antiqua" w:hAnsi="Book Antiqua"/>
          <w:sz w:val="23"/>
          <w:szCs w:val="23"/>
        </w:rPr>
        <w:t>Boot covers</w:t>
      </w:r>
    </w:p>
    <w:p>
      <w:pPr>
        <w:pStyle w:val="ListParagraph"/>
        <w:numPr>
          <w:ilvl w:val="4"/>
          <w:numId w:val="12"/>
        </w:numPr>
        <w:ind w:hanging="360" w:start="1800" w:end="0"/>
        <w:rPr>
          <w:rFonts w:ascii="Book Antiqua" w:hAnsi="Book Antiqua" w:cs="Book Antiqua"/>
          <w:sz w:val="23"/>
          <w:szCs w:val="23"/>
        </w:rPr>
      </w:pPr>
      <w:r>
        <w:rPr>
          <w:rFonts w:cs="Book Antiqua" w:ascii="Book Antiqua" w:hAnsi="Book Antiqua"/>
          <w:sz w:val="23"/>
          <w:szCs w:val="23"/>
        </w:rPr>
        <w:t>Fluid impermeable gown</w:t>
      </w:r>
    </w:p>
    <w:p>
      <w:pPr>
        <w:pStyle w:val="ListParagraph"/>
        <w:numPr>
          <w:ilvl w:val="4"/>
          <w:numId w:val="12"/>
        </w:numPr>
        <w:ind w:hanging="360" w:start="1800" w:end="0"/>
        <w:rPr>
          <w:rFonts w:ascii="Book Antiqua" w:hAnsi="Book Antiqua" w:cs="Book Antiqua"/>
          <w:sz w:val="23"/>
          <w:szCs w:val="23"/>
        </w:rPr>
      </w:pPr>
      <w:r>
        <w:rPr>
          <w:rFonts w:cs="Book Antiqua" w:ascii="Book Antiqua" w:hAnsi="Book Antiqua"/>
          <w:sz w:val="23"/>
          <w:szCs w:val="23"/>
        </w:rPr>
        <w:t>Radio and headset (optional for ease of communication)</w:t>
      </w:r>
    </w:p>
    <w:p>
      <w:pPr>
        <w:pStyle w:val="ListParagraph"/>
        <w:numPr>
          <w:ilvl w:val="3"/>
          <w:numId w:val="12"/>
        </w:numPr>
        <w:ind w:hanging="360" w:start="1080" w:end="0"/>
        <w:rPr>
          <w:rFonts w:ascii="Book Antiqua" w:hAnsi="Book Antiqua" w:cs="Book Antiqua"/>
          <w:sz w:val="23"/>
          <w:szCs w:val="23"/>
        </w:rPr>
      </w:pPr>
      <w:r>
        <w:rPr>
          <w:rFonts w:cs="Book Antiqua" w:ascii="Book Antiqua" w:hAnsi="Book Antiqua"/>
          <w:sz w:val="23"/>
          <w:szCs w:val="23"/>
        </w:rPr>
        <w:t xml:space="preserve">Parents for a suspected or confirmed patient on SP-Eyewear precautions: </w:t>
      </w:r>
    </w:p>
    <w:p>
      <w:pPr>
        <w:pStyle w:val="ListParagraph"/>
        <w:numPr>
          <w:ilvl w:val="4"/>
          <w:numId w:val="12"/>
        </w:numPr>
        <w:ind w:hanging="360" w:start="1800" w:end="0"/>
        <w:rPr>
          <w:rFonts w:ascii="Book Antiqua" w:hAnsi="Book Antiqua" w:cs="Book Antiqua"/>
          <w:sz w:val="23"/>
          <w:szCs w:val="23"/>
        </w:rPr>
      </w:pPr>
      <w:r>
        <w:rPr>
          <w:rFonts w:cs="Book Antiqua" w:ascii="Book Antiqua" w:hAnsi="Book Antiqua"/>
          <w:sz w:val="23"/>
          <w:szCs w:val="23"/>
        </w:rPr>
        <w:t xml:space="preserve">Should be instructed to don a standard isolation mask. </w:t>
      </w:r>
    </w:p>
    <w:p>
      <w:pPr>
        <w:pStyle w:val="ListParagraph"/>
        <w:numPr>
          <w:ilvl w:val="4"/>
          <w:numId w:val="12"/>
        </w:numPr>
        <w:ind w:hanging="360" w:start="1800" w:end="0"/>
        <w:rPr>
          <w:rFonts w:ascii="Book Antiqua" w:hAnsi="Book Antiqua" w:cs="Book Antiqua"/>
          <w:sz w:val="23"/>
          <w:szCs w:val="23"/>
        </w:rPr>
      </w:pPr>
      <w:r>
        <w:rPr>
          <w:rFonts w:cs="Book Antiqua" w:ascii="Book Antiqua" w:hAnsi="Book Antiqua"/>
          <w:sz w:val="23"/>
          <w:szCs w:val="23"/>
        </w:rPr>
        <w:t>Visitation will be restricted to 1 parent. No other visitors are allowed.</w:t>
      </w:r>
    </w:p>
    <w:p>
      <w:pPr>
        <w:pStyle w:val="ListParagraph"/>
        <w:numPr>
          <w:ilvl w:val="5"/>
          <w:numId w:val="12"/>
        </w:numPr>
        <w:ind w:hanging="180" w:start="2430" w:end="0"/>
        <w:rPr>
          <w:rFonts w:ascii="Book Antiqua" w:hAnsi="Book Antiqua" w:cs="Book Antiqua"/>
          <w:sz w:val="23"/>
          <w:szCs w:val="23"/>
        </w:rPr>
      </w:pPr>
      <w:r>
        <w:rPr>
          <w:rFonts w:cs="Book Antiqua" w:ascii="Book Antiqua" w:hAnsi="Book Antiqua"/>
          <w:sz w:val="23"/>
          <w:szCs w:val="23"/>
        </w:rPr>
        <w:t xml:space="preserve">The parent’s visitation will also be discouraged but allowed if parent refuses. The parent’s movement will be restricted to only the patient’s room. </w:t>
      </w:r>
    </w:p>
    <w:p>
      <w:pPr>
        <w:pStyle w:val="ListParagraph"/>
        <w:numPr>
          <w:ilvl w:val="4"/>
          <w:numId w:val="12"/>
        </w:numPr>
        <w:ind w:hanging="360" w:start="1800" w:end="0"/>
        <w:rPr>
          <w:rFonts w:ascii="Book Antiqua" w:hAnsi="Book Antiqua" w:cs="Book Antiqua"/>
          <w:sz w:val="23"/>
          <w:szCs w:val="23"/>
        </w:rPr>
      </w:pPr>
      <w:r>
        <w:rPr>
          <w:rFonts w:cs="Book Antiqua" w:ascii="Book Antiqua" w:hAnsi="Book Antiqua"/>
          <w:sz w:val="23"/>
          <w:szCs w:val="23"/>
        </w:rPr>
        <w:t xml:space="preserve">Visitor restrictions will remain in place until the patient is discharged or cleared as a suspect patient. </w:t>
      </w:r>
    </w:p>
    <w:p>
      <w:pPr>
        <w:pStyle w:val="ListParagraph"/>
        <w:numPr>
          <w:ilvl w:val="3"/>
          <w:numId w:val="12"/>
        </w:numPr>
        <w:ind w:hanging="360" w:start="1170" w:end="0"/>
        <w:rPr>
          <w:rFonts w:ascii="Book Antiqua" w:hAnsi="Book Antiqua" w:cs="Book Antiqua"/>
          <w:sz w:val="23"/>
          <w:szCs w:val="23"/>
        </w:rPr>
      </w:pPr>
      <w:r>
        <w:rPr>
          <w:rFonts w:cs="Book Antiqua" w:ascii="Book Antiqua" w:hAnsi="Book Antiqua"/>
          <w:sz w:val="23"/>
          <w:szCs w:val="23"/>
        </w:rPr>
        <w:t xml:space="preserve">Access to a room with a patient on SP-Enhanced precautions will be limited to the bare minimum number of necessary personnel. All staff entering the room must be wearing the full PPE ensemble and received special pathogens program (SPP) training (formal or just-in-time). </w:t>
      </w:r>
    </w:p>
    <w:p>
      <w:pPr>
        <w:pStyle w:val="ListParagraph"/>
        <w:numPr>
          <w:ilvl w:val="4"/>
          <w:numId w:val="12"/>
        </w:numPr>
        <w:ind w:hanging="360" w:start="1800" w:end="0"/>
        <w:rPr>
          <w:rFonts w:ascii="Book Antiqua" w:hAnsi="Book Antiqua" w:cs="Book Antiqua"/>
          <w:sz w:val="23"/>
          <w:szCs w:val="23"/>
        </w:rPr>
      </w:pPr>
      <w:r>
        <w:rPr>
          <w:rFonts w:cs="Book Antiqua" w:ascii="Book Antiqua" w:hAnsi="Book Antiqua"/>
          <w:sz w:val="23"/>
          <w:szCs w:val="23"/>
        </w:rPr>
        <w:t xml:space="preserve">All staff entering an SP-Enhanced isolation room must be noted on a tracking log. </w:t>
      </w:r>
    </w:p>
    <w:p>
      <w:pPr>
        <w:pStyle w:val="ListParagraph"/>
        <w:numPr>
          <w:ilvl w:val="3"/>
          <w:numId w:val="12"/>
        </w:numPr>
        <w:ind w:hanging="360" w:start="1080" w:end="0"/>
        <w:rPr>
          <w:rFonts w:ascii="Book Antiqua" w:hAnsi="Book Antiqua" w:cs="Book Antiqua"/>
          <w:sz w:val="23"/>
          <w:szCs w:val="23"/>
        </w:rPr>
      </w:pPr>
      <w:r>
        <w:rPr>
          <w:rFonts w:cs="Book Antiqua" w:ascii="Book Antiqua" w:hAnsi="Book Antiqua"/>
          <w:sz w:val="23"/>
          <w:szCs w:val="23"/>
        </w:rPr>
        <w:t>Routine disinfection of an SP-Enhanced isolation room shall be performed by a staff member who has received SPP training, not standard EVS personnel. Disinfection of patient care areas and reusable items must be performed using hospital-approved disinfectants (see IC 716.0 for more information).</w:t>
      </w:r>
    </w:p>
    <w:p>
      <w:pPr>
        <w:pStyle w:val="ListParagraph"/>
        <w:numPr>
          <w:ilvl w:val="4"/>
          <w:numId w:val="12"/>
        </w:numPr>
        <w:ind w:hanging="360" w:start="1800" w:end="0"/>
        <w:rPr>
          <w:rFonts w:ascii="Book Antiqua" w:hAnsi="Book Antiqua" w:cs="Book Antiqua"/>
          <w:sz w:val="23"/>
          <w:szCs w:val="23"/>
        </w:rPr>
      </w:pPr>
      <w:r>
        <w:rPr>
          <w:rFonts w:cs="Book Antiqua" w:ascii="Book Antiqua" w:hAnsi="Book Antiqua"/>
          <w:sz w:val="23"/>
          <w:szCs w:val="23"/>
        </w:rPr>
        <w:t xml:space="preserve">Terminal room cleaning for a patient with confirmed special pathogen infection shall be performed by an EVS supervisor who has received SPP training. Terminal cleaning shall include the use of ultraviolet lights or Bioquell. </w:t>
      </w:r>
    </w:p>
    <w:p>
      <w:pPr>
        <w:pStyle w:val="ListParagraph"/>
        <w:numPr>
          <w:ilvl w:val="0"/>
          <w:numId w:val="4"/>
        </w:numPr>
        <w:rPr>
          <w:rFonts w:ascii="Book Antiqua" w:hAnsi="Book Antiqua" w:cs="Book Antiqua"/>
          <w:sz w:val="23"/>
          <w:szCs w:val="23"/>
        </w:rPr>
      </w:pPr>
      <w:r>
        <w:rPr>
          <w:rFonts w:cs="Book Antiqua" w:ascii="Book Antiqua" w:hAnsi="Book Antiqua"/>
          <w:sz w:val="23"/>
          <w:szCs w:val="23"/>
        </w:rPr>
        <w:t>Post Discharge/ Post Transfer Room Downtime (Contaminated Air Clearance Time)</w:t>
      </w:r>
    </w:p>
    <w:p>
      <w:pPr>
        <w:pStyle w:val="ListParagraph"/>
        <w:numPr>
          <w:ilvl w:val="1"/>
          <w:numId w:val="4"/>
        </w:numPr>
        <w:ind w:hanging="360" w:start="1800" w:end="0"/>
        <w:rPr>
          <w:rFonts w:ascii="Book Antiqua" w:hAnsi="Book Antiqua" w:cs="Book Antiqua"/>
          <w:sz w:val="23"/>
          <w:szCs w:val="23"/>
        </w:rPr>
      </w:pPr>
      <w:r>
        <w:rPr>
          <w:rFonts w:cs="Book Antiqua" w:ascii="Book Antiqua" w:hAnsi="Book Antiqua"/>
          <w:sz w:val="23"/>
          <w:szCs w:val="23"/>
        </w:rPr>
        <w:t xml:space="preserve">Patients should not be placed in room after discharge of an SP Enhanced patient until: </w:t>
      </w:r>
    </w:p>
    <w:p>
      <w:pPr>
        <w:pStyle w:val="ListParagraph"/>
        <w:numPr>
          <w:ilvl w:val="2"/>
          <w:numId w:val="4"/>
        </w:numPr>
        <w:rPr>
          <w:rFonts w:ascii="Book Antiqua" w:hAnsi="Book Antiqua" w:cs="Book Antiqua"/>
          <w:sz w:val="23"/>
          <w:szCs w:val="23"/>
        </w:rPr>
      </w:pPr>
      <w:r>
        <w:rPr>
          <w:rFonts w:cs="Book Antiqua" w:ascii="Book Antiqua" w:hAnsi="Book Antiqua"/>
          <w:sz w:val="23"/>
          <w:szCs w:val="23"/>
        </w:rPr>
        <w:t xml:space="preserve">At least 30 minutes have passed (Anderson Pavilion or Gateway), or 1 hour has passed (all other on-campus buildings), and </w:t>
      </w:r>
    </w:p>
    <w:p>
      <w:pPr>
        <w:pStyle w:val="ListParagraph"/>
        <w:numPr>
          <w:ilvl w:val="2"/>
          <w:numId w:val="4"/>
        </w:numPr>
        <w:rPr>
          <w:rFonts w:ascii="Book Antiqua" w:hAnsi="Book Antiqua" w:cs="Book Antiqua"/>
          <w:sz w:val="23"/>
          <w:szCs w:val="23"/>
        </w:rPr>
      </w:pPr>
      <w:r>
        <w:rPr>
          <w:rFonts w:cs="Book Antiqua" w:ascii="Book Antiqua" w:hAnsi="Book Antiqua"/>
          <w:sz w:val="23"/>
          <w:szCs w:val="23"/>
        </w:rPr>
        <w:t>Terminal cleaning by EVS supervisor has been completed (whichever time period is longest).</w:t>
      </w:r>
    </w:p>
    <w:p>
      <w:pPr>
        <w:pStyle w:val="ListParagraph"/>
        <w:numPr>
          <w:ilvl w:val="1"/>
          <w:numId w:val="4"/>
        </w:numPr>
        <w:rPr>
          <w:rFonts w:ascii="Book Antiqua" w:hAnsi="Book Antiqua" w:cs="Book Antiqua"/>
          <w:sz w:val="23"/>
          <w:szCs w:val="23"/>
        </w:rPr>
      </w:pPr>
      <w:r>
        <w:rPr>
          <w:rFonts w:cs="Book Antiqua" w:ascii="Book Antiqua" w:hAnsi="Book Antiqua"/>
          <w:sz w:val="23"/>
          <w:szCs w:val="23"/>
        </w:rPr>
        <w:t xml:space="preserve">Staff entering the room for terminal cleaning must wear full SP Enhanced PPE.  </w:t>
      </w:r>
    </w:p>
    <w:p>
      <w:pPr>
        <w:pStyle w:val="ListParagraph"/>
        <w:ind w:start="0" w:end="0"/>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sz w:val="23"/>
          <w:szCs w:val="23"/>
        </w:rPr>
      </w:pPr>
      <w:r>
        <w:rPr>
          <w:rFonts w:cs="Book Antiqua" w:ascii="Book Antiqua" w:hAnsi="Book Antiqua"/>
          <w:sz w:val="23"/>
          <w:szCs w:val="23"/>
        </w:rPr>
        <w:t>Isolation Precautions for Unique Patient Populations: implemented to protect the patient from infection due to the patient’s immune compromised state or transplant status</w:t>
      </w:r>
    </w:p>
    <w:p>
      <w:pPr>
        <w:pStyle w:val="Normal"/>
        <w:rPr>
          <w:rFonts w:ascii="Book Antiqua" w:hAnsi="Book Antiqua" w:cs="Book Antiqua"/>
          <w:sz w:val="23"/>
          <w:szCs w:val="23"/>
          <w:u w:val="single"/>
        </w:rPr>
      </w:pPr>
      <w:r>
        <w:rPr>
          <w:rFonts w:cs="Book Antiqua" w:ascii="Book Antiqua" w:hAnsi="Book Antiqua"/>
          <w:sz w:val="23"/>
          <w:szCs w:val="23"/>
          <w:u w:val="single"/>
        </w:rPr>
      </w:r>
    </w:p>
    <w:p>
      <w:pPr>
        <w:pStyle w:val="Normal"/>
        <w:rPr>
          <w:rFonts w:ascii="Book Antiqua" w:hAnsi="Book Antiqua" w:cs="Book Antiqua"/>
          <w:b/>
          <w:sz w:val="23"/>
          <w:szCs w:val="23"/>
        </w:rPr>
      </w:pPr>
      <w:r>
        <w:rPr>
          <w:rFonts w:cs="Book Antiqua" w:ascii="Book Antiqua" w:hAnsi="Book Antiqua"/>
          <w:b/>
          <w:sz w:val="23"/>
          <w:szCs w:val="23"/>
        </w:rPr>
        <w:t>Mask Precautions</w:t>
      </w:r>
    </w:p>
    <w:p>
      <w:pPr>
        <w:pStyle w:val="ListParagraph"/>
        <w:numPr>
          <w:ilvl w:val="0"/>
          <w:numId w:val="23"/>
        </w:numPr>
        <w:rPr>
          <w:rFonts w:ascii="Book Antiqua" w:hAnsi="Book Antiqua" w:cs="Book Antiqua"/>
          <w:b/>
          <w:sz w:val="23"/>
          <w:szCs w:val="23"/>
          <w:u w:val="single"/>
        </w:rPr>
      </w:pPr>
      <w:r>
        <w:rPr>
          <w:rFonts w:cs="Book Antiqua" w:ascii="Book Antiqua" w:hAnsi="Book Antiqua"/>
          <w:sz w:val="23"/>
          <w:szCs w:val="23"/>
        </w:rPr>
        <w:t>Mask Isolation is used for Heart Transplant patients in the Post-Transplant period.</w:t>
      </w:r>
    </w:p>
    <w:p>
      <w:pPr>
        <w:pStyle w:val="Normal"/>
        <w:numPr>
          <w:ilvl w:val="0"/>
          <w:numId w:val="18"/>
        </w:numPr>
        <w:rPr>
          <w:rFonts w:ascii="Book Antiqua" w:hAnsi="Book Antiqua" w:cs="Book Antiqua"/>
          <w:sz w:val="23"/>
          <w:szCs w:val="23"/>
        </w:rPr>
      </w:pPr>
      <w:r>
        <w:rPr>
          <w:rFonts w:cs="Book Antiqua" w:ascii="Book Antiqua" w:hAnsi="Book Antiqua"/>
          <w:sz w:val="23"/>
          <w:szCs w:val="23"/>
        </w:rPr>
        <w:t xml:space="preserve">A standard surgical mask shall be worn by all personnel and visitors/parents when entering the rooms of such patients. </w:t>
      </w:r>
    </w:p>
    <w:p>
      <w:pPr>
        <w:pStyle w:val="Normal"/>
        <w:numPr>
          <w:ilvl w:val="0"/>
          <w:numId w:val="18"/>
        </w:numPr>
        <w:rPr>
          <w:rFonts w:ascii="Book Antiqua" w:hAnsi="Book Antiqua" w:cs="Book Antiqua"/>
          <w:sz w:val="23"/>
          <w:szCs w:val="23"/>
        </w:rPr>
      </w:pPr>
      <w:r>
        <w:rPr>
          <w:rFonts w:cs="Book Antiqua" w:ascii="Book Antiqua" w:hAnsi="Book Antiqua"/>
          <w:sz w:val="23"/>
          <w:szCs w:val="23"/>
        </w:rPr>
        <w:t>Pre-transplant patients may also be placed in mask isolation during high risk periods such as viral respiratory season at the discretion of the attending physician.</w:t>
      </w:r>
    </w:p>
    <w:p>
      <w:pPr>
        <w:pStyle w:val="Normal"/>
        <w:numPr>
          <w:ilvl w:val="0"/>
          <w:numId w:val="18"/>
        </w:numPr>
        <w:rPr>
          <w:rFonts w:ascii="Book Antiqua" w:hAnsi="Book Antiqua" w:cs="Book Antiqua"/>
          <w:sz w:val="23"/>
          <w:szCs w:val="23"/>
        </w:rPr>
      </w:pPr>
      <w:r>
        <w:rPr>
          <w:rFonts w:cs="Book Antiqua" w:ascii="Book Antiqua" w:hAnsi="Book Antiqua"/>
          <w:sz w:val="23"/>
          <w:szCs w:val="23"/>
        </w:rPr>
        <w:t>For patients who require both transmission-based isolation precautions and Protective Precautions, display both the staff transmission-based isolation sign and staff Protective Precautions sign.</w:t>
      </w:r>
    </w:p>
    <w:p>
      <w:pPr>
        <w:pStyle w:val="Normal"/>
        <w:rPr>
          <w:rFonts w:ascii="Book Antiqua" w:hAnsi="Book Antiqua" w:cs="Book Antiqua"/>
          <w:sz w:val="23"/>
          <w:szCs w:val="23"/>
          <w:u w:val="single"/>
        </w:rPr>
      </w:pPr>
      <w:r>
        <w:rPr>
          <w:rFonts w:cs="Book Antiqua" w:ascii="Book Antiqua" w:hAnsi="Book Antiqua"/>
          <w:sz w:val="23"/>
          <w:szCs w:val="23"/>
          <w:u w:val="single"/>
        </w:rPr>
      </w:r>
    </w:p>
    <w:p>
      <w:pPr>
        <w:pStyle w:val="Normal"/>
        <w:rPr>
          <w:rFonts w:ascii="Book Antiqua" w:hAnsi="Book Antiqua" w:cs="Book Antiqua"/>
          <w:b/>
          <w:bCs/>
          <w:sz w:val="23"/>
          <w:szCs w:val="23"/>
        </w:rPr>
      </w:pPr>
      <w:r>
        <w:rPr>
          <w:rFonts w:cs="Book Antiqua" w:ascii="Book Antiqua" w:hAnsi="Book Antiqua"/>
          <w:b/>
          <w:bCs/>
          <w:sz w:val="23"/>
          <w:szCs w:val="23"/>
        </w:rPr>
        <w:t>Protective Precautions</w:t>
      </w:r>
    </w:p>
    <w:p>
      <w:pPr>
        <w:pStyle w:val="ListParagraph"/>
        <w:numPr>
          <w:ilvl w:val="0"/>
          <w:numId w:val="28"/>
        </w:numPr>
        <w:rPr>
          <w:rFonts w:ascii="Book Antiqua" w:hAnsi="Book Antiqua" w:cs="Book Antiqua"/>
          <w:b/>
          <w:bCs/>
          <w:sz w:val="23"/>
          <w:szCs w:val="23"/>
          <w:u w:val="single"/>
        </w:rPr>
      </w:pPr>
      <w:r>
        <w:rPr>
          <w:rFonts w:cs="Book Antiqua" w:ascii="Book Antiqua" w:hAnsi="Book Antiqua"/>
          <w:sz w:val="23"/>
          <w:szCs w:val="23"/>
        </w:rPr>
        <w:t>Patients with Severe Combined Immune Deficiency (SCID) will be placed in Protective Isolation for the pre, intra and post bone marrow transplant.</w:t>
      </w:r>
    </w:p>
    <w:p>
      <w:pPr>
        <w:pStyle w:val="Normal"/>
        <w:numPr>
          <w:ilvl w:val="0"/>
          <w:numId w:val="3"/>
        </w:numPr>
        <w:rPr>
          <w:rFonts w:ascii="Book Antiqua" w:hAnsi="Book Antiqua" w:cs="Book Antiqua"/>
          <w:b/>
          <w:sz w:val="23"/>
          <w:szCs w:val="23"/>
          <w:u w:val="single"/>
        </w:rPr>
      </w:pPr>
      <w:r>
        <w:rPr>
          <w:rFonts w:cs="Book Antiqua" w:ascii="Book Antiqua" w:hAnsi="Book Antiqua"/>
          <w:sz w:val="23"/>
          <w:szCs w:val="23"/>
        </w:rPr>
        <w:t xml:space="preserve">All personnel and visitors/parents entering rooms of these patients will wear gloves, gown, and a surgical mask </w:t>
      </w:r>
    </w:p>
    <w:p>
      <w:pPr>
        <w:pStyle w:val="ListParagraph"/>
        <w:numPr>
          <w:ilvl w:val="0"/>
          <w:numId w:val="3"/>
        </w:numPr>
        <w:rPr>
          <w:rFonts w:ascii="Book Antiqua" w:hAnsi="Book Antiqua" w:cs="Book Antiqua"/>
          <w:sz w:val="23"/>
          <w:szCs w:val="23"/>
        </w:rPr>
      </w:pPr>
      <w:r>
        <w:rPr>
          <w:rFonts w:cs="Book Antiqua" w:ascii="Book Antiqua" w:hAnsi="Book Antiqua"/>
          <w:sz w:val="23"/>
          <w:szCs w:val="23"/>
        </w:rPr>
        <w:t>For patients who require both transmission-based isolation precautions and Protective Precautions, display both the staff transmission-based isolation sign and staff Protective Precautions sign.</w:t>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bCs/>
          <w:sz w:val="23"/>
          <w:szCs w:val="23"/>
        </w:rPr>
      </w:pPr>
      <w:r>
        <w:rPr>
          <w:rFonts w:cs="Book Antiqua" w:ascii="Book Antiqua" w:hAnsi="Book Antiqua"/>
          <w:b/>
          <w:bCs/>
          <w:sz w:val="23"/>
          <w:szCs w:val="23"/>
        </w:rPr>
        <w:t>Transportation of Isolated Patients:</w:t>
      </w:r>
    </w:p>
    <w:p>
      <w:pPr>
        <w:pStyle w:val="ListParagraph"/>
        <w:numPr>
          <w:ilvl w:val="0"/>
          <w:numId w:val="7"/>
        </w:numPr>
        <w:rPr>
          <w:rFonts w:ascii="Book Antiqua" w:hAnsi="Book Antiqua" w:cs="Book Antiqua"/>
          <w:sz w:val="23"/>
          <w:szCs w:val="23"/>
        </w:rPr>
      </w:pPr>
      <w:r>
        <w:rPr>
          <w:rFonts w:cs="Book Antiqua" w:ascii="Book Antiqua" w:hAnsi="Book Antiqua"/>
          <w:sz w:val="23"/>
          <w:szCs w:val="23"/>
        </w:rPr>
        <w:t>Patients on Isolation Precautions should only leave their rooms for medical/surgical reasons, in order to reduce opportunities for transmission of microorganisms in the hospital.</w:t>
      </w:r>
    </w:p>
    <w:p>
      <w:pPr>
        <w:pStyle w:val="ListParagraph"/>
        <w:numPr>
          <w:ilvl w:val="0"/>
          <w:numId w:val="7"/>
        </w:numPr>
        <w:rPr>
          <w:rFonts w:ascii="Book Antiqua" w:hAnsi="Book Antiqua" w:cs="Book Antiqua"/>
          <w:sz w:val="23"/>
          <w:szCs w:val="23"/>
        </w:rPr>
      </w:pPr>
      <w:r>
        <w:rPr>
          <w:rFonts w:cs="Book Antiqua" w:ascii="Book Antiqua" w:hAnsi="Book Antiqua"/>
          <w:sz w:val="23"/>
          <w:szCs w:val="23"/>
        </w:rPr>
        <w:t xml:space="preserve">Notify personnel in the receiving unit of the patient’s Isolation Precautions. On arrival, appropriate isolation precautions should be applied when handling the patient. </w:t>
      </w:r>
    </w:p>
    <w:p>
      <w:pPr>
        <w:pStyle w:val="ListParagraph"/>
        <w:numPr>
          <w:ilvl w:val="0"/>
          <w:numId w:val="7"/>
        </w:numPr>
        <w:rPr>
          <w:rFonts w:ascii="Book Antiqua" w:hAnsi="Book Antiqua" w:cs="Book Antiqua"/>
          <w:sz w:val="23"/>
          <w:szCs w:val="23"/>
        </w:rPr>
      </w:pPr>
      <w:r>
        <w:rPr>
          <w:rFonts w:cs="Book Antiqua" w:ascii="Book Antiqua" w:hAnsi="Book Antiqua"/>
          <w:sz w:val="23"/>
          <w:szCs w:val="23"/>
        </w:rPr>
        <w:t>All transportation equipment (wheelchair, bed, etc.) should be wiped down with hospital-approved disinfectants before and after use.</w:t>
      </w:r>
    </w:p>
    <w:p>
      <w:pPr>
        <w:pStyle w:val="ListParagraph"/>
        <w:numPr>
          <w:ilvl w:val="0"/>
          <w:numId w:val="7"/>
        </w:numPr>
        <w:rPr>
          <w:rFonts w:ascii="Book Antiqua" w:hAnsi="Book Antiqua" w:cs="Book Antiqua"/>
          <w:sz w:val="23"/>
          <w:szCs w:val="23"/>
        </w:rPr>
      </w:pPr>
      <w:r>
        <w:rPr>
          <w:rFonts w:cs="Book Antiqua" w:ascii="Book Antiqua" w:hAnsi="Book Antiqua"/>
          <w:sz w:val="23"/>
          <w:szCs w:val="23"/>
        </w:rPr>
        <w:t xml:space="preserve">Personal Protective Equipment for </w:t>
      </w:r>
      <w:r>
        <w:rPr>
          <w:rFonts w:cs="Book Antiqua" w:ascii="Book Antiqua" w:hAnsi="Book Antiqua"/>
          <w:b/>
          <w:sz w:val="23"/>
          <w:szCs w:val="23"/>
        </w:rPr>
        <w:t>patient</w:t>
      </w:r>
      <w:r>
        <w:rPr>
          <w:rFonts w:cs="Book Antiqua" w:ascii="Book Antiqua" w:hAnsi="Book Antiqua"/>
          <w:sz w:val="23"/>
          <w:szCs w:val="23"/>
        </w:rPr>
        <w:t xml:space="preserve"> being transported:</w:t>
      </w:r>
    </w:p>
    <w:p>
      <w:pPr>
        <w:pStyle w:val="Normal"/>
        <w:numPr>
          <w:ilvl w:val="0"/>
          <w:numId w:val="38"/>
        </w:numPr>
        <w:rPr>
          <w:rFonts w:ascii="Book Antiqua" w:hAnsi="Book Antiqua" w:cs="Book Antiqua"/>
          <w:sz w:val="23"/>
          <w:szCs w:val="23"/>
        </w:rPr>
      </w:pPr>
      <w:r>
        <w:rPr>
          <w:rFonts w:cs="Book Antiqua" w:ascii="Book Antiqua" w:hAnsi="Book Antiqua"/>
          <w:sz w:val="23"/>
          <w:szCs w:val="23"/>
        </w:rPr>
        <w:t xml:space="preserve">All patients should be in clean pajamas or isolation gown prior to transport. </w:t>
      </w:r>
    </w:p>
    <w:p>
      <w:pPr>
        <w:pStyle w:val="Normal"/>
        <w:numPr>
          <w:ilvl w:val="0"/>
          <w:numId w:val="38"/>
        </w:numPr>
        <w:rPr>
          <w:rFonts w:ascii="Book Antiqua" w:hAnsi="Book Antiqua" w:cs="Book Antiqua"/>
          <w:sz w:val="23"/>
          <w:szCs w:val="23"/>
        </w:rPr>
      </w:pPr>
      <w:r>
        <w:rPr>
          <w:rFonts w:cs="Book Antiqua" w:ascii="Book Antiqua" w:hAnsi="Book Antiqua"/>
          <w:sz w:val="23"/>
          <w:szCs w:val="23"/>
        </w:rPr>
        <w:t>Patient on Combined-Droplet or Combined-Airborne Precautions should wear a standard surgical mask during transport.</w:t>
      </w:r>
    </w:p>
    <w:p>
      <w:pPr>
        <w:pStyle w:val="Normal"/>
        <w:numPr>
          <w:ilvl w:val="0"/>
          <w:numId w:val="38"/>
        </w:numPr>
        <w:rPr>
          <w:rFonts w:ascii="Book Antiqua" w:hAnsi="Book Antiqua" w:cs="Book Antiqua"/>
          <w:sz w:val="23"/>
          <w:szCs w:val="23"/>
        </w:rPr>
      </w:pPr>
      <w:r>
        <w:rPr>
          <w:rFonts w:cs="Book Antiqua" w:ascii="Book Antiqua" w:hAnsi="Book Antiqua"/>
          <w:sz w:val="23"/>
          <w:szCs w:val="23"/>
        </w:rPr>
        <w:t>Patient on Mask or Protective Precautions should wear a Biomask during transport</w:t>
      </w:r>
    </w:p>
    <w:p>
      <w:pPr>
        <w:pStyle w:val="Normal"/>
        <w:numPr>
          <w:ilvl w:val="0"/>
          <w:numId w:val="38"/>
        </w:numPr>
        <w:rPr>
          <w:rFonts w:ascii="Book Antiqua" w:hAnsi="Book Antiqua" w:cs="Book Antiqua"/>
          <w:sz w:val="23"/>
          <w:szCs w:val="23"/>
        </w:rPr>
      </w:pPr>
      <w:r>
        <w:rPr>
          <w:rFonts w:cs="Book Antiqua" w:ascii="Book Antiqua" w:hAnsi="Book Antiqua"/>
          <w:sz w:val="23"/>
          <w:szCs w:val="23"/>
        </w:rPr>
        <w:t>Immunocompromised patients traveling to non-Hepa filtered areas of the hospital should wear a BioMask regardless of their isolation status.</w:t>
      </w:r>
    </w:p>
    <w:p>
      <w:pPr>
        <w:pStyle w:val="ListParagraph"/>
        <w:numPr>
          <w:ilvl w:val="0"/>
          <w:numId w:val="7"/>
        </w:numPr>
        <w:rPr>
          <w:rFonts w:ascii="Book Antiqua" w:hAnsi="Book Antiqua" w:cs="Book Antiqua"/>
          <w:sz w:val="23"/>
          <w:szCs w:val="23"/>
        </w:rPr>
      </w:pPr>
      <w:r>
        <w:rPr>
          <w:rFonts w:cs="Book Antiqua" w:ascii="Book Antiqua" w:hAnsi="Book Antiqua"/>
          <w:sz w:val="23"/>
          <w:szCs w:val="23"/>
        </w:rPr>
        <w:t xml:space="preserve">Personal Protective Equipment for </w:t>
      </w:r>
      <w:r>
        <w:rPr>
          <w:rFonts w:cs="Book Antiqua" w:ascii="Book Antiqua" w:hAnsi="Book Antiqua"/>
          <w:b/>
          <w:sz w:val="23"/>
          <w:szCs w:val="23"/>
        </w:rPr>
        <w:t>staff</w:t>
      </w:r>
      <w:r>
        <w:rPr>
          <w:rFonts w:cs="Book Antiqua" w:ascii="Book Antiqua" w:hAnsi="Book Antiqua"/>
          <w:sz w:val="23"/>
          <w:szCs w:val="23"/>
        </w:rPr>
        <w:t xml:space="preserve"> doing the transportation:</w:t>
      </w:r>
    </w:p>
    <w:p>
      <w:pPr>
        <w:pStyle w:val="Normal"/>
        <w:numPr>
          <w:ilvl w:val="0"/>
          <w:numId w:val="40"/>
        </w:numPr>
        <w:rPr>
          <w:rFonts w:ascii="Book Antiqua" w:hAnsi="Book Antiqua" w:cs="Book Antiqua"/>
          <w:sz w:val="23"/>
          <w:szCs w:val="23"/>
        </w:rPr>
      </w:pPr>
      <w:r>
        <w:rPr>
          <w:rFonts w:cs="Book Antiqua" w:ascii="Book Antiqua" w:hAnsi="Book Antiqua"/>
          <w:sz w:val="23"/>
          <w:szCs w:val="23"/>
        </w:rPr>
        <w:t>If at all possible, a two-staff transport is preferred, so that one staff member can be the “clean” transporter who touches elevator buttons, opens doors, etc. and the other staff member can serve as the “patient care” transporter who performs patient care as needed during transport.</w:t>
      </w:r>
    </w:p>
    <w:p>
      <w:pPr>
        <w:pStyle w:val="Normal"/>
        <w:numPr>
          <w:ilvl w:val="0"/>
          <w:numId w:val="40"/>
        </w:numPr>
        <w:rPr>
          <w:rFonts w:ascii="Book Antiqua" w:hAnsi="Book Antiqua" w:cs="Book Antiqua"/>
          <w:sz w:val="23"/>
          <w:szCs w:val="23"/>
        </w:rPr>
      </w:pPr>
      <w:r>
        <w:rPr>
          <w:rFonts w:cs="Book Antiqua" w:ascii="Book Antiqua" w:hAnsi="Book Antiqua"/>
          <w:sz w:val="23"/>
          <w:szCs w:val="23"/>
        </w:rPr>
        <w:t xml:space="preserve">If a two-staff transport is not available, one staff member may transport an isolated patient. This staff member should carry gloves with them to avoid cross-contamination. Staff should use bare hands to touch hospital environment (elevator buttons, door handles), but they may don gloves if patient care is needed during the transport. </w:t>
      </w:r>
    </w:p>
    <w:p>
      <w:pPr>
        <w:pStyle w:val="Normal"/>
        <w:numPr>
          <w:ilvl w:val="0"/>
          <w:numId w:val="40"/>
        </w:numPr>
        <w:rPr>
          <w:rFonts w:ascii="Book Antiqua" w:hAnsi="Book Antiqua" w:cs="Book Antiqua"/>
          <w:sz w:val="23"/>
          <w:szCs w:val="23"/>
        </w:rPr>
      </w:pPr>
      <w:r>
        <w:rPr>
          <w:rFonts w:cs="Book Antiqua" w:ascii="Book Antiqua" w:hAnsi="Book Antiqua"/>
          <w:sz w:val="23"/>
          <w:szCs w:val="23"/>
        </w:rPr>
        <w:t>For details about transport staff PPE for each type of Isolation Precautions, see table below.</w:t>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sz w:val="23"/>
          <w:szCs w:val="23"/>
        </w:rPr>
      </w:pPr>
      <w:r>
        <w:rPr>
          <w:rFonts w:cs="Book Antiqua" w:ascii="Book Antiqua" w:hAnsi="Book Antiqua"/>
          <w:sz w:val="23"/>
          <w:szCs w:val="23"/>
        </w:rPr>
      </w:r>
    </w:p>
    <w:tbl>
      <w:tblPr>
        <w:tblW w:w="11016" w:type="dxa"/>
        <w:jc w:val="start"/>
        <w:tblInd w:w="0" w:type="dxa"/>
        <w:tblLayout w:type="fixed"/>
        <w:tblCellMar>
          <w:top w:w="0" w:type="dxa"/>
          <w:start w:w="108" w:type="dxa"/>
          <w:bottom w:w="0" w:type="dxa"/>
          <w:end w:w="108" w:type="dxa"/>
        </w:tblCellMar>
      </w:tblPr>
      <w:tblGrid>
        <w:gridCol w:w="2837"/>
        <w:gridCol w:w="2433"/>
        <w:gridCol w:w="3062"/>
        <w:gridCol w:w="2684"/>
      </w:tblGrid>
      <w:tr>
        <w:trPr/>
        <w:tc>
          <w:tcPr>
            <w:tcW w:w="2837" w:type="dxa"/>
            <w:tcBorders>
              <w:top w:val="single" w:sz="4" w:space="0" w:color="000000"/>
              <w:start w:val="single" w:sz="4" w:space="0" w:color="000000"/>
              <w:bottom w:val="single" w:sz="4" w:space="0" w:color="000000"/>
              <w:end w:val="single" w:sz="4" w:space="0" w:color="000000"/>
            </w:tcBorders>
          </w:tcPr>
          <w:p>
            <w:pPr>
              <w:pStyle w:val="Normal"/>
              <w:snapToGrid w:val="false"/>
              <w:rPr>
                <w:rFonts w:ascii="Book Antiqua" w:hAnsi="Book Antiqua" w:cs="Book Antiqua"/>
                <w:sz w:val="23"/>
                <w:szCs w:val="23"/>
              </w:rPr>
            </w:pPr>
            <w:r>
              <w:rPr>
                <w:rFonts w:cs="Book Antiqua" w:ascii="Book Antiqua" w:hAnsi="Book Antiqua"/>
                <w:sz w:val="23"/>
                <w:szCs w:val="23"/>
              </w:rPr>
            </w:r>
          </w:p>
        </w:tc>
        <w:tc>
          <w:tcPr>
            <w:tcW w:w="2433"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b/>
                <w:sz w:val="23"/>
                <w:szCs w:val="23"/>
              </w:rPr>
            </w:pPr>
            <w:r>
              <w:rPr>
                <w:rFonts w:cs="Book Antiqua" w:ascii="Book Antiqua" w:hAnsi="Book Antiqua"/>
                <w:b/>
                <w:sz w:val="23"/>
                <w:szCs w:val="23"/>
              </w:rPr>
              <w:t>One staff transport</w:t>
            </w:r>
          </w:p>
        </w:tc>
        <w:tc>
          <w:tcPr>
            <w:tcW w:w="3062"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b/>
                <w:sz w:val="23"/>
                <w:szCs w:val="23"/>
              </w:rPr>
            </w:pPr>
            <w:r>
              <w:rPr>
                <w:rFonts w:cs="Book Antiqua" w:ascii="Book Antiqua" w:hAnsi="Book Antiqua"/>
                <w:b/>
                <w:sz w:val="23"/>
                <w:szCs w:val="23"/>
              </w:rPr>
              <w:t>Two staff transport: Clean staff</w:t>
            </w:r>
          </w:p>
        </w:tc>
        <w:tc>
          <w:tcPr>
            <w:tcW w:w="2684"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b/>
                <w:sz w:val="23"/>
                <w:szCs w:val="23"/>
              </w:rPr>
            </w:pPr>
            <w:r>
              <w:rPr>
                <w:rFonts w:cs="Book Antiqua" w:ascii="Book Antiqua" w:hAnsi="Book Antiqua"/>
                <w:b/>
                <w:sz w:val="23"/>
                <w:szCs w:val="23"/>
              </w:rPr>
              <w:t>Two staff transport: Patient Care staff</w:t>
            </w:r>
          </w:p>
        </w:tc>
      </w:tr>
      <w:tr>
        <w:trPr/>
        <w:tc>
          <w:tcPr>
            <w:tcW w:w="2837"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b/>
                <w:sz w:val="23"/>
                <w:szCs w:val="23"/>
              </w:rPr>
            </w:pPr>
            <w:r>
              <w:rPr>
                <w:rFonts w:cs="Book Antiqua" w:ascii="Book Antiqua" w:hAnsi="Book Antiqua"/>
                <w:b/>
                <w:sz w:val="23"/>
                <w:szCs w:val="23"/>
              </w:rPr>
              <w:t>Contact or Contact+ Precautions (Regular or Enhanced)</w:t>
            </w:r>
          </w:p>
        </w:tc>
        <w:tc>
          <w:tcPr>
            <w:tcW w:w="2433"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 xml:space="preserve">Wear isolation gown and carry gloves </w:t>
            </w:r>
          </w:p>
        </w:tc>
        <w:tc>
          <w:tcPr>
            <w:tcW w:w="3062"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No staff PPE needed</w:t>
            </w:r>
          </w:p>
        </w:tc>
        <w:tc>
          <w:tcPr>
            <w:tcW w:w="2684"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Wear isolation gown and gloves</w:t>
            </w:r>
          </w:p>
        </w:tc>
      </w:tr>
      <w:tr>
        <w:trPr/>
        <w:tc>
          <w:tcPr>
            <w:tcW w:w="2837"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b/>
                <w:sz w:val="23"/>
                <w:szCs w:val="23"/>
              </w:rPr>
            </w:pPr>
            <w:r>
              <w:rPr>
                <w:rFonts w:cs="Book Antiqua" w:ascii="Book Antiqua" w:hAnsi="Book Antiqua"/>
                <w:b/>
                <w:sz w:val="23"/>
                <w:szCs w:val="23"/>
              </w:rPr>
              <w:t>Combined-Droplet or Combined-Droplet+ Precautions (Regular or Enhanced)</w:t>
            </w:r>
          </w:p>
        </w:tc>
        <w:tc>
          <w:tcPr>
            <w:tcW w:w="2433"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Wear gown, surgical mask, and carry gloves</w:t>
            </w:r>
          </w:p>
        </w:tc>
        <w:tc>
          <w:tcPr>
            <w:tcW w:w="3062"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Wear standard surgical mask</w:t>
            </w:r>
          </w:p>
        </w:tc>
        <w:tc>
          <w:tcPr>
            <w:tcW w:w="2684"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Wear isolation gown, standard surgical mask, and gloves</w:t>
            </w:r>
          </w:p>
        </w:tc>
      </w:tr>
      <w:tr>
        <w:trPr/>
        <w:tc>
          <w:tcPr>
            <w:tcW w:w="2837"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b/>
                <w:sz w:val="23"/>
                <w:szCs w:val="23"/>
              </w:rPr>
            </w:pPr>
            <w:r>
              <w:rPr>
                <w:rFonts w:cs="Book Antiqua" w:ascii="Book Antiqua" w:hAnsi="Book Antiqua"/>
                <w:b/>
                <w:sz w:val="23"/>
                <w:szCs w:val="23"/>
              </w:rPr>
              <w:t>Combined Airborne Precautions</w:t>
            </w:r>
          </w:p>
        </w:tc>
        <w:tc>
          <w:tcPr>
            <w:tcW w:w="2433"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Wear gown, N95 respirator or PAPR, and carry gloves</w:t>
            </w:r>
          </w:p>
        </w:tc>
        <w:tc>
          <w:tcPr>
            <w:tcW w:w="3062"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Wear N95 respirator or PAPR</w:t>
            </w:r>
          </w:p>
        </w:tc>
        <w:tc>
          <w:tcPr>
            <w:tcW w:w="2684"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Wear isolation gown, N95 respirator or PAPR, and gloves</w:t>
            </w:r>
          </w:p>
        </w:tc>
      </w:tr>
      <w:tr>
        <w:trPr/>
        <w:tc>
          <w:tcPr>
            <w:tcW w:w="2837"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b/>
                <w:sz w:val="23"/>
                <w:szCs w:val="23"/>
              </w:rPr>
            </w:pPr>
            <w:r>
              <w:rPr>
                <w:rFonts w:cs="Book Antiqua" w:ascii="Book Antiqua" w:hAnsi="Book Antiqua"/>
                <w:b/>
                <w:sz w:val="23"/>
                <w:szCs w:val="23"/>
              </w:rPr>
              <w:t>Enhanced Contact Precautions</w:t>
            </w:r>
          </w:p>
        </w:tc>
        <w:tc>
          <w:tcPr>
            <w:tcW w:w="2433"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 xml:space="preserve">Wear isolation gown and carry gloves </w:t>
            </w:r>
          </w:p>
        </w:tc>
        <w:tc>
          <w:tcPr>
            <w:tcW w:w="3062"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No staff PPE needed</w:t>
            </w:r>
          </w:p>
        </w:tc>
        <w:tc>
          <w:tcPr>
            <w:tcW w:w="2684"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Wear isolation gown and gloves</w:t>
            </w:r>
          </w:p>
        </w:tc>
      </w:tr>
      <w:tr>
        <w:trPr/>
        <w:tc>
          <w:tcPr>
            <w:tcW w:w="2837"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b/>
                <w:sz w:val="23"/>
                <w:szCs w:val="23"/>
              </w:rPr>
            </w:pPr>
            <w:r>
              <w:rPr>
                <w:rFonts w:cs="Book Antiqua" w:ascii="Book Antiqua" w:hAnsi="Book Antiqua"/>
                <w:b/>
                <w:sz w:val="23"/>
                <w:szCs w:val="23"/>
              </w:rPr>
              <w:t>Enhanced Combined-Droplet Precautions</w:t>
            </w:r>
          </w:p>
        </w:tc>
        <w:tc>
          <w:tcPr>
            <w:tcW w:w="2433"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Wear gown, surgical mask, and carry gloves</w:t>
            </w:r>
          </w:p>
        </w:tc>
        <w:tc>
          <w:tcPr>
            <w:tcW w:w="3062"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Wear standard surgical mask</w:t>
            </w:r>
          </w:p>
        </w:tc>
        <w:tc>
          <w:tcPr>
            <w:tcW w:w="2684"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Wear isolation gown, standard surgical mask, and gloves</w:t>
            </w:r>
          </w:p>
        </w:tc>
      </w:tr>
      <w:tr>
        <w:trPr/>
        <w:tc>
          <w:tcPr>
            <w:tcW w:w="2837" w:type="dxa"/>
            <w:tcBorders>
              <w:top w:val="single" w:sz="4" w:space="0" w:color="000000"/>
              <w:start w:val="single" w:sz="4" w:space="0" w:color="000000"/>
              <w:bottom w:val="single" w:sz="4" w:space="0" w:color="000000"/>
              <w:end w:val="single" w:sz="4" w:space="0" w:color="000000"/>
            </w:tcBorders>
          </w:tcPr>
          <w:p>
            <w:pPr>
              <w:pStyle w:val="Normal"/>
              <w:snapToGrid w:val="false"/>
              <w:rPr>
                <w:rFonts w:ascii="Book Antiqua" w:hAnsi="Book Antiqua" w:cs="Book Antiqua"/>
                <w:b/>
                <w:sz w:val="23"/>
                <w:szCs w:val="23"/>
              </w:rPr>
            </w:pPr>
            <w:r>
              <w:rPr>
                <w:rFonts w:cs="Book Antiqua" w:ascii="Book Antiqua" w:hAnsi="Book Antiqua"/>
                <w:b/>
                <w:sz w:val="23"/>
                <w:szCs w:val="23"/>
              </w:rPr>
            </w:r>
          </w:p>
        </w:tc>
        <w:tc>
          <w:tcPr>
            <w:tcW w:w="2433" w:type="dxa"/>
            <w:tcBorders>
              <w:top w:val="single" w:sz="4" w:space="0" w:color="000000"/>
              <w:start w:val="single" w:sz="4" w:space="0" w:color="000000"/>
              <w:bottom w:val="single" w:sz="4" w:space="0" w:color="000000"/>
              <w:end w:val="single" w:sz="4" w:space="0" w:color="000000"/>
            </w:tcBorders>
          </w:tcPr>
          <w:p>
            <w:pPr>
              <w:pStyle w:val="Normal"/>
              <w:snapToGrid w:val="false"/>
              <w:rPr>
                <w:rFonts w:ascii="Book Antiqua" w:hAnsi="Book Antiqua" w:cs="Book Antiqua"/>
                <w:b/>
                <w:sz w:val="23"/>
                <w:szCs w:val="23"/>
              </w:rPr>
            </w:pPr>
            <w:r>
              <w:rPr>
                <w:rFonts w:cs="Book Antiqua" w:ascii="Book Antiqua" w:hAnsi="Book Antiqua"/>
                <w:b/>
                <w:sz w:val="23"/>
                <w:szCs w:val="23"/>
              </w:rPr>
            </w:r>
          </w:p>
        </w:tc>
        <w:tc>
          <w:tcPr>
            <w:tcW w:w="3062" w:type="dxa"/>
            <w:tcBorders>
              <w:top w:val="single" w:sz="4" w:space="0" w:color="000000"/>
              <w:start w:val="single" w:sz="4" w:space="0" w:color="000000"/>
              <w:bottom w:val="single" w:sz="4" w:space="0" w:color="000000"/>
              <w:end w:val="single" w:sz="4" w:space="0" w:color="000000"/>
            </w:tcBorders>
          </w:tcPr>
          <w:p>
            <w:pPr>
              <w:pStyle w:val="Normal"/>
              <w:snapToGrid w:val="false"/>
              <w:rPr>
                <w:rFonts w:ascii="Book Antiqua" w:hAnsi="Book Antiqua" w:cs="Book Antiqua"/>
                <w:sz w:val="23"/>
                <w:szCs w:val="23"/>
              </w:rPr>
            </w:pPr>
            <w:r>
              <w:rPr>
                <w:rFonts w:cs="Book Antiqua" w:ascii="Book Antiqua" w:hAnsi="Book Antiqua"/>
                <w:sz w:val="23"/>
                <w:szCs w:val="23"/>
              </w:rPr>
            </w:r>
          </w:p>
        </w:tc>
        <w:tc>
          <w:tcPr>
            <w:tcW w:w="268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Book Antiqua" w:hAnsi="Book Antiqua" w:cs="Book Antiqua"/>
                <w:sz w:val="23"/>
                <w:szCs w:val="23"/>
              </w:rPr>
            </w:pPr>
            <w:r>
              <w:rPr>
                <w:rFonts w:cs="Book Antiqua" w:ascii="Book Antiqua" w:hAnsi="Book Antiqua"/>
                <w:sz w:val="23"/>
                <w:szCs w:val="23"/>
              </w:rPr>
            </w:r>
          </w:p>
        </w:tc>
      </w:tr>
      <w:tr>
        <w:trPr/>
        <w:tc>
          <w:tcPr>
            <w:tcW w:w="2837"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b/>
                <w:sz w:val="23"/>
                <w:szCs w:val="23"/>
              </w:rPr>
            </w:pPr>
            <w:r>
              <w:rPr>
                <w:rFonts w:cs="Book Antiqua" w:ascii="Book Antiqua" w:hAnsi="Book Antiqua"/>
                <w:b/>
                <w:sz w:val="23"/>
                <w:szCs w:val="23"/>
              </w:rPr>
              <w:t>Combined Eyewear Precautions</w:t>
            </w:r>
          </w:p>
        </w:tc>
        <w:tc>
          <w:tcPr>
            <w:tcW w:w="2433"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Wear gown, eye protection, N95 respirator or PAPR, and carry gloves</w:t>
            </w:r>
          </w:p>
        </w:tc>
        <w:tc>
          <w:tcPr>
            <w:tcW w:w="3062"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Wear N95 respirator or PAPR and eye protection</w:t>
            </w:r>
          </w:p>
        </w:tc>
        <w:tc>
          <w:tcPr>
            <w:tcW w:w="2684"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Wear isolation gown, N95 respirator or PAPR, eye protection, and gloves</w:t>
            </w:r>
          </w:p>
        </w:tc>
      </w:tr>
      <w:tr>
        <w:trPr/>
        <w:tc>
          <w:tcPr>
            <w:tcW w:w="2837"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b/>
                <w:sz w:val="23"/>
                <w:szCs w:val="23"/>
              </w:rPr>
            </w:pPr>
            <w:r>
              <w:rPr>
                <w:rFonts w:cs="Book Antiqua" w:ascii="Book Antiqua" w:hAnsi="Book Antiqua"/>
                <w:b/>
                <w:sz w:val="23"/>
                <w:szCs w:val="23"/>
              </w:rPr>
              <w:t>Mask or Protective Precautions</w:t>
            </w:r>
          </w:p>
        </w:tc>
        <w:tc>
          <w:tcPr>
            <w:tcW w:w="2433"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No staff PPE needed</w:t>
            </w:r>
          </w:p>
        </w:tc>
        <w:tc>
          <w:tcPr>
            <w:tcW w:w="3062"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No staff PPE needed</w:t>
            </w:r>
          </w:p>
        </w:tc>
        <w:tc>
          <w:tcPr>
            <w:tcW w:w="2684"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No staff PPE needed</w:t>
            </w:r>
          </w:p>
        </w:tc>
      </w:tr>
      <w:tr>
        <w:trPr/>
        <w:tc>
          <w:tcPr>
            <w:tcW w:w="2837"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b/>
                <w:sz w:val="23"/>
                <w:szCs w:val="23"/>
              </w:rPr>
            </w:pPr>
            <w:r>
              <w:rPr>
                <w:rFonts w:cs="Book Antiqua" w:ascii="Book Antiqua" w:hAnsi="Book Antiqua"/>
                <w:b/>
                <w:sz w:val="23"/>
                <w:szCs w:val="23"/>
              </w:rPr>
              <w:t>Special Pathogen (SP) – Eyewear</w:t>
            </w:r>
          </w:p>
          <w:p>
            <w:pPr>
              <w:pStyle w:val="Normal"/>
              <w:rPr>
                <w:rFonts w:ascii="Book Antiqua" w:hAnsi="Book Antiqua" w:cs="Book Antiqua"/>
                <w:bCs/>
                <w:sz w:val="23"/>
                <w:szCs w:val="23"/>
              </w:rPr>
            </w:pPr>
            <w:r>
              <w:rPr>
                <w:rFonts w:cs="Book Antiqua" w:ascii="Book Antiqua" w:hAnsi="Book Antiqua"/>
                <w:bCs/>
                <w:sz w:val="23"/>
                <w:szCs w:val="23"/>
              </w:rPr>
              <w:t>and</w:t>
            </w:r>
          </w:p>
          <w:p>
            <w:pPr>
              <w:pStyle w:val="Normal"/>
              <w:rPr>
                <w:rFonts w:ascii="Book Antiqua" w:hAnsi="Book Antiqua" w:cs="Book Antiqua"/>
                <w:b/>
                <w:sz w:val="23"/>
                <w:szCs w:val="23"/>
              </w:rPr>
            </w:pPr>
            <w:r>
              <w:rPr>
                <w:rFonts w:cs="Book Antiqua" w:ascii="Book Antiqua" w:hAnsi="Book Antiqua"/>
                <w:b/>
                <w:sz w:val="23"/>
                <w:szCs w:val="23"/>
              </w:rPr>
              <w:t>Special Pathogen (SP) - Enhanced</w:t>
            </w:r>
          </w:p>
        </w:tc>
        <w:tc>
          <w:tcPr>
            <w:tcW w:w="8179" w:type="dxa"/>
            <w:gridSpan w:val="3"/>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b/>
                <w:bCs/>
                <w:sz w:val="23"/>
                <w:szCs w:val="23"/>
              </w:rPr>
              <w:t xml:space="preserve">For transport from initial screening location to ED isolation room: </w:t>
            </w:r>
            <w:r>
              <w:rPr>
                <w:rFonts w:cs="Book Antiqua" w:ascii="Book Antiqua" w:hAnsi="Book Antiqua"/>
                <w:sz w:val="23"/>
                <w:szCs w:val="23"/>
              </w:rPr>
              <w:t xml:space="preserve">Staff accompanying patient must wear fluid impermeable gown, gloves, N95 respirator + eye protection (or CAPR), boot covers, and bouffant cap. No direct patient contact should occur during this transport. </w:t>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bCs/>
                <w:sz w:val="23"/>
                <w:szCs w:val="23"/>
              </w:rPr>
            </w:pPr>
            <w:r>
              <w:rPr>
                <w:rFonts w:cs="Book Antiqua" w:ascii="Book Antiqua" w:hAnsi="Book Antiqua"/>
                <w:b/>
                <w:bCs/>
                <w:sz w:val="23"/>
                <w:szCs w:val="23"/>
              </w:rPr>
              <w:t xml:space="preserve">For transport from ED isolation room to Ambulance Bay (external transfer to treatment center): </w:t>
            </w:r>
          </w:p>
          <w:p>
            <w:pPr>
              <w:pStyle w:val="Normal"/>
              <w:rPr>
                <w:rFonts w:ascii="Book Antiqua" w:hAnsi="Book Antiqua" w:cs="Book Antiqua"/>
                <w:sz w:val="23"/>
                <w:szCs w:val="23"/>
              </w:rPr>
            </w:pPr>
            <w:r>
              <w:rPr>
                <w:rFonts w:cs="Book Antiqua" w:ascii="Book Antiqua" w:hAnsi="Book Antiqua"/>
                <w:sz w:val="23"/>
                <w:szCs w:val="23"/>
              </w:rPr>
              <w:t xml:space="preserve">Staff who are </w:t>
            </w:r>
            <w:r>
              <w:rPr>
                <w:rFonts w:cs="Book Antiqua" w:ascii="Book Antiqua" w:hAnsi="Book Antiqua"/>
                <w:b/>
                <w:bCs/>
                <w:sz w:val="23"/>
                <w:szCs w:val="23"/>
              </w:rPr>
              <w:t>accompanying</w:t>
            </w:r>
            <w:r>
              <w:rPr>
                <w:rFonts w:cs="Book Antiqua" w:ascii="Book Antiqua" w:hAnsi="Book Antiqua"/>
                <w:sz w:val="23"/>
                <w:szCs w:val="23"/>
              </w:rPr>
              <w:t xml:space="preserve"> the patient transport (i.e., security) must wear fluid impermeable gown, gloves, N95 respirator + eye protection (or CAPR), boot covers, and bouffant cap. No direct patient contact should occur.</w:t>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sz w:val="23"/>
                <w:szCs w:val="23"/>
              </w:rPr>
            </w:pPr>
            <w:r>
              <w:rPr>
                <w:rFonts w:cs="Book Antiqua" w:ascii="Book Antiqua" w:hAnsi="Book Antiqua"/>
                <w:sz w:val="23"/>
                <w:szCs w:val="23"/>
              </w:rPr>
              <w:t xml:space="preserve">Staff who are </w:t>
            </w:r>
            <w:r>
              <w:rPr>
                <w:rFonts w:cs="Book Antiqua" w:ascii="Book Antiqua" w:hAnsi="Book Antiqua"/>
                <w:b/>
                <w:bCs/>
                <w:sz w:val="23"/>
                <w:szCs w:val="23"/>
              </w:rPr>
              <w:t>directly handling</w:t>
            </w:r>
            <w:r>
              <w:rPr>
                <w:rFonts w:cs="Book Antiqua" w:ascii="Book Antiqua" w:hAnsi="Book Antiqua"/>
                <w:sz w:val="23"/>
                <w:szCs w:val="23"/>
              </w:rPr>
              <w:t xml:space="preserve"> the patient must wear: </w:t>
            </w:r>
          </w:p>
          <w:p>
            <w:pPr>
              <w:pStyle w:val="Normal"/>
              <w:numPr>
                <w:ilvl w:val="0"/>
                <w:numId w:val="16"/>
              </w:numPr>
              <w:rPr>
                <w:rFonts w:ascii="Book Antiqua" w:hAnsi="Book Antiqua" w:cs="Book Antiqua"/>
                <w:sz w:val="23"/>
                <w:szCs w:val="23"/>
              </w:rPr>
            </w:pPr>
            <w:r>
              <w:rPr>
                <w:rFonts w:cs="Book Antiqua" w:ascii="Book Antiqua" w:hAnsi="Book Antiqua"/>
                <w:sz w:val="23"/>
                <w:szCs w:val="23"/>
              </w:rPr>
              <w:t>SP Eyewear: gown, 2 pairs of gloves, N95 respirator + eye protection (or CAPR)</w:t>
            </w:r>
          </w:p>
          <w:p>
            <w:pPr>
              <w:pStyle w:val="Normal"/>
              <w:numPr>
                <w:ilvl w:val="0"/>
                <w:numId w:val="16"/>
              </w:numPr>
              <w:rPr>
                <w:rFonts w:ascii="Book Antiqua" w:hAnsi="Book Antiqua" w:cs="Book Antiqua"/>
                <w:sz w:val="23"/>
                <w:szCs w:val="23"/>
              </w:rPr>
            </w:pPr>
            <w:r>
              <w:rPr>
                <w:rFonts w:cs="Book Antiqua" w:ascii="Book Antiqua" w:hAnsi="Book Antiqua"/>
                <w:sz w:val="23"/>
                <w:szCs w:val="23"/>
              </w:rPr>
              <w:t>SP Enhanced: fluid impermeable gown, 3 pairs of gloves, PAPR + hood with full cowl, coverall, boot covers, paper scrubs, and dedicated socks/shoes).</w:t>
            </w:r>
          </w:p>
        </w:tc>
      </w:tr>
    </w:tbl>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bCs/>
          <w:sz w:val="23"/>
          <w:szCs w:val="23"/>
        </w:rPr>
      </w:pPr>
      <w:r>
        <w:rPr>
          <w:rFonts w:cs="Book Antiqua" w:ascii="Book Antiqua" w:hAnsi="Book Antiqua"/>
          <w:b/>
          <w:bCs/>
          <w:sz w:val="23"/>
          <w:szCs w:val="23"/>
        </w:rPr>
        <w:t>Isolation Precautions in Special Patient Groups</w:t>
      </w:r>
    </w:p>
    <w:p>
      <w:pPr>
        <w:pStyle w:val="Normal"/>
        <w:numPr>
          <w:ilvl w:val="0"/>
          <w:numId w:val="15"/>
        </w:numPr>
        <w:rPr>
          <w:rFonts w:ascii="Book Antiqua" w:hAnsi="Book Antiqua" w:cs="Book Antiqua"/>
          <w:sz w:val="23"/>
          <w:szCs w:val="23"/>
        </w:rPr>
      </w:pPr>
      <w:r>
        <w:rPr>
          <w:rFonts w:cs="Book Antiqua" w:ascii="Book Antiqua" w:hAnsi="Book Antiqua"/>
          <w:sz w:val="23"/>
          <w:szCs w:val="23"/>
        </w:rPr>
        <w:t>Cystic Fibrosis (CF)</w:t>
      </w:r>
    </w:p>
    <w:p>
      <w:pPr>
        <w:pStyle w:val="Normal"/>
        <w:numPr>
          <w:ilvl w:val="1"/>
          <w:numId w:val="15"/>
        </w:numPr>
        <w:rPr>
          <w:rFonts w:ascii="Book Antiqua" w:hAnsi="Book Antiqua" w:cs="Book Antiqua"/>
          <w:color w:val="000000"/>
          <w:sz w:val="23"/>
          <w:szCs w:val="23"/>
        </w:rPr>
      </w:pPr>
      <w:r>
        <w:rPr>
          <w:rFonts w:cs="Book Antiqua" w:ascii="Book Antiqua" w:hAnsi="Book Antiqua"/>
          <w:sz w:val="23"/>
          <w:szCs w:val="23"/>
        </w:rPr>
        <w:t xml:space="preserve">All patients with cystic fibrosis must be separated from each other at least 6 feet apart in all clinical environments. No more than one patient with CF should be in the </w:t>
      </w:r>
      <w:r>
        <w:rPr>
          <w:rFonts w:cs="Book Antiqua" w:ascii="Book Antiqua" w:hAnsi="Book Antiqua"/>
          <w:color w:val="000000"/>
          <w:sz w:val="23"/>
          <w:szCs w:val="23"/>
        </w:rPr>
        <w:t>same room (i.e., gift shop) indoors at the same time.</w:t>
      </w:r>
    </w:p>
    <w:p>
      <w:pPr>
        <w:pStyle w:val="ListParagraph"/>
        <w:numPr>
          <w:ilvl w:val="1"/>
          <w:numId w:val="15"/>
        </w:numPr>
        <w:rPr>
          <w:rFonts w:ascii="Book Antiqua" w:hAnsi="Book Antiqua" w:cs="Book Antiqua"/>
          <w:color w:val="000000"/>
          <w:sz w:val="23"/>
          <w:szCs w:val="23"/>
        </w:rPr>
      </w:pPr>
      <w:r>
        <w:rPr>
          <w:rFonts w:cs="Book Antiqua" w:ascii="Book Antiqua" w:hAnsi="Book Antiqua"/>
          <w:color w:val="000000"/>
          <w:sz w:val="23"/>
          <w:szCs w:val="23"/>
        </w:rPr>
        <w:t>Patients admitted to CHLA with Cystic Fibrosis may leave their rooms if they wear appropriate personal protective equipment (mask, gown, and gloves).  They may go to open spaces (garden), gift shop, interfaith center, etc.  They may go to the HBO Café and Farmer’s Market, except from 11:30 a.m. until 1:30 p.m., due to crowding during those hours.</w:t>
      </w:r>
    </w:p>
    <w:p>
      <w:pPr>
        <w:pStyle w:val="Normal"/>
        <w:ind w:start="1800" w:end="0"/>
        <w:rPr>
          <w:rFonts w:ascii="Book Antiqua" w:hAnsi="Book Antiqua" w:cs="Book Antiqua"/>
          <w:color w:val="000000"/>
          <w:sz w:val="23"/>
          <w:szCs w:val="23"/>
        </w:rPr>
      </w:pPr>
      <w:r>
        <w:rPr>
          <w:rFonts w:cs="Book Antiqua" w:ascii="Book Antiqua" w:hAnsi="Book Antiqua"/>
          <w:color w:val="000000"/>
          <w:sz w:val="23"/>
          <w:szCs w:val="23"/>
        </w:rPr>
        <w:t>Exceptions:</w:t>
      </w:r>
    </w:p>
    <w:p>
      <w:pPr>
        <w:pStyle w:val="Normal"/>
        <w:numPr>
          <w:ilvl w:val="2"/>
          <w:numId w:val="15"/>
        </w:numPr>
        <w:spacing w:lineRule="auto" w:line="276" w:before="0" w:after="200"/>
        <w:contextualSpacing/>
        <w:rPr>
          <w:rFonts w:ascii="Book Antiqua" w:hAnsi="Book Antiqua" w:cs="Book Antiqua"/>
          <w:color w:val="000000"/>
          <w:sz w:val="23"/>
          <w:szCs w:val="23"/>
        </w:rPr>
      </w:pPr>
      <w:r>
        <w:rPr>
          <w:rFonts w:cs="Book Antiqua" w:ascii="Book Antiqua" w:hAnsi="Book Antiqua"/>
          <w:color w:val="000000"/>
          <w:sz w:val="23"/>
          <w:szCs w:val="23"/>
        </w:rPr>
        <w:t>If patients with CF are admitted with viral/URI symptoms (cough, sneeze, etc.), GI symptoms (diarrhea, nausea, vomiting, etc.), or any draining wounds they should remain in their rooms until symptoms resolve.  They may then go outside their rooms as above.</w:t>
      </w:r>
    </w:p>
    <w:p>
      <w:pPr>
        <w:pStyle w:val="Normal"/>
        <w:numPr>
          <w:ilvl w:val="2"/>
          <w:numId w:val="15"/>
        </w:numPr>
        <w:spacing w:lineRule="auto" w:line="276" w:before="0" w:after="200"/>
        <w:contextualSpacing/>
        <w:rPr>
          <w:rFonts w:ascii="Book Antiqua" w:hAnsi="Book Antiqua" w:cs="Book Antiqua"/>
          <w:color w:val="000000"/>
          <w:sz w:val="23"/>
          <w:szCs w:val="23"/>
        </w:rPr>
      </w:pPr>
      <w:r>
        <w:rPr>
          <w:rFonts w:cs="Book Antiqua" w:ascii="Book Antiqua" w:hAnsi="Book Antiqua"/>
          <w:color w:val="000000"/>
          <w:sz w:val="23"/>
          <w:szCs w:val="23"/>
        </w:rPr>
        <w:t xml:space="preserve">Patients with highly communicable infections (i.e., Burkholderia cepacia, tuberculosis) should remain in their rooms in appropriate isolation as per hospital policy for all such patients.  </w:t>
      </w:r>
    </w:p>
    <w:p>
      <w:pPr>
        <w:pStyle w:val="Normal"/>
        <w:numPr>
          <w:ilvl w:val="1"/>
          <w:numId w:val="15"/>
        </w:numPr>
        <w:rPr>
          <w:rFonts w:ascii="Book Antiqua" w:hAnsi="Book Antiqua" w:cs="Book Antiqua"/>
          <w:sz w:val="23"/>
          <w:szCs w:val="23"/>
        </w:rPr>
      </w:pPr>
      <w:r>
        <w:rPr>
          <w:rFonts w:cs="Book Antiqua" w:ascii="Book Antiqua" w:hAnsi="Book Antiqua"/>
          <w:sz w:val="23"/>
          <w:szCs w:val="23"/>
        </w:rPr>
        <w:t>All inpatients with CF must be placed in Contact Precautions from April through October (non-viral respiratory season) and be placed in Combined-Droplet Precautions from November through March (viral respiratory season).</w:t>
      </w:r>
    </w:p>
    <w:p>
      <w:pPr>
        <w:pStyle w:val="Normal"/>
        <w:numPr>
          <w:ilvl w:val="1"/>
          <w:numId w:val="15"/>
        </w:numPr>
        <w:rPr>
          <w:rFonts w:ascii="Book Antiqua" w:hAnsi="Book Antiqua" w:cs="Book Antiqua"/>
          <w:sz w:val="23"/>
          <w:szCs w:val="23"/>
        </w:rPr>
      </w:pPr>
      <w:r>
        <w:rPr>
          <w:rFonts w:cs="Book Antiqua" w:ascii="Book Antiqua" w:hAnsi="Book Antiqua"/>
          <w:sz w:val="23"/>
          <w:szCs w:val="23"/>
        </w:rPr>
        <w:t xml:space="preserve">Patients with CF in the ambulatory setting (other than Pulmonary Clinic) must also follow isolation precautions as referenced above. Although patients with CF in the ambulatory setting will not be required to be placed in a private room, clinics must ensure that they are at least 6 feet apart from other CF patients. </w:t>
      </w:r>
    </w:p>
    <w:p>
      <w:pPr>
        <w:pStyle w:val="Normal"/>
        <w:numPr>
          <w:ilvl w:val="1"/>
          <w:numId w:val="15"/>
        </w:numPr>
        <w:rPr>
          <w:rFonts w:ascii="Book Antiqua" w:hAnsi="Book Antiqua" w:cs="Book Antiqua"/>
          <w:sz w:val="23"/>
          <w:szCs w:val="23"/>
        </w:rPr>
      </w:pPr>
      <w:r>
        <w:rPr>
          <w:rFonts w:cs="Book Antiqua" w:ascii="Book Antiqua" w:hAnsi="Book Antiqua"/>
          <w:sz w:val="23"/>
          <w:szCs w:val="23"/>
        </w:rPr>
        <w:t>Patients with CF are not allowed in the Playroom.</w:t>
      </w:r>
    </w:p>
    <w:p>
      <w:pPr>
        <w:pStyle w:val="Normal"/>
        <w:numPr>
          <w:ilvl w:val="0"/>
          <w:numId w:val="15"/>
        </w:numPr>
        <w:rPr>
          <w:rFonts w:ascii="Book Antiqua" w:hAnsi="Book Antiqua" w:cs="Book Antiqua"/>
          <w:b/>
          <w:bCs/>
          <w:sz w:val="23"/>
          <w:szCs w:val="23"/>
        </w:rPr>
      </w:pPr>
      <w:r>
        <w:rPr>
          <w:rFonts w:eastAsia="Book Antiqua" w:cs="Book Antiqua" w:ascii="Book Antiqua" w:hAnsi="Book Antiqua"/>
          <w:sz w:val="23"/>
          <w:szCs w:val="23"/>
        </w:rPr>
        <w:t xml:space="preserve"> </w:t>
      </w:r>
      <w:r>
        <w:rPr>
          <w:rFonts w:cs="Book Antiqua" w:ascii="Book Antiqua" w:hAnsi="Book Antiqua"/>
          <w:sz w:val="23"/>
          <w:szCs w:val="23"/>
        </w:rPr>
        <w:t>For Patients with Liver and/or Kidney Transplant</w:t>
      </w:r>
    </w:p>
    <w:p>
      <w:pPr>
        <w:pStyle w:val="Normal"/>
        <w:numPr>
          <w:ilvl w:val="1"/>
          <w:numId w:val="15"/>
        </w:numPr>
        <w:rPr>
          <w:rFonts w:ascii="Book Antiqua" w:hAnsi="Book Antiqua" w:cs="Book Antiqua"/>
          <w:sz w:val="23"/>
          <w:szCs w:val="23"/>
        </w:rPr>
      </w:pPr>
      <w:r>
        <w:rPr>
          <w:rFonts w:cs="Book Antiqua" w:ascii="Book Antiqua" w:hAnsi="Book Antiqua"/>
          <w:sz w:val="23"/>
          <w:szCs w:val="23"/>
        </w:rPr>
        <w:t>These patients shall be placed in single patient rooms.</w:t>
      </w:r>
    </w:p>
    <w:p>
      <w:pPr>
        <w:pStyle w:val="Normal"/>
        <w:numPr>
          <w:ilvl w:val="1"/>
          <w:numId w:val="15"/>
        </w:numPr>
        <w:rPr>
          <w:rFonts w:ascii="Book Antiqua" w:hAnsi="Book Antiqua" w:cs="Book Antiqua"/>
          <w:sz w:val="23"/>
          <w:szCs w:val="23"/>
        </w:rPr>
      </w:pPr>
      <w:r>
        <w:rPr>
          <w:rFonts w:cs="Book Antiqua" w:ascii="Book Antiqua" w:hAnsi="Book Antiqua"/>
          <w:sz w:val="23"/>
          <w:szCs w:val="23"/>
        </w:rPr>
        <w:t>Standard precautions shall apply Pre- and Post-Transplant period unless there is any need for Transmission-based isolation precautions.</w:t>
      </w:r>
    </w:p>
    <w:p>
      <w:pPr>
        <w:pStyle w:val="Normal"/>
        <w:numPr>
          <w:ilvl w:val="0"/>
          <w:numId w:val="15"/>
        </w:numPr>
        <w:rPr>
          <w:rFonts w:ascii="Book Antiqua" w:hAnsi="Book Antiqua" w:cs="Book Antiqua"/>
          <w:sz w:val="23"/>
          <w:szCs w:val="23"/>
        </w:rPr>
      </w:pPr>
      <w:r>
        <w:rPr>
          <w:rFonts w:cs="Book Antiqua" w:ascii="Book Antiqua" w:hAnsi="Book Antiqua"/>
          <w:sz w:val="23"/>
          <w:szCs w:val="23"/>
        </w:rPr>
        <w:t>Patients in Playroom</w:t>
      </w:r>
    </w:p>
    <w:p>
      <w:pPr>
        <w:pStyle w:val="ListParagraph"/>
        <w:numPr>
          <w:ilvl w:val="0"/>
          <w:numId w:val="27"/>
        </w:numPr>
        <w:rPr>
          <w:rFonts w:ascii="Book Antiqua" w:hAnsi="Book Antiqua" w:cs="Book Antiqua"/>
          <w:b/>
          <w:sz w:val="23"/>
          <w:szCs w:val="23"/>
        </w:rPr>
      </w:pPr>
      <w:r>
        <w:rPr>
          <w:rFonts w:cs="Book Antiqua" w:ascii="Book Antiqua" w:hAnsi="Book Antiqua"/>
          <w:sz w:val="23"/>
          <w:szCs w:val="23"/>
        </w:rPr>
        <w:t>Children on Transmission-Based Precautions are not allowed in the playrooms or Multi-Use Rooms.</w:t>
      </w:r>
    </w:p>
    <w:p>
      <w:pPr>
        <w:pStyle w:val="ListParagraph"/>
        <w:numPr>
          <w:ilvl w:val="0"/>
          <w:numId w:val="27"/>
        </w:numPr>
        <w:rPr>
          <w:rFonts w:ascii="Book Antiqua" w:hAnsi="Book Antiqua" w:cs="Book Antiqua"/>
          <w:b/>
          <w:sz w:val="23"/>
          <w:szCs w:val="23"/>
        </w:rPr>
      </w:pPr>
      <w:r>
        <w:rPr>
          <w:rFonts w:cs="Book Antiqua" w:ascii="Book Antiqua" w:hAnsi="Book Antiqua"/>
          <w:sz w:val="23"/>
          <w:szCs w:val="23"/>
        </w:rPr>
        <w:t>Reference Policy IC - 829.0 Playroom Attendance at CHLA for additional details.</w:t>
      </w:r>
    </w:p>
    <w:p>
      <w:pPr>
        <w:pStyle w:val="Normal"/>
        <w:rPr>
          <w:rFonts w:ascii="Book Antiqua" w:hAnsi="Book Antiqua" w:cs="Book Antiqua"/>
          <w:b/>
          <w:sz w:val="23"/>
          <w:szCs w:val="23"/>
          <w:u w:val="single"/>
        </w:rPr>
      </w:pPr>
      <w:r>
        <w:rPr>
          <w:rFonts w:cs="Book Antiqua" w:ascii="Book Antiqua" w:hAnsi="Book Antiqua"/>
          <w:b/>
          <w:sz w:val="23"/>
          <w:szCs w:val="23"/>
          <w:u w:val="single"/>
        </w:rPr>
      </w:r>
    </w:p>
    <w:p>
      <w:pPr>
        <w:pStyle w:val="Normal"/>
        <w:rPr>
          <w:rFonts w:ascii="Book Antiqua" w:hAnsi="Book Antiqua" w:cs="Book Antiqua"/>
          <w:b/>
          <w:bCs/>
          <w:sz w:val="23"/>
          <w:szCs w:val="23"/>
        </w:rPr>
      </w:pPr>
      <w:r>
        <w:rPr>
          <w:rFonts w:cs="Book Antiqua" w:ascii="Book Antiqua" w:hAnsi="Book Antiqua"/>
          <w:b/>
          <w:bCs/>
          <w:sz w:val="23"/>
          <w:szCs w:val="23"/>
        </w:rPr>
        <w:t>Isolation Precautions in Operating Room (OR) and Ambulatory Surgery Center (ASC)</w:t>
      </w:r>
    </w:p>
    <w:p>
      <w:pPr>
        <w:pStyle w:val="Normal"/>
        <w:numPr>
          <w:ilvl w:val="0"/>
          <w:numId w:val="17"/>
        </w:numPr>
        <w:rPr>
          <w:rFonts w:ascii="Book Antiqua" w:hAnsi="Book Antiqua" w:cs="Book Antiqua"/>
          <w:sz w:val="23"/>
          <w:szCs w:val="23"/>
        </w:rPr>
      </w:pPr>
      <w:r>
        <w:rPr>
          <w:rFonts w:cs="Book Antiqua" w:ascii="Book Antiqua" w:hAnsi="Book Antiqua"/>
          <w:sz w:val="23"/>
          <w:szCs w:val="23"/>
        </w:rPr>
        <w:t>Surgical Admitting staff will notify House Supervisor and recovery areas of isolation status to allow for appropriate placement of patients.</w:t>
      </w:r>
    </w:p>
    <w:p>
      <w:pPr>
        <w:pStyle w:val="Normal"/>
        <w:numPr>
          <w:ilvl w:val="0"/>
          <w:numId w:val="17"/>
        </w:numPr>
        <w:rPr>
          <w:rFonts w:ascii="Book Antiqua" w:hAnsi="Book Antiqua" w:cs="Book Antiqua"/>
          <w:sz w:val="23"/>
          <w:szCs w:val="23"/>
        </w:rPr>
      </w:pPr>
      <w:r>
        <w:rPr>
          <w:rFonts w:cs="Book Antiqua" w:ascii="Book Antiqua" w:hAnsi="Book Antiqua"/>
          <w:sz w:val="23"/>
          <w:szCs w:val="23"/>
        </w:rPr>
        <w:t xml:space="preserve">Special procedure areas (e.g. PACU, OR etc.) will utilize isolation requirements in the patient’s immediate environment. </w:t>
      </w:r>
    </w:p>
    <w:p>
      <w:pPr>
        <w:pStyle w:val="Normal"/>
        <w:numPr>
          <w:ilvl w:val="0"/>
          <w:numId w:val="17"/>
        </w:numPr>
        <w:rPr>
          <w:rFonts w:ascii="Book Antiqua" w:hAnsi="Book Antiqua" w:cs="Book Antiqua"/>
          <w:sz w:val="23"/>
          <w:szCs w:val="23"/>
        </w:rPr>
      </w:pPr>
      <w:r>
        <w:rPr>
          <w:rFonts w:cs="Book Antiqua" w:ascii="Book Antiqua" w:hAnsi="Book Antiqua"/>
          <w:sz w:val="23"/>
          <w:szCs w:val="23"/>
        </w:rPr>
        <w:t>Patients on Transmission-Based Precautions may not have procedures performed in the ASC, and instead must be scheduled in the main OR. Exceptions may be made on a case by case basis in consultation with Infection Prevention and Control.</w:t>
      </w:r>
    </w:p>
    <w:p>
      <w:pPr>
        <w:pStyle w:val="Normal"/>
        <w:numPr>
          <w:ilvl w:val="0"/>
          <w:numId w:val="17"/>
        </w:numPr>
        <w:rPr>
          <w:rFonts w:ascii="Book Antiqua" w:hAnsi="Book Antiqua" w:cs="Book Antiqua"/>
          <w:sz w:val="23"/>
          <w:szCs w:val="23"/>
        </w:rPr>
      </w:pPr>
      <w:r>
        <w:rPr>
          <w:rFonts w:cs="Book Antiqua" w:ascii="Book Antiqua" w:hAnsi="Book Antiqua"/>
          <w:sz w:val="23"/>
          <w:szCs w:val="23"/>
        </w:rPr>
        <w:t xml:space="preserve">Patients on Combined-Airborne precautions who require surgical procedures must be scheduled in the Main OR. </w:t>
      </w:r>
    </w:p>
    <w:p>
      <w:pPr>
        <w:pStyle w:val="Normal"/>
        <w:numPr>
          <w:ilvl w:val="1"/>
          <w:numId w:val="17"/>
        </w:numPr>
        <w:rPr>
          <w:rFonts w:ascii="Book Antiqua" w:hAnsi="Book Antiqua" w:cs="Book Antiqua"/>
          <w:sz w:val="23"/>
          <w:szCs w:val="23"/>
        </w:rPr>
      </w:pPr>
      <w:r>
        <w:rPr>
          <w:rFonts w:cs="Book Antiqua" w:ascii="Book Antiqua" w:hAnsi="Book Antiqua"/>
          <w:sz w:val="23"/>
          <w:szCs w:val="23"/>
        </w:rPr>
        <w:t>Infection Prevention &amp; Control (IPC) staff should be notified of these scheduled procedures in advance in order to coordinate with OR and Facilities/Engineering.</w:t>
      </w:r>
    </w:p>
    <w:p>
      <w:pPr>
        <w:pStyle w:val="Normal"/>
        <w:numPr>
          <w:ilvl w:val="1"/>
          <w:numId w:val="17"/>
        </w:numPr>
        <w:rPr>
          <w:rFonts w:ascii="Book Antiqua" w:hAnsi="Book Antiqua" w:cs="Book Antiqua"/>
          <w:sz w:val="23"/>
          <w:szCs w:val="23"/>
        </w:rPr>
      </w:pPr>
      <w:r>
        <w:rPr>
          <w:rFonts w:cs="Book Antiqua" w:ascii="Book Antiqua" w:hAnsi="Book Antiqua"/>
          <w:sz w:val="23"/>
          <w:szCs w:val="23"/>
        </w:rPr>
        <w:t>See IC – 301.3 for OR requirements for patients on Combined-Airborne Precautions. Cleaning procedures: staff should wait 30 minutes prior to clean OR after patient leaves. Staff must perform a Terminal clean after procedure, followed by treatment with Xenex UV disinfection system. Refer to IC – 716.0 Cleaning and Disinfection for more information.</w:t>
      </w:r>
    </w:p>
    <w:p>
      <w:pPr>
        <w:pStyle w:val="Normal"/>
        <w:rPr>
          <w:rFonts w:ascii="Book Antiqua" w:hAnsi="Book Antiqua" w:cs="Book Antiqua"/>
          <w:b/>
          <w:sz w:val="23"/>
          <w:szCs w:val="23"/>
          <w:u w:val="single"/>
        </w:rPr>
      </w:pPr>
      <w:r>
        <w:rPr>
          <w:rFonts w:cs="Book Antiqua" w:ascii="Book Antiqua" w:hAnsi="Book Antiqua"/>
          <w:b/>
          <w:sz w:val="23"/>
          <w:szCs w:val="23"/>
          <w:u w:val="single"/>
        </w:rPr>
      </w:r>
    </w:p>
    <w:p>
      <w:pPr>
        <w:pStyle w:val="Normal"/>
        <w:rPr>
          <w:rFonts w:ascii="Book Antiqua" w:hAnsi="Book Antiqua" w:cs="Book Antiqua"/>
          <w:b/>
          <w:bCs/>
          <w:sz w:val="23"/>
          <w:szCs w:val="23"/>
        </w:rPr>
      </w:pPr>
      <w:r>
        <w:rPr>
          <w:rFonts w:cs="Book Antiqua" w:ascii="Book Antiqua" w:hAnsi="Book Antiqua"/>
          <w:b/>
          <w:bCs/>
          <w:sz w:val="23"/>
          <w:szCs w:val="23"/>
        </w:rPr>
        <w:t>Isolation Precautions in the Ambulatory Setting</w:t>
      </w:r>
    </w:p>
    <w:p>
      <w:pPr>
        <w:pStyle w:val="Normal"/>
        <w:rPr>
          <w:rFonts w:ascii="Book Antiqua" w:hAnsi="Book Antiqua" w:cs="Book Antiqua"/>
          <w:b/>
          <w:bCs/>
          <w:sz w:val="23"/>
          <w:szCs w:val="23"/>
        </w:rPr>
      </w:pPr>
      <w:r>
        <w:rPr>
          <w:rFonts w:cs="Book Antiqua" w:ascii="Book Antiqua" w:hAnsi="Book Antiqua"/>
          <w:b/>
          <w:bCs/>
          <w:sz w:val="23"/>
          <w:szCs w:val="23"/>
        </w:rPr>
      </w:r>
    </w:p>
    <w:p>
      <w:pPr>
        <w:pStyle w:val="ListParagraph"/>
        <w:numPr>
          <w:ilvl w:val="0"/>
          <w:numId w:val="14"/>
        </w:numPr>
        <w:ind w:hanging="360" w:start="360" w:end="0"/>
        <w:rPr>
          <w:rFonts w:ascii="Book Antiqua" w:hAnsi="Book Antiqua" w:cs="Book Antiqua"/>
          <w:sz w:val="23"/>
          <w:szCs w:val="23"/>
        </w:rPr>
      </w:pPr>
      <w:r>
        <w:rPr>
          <w:rFonts w:cs="Book Antiqua" w:ascii="Book Antiqua" w:hAnsi="Book Antiqua"/>
          <w:sz w:val="23"/>
          <w:szCs w:val="23"/>
        </w:rPr>
        <w:t>In ambulatory settings, Standard Precautions are used for all patients.</w:t>
      </w:r>
    </w:p>
    <w:p>
      <w:pPr>
        <w:pStyle w:val="ListParagraph"/>
        <w:numPr>
          <w:ilvl w:val="2"/>
          <w:numId w:val="14"/>
        </w:numPr>
        <w:ind w:hanging="180" w:start="1080" w:end="0"/>
        <w:rPr>
          <w:rFonts w:ascii="Book Antiqua" w:hAnsi="Book Antiqua" w:cs="Book Antiqua"/>
          <w:sz w:val="23"/>
          <w:szCs w:val="23"/>
        </w:rPr>
      </w:pPr>
      <w:r>
        <w:rPr>
          <w:rFonts w:cs="Book Antiqua" w:ascii="Book Antiqua" w:hAnsi="Book Antiqua"/>
          <w:sz w:val="23"/>
          <w:szCs w:val="23"/>
        </w:rPr>
        <w:t>Gloves and gowns should be used for contact with uncontrolled secretions, draining wounds, stool, ostomy tubes/bags, etc.</w:t>
      </w:r>
    </w:p>
    <w:p>
      <w:pPr>
        <w:pStyle w:val="ListParagraph"/>
        <w:numPr>
          <w:ilvl w:val="0"/>
          <w:numId w:val="14"/>
        </w:numPr>
        <w:ind w:hanging="360" w:start="360" w:end="0"/>
        <w:rPr>
          <w:rFonts w:ascii="Book Antiqua" w:hAnsi="Book Antiqua" w:cs="Book Antiqua"/>
          <w:sz w:val="23"/>
          <w:szCs w:val="23"/>
        </w:rPr>
      </w:pPr>
      <w:r>
        <w:rPr>
          <w:rFonts w:cs="Book Antiqua" w:ascii="Book Antiqua" w:hAnsi="Book Antiqua"/>
          <w:sz w:val="23"/>
          <w:szCs w:val="23"/>
        </w:rPr>
        <w:t>For patients with the following symptoms and/or known infectious diseases, additional isolation precautions may be required:</w:t>
      </w:r>
    </w:p>
    <w:p>
      <w:pPr>
        <w:pStyle w:val="ListParagraph"/>
        <w:numPr>
          <w:ilvl w:val="2"/>
          <w:numId w:val="14"/>
        </w:numPr>
        <w:ind w:hanging="180" w:start="1080" w:end="0"/>
        <w:rPr>
          <w:rFonts w:ascii="Book Antiqua" w:hAnsi="Book Antiqua" w:cs="Book Antiqua"/>
          <w:sz w:val="23"/>
          <w:szCs w:val="23"/>
        </w:rPr>
      </w:pPr>
      <w:r>
        <w:rPr>
          <w:rFonts w:cs="Book Antiqua" w:ascii="Book Antiqua" w:hAnsi="Book Antiqua"/>
          <w:sz w:val="23"/>
          <w:szCs w:val="23"/>
        </w:rPr>
        <w:t xml:space="preserve">Known or suspected </w:t>
      </w:r>
      <w:r>
        <w:rPr>
          <w:rFonts w:cs="Book Antiqua" w:ascii="Book Antiqua" w:hAnsi="Book Antiqua"/>
          <w:i/>
          <w:sz w:val="23"/>
          <w:szCs w:val="23"/>
        </w:rPr>
        <w:t>C. difficile</w:t>
      </w:r>
      <w:r>
        <w:rPr>
          <w:rFonts w:cs="Book Antiqua" w:ascii="Book Antiqua" w:hAnsi="Book Antiqua"/>
          <w:sz w:val="23"/>
          <w:szCs w:val="23"/>
        </w:rPr>
        <w:t xml:space="preserve"> or Norovirus infection</w:t>
      </w:r>
    </w:p>
    <w:p>
      <w:pPr>
        <w:pStyle w:val="ListParagraph"/>
        <w:numPr>
          <w:ilvl w:val="3"/>
          <w:numId w:val="14"/>
        </w:numPr>
        <w:ind w:hanging="360" w:start="1800" w:end="0"/>
        <w:rPr>
          <w:rFonts w:ascii="Book Antiqua" w:hAnsi="Book Antiqua" w:cs="Book Antiqua"/>
          <w:sz w:val="23"/>
          <w:szCs w:val="23"/>
        </w:rPr>
      </w:pPr>
      <w:r>
        <w:rPr>
          <w:rFonts w:cs="Book Antiqua" w:ascii="Book Antiqua" w:hAnsi="Book Antiqua"/>
          <w:sz w:val="23"/>
          <w:szCs w:val="23"/>
        </w:rPr>
        <w:t>Gowns and gloves should be used by staff and the patient’s immediate environment should be wiped down with bleach after use. Place patient in private room if available. All staff taking care of the patient and family should perform hand hygiene with soap and water.</w:t>
      </w:r>
    </w:p>
    <w:p>
      <w:pPr>
        <w:pStyle w:val="ListParagraph"/>
        <w:numPr>
          <w:ilvl w:val="2"/>
          <w:numId w:val="14"/>
        </w:numPr>
        <w:ind w:hanging="180" w:start="1080" w:end="0"/>
        <w:rPr>
          <w:rFonts w:ascii="Book Antiqua" w:hAnsi="Book Antiqua" w:cs="Book Antiqua"/>
          <w:sz w:val="23"/>
          <w:szCs w:val="23"/>
        </w:rPr>
      </w:pPr>
      <w:r>
        <w:rPr>
          <w:rFonts w:cs="Book Antiqua" w:ascii="Book Antiqua" w:hAnsi="Book Antiqua"/>
          <w:sz w:val="23"/>
          <w:szCs w:val="23"/>
        </w:rPr>
        <w:t>Known or suspected viral Upper Respiratory Infection</w:t>
      </w:r>
    </w:p>
    <w:p>
      <w:pPr>
        <w:pStyle w:val="ListParagraph"/>
        <w:numPr>
          <w:ilvl w:val="3"/>
          <w:numId w:val="14"/>
        </w:numPr>
        <w:ind w:hanging="360" w:start="1800" w:end="0"/>
        <w:rPr>
          <w:rFonts w:ascii="Book Antiqua" w:hAnsi="Book Antiqua" w:cs="Book Antiqua"/>
          <w:sz w:val="23"/>
          <w:szCs w:val="23"/>
        </w:rPr>
      </w:pPr>
      <w:r>
        <w:rPr>
          <w:rFonts w:cs="Book Antiqua" w:ascii="Book Antiqua" w:hAnsi="Book Antiqua"/>
          <w:sz w:val="23"/>
          <w:szCs w:val="23"/>
        </w:rPr>
        <w:t xml:space="preserve">Patient should be provided with a surgical mask immediately. </w:t>
      </w:r>
    </w:p>
    <w:p>
      <w:pPr>
        <w:pStyle w:val="ListParagraph"/>
        <w:numPr>
          <w:ilvl w:val="3"/>
          <w:numId w:val="14"/>
        </w:numPr>
        <w:ind w:hanging="360" w:start="1800" w:end="0"/>
        <w:rPr>
          <w:rFonts w:ascii="Book Antiqua" w:hAnsi="Book Antiqua" w:cs="Book Antiqua"/>
          <w:sz w:val="23"/>
          <w:szCs w:val="23"/>
        </w:rPr>
      </w:pPr>
      <w:r>
        <w:rPr>
          <w:rFonts w:cs="Book Antiqua" w:ascii="Book Antiqua" w:hAnsi="Book Antiqua"/>
          <w:sz w:val="23"/>
          <w:szCs w:val="23"/>
        </w:rPr>
        <w:t>All staff caring for patients with these symptoms should wear surgical masks as a precaution.</w:t>
      </w:r>
    </w:p>
    <w:p>
      <w:pPr>
        <w:pStyle w:val="ListParagraph"/>
        <w:numPr>
          <w:ilvl w:val="2"/>
          <w:numId w:val="14"/>
        </w:numPr>
        <w:ind w:hanging="180" w:start="1080" w:end="0"/>
        <w:rPr>
          <w:rFonts w:ascii="Book Antiqua" w:hAnsi="Book Antiqua" w:cs="Book Antiqua"/>
          <w:sz w:val="23"/>
          <w:szCs w:val="23"/>
        </w:rPr>
      </w:pPr>
      <w:r>
        <w:rPr>
          <w:rFonts w:cs="Book Antiqua" w:ascii="Book Antiqua" w:hAnsi="Book Antiqua"/>
          <w:sz w:val="23"/>
          <w:szCs w:val="23"/>
        </w:rPr>
        <w:t>Known or suspected airborne-transmissible disease (i.e. Measles, Tuberculosis, Varicella)</w:t>
      </w:r>
    </w:p>
    <w:p>
      <w:pPr>
        <w:pStyle w:val="ListParagraph"/>
        <w:numPr>
          <w:ilvl w:val="3"/>
          <w:numId w:val="14"/>
        </w:numPr>
        <w:ind w:hanging="360" w:start="1800" w:end="0"/>
        <w:rPr>
          <w:rFonts w:ascii="Book Antiqua" w:hAnsi="Book Antiqua" w:cs="Book Antiqua"/>
          <w:sz w:val="23"/>
          <w:szCs w:val="23"/>
        </w:rPr>
      </w:pPr>
      <w:r>
        <w:rPr>
          <w:rFonts w:cs="Book Antiqua" w:ascii="Book Antiqua" w:hAnsi="Book Antiqua"/>
          <w:sz w:val="23"/>
          <w:szCs w:val="23"/>
        </w:rPr>
        <w:t>Patient should be provided with a surgical mask immediately.</w:t>
      </w:r>
    </w:p>
    <w:p>
      <w:pPr>
        <w:pStyle w:val="ListParagraph"/>
        <w:numPr>
          <w:ilvl w:val="3"/>
          <w:numId w:val="14"/>
        </w:numPr>
        <w:ind w:hanging="360" w:start="1800" w:end="0"/>
        <w:rPr>
          <w:rFonts w:ascii="Book Antiqua" w:hAnsi="Book Antiqua" w:cs="Book Antiqua"/>
          <w:sz w:val="23"/>
          <w:szCs w:val="23"/>
        </w:rPr>
      </w:pPr>
      <w:r>
        <w:rPr>
          <w:rFonts w:cs="Book Antiqua" w:ascii="Book Antiqua" w:hAnsi="Book Antiqua"/>
          <w:sz w:val="23"/>
          <w:szCs w:val="23"/>
        </w:rPr>
        <w:t>As soon as the risk is identified, patient must be moved from the waiting room into a closed private room.</w:t>
      </w:r>
    </w:p>
    <w:p>
      <w:pPr>
        <w:pStyle w:val="ListParagraph"/>
        <w:numPr>
          <w:ilvl w:val="3"/>
          <w:numId w:val="14"/>
        </w:numPr>
        <w:ind w:hanging="360" w:start="1800" w:end="0"/>
        <w:rPr>
          <w:rFonts w:ascii="Book Antiqua" w:hAnsi="Book Antiqua" w:cs="Book Antiqua"/>
          <w:sz w:val="23"/>
          <w:szCs w:val="23"/>
        </w:rPr>
      </w:pPr>
      <w:r>
        <w:rPr>
          <w:rFonts w:cs="Book Antiqua" w:ascii="Book Antiqua" w:hAnsi="Book Antiqua"/>
          <w:sz w:val="23"/>
          <w:szCs w:val="23"/>
        </w:rPr>
        <w:t xml:space="preserve">Due to the lack of negative pressure isolation rooms in the ambulatory care setting, the patient should either be sent home or transferred to a unit capable of caring for patients in Airborne Precautions as soon as possible. </w:t>
      </w:r>
    </w:p>
    <w:p>
      <w:pPr>
        <w:pStyle w:val="ListParagraph"/>
        <w:numPr>
          <w:ilvl w:val="0"/>
          <w:numId w:val="39"/>
        </w:numPr>
        <w:rPr>
          <w:rFonts w:ascii="Book Antiqua" w:hAnsi="Book Antiqua" w:cs="Book Antiqua"/>
          <w:sz w:val="23"/>
          <w:szCs w:val="23"/>
        </w:rPr>
      </w:pPr>
      <w:r>
        <w:rPr>
          <w:rFonts w:cs="Book Antiqua" w:ascii="Book Antiqua" w:hAnsi="Book Antiqua"/>
          <w:sz w:val="23"/>
          <w:szCs w:val="23"/>
        </w:rPr>
        <w:t xml:space="preserve">Until the patient is able to be discharged or transferred, healthcare workers who have completed annual Fit Testing should use N95 respirators or CAPR/PAPRs when caring for these patients. See Aerosol Transmissible Disease (ATD) Exposure Control Plan for more information. </w:t>
      </w:r>
    </w:p>
    <w:p>
      <w:pPr>
        <w:pStyle w:val="ListParagraph"/>
        <w:numPr>
          <w:ilvl w:val="2"/>
          <w:numId w:val="14"/>
        </w:numPr>
        <w:ind w:hanging="180" w:start="1080" w:end="0"/>
        <w:rPr>
          <w:rFonts w:ascii="Book Antiqua" w:hAnsi="Book Antiqua" w:cs="Book Antiqua"/>
          <w:sz w:val="23"/>
          <w:szCs w:val="23"/>
        </w:rPr>
      </w:pPr>
      <w:r>
        <w:rPr>
          <w:rFonts w:cs="Book Antiqua" w:ascii="Book Antiqua" w:hAnsi="Book Antiqua"/>
          <w:sz w:val="23"/>
          <w:szCs w:val="23"/>
        </w:rPr>
        <w:t>Known CRO (Carbapenem-Resistant Organism) colonization or infection (see IC – 825.0 for more details)</w:t>
      </w:r>
    </w:p>
    <w:p>
      <w:pPr>
        <w:pStyle w:val="ListParagraph"/>
        <w:numPr>
          <w:ilvl w:val="3"/>
          <w:numId w:val="14"/>
        </w:numPr>
        <w:ind w:hanging="360" w:start="1800" w:end="0"/>
        <w:rPr>
          <w:rFonts w:ascii="Book Antiqua" w:hAnsi="Book Antiqua" w:cs="Book Antiqua"/>
          <w:sz w:val="23"/>
          <w:szCs w:val="23"/>
        </w:rPr>
      </w:pPr>
      <w:r>
        <w:rPr>
          <w:rFonts w:cs="Arial" w:ascii="Book Antiqua" w:hAnsi="Book Antiqua"/>
          <w:sz w:val="23"/>
          <w:szCs w:val="23"/>
        </w:rPr>
        <w:t xml:space="preserve">Healthcare providers should wear gown and gloves when caring for known CP-CRO patients in ambulatory settings. </w:t>
      </w:r>
    </w:p>
    <w:p>
      <w:pPr>
        <w:pStyle w:val="ListParagraph"/>
        <w:ind w:start="0" w:end="0"/>
        <w:rPr/>
      </w:pPr>
      <w:r>
        <w:rPr>
          <w:rFonts w:eastAsia="Book Antiqua" w:cs="Book Antiqua" w:ascii="Book Antiqua" w:hAnsi="Book Antiqua"/>
          <w:sz w:val="23"/>
          <w:szCs w:val="23"/>
        </w:rPr>
        <w:t xml:space="preserve">                         </w:t>
      </w:r>
      <w:r>
        <w:rPr>
          <w:rFonts w:cs="Book Antiqua" w:ascii="Book Antiqua" w:hAnsi="Book Antiqua"/>
          <w:sz w:val="23"/>
          <w:szCs w:val="23"/>
        </w:rPr>
        <w:t xml:space="preserve">2.   </w:t>
      </w:r>
      <w:r>
        <w:rPr>
          <w:rFonts w:cs="Arial" w:ascii="Book Antiqua" w:hAnsi="Book Antiqua"/>
          <w:sz w:val="23"/>
          <w:szCs w:val="23"/>
        </w:rPr>
        <w:t xml:space="preserve">If possible, these patients should be scheduled for the last appointment of the clinic in a   </w:t>
      </w:r>
    </w:p>
    <w:p>
      <w:pPr>
        <w:pStyle w:val="ListParagraph"/>
        <w:ind w:start="0" w:end="0"/>
        <w:rPr>
          <w:rFonts w:ascii="Book Antiqua" w:hAnsi="Book Antiqua" w:cs="Book Antiqua"/>
          <w:sz w:val="23"/>
          <w:szCs w:val="23"/>
        </w:rPr>
      </w:pPr>
      <w:r>
        <w:rPr>
          <w:rFonts w:eastAsia="Book Antiqua" w:cs="Book Antiqua" w:ascii="Book Antiqua" w:hAnsi="Book Antiqua"/>
          <w:sz w:val="23"/>
          <w:szCs w:val="23"/>
        </w:rPr>
        <w:t xml:space="preserve">                               </w:t>
      </w:r>
      <w:r>
        <w:rPr>
          <w:rFonts w:cs="Arial" w:ascii="Book Antiqua" w:hAnsi="Book Antiqua"/>
          <w:sz w:val="23"/>
          <w:szCs w:val="23"/>
        </w:rPr>
        <w:t xml:space="preserve">private room. </w:t>
      </w:r>
    </w:p>
    <w:p>
      <w:pPr>
        <w:pStyle w:val="ListParagraph"/>
        <w:numPr>
          <w:ilvl w:val="2"/>
          <w:numId w:val="14"/>
        </w:numPr>
        <w:ind w:hanging="180" w:start="1080" w:end="0"/>
        <w:rPr>
          <w:rFonts w:ascii="Book Antiqua" w:hAnsi="Book Antiqua" w:cs="Book Antiqua"/>
          <w:sz w:val="23"/>
          <w:szCs w:val="23"/>
        </w:rPr>
      </w:pPr>
      <w:r>
        <w:rPr>
          <w:rFonts w:cs="Arial" w:ascii="Book Antiqua" w:hAnsi="Book Antiqua"/>
          <w:sz w:val="23"/>
          <w:szCs w:val="23"/>
        </w:rPr>
        <w:t xml:space="preserve">The patient room or bay should be terminally cleaned after the appointment if additional isolation precautions is indicated.  </w:t>
      </w:r>
    </w:p>
    <w:p>
      <w:pPr>
        <w:pStyle w:val="ListParagraph"/>
        <w:ind w:start="0" w:end="0"/>
        <w:rPr>
          <w:rFonts w:ascii="Book Antiqua" w:hAnsi="Book Antiqua" w:cs="Book Antiqua"/>
          <w:sz w:val="23"/>
          <w:szCs w:val="23"/>
        </w:rPr>
      </w:pPr>
      <w:r>
        <w:rPr>
          <w:rFonts w:cs="Book Antiqua" w:ascii="Book Antiqua" w:hAnsi="Book Antiqua"/>
          <w:sz w:val="23"/>
          <w:szCs w:val="23"/>
        </w:rPr>
      </w:r>
    </w:p>
    <w:p>
      <w:pPr>
        <w:pStyle w:val="ListParagraph"/>
        <w:numPr>
          <w:ilvl w:val="0"/>
          <w:numId w:val="14"/>
        </w:numPr>
        <w:ind w:hanging="360" w:start="360" w:end="0"/>
        <w:rPr>
          <w:rFonts w:ascii="Book Antiqua" w:hAnsi="Book Antiqua" w:cs="Book Antiqua"/>
          <w:sz w:val="23"/>
          <w:szCs w:val="23"/>
        </w:rPr>
      </w:pPr>
      <w:r>
        <w:rPr>
          <w:rFonts w:cs="Book Antiqua" w:ascii="Book Antiqua" w:hAnsi="Book Antiqua"/>
          <w:sz w:val="23"/>
          <w:szCs w:val="23"/>
        </w:rPr>
        <w:t>Disinfection of patient care areas and reusable items must be performed using hospital-approved disinfectants (see IC – 716.0 Cleaning and Disinfection for more information).</w:t>
      </w:r>
    </w:p>
    <w:p>
      <w:pPr>
        <w:pStyle w:val="Normal"/>
        <w:widowControl/>
        <w:snapToGrid w:val="false"/>
        <w:textAlignment w:val="baseline"/>
        <w:rPr>
          <w:rFonts w:ascii="Book Antiqua" w:hAnsi="Book Antiqua" w:cs="Book Antiqua"/>
          <w:sz w:val="23"/>
          <w:szCs w:val="23"/>
        </w:rPr>
      </w:pPr>
      <w:r>
        <w:rPr>
          <w:rFonts w:cs="Book Antiqua" w:ascii="Book Antiqua" w:hAnsi="Book Antiqua"/>
          <w:sz w:val="23"/>
          <w:szCs w:val="23"/>
        </w:rPr>
      </w:r>
    </w:p>
    <w:p>
      <w:pPr>
        <w:pStyle w:val="Normal"/>
        <w:widowControl/>
        <w:snapToGrid w:val="false"/>
        <w:textAlignment w:val="baseline"/>
        <w:rPr>
          <w:rFonts w:ascii="Book Antiqua" w:hAnsi="Book Antiqua" w:cs="Book Antiqua"/>
          <w:sz w:val="23"/>
          <w:szCs w:val="23"/>
        </w:rPr>
      </w:pPr>
      <w:r>
        <w:rPr>
          <w:rFonts w:cs="Book Antiqua" w:ascii="Book Antiqua" w:hAnsi="Book Antiqua"/>
          <w:sz w:val="23"/>
          <w:szCs w:val="23"/>
        </w:rPr>
      </w:r>
    </w:p>
    <w:p>
      <w:pPr>
        <w:pStyle w:val="Normal"/>
        <w:widowControl/>
        <w:snapToGrid w:val="false"/>
        <w:textAlignment w:val="baseline"/>
        <w:rPr>
          <w:rFonts w:ascii="Book Antiqua" w:hAnsi="Book Antiqua" w:cs="Segoe UI"/>
          <w:b/>
          <w:bCs/>
          <w:sz w:val="23"/>
          <w:szCs w:val="23"/>
        </w:rPr>
      </w:pPr>
      <w:r>
        <w:rPr>
          <w:rFonts w:cs="Segoe UI" w:ascii="Book Antiqua" w:hAnsi="Book Antiqua"/>
          <w:b/>
          <w:bCs/>
          <w:sz w:val="23"/>
          <w:szCs w:val="23"/>
          <w:u w:val="single"/>
        </w:rPr>
        <w:t>Patient Discharge/ Patient Transfer Room Downtime Requirements (Contaminated Air Clearance Time)</w:t>
      </w:r>
      <w:r>
        <w:rPr>
          <w:rFonts w:cs="Segoe UI" w:ascii="Book Antiqua" w:hAnsi="Book Antiqua"/>
          <w:b/>
          <w:bCs/>
          <w:sz w:val="23"/>
          <w:szCs w:val="23"/>
        </w:rPr>
        <w:t> – For Combined Airborne, Combine Eyewear, and SP Eyewear</w:t>
      </w:r>
    </w:p>
    <w:p>
      <w:pPr>
        <w:pStyle w:val="Normal"/>
        <w:widowControl/>
        <w:snapToGrid w:val="false"/>
        <w:textAlignment w:val="baseline"/>
        <w:rPr>
          <w:rFonts w:ascii="Book Antiqua" w:hAnsi="Book Antiqua" w:cs="Segoe UI"/>
          <w:b/>
          <w:bCs/>
          <w:sz w:val="23"/>
          <w:szCs w:val="23"/>
        </w:rPr>
      </w:pPr>
      <w:r>
        <w:rPr>
          <w:rFonts w:cs="Segoe UI" w:ascii="Book Antiqua" w:hAnsi="Book Antiqua"/>
          <w:b/>
          <w:bCs/>
          <w:sz w:val="23"/>
          <w:szCs w:val="23"/>
        </w:rPr>
      </w:r>
    </w:p>
    <w:p>
      <w:pPr>
        <w:pStyle w:val="Normal"/>
        <w:widowControl/>
        <w:numPr>
          <w:ilvl w:val="0"/>
          <w:numId w:val="20"/>
        </w:numPr>
        <w:snapToGrid w:val="false"/>
        <w:textAlignment w:val="baseline"/>
        <w:rPr>
          <w:rFonts w:ascii="Book Antiqua" w:hAnsi="Book Antiqua" w:cs="Segoe UI"/>
          <w:sz w:val="23"/>
          <w:szCs w:val="23"/>
        </w:rPr>
      </w:pPr>
      <w:r>
        <w:rPr>
          <w:rFonts w:cs="Segoe UI" w:ascii="Book Antiqua" w:hAnsi="Book Antiqua"/>
          <w:sz w:val="23"/>
          <w:szCs w:val="23"/>
        </w:rPr>
        <w:t>There are no restrictions for staff entering a patient's room after discharge/transfer if the appropriate PPE is worn </w:t>
      </w:r>
    </w:p>
    <w:p>
      <w:pPr>
        <w:pStyle w:val="Normal"/>
        <w:widowControl/>
        <w:numPr>
          <w:ilvl w:val="0"/>
          <w:numId w:val="20"/>
        </w:numPr>
        <w:snapToGrid w:val="false"/>
        <w:textAlignment w:val="baseline"/>
        <w:rPr>
          <w:rFonts w:ascii="Book Antiqua" w:hAnsi="Book Antiqua" w:cs="Segoe UI"/>
          <w:sz w:val="23"/>
          <w:szCs w:val="23"/>
        </w:rPr>
      </w:pPr>
      <w:r>
        <w:rPr>
          <w:rFonts w:cs="Segoe UI" w:ascii="Book Antiqua" w:hAnsi="Book Antiqua"/>
          <w:sz w:val="23"/>
          <w:szCs w:val="23"/>
        </w:rPr>
        <w:t xml:space="preserve">It is safe to remove respiratory protection (N95/PAPR/CAPR) once 99% of airborne contaminants have been removed by the room’s ventilation system. The table below outlines the amount of time needed for the ventilation system to remove 99% of airborne contaminants once the patient has left the room. All other PPE are required until the room has been cleaned and disinfected by EVS staff. </w:t>
      </w:r>
    </w:p>
    <w:p>
      <w:pPr>
        <w:pStyle w:val="Normal"/>
        <w:widowControl/>
        <w:numPr>
          <w:ilvl w:val="0"/>
          <w:numId w:val="20"/>
        </w:numPr>
        <w:snapToGrid w:val="false"/>
        <w:textAlignment w:val="baseline"/>
        <w:rPr>
          <w:rFonts w:ascii="Book Antiqua" w:hAnsi="Book Antiqua" w:cs="Segoe UI"/>
          <w:sz w:val="23"/>
          <w:szCs w:val="23"/>
        </w:rPr>
      </w:pPr>
      <w:r>
        <w:rPr>
          <w:rFonts w:cs="Segoe UI" w:ascii="Book Antiqua" w:hAnsi="Book Antiqua"/>
          <w:sz w:val="23"/>
          <w:szCs w:val="23"/>
        </w:rPr>
        <w:t>Do not place another patient into the room until it has been cleaned and disinfected and 99% of airborne contaminants have been removed as indicated below </w:t>
      </w:r>
    </w:p>
    <w:p>
      <w:pPr>
        <w:pStyle w:val="Normal"/>
        <w:widowControl/>
        <w:ind w:start="1440" w:end="0"/>
        <w:textAlignment w:val="baseline"/>
        <w:rPr>
          <w:rFonts w:ascii="Book Antiqua" w:hAnsi="Book Antiqua" w:cs="Segoe UI"/>
          <w:sz w:val="23"/>
          <w:szCs w:val="23"/>
        </w:rPr>
      </w:pPr>
      <w:r>
        <w:rPr>
          <w:rFonts w:cs="Segoe UI" w:ascii="Book Antiqua" w:hAnsi="Book Antiqua"/>
          <w:sz w:val="23"/>
          <w:szCs w:val="23"/>
        </w:rPr>
      </w:r>
    </w:p>
    <w:p>
      <w:pPr>
        <w:pStyle w:val="Normal"/>
        <w:widowControl/>
        <w:numPr>
          <w:ilvl w:val="1"/>
          <w:numId w:val="20"/>
        </w:numPr>
        <w:textAlignment w:val="baseline"/>
        <w:rPr>
          <w:rFonts w:ascii="Book Antiqua" w:hAnsi="Book Antiqua" w:cs="Segoe UI"/>
          <w:sz w:val="23"/>
          <w:szCs w:val="23"/>
        </w:rPr>
      </w:pPr>
      <w:r>
        <w:rPr>
          <w:rFonts w:cs="Segoe UI" w:ascii="Book Antiqua" w:hAnsi="Book Antiqua"/>
          <w:sz w:val="23"/>
          <w:szCs w:val="23"/>
        </w:rPr>
        <w:t>Time Needed to Remove 99% of Airborne Contaminants in Anderson Pavilion and Gateway – 30 minutes </w:t>
      </w:r>
    </w:p>
    <w:p>
      <w:pPr>
        <w:pStyle w:val="Normal"/>
        <w:widowControl/>
        <w:numPr>
          <w:ilvl w:val="2"/>
          <w:numId w:val="20"/>
        </w:numPr>
        <w:textAlignment w:val="baseline"/>
        <w:rPr>
          <w:rFonts w:ascii="Book Antiqua" w:hAnsi="Book Antiqua" w:cs="Segoe UI"/>
          <w:sz w:val="23"/>
          <w:szCs w:val="23"/>
        </w:rPr>
      </w:pPr>
      <w:r>
        <w:rPr>
          <w:rFonts w:eastAsia="Book Antiqua" w:cs="Segoe UI"/>
        </w:rPr>
        <w:t xml:space="preserve"> </w:t>
      </w:r>
    </w:p>
    <w:tbl>
      <w:tblPr>
        <w:tblW w:w="5824" w:type="dxa"/>
        <w:jc w:val="start"/>
        <w:tblInd w:w="2160" w:type="dxa"/>
        <w:tblLayout w:type="fixed"/>
        <w:tblCellMar>
          <w:top w:w="0" w:type="dxa"/>
          <w:start w:w="108" w:type="dxa"/>
          <w:bottom w:w="0" w:type="dxa"/>
          <w:end w:w="108" w:type="dxa"/>
        </w:tblCellMar>
      </w:tblPr>
      <w:tblGrid>
        <w:gridCol w:w="2890"/>
        <w:gridCol w:w="2934"/>
      </w:tblGrid>
      <w:tr>
        <w:trPr/>
        <w:tc>
          <w:tcPr>
            <w:tcW w:w="2890" w:type="dxa"/>
            <w:tcBorders>
              <w:top w:val="single" w:sz="4" w:space="0" w:color="000000"/>
              <w:start w:val="single" w:sz="4" w:space="0" w:color="000000"/>
              <w:bottom w:val="single" w:sz="4" w:space="0" w:color="000000"/>
              <w:end w:val="single" w:sz="4" w:space="0" w:color="000000"/>
            </w:tcBorders>
          </w:tcPr>
          <w:p>
            <w:pPr>
              <w:pStyle w:val="ListParagraph"/>
              <w:ind w:start="0" w:end="0"/>
              <w:rPr>
                <w:rFonts w:ascii="Book Antiqua" w:hAnsi="Book Antiqua" w:cs="Book Antiqua"/>
                <w:b/>
                <w:bCs/>
                <w:sz w:val="23"/>
                <w:szCs w:val="23"/>
              </w:rPr>
            </w:pPr>
            <w:r>
              <w:rPr>
                <w:rFonts w:cs="Book Antiqua" w:ascii="Book Antiqua" w:hAnsi="Book Antiqua"/>
                <w:b/>
                <w:bCs/>
                <w:sz w:val="23"/>
                <w:szCs w:val="23"/>
              </w:rPr>
              <w:t>Greater than 30mins following patient discharge or transfer</w:t>
            </w:r>
          </w:p>
        </w:tc>
        <w:tc>
          <w:tcPr>
            <w:tcW w:w="2934" w:type="dxa"/>
            <w:tcBorders>
              <w:top w:val="single" w:sz="4" w:space="0" w:color="000000"/>
              <w:start w:val="single" w:sz="4" w:space="0" w:color="000000"/>
              <w:bottom w:val="single" w:sz="4" w:space="0" w:color="000000"/>
              <w:end w:val="single" w:sz="4" w:space="0" w:color="000000"/>
            </w:tcBorders>
          </w:tcPr>
          <w:p>
            <w:pPr>
              <w:pStyle w:val="ListParagraph"/>
              <w:ind w:start="0" w:end="0"/>
              <w:rPr>
                <w:rFonts w:ascii="Book Antiqua" w:hAnsi="Book Antiqua" w:cs="Book Antiqua"/>
                <w:b/>
                <w:bCs/>
                <w:sz w:val="23"/>
                <w:szCs w:val="23"/>
              </w:rPr>
            </w:pPr>
            <w:r>
              <w:rPr>
                <w:rFonts w:cs="Book Antiqua" w:ascii="Book Antiqua" w:hAnsi="Book Antiqua"/>
                <w:b/>
                <w:bCs/>
                <w:sz w:val="23"/>
                <w:szCs w:val="23"/>
              </w:rPr>
              <w:t>Less than 30mins following patient discharge or transfer</w:t>
            </w:r>
          </w:p>
        </w:tc>
      </w:tr>
      <w:tr>
        <w:trPr/>
        <w:tc>
          <w:tcPr>
            <w:tcW w:w="2890" w:type="dxa"/>
            <w:tcBorders>
              <w:top w:val="single" w:sz="4" w:space="0" w:color="000000"/>
              <w:start w:val="single" w:sz="4" w:space="0" w:color="000000"/>
              <w:bottom w:val="single" w:sz="4" w:space="0" w:color="000000"/>
              <w:end w:val="single" w:sz="4" w:space="0" w:color="000000"/>
            </w:tcBorders>
          </w:tcPr>
          <w:p>
            <w:pPr>
              <w:pStyle w:val="ListParagraph"/>
              <w:ind w:start="0" w:end="0"/>
              <w:rPr>
                <w:rFonts w:ascii="Book Antiqua" w:hAnsi="Book Antiqua" w:cs="Book Antiqua"/>
                <w:sz w:val="23"/>
                <w:szCs w:val="23"/>
              </w:rPr>
            </w:pPr>
            <w:r>
              <w:rPr>
                <w:rFonts w:cs="Book Antiqua" w:ascii="Book Antiqua" w:hAnsi="Book Antiqua"/>
                <w:sz w:val="23"/>
                <w:szCs w:val="23"/>
              </w:rPr>
              <w:t>PATIENTS: Ok to place another patient in cleaned/ disinfected room</w:t>
            </w:r>
          </w:p>
        </w:tc>
        <w:tc>
          <w:tcPr>
            <w:tcW w:w="2934" w:type="dxa"/>
            <w:tcBorders>
              <w:top w:val="single" w:sz="4" w:space="0" w:color="000000"/>
              <w:start w:val="single" w:sz="4" w:space="0" w:color="000000"/>
              <w:bottom w:val="single" w:sz="4" w:space="0" w:color="000000"/>
              <w:end w:val="single" w:sz="4" w:space="0" w:color="000000"/>
            </w:tcBorders>
          </w:tcPr>
          <w:p>
            <w:pPr>
              <w:pStyle w:val="ListParagraph"/>
              <w:ind w:start="0" w:end="0"/>
              <w:rPr>
                <w:rFonts w:ascii="Book Antiqua" w:hAnsi="Book Antiqua" w:cs="Book Antiqua"/>
                <w:sz w:val="23"/>
                <w:szCs w:val="23"/>
              </w:rPr>
            </w:pPr>
            <w:r>
              <w:rPr>
                <w:rFonts w:cs="Book Antiqua" w:ascii="Book Antiqua" w:hAnsi="Book Antiqua"/>
                <w:sz w:val="23"/>
                <w:szCs w:val="23"/>
              </w:rPr>
              <w:t xml:space="preserve">PATIENTS: Do NOT place another patient in room </w:t>
            </w:r>
          </w:p>
        </w:tc>
      </w:tr>
      <w:tr>
        <w:trPr/>
        <w:tc>
          <w:tcPr>
            <w:tcW w:w="2890" w:type="dxa"/>
            <w:tcBorders>
              <w:top w:val="single" w:sz="4" w:space="0" w:color="000000"/>
              <w:start w:val="single" w:sz="4" w:space="0" w:color="000000"/>
              <w:bottom w:val="single" w:sz="4" w:space="0" w:color="000000"/>
              <w:end w:val="single" w:sz="4" w:space="0" w:color="000000"/>
            </w:tcBorders>
          </w:tcPr>
          <w:p>
            <w:pPr>
              <w:pStyle w:val="ListParagraph"/>
              <w:ind w:start="0" w:end="0"/>
              <w:rPr>
                <w:rFonts w:ascii="Book Antiqua" w:hAnsi="Book Antiqua" w:cs="Book Antiqua"/>
                <w:sz w:val="23"/>
                <w:szCs w:val="23"/>
              </w:rPr>
            </w:pPr>
            <w:r>
              <w:rPr>
                <w:rFonts w:cs="Book Antiqua" w:ascii="Book Antiqua" w:hAnsi="Book Antiqua"/>
                <w:sz w:val="23"/>
                <w:szCs w:val="23"/>
              </w:rPr>
              <w:t>STAFF: Ok to enter without N95/CAPR/PAPR but gown and gloves required until room is cleaned/disinfected </w:t>
            </w:r>
          </w:p>
        </w:tc>
        <w:tc>
          <w:tcPr>
            <w:tcW w:w="2934" w:type="dxa"/>
            <w:tcBorders>
              <w:top w:val="single" w:sz="4" w:space="0" w:color="000000"/>
              <w:start w:val="single" w:sz="4" w:space="0" w:color="000000"/>
              <w:bottom w:val="single" w:sz="4" w:space="0" w:color="000000"/>
              <w:end w:val="single" w:sz="4" w:space="0" w:color="000000"/>
            </w:tcBorders>
          </w:tcPr>
          <w:p>
            <w:pPr>
              <w:pStyle w:val="ListParagraph"/>
              <w:ind w:start="0" w:end="0"/>
              <w:rPr>
                <w:rFonts w:ascii="Book Antiqua" w:hAnsi="Book Antiqua" w:cs="Book Antiqua"/>
                <w:sz w:val="23"/>
                <w:szCs w:val="23"/>
              </w:rPr>
            </w:pPr>
            <w:r>
              <w:rPr>
                <w:rFonts w:cs="Book Antiqua" w:ascii="Book Antiqua" w:hAnsi="Book Antiqua"/>
                <w:sz w:val="23"/>
                <w:szCs w:val="23"/>
              </w:rPr>
              <w:t>STAFF: Must wear N95/CAPR/PAPR. Gown and gloves required until room is cleaned/disinfected </w:t>
            </w:r>
          </w:p>
        </w:tc>
      </w:tr>
    </w:tbl>
    <w:p>
      <w:pPr>
        <w:pStyle w:val="Normal"/>
        <w:widowControl/>
        <w:ind w:start="2160" w:end="0"/>
        <w:textAlignment w:val="baseline"/>
        <w:rPr>
          <w:rFonts w:ascii="Book Antiqua" w:hAnsi="Book Antiqua" w:cs="Segoe UI"/>
          <w:sz w:val="23"/>
          <w:szCs w:val="23"/>
        </w:rPr>
      </w:pPr>
      <w:r>
        <w:rPr>
          <w:rFonts w:cs="Segoe UI" w:ascii="Book Antiqua" w:hAnsi="Book Antiqua"/>
          <w:sz w:val="23"/>
          <w:szCs w:val="23"/>
        </w:rPr>
      </w:r>
    </w:p>
    <w:p>
      <w:pPr>
        <w:pStyle w:val="Normal"/>
        <w:widowControl/>
        <w:numPr>
          <w:ilvl w:val="1"/>
          <w:numId w:val="20"/>
        </w:numPr>
        <w:textAlignment w:val="baseline"/>
        <w:rPr>
          <w:rFonts w:ascii="Book Antiqua" w:hAnsi="Book Antiqua" w:cs="Segoe UI"/>
          <w:sz w:val="23"/>
          <w:szCs w:val="23"/>
        </w:rPr>
      </w:pPr>
      <w:r>
        <w:rPr>
          <w:rFonts w:cs="Segoe UI" w:ascii="Book Antiqua" w:hAnsi="Book Antiqua"/>
          <w:sz w:val="23"/>
          <w:szCs w:val="23"/>
        </w:rPr>
        <w:t>Time Needed to Remove 99% of Airborne Contaminants in All Other On-campus Buildings – 1 Hour </w:t>
      </w:r>
    </w:p>
    <w:p>
      <w:pPr>
        <w:pStyle w:val="Normal"/>
        <w:widowControl/>
        <w:numPr>
          <w:ilvl w:val="2"/>
          <w:numId w:val="20"/>
        </w:numPr>
        <w:textAlignment w:val="baseline"/>
        <w:rPr>
          <w:rFonts w:ascii="Book Antiqua" w:hAnsi="Book Antiqua" w:cs="Segoe UI"/>
          <w:sz w:val="23"/>
          <w:szCs w:val="23"/>
        </w:rPr>
      </w:pPr>
      <w:r>
        <w:rPr>
          <w:rFonts w:eastAsia="Book Antiqua" w:cs="Segoe UI" w:ascii="Book Antiqua" w:hAnsi="Book Antiqua"/>
          <w:sz w:val="23"/>
          <w:szCs w:val="23"/>
        </w:rPr>
        <w:t xml:space="preserve"> </w:t>
      </w:r>
    </w:p>
    <w:tbl>
      <w:tblPr>
        <w:tblW w:w="5824" w:type="dxa"/>
        <w:jc w:val="start"/>
        <w:tblInd w:w="2160" w:type="dxa"/>
        <w:tblLayout w:type="fixed"/>
        <w:tblCellMar>
          <w:top w:w="0" w:type="dxa"/>
          <w:start w:w="108" w:type="dxa"/>
          <w:bottom w:w="0" w:type="dxa"/>
          <w:end w:w="108" w:type="dxa"/>
        </w:tblCellMar>
      </w:tblPr>
      <w:tblGrid>
        <w:gridCol w:w="2890"/>
        <w:gridCol w:w="2934"/>
      </w:tblGrid>
      <w:tr>
        <w:trPr/>
        <w:tc>
          <w:tcPr>
            <w:tcW w:w="2890" w:type="dxa"/>
            <w:tcBorders>
              <w:top w:val="single" w:sz="4" w:space="0" w:color="000000"/>
              <w:start w:val="single" w:sz="4" w:space="0" w:color="000000"/>
              <w:bottom w:val="single" w:sz="4" w:space="0" w:color="000000"/>
              <w:end w:val="single" w:sz="4" w:space="0" w:color="000000"/>
            </w:tcBorders>
          </w:tcPr>
          <w:p>
            <w:pPr>
              <w:pStyle w:val="ListParagraph"/>
              <w:ind w:start="0" w:end="0"/>
              <w:rPr>
                <w:rFonts w:ascii="Book Antiqua" w:hAnsi="Book Antiqua" w:cs="Book Antiqua"/>
                <w:b/>
                <w:bCs/>
                <w:sz w:val="23"/>
                <w:szCs w:val="23"/>
              </w:rPr>
            </w:pPr>
            <w:r>
              <w:rPr>
                <w:rFonts w:cs="Book Antiqua" w:ascii="Book Antiqua" w:hAnsi="Book Antiqua"/>
                <w:b/>
                <w:bCs/>
                <w:sz w:val="23"/>
                <w:szCs w:val="23"/>
              </w:rPr>
              <w:t>Greater than 1hr following patient discharge or transfer</w:t>
            </w:r>
          </w:p>
        </w:tc>
        <w:tc>
          <w:tcPr>
            <w:tcW w:w="2934" w:type="dxa"/>
            <w:tcBorders>
              <w:top w:val="single" w:sz="4" w:space="0" w:color="000000"/>
              <w:start w:val="single" w:sz="4" w:space="0" w:color="000000"/>
              <w:bottom w:val="single" w:sz="4" w:space="0" w:color="000000"/>
              <w:end w:val="single" w:sz="4" w:space="0" w:color="000000"/>
            </w:tcBorders>
          </w:tcPr>
          <w:p>
            <w:pPr>
              <w:pStyle w:val="ListParagraph"/>
              <w:ind w:start="0" w:end="0"/>
              <w:rPr>
                <w:rFonts w:ascii="Book Antiqua" w:hAnsi="Book Antiqua" w:cs="Book Antiqua"/>
                <w:b/>
                <w:bCs/>
                <w:sz w:val="23"/>
                <w:szCs w:val="23"/>
              </w:rPr>
            </w:pPr>
            <w:r>
              <w:rPr>
                <w:rFonts w:cs="Book Antiqua" w:ascii="Book Antiqua" w:hAnsi="Book Antiqua"/>
                <w:b/>
                <w:bCs/>
                <w:sz w:val="23"/>
                <w:szCs w:val="23"/>
              </w:rPr>
              <w:t>Less than 1hr following patient discharge or transfer</w:t>
            </w:r>
          </w:p>
        </w:tc>
      </w:tr>
      <w:tr>
        <w:trPr/>
        <w:tc>
          <w:tcPr>
            <w:tcW w:w="2890" w:type="dxa"/>
            <w:tcBorders>
              <w:top w:val="single" w:sz="4" w:space="0" w:color="000000"/>
              <w:start w:val="single" w:sz="4" w:space="0" w:color="000000"/>
              <w:bottom w:val="single" w:sz="4" w:space="0" w:color="000000"/>
              <w:end w:val="single" w:sz="4" w:space="0" w:color="000000"/>
            </w:tcBorders>
          </w:tcPr>
          <w:p>
            <w:pPr>
              <w:pStyle w:val="ListParagraph"/>
              <w:ind w:start="0" w:end="0"/>
              <w:rPr>
                <w:rFonts w:ascii="Book Antiqua" w:hAnsi="Book Antiqua" w:cs="Book Antiqua"/>
                <w:sz w:val="23"/>
                <w:szCs w:val="23"/>
              </w:rPr>
            </w:pPr>
            <w:r>
              <w:rPr>
                <w:rFonts w:cs="Book Antiqua" w:ascii="Book Antiqua" w:hAnsi="Book Antiqua"/>
                <w:sz w:val="23"/>
                <w:szCs w:val="23"/>
              </w:rPr>
              <w:t>PATIENTS: Ok to place another patient in cleaned/ disinfected room</w:t>
            </w:r>
          </w:p>
        </w:tc>
        <w:tc>
          <w:tcPr>
            <w:tcW w:w="2934" w:type="dxa"/>
            <w:tcBorders>
              <w:top w:val="single" w:sz="4" w:space="0" w:color="000000"/>
              <w:start w:val="single" w:sz="4" w:space="0" w:color="000000"/>
              <w:bottom w:val="single" w:sz="4" w:space="0" w:color="000000"/>
              <w:end w:val="single" w:sz="4" w:space="0" w:color="000000"/>
            </w:tcBorders>
          </w:tcPr>
          <w:p>
            <w:pPr>
              <w:pStyle w:val="ListParagraph"/>
              <w:ind w:start="0" w:end="0"/>
              <w:rPr>
                <w:rFonts w:ascii="Book Antiqua" w:hAnsi="Book Antiqua" w:cs="Book Antiqua"/>
                <w:sz w:val="23"/>
                <w:szCs w:val="23"/>
              </w:rPr>
            </w:pPr>
            <w:r>
              <w:rPr>
                <w:rFonts w:cs="Book Antiqua" w:ascii="Book Antiqua" w:hAnsi="Book Antiqua"/>
                <w:sz w:val="23"/>
                <w:szCs w:val="23"/>
              </w:rPr>
              <w:t xml:space="preserve">PATIENTS: Do NOT place another patient in room </w:t>
            </w:r>
          </w:p>
        </w:tc>
      </w:tr>
      <w:tr>
        <w:trPr/>
        <w:tc>
          <w:tcPr>
            <w:tcW w:w="2890" w:type="dxa"/>
            <w:tcBorders>
              <w:top w:val="single" w:sz="4" w:space="0" w:color="000000"/>
              <w:start w:val="single" w:sz="4" w:space="0" w:color="000000"/>
              <w:bottom w:val="single" w:sz="4" w:space="0" w:color="000000"/>
              <w:end w:val="single" w:sz="4" w:space="0" w:color="000000"/>
            </w:tcBorders>
          </w:tcPr>
          <w:p>
            <w:pPr>
              <w:pStyle w:val="ListParagraph"/>
              <w:ind w:start="0" w:end="0"/>
              <w:rPr>
                <w:rFonts w:ascii="Book Antiqua" w:hAnsi="Book Antiqua" w:cs="Book Antiqua"/>
                <w:sz w:val="23"/>
                <w:szCs w:val="23"/>
              </w:rPr>
            </w:pPr>
            <w:r>
              <w:rPr>
                <w:rFonts w:cs="Book Antiqua" w:ascii="Book Antiqua" w:hAnsi="Book Antiqua"/>
                <w:sz w:val="23"/>
                <w:szCs w:val="23"/>
              </w:rPr>
              <w:t>STAFF: Ok to enter without N95/CAPR/PAPR but gown and gloves required until room is cleaned/disinfected </w:t>
            </w:r>
          </w:p>
        </w:tc>
        <w:tc>
          <w:tcPr>
            <w:tcW w:w="2934" w:type="dxa"/>
            <w:tcBorders>
              <w:top w:val="single" w:sz="4" w:space="0" w:color="000000"/>
              <w:start w:val="single" w:sz="4" w:space="0" w:color="000000"/>
              <w:bottom w:val="single" w:sz="4" w:space="0" w:color="000000"/>
              <w:end w:val="single" w:sz="4" w:space="0" w:color="000000"/>
            </w:tcBorders>
          </w:tcPr>
          <w:p>
            <w:pPr>
              <w:pStyle w:val="ListParagraph"/>
              <w:ind w:start="0" w:end="0"/>
              <w:rPr>
                <w:rFonts w:ascii="Book Antiqua" w:hAnsi="Book Antiqua" w:cs="Book Antiqua"/>
                <w:sz w:val="23"/>
                <w:szCs w:val="23"/>
              </w:rPr>
            </w:pPr>
            <w:r>
              <w:rPr>
                <w:rFonts w:cs="Book Antiqua" w:ascii="Book Antiqua" w:hAnsi="Book Antiqua"/>
                <w:sz w:val="23"/>
                <w:szCs w:val="23"/>
              </w:rPr>
              <w:t>STAFF: Must wear N95/CAPR/PAPR. Gown and gloves required until room is cleaned/disinfected </w:t>
            </w:r>
          </w:p>
        </w:tc>
      </w:tr>
    </w:tbl>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sz w:val="23"/>
          <w:szCs w:val="23"/>
        </w:rPr>
      </w:pPr>
      <w:r>
        <w:rPr>
          <w:rFonts w:cs="Book Antiqua" w:ascii="Book Antiqua" w:hAnsi="Book Antiqua"/>
          <w:b/>
          <w:sz w:val="23"/>
          <w:szCs w:val="23"/>
        </w:rPr>
        <w:t>ATTACHMENTS:</w:t>
      </w:r>
    </w:p>
    <w:p>
      <w:pPr>
        <w:pStyle w:val="Normal"/>
        <w:numPr>
          <w:ilvl w:val="0"/>
          <w:numId w:val="13"/>
        </w:numPr>
        <w:rPr>
          <w:rStyle w:val="Hyperlink"/>
          <w:rFonts w:ascii="Book Antiqua" w:hAnsi="Book Antiqua" w:cs="Book Antiqua"/>
          <w:sz w:val="23"/>
          <w:szCs w:val="23"/>
        </w:rPr>
      </w:pPr>
      <w:hyperlink r:id="rId2">
        <w:r>
          <w:rPr>
            <w:rStyle w:val="Hyperlink"/>
            <w:rFonts w:cs="Book Antiqua" w:ascii="Book Antiqua" w:hAnsi="Book Antiqua"/>
            <w:sz w:val="23"/>
            <w:szCs w:val="23"/>
          </w:rPr>
          <w:t>IC – 301.1 Appendix A Types and Duration of Precautions Recommendations</w:t>
        </w:r>
      </w:hyperlink>
    </w:p>
    <w:p>
      <w:pPr>
        <w:pStyle w:val="Normal"/>
        <w:numPr>
          <w:ilvl w:val="0"/>
          <w:numId w:val="13"/>
        </w:numPr>
        <w:rPr>
          <w:rStyle w:val="Hyperlink"/>
          <w:rFonts w:ascii="Book Antiqua" w:hAnsi="Book Antiqua" w:cs="Book Antiqua"/>
          <w:color w:val="000000"/>
          <w:sz w:val="23"/>
          <w:szCs w:val="23"/>
          <w:u w:val="none"/>
        </w:rPr>
      </w:pPr>
      <w:hyperlink r:id="rId3">
        <w:r>
          <w:rPr>
            <w:rStyle w:val="Hyperlink"/>
            <w:rFonts w:cs="Book Antiqua" w:ascii="Book Antiqua" w:hAnsi="Book Antiqua"/>
            <w:sz w:val="23"/>
            <w:szCs w:val="23"/>
          </w:rPr>
          <w:t>IC – 301.2 Isolation Precaution Chart</w:t>
        </w:r>
      </w:hyperlink>
    </w:p>
    <w:p>
      <w:pPr>
        <w:pStyle w:val="Normal"/>
        <w:numPr>
          <w:ilvl w:val="0"/>
          <w:numId w:val="13"/>
        </w:numPr>
        <w:rPr>
          <w:rFonts w:ascii="Book Antiqua" w:hAnsi="Book Antiqua" w:cs="Book Antiqua"/>
          <w:sz w:val="23"/>
          <w:szCs w:val="23"/>
        </w:rPr>
      </w:pPr>
      <w:hyperlink r:id="rId4">
        <w:r>
          <w:rPr>
            <w:rStyle w:val="Hyperlink"/>
            <w:rFonts w:cs="Book Antiqua" w:ascii="Book Antiqua" w:hAnsi="Book Antiqua"/>
            <w:sz w:val="23"/>
            <w:szCs w:val="23"/>
          </w:rPr>
          <w:t>IC – 301.3 Appendix C OR Airborne Procedures</w:t>
        </w:r>
      </w:hyperlink>
    </w:p>
    <w:p>
      <w:pPr>
        <w:pStyle w:val="Normal"/>
        <w:numPr>
          <w:ilvl w:val="0"/>
          <w:numId w:val="13"/>
        </w:numPr>
        <w:rPr>
          <w:rFonts w:ascii="Book Antiqua" w:hAnsi="Book Antiqua" w:cs="Book Antiqua"/>
          <w:sz w:val="23"/>
          <w:szCs w:val="23"/>
        </w:rPr>
      </w:pPr>
      <w:hyperlink r:id="rId5">
        <w:r>
          <w:rPr>
            <w:rStyle w:val="Hyperlink"/>
            <w:rFonts w:cs="Book Antiqua" w:ascii="Book Antiqua" w:hAnsi="Book Antiqua"/>
            <w:sz w:val="23"/>
            <w:szCs w:val="23"/>
          </w:rPr>
          <w:t>IC – 301.4 Contact Isolation and Infection Prevention Protocol in ASC</w:t>
        </w:r>
      </w:hyperlink>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sz w:val="23"/>
          <w:szCs w:val="23"/>
        </w:rPr>
      </w:pPr>
      <w:r>
        <w:rPr>
          <w:rFonts w:cs="Book Antiqua" w:ascii="Book Antiqua" w:hAnsi="Book Antiqua"/>
          <w:b/>
          <w:sz w:val="23"/>
          <w:szCs w:val="23"/>
        </w:rPr>
        <w:t>REFERENCES:</w:t>
      </w:r>
    </w:p>
    <w:p>
      <w:pPr>
        <w:pStyle w:val="Normal"/>
        <w:numPr>
          <w:ilvl w:val="0"/>
          <w:numId w:val="26"/>
        </w:numPr>
        <w:rPr>
          <w:rFonts w:ascii="Book Antiqua" w:hAnsi="Book Antiqua" w:cs="Book Antiqua"/>
          <w:sz w:val="23"/>
          <w:szCs w:val="23"/>
        </w:rPr>
      </w:pPr>
      <w:r>
        <w:rPr>
          <w:rFonts w:cs="Book Antiqua" w:ascii="Book Antiqua" w:hAnsi="Book Antiqua"/>
          <w:sz w:val="23"/>
          <w:szCs w:val="23"/>
        </w:rPr>
        <w:t>APIC text of Infection Control and Epidemiology. Chapter 29: Isolation Precautions, 2014</w:t>
      </w:r>
    </w:p>
    <w:p>
      <w:pPr>
        <w:pStyle w:val="Normal"/>
        <w:numPr>
          <w:ilvl w:val="0"/>
          <w:numId w:val="26"/>
        </w:numPr>
        <w:rPr>
          <w:rStyle w:val="Hyperlink"/>
          <w:rFonts w:ascii="Book Antiqua" w:hAnsi="Book Antiqua" w:cs="Book Antiqua"/>
          <w:color w:val="000000"/>
          <w:sz w:val="23"/>
          <w:szCs w:val="23"/>
          <w:u w:val="none"/>
        </w:rPr>
      </w:pPr>
      <w:r>
        <w:rPr>
          <w:rFonts w:cs="Book Antiqua" w:ascii="Book Antiqua" w:hAnsi="Book Antiqua"/>
          <w:sz w:val="23"/>
          <w:szCs w:val="23"/>
        </w:rPr>
        <w:t xml:space="preserve">CDC. HICPAC. Guidelines for Isolation Precautions: Preventing Transmission of Infectious Agents in Healthcare Settings, 2007 </w:t>
      </w:r>
      <w:hyperlink r:id="rId6">
        <w:r>
          <w:rPr>
            <w:rStyle w:val="Hyperlink"/>
            <w:rFonts w:cs="Book Antiqua" w:ascii="Book Antiqua" w:hAnsi="Book Antiqua"/>
            <w:sz w:val="23"/>
            <w:szCs w:val="23"/>
          </w:rPr>
          <w:t>http://www.cdc.gov/hicpac/2007IP/2007isolationPrecautions.html</w:t>
        </w:r>
      </w:hyperlink>
    </w:p>
    <w:p>
      <w:pPr>
        <w:pStyle w:val="Normal"/>
        <w:numPr>
          <w:ilvl w:val="0"/>
          <w:numId w:val="26"/>
        </w:numPr>
        <w:rPr>
          <w:rFonts w:ascii="Book Antiqua" w:hAnsi="Book Antiqua" w:cs="Book Antiqua"/>
          <w:sz w:val="23"/>
          <w:szCs w:val="23"/>
        </w:rPr>
      </w:pPr>
      <w:r>
        <w:rPr>
          <w:rFonts w:cs="Book Antiqua" w:ascii="Book Antiqua" w:hAnsi="Book Antiqua"/>
          <w:sz w:val="23"/>
          <w:szCs w:val="23"/>
        </w:rPr>
        <w:t>CDC. Guide to Infection Prevention for Outpatient Settings version 2.3, revised September 2016. https://www.cdc.gov/infectioncontrol/pdf/outpatient/guide.pdf</w:t>
      </w:r>
    </w:p>
    <w:p>
      <w:pPr>
        <w:pStyle w:val="Normal"/>
        <w:numPr>
          <w:ilvl w:val="0"/>
          <w:numId w:val="26"/>
        </w:numPr>
        <w:rPr>
          <w:rFonts w:ascii="Book Antiqua" w:hAnsi="Book Antiqua" w:cs="Book Antiqua"/>
          <w:sz w:val="23"/>
          <w:szCs w:val="23"/>
        </w:rPr>
      </w:pPr>
      <w:r>
        <w:rPr>
          <w:rFonts w:cs="Book Antiqua" w:ascii="Book Antiqua" w:hAnsi="Book Antiqua"/>
          <w:sz w:val="23"/>
          <w:szCs w:val="23"/>
        </w:rPr>
        <w:t>Isolation. Chapter 6, (SHEA) Practical Healthcare Epidemiology, 3</w:t>
      </w:r>
      <w:r>
        <w:rPr>
          <w:rFonts w:cs="Book Antiqua" w:ascii="Book Antiqua" w:hAnsi="Book Antiqua"/>
          <w:sz w:val="23"/>
          <w:szCs w:val="23"/>
          <w:vertAlign w:val="superscript"/>
        </w:rPr>
        <w:t>rd</w:t>
      </w:r>
      <w:r>
        <w:rPr>
          <w:rFonts w:cs="Book Antiqua" w:ascii="Book Antiqua" w:hAnsi="Book Antiqua"/>
          <w:sz w:val="23"/>
          <w:szCs w:val="23"/>
        </w:rPr>
        <w:t xml:space="preserve"> ed., 2010.</w:t>
      </w:r>
    </w:p>
    <w:p>
      <w:pPr>
        <w:pStyle w:val="Normal"/>
        <w:numPr>
          <w:ilvl w:val="0"/>
          <w:numId w:val="26"/>
        </w:numPr>
        <w:rPr>
          <w:rFonts w:ascii="Book Antiqua" w:hAnsi="Book Antiqua" w:cs="Book Antiqua"/>
          <w:sz w:val="23"/>
          <w:szCs w:val="23"/>
        </w:rPr>
      </w:pPr>
      <w:r>
        <w:rPr>
          <w:rFonts w:cs="Book Antiqua" w:ascii="Book Antiqua" w:hAnsi="Book Antiqua"/>
          <w:sz w:val="23"/>
          <w:szCs w:val="23"/>
        </w:rPr>
        <w:t>Management of Multidrug-Resistant Organisms in Healthcare Settings, CDC, 2006.</w:t>
      </w:r>
    </w:p>
    <w:p>
      <w:pPr>
        <w:pStyle w:val="Normal"/>
        <w:numPr>
          <w:ilvl w:val="0"/>
          <w:numId w:val="26"/>
        </w:numPr>
        <w:rPr>
          <w:rFonts w:ascii="Book Antiqua" w:hAnsi="Book Antiqua" w:cs="Book Antiqua"/>
          <w:sz w:val="23"/>
          <w:szCs w:val="23"/>
        </w:rPr>
      </w:pPr>
      <w:r>
        <w:rPr>
          <w:rFonts w:cs="Book Antiqua" w:ascii="Book Antiqua" w:hAnsi="Book Antiqua"/>
          <w:sz w:val="23"/>
          <w:szCs w:val="23"/>
        </w:rPr>
        <w:t xml:space="preserve">CDC Guidelines for Environmental Infection Control in Health-care Facilities (2003): Retrieved from; https://www.cdc.gov/infectioncontrol/guidelines/environmental/appendix/air.html </w:t>
      </w:r>
    </w:p>
    <w:p>
      <w:pPr>
        <w:pStyle w:val="Normal"/>
        <w:numPr>
          <w:ilvl w:val="0"/>
          <w:numId w:val="26"/>
        </w:numPr>
        <w:rPr>
          <w:rFonts w:ascii="Book Antiqua" w:hAnsi="Book Antiqua" w:cs="Book Antiqua"/>
          <w:sz w:val="23"/>
          <w:szCs w:val="23"/>
        </w:rPr>
      </w:pPr>
      <w:hyperlink r:id="rId7">
        <w:r>
          <w:rPr>
            <w:rStyle w:val="Hyperlink"/>
            <w:rFonts w:cs="Book Antiqua" w:ascii="Book Antiqua" w:hAnsi="Book Antiqua"/>
            <w:sz w:val="23"/>
            <w:szCs w:val="23"/>
          </w:rPr>
          <w:t>IC – 716.0 Cleaning and Disinfection</w:t>
        </w:r>
      </w:hyperlink>
    </w:p>
    <w:p>
      <w:pPr>
        <w:pStyle w:val="Normal"/>
        <w:numPr>
          <w:ilvl w:val="0"/>
          <w:numId w:val="26"/>
        </w:numPr>
        <w:rPr>
          <w:rFonts w:ascii="Book Antiqua" w:hAnsi="Book Antiqua" w:cs="Book Antiqua"/>
          <w:b/>
          <w:sz w:val="23"/>
          <w:szCs w:val="23"/>
        </w:rPr>
      </w:pPr>
      <w:hyperlink r:id="rId8">
        <w:r>
          <w:rPr>
            <w:rStyle w:val="Hyperlink"/>
            <w:rFonts w:cs="Book Antiqua" w:ascii="Book Antiqua" w:hAnsi="Book Antiqua"/>
            <w:sz w:val="23"/>
            <w:szCs w:val="23"/>
          </w:rPr>
          <w:t>IC - 825.0 Preventing Transmission of MRSA, VRE, and (MDROs)</w:t>
        </w:r>
      </w:hyperlink>
    </w:p>
    <w:p>
      <w:pPr>
        <w:pStyle w:val="Normal"/>
        <w:numPr>
          <w:ilvl w:val="0"/>
          <w:numId w:val="26"/>
        </w:numPr>
        <w:rPr>
          <w:rFonts w:ascii="Book Antiqua" w:hAnsi="Book Antiqua" w:cs="Book Antiqua"/>
          <w:sz w:val="23"/>
          <w:szCs w:val="23"/>
        </w:rPr>
      </w:pPr>
      <w:hyperlink r:id="rId9">
        <w:r>
          <w:rPr>
            <w:rStyle w:val="Hyperlink"/>
            <w:rFonts w:cs="Book Antiqua" w:ascii="Book Antiqua" w:hAnsi="Book Antiqua"/>
            <w:sz w:val="23"/>
            <w:szCs w:val="23"/>
          </w:rPr>
          <w:t>Aerosol Transmissible Disease (ATD) Exposure Control Plan</w:t>
        </w:r>
      </w:hyperlink>
    </w:p>
    <w:p>
      <w:pPr>
        <w:pStyle w:val="Normal"/>
        <w:rPr>
          <w:rFonts w:ascii="Book Antiqua" w:hAnsi="Book Antiqua" w:cs="Book Antiqua"/>
          <w:b/>
          <w:sz w:val="23"/>
          <w:szCs w:val="23"/>
        </w:rPr>
      </w:pPr>
      <w:r>
        <w:rPr>
          <w:rFonts w:cs="Book Antiqua" w:ascii="Book Antiqua" w:hAnsi="Book Antiqua"/>
          <w:b/>
          <w:sz w:val="23"/>
          <w:szCs w:val="23"/>
        </w:rPr>
      </w:r>
    </w:p>
    <w:p>
      <w:pPr>
        <w:pStyle w:val="Normal"/>
        <w:rPr>
          <w:rFonts w:ascii="Book Antiqua" w:hAnsi="Book Antiqua" w:cs="Book Antiqua"/>
          <w:b/>
          <w:sz w:val="23"/>
          <w:szCs w:val="23"/>
        </w:rPr>
      </w:pPr>
      <w:r>
        <w:rPr>
          <w:rFonts w:cs="Book Antiqua" w:ascii="Book Antiqua" w:hAnsi="Book Antiqua"/>
          <w:b/>
          <w:sz w:val="23"/>
          <w:szCs w:val="23"/>
        </w:rPr>
        <w:t>POLICY OWNER:</w:t>
      </w:r>
    </w:p>
    <w:p>
      <w:pPr>
        <w:pStyle w:val="Normal"/>
        <w:rPr/>
      </w:pPr>
      <w:r>
        <w:rPr>
          <w:rFonts w:cs="Book Antiqua" w:ascii="Book Antiqua" w:hAnsi="Book Antiqua"/>
          <w:bCs/>
          <w:i/>
          <w:iCs/>
          <w:sz w:val="23"/>
          <w:szCs w:val="23"/>
        </w:rPr>
        <w:t>Executive Director, Accreditation &amp; Licensing, Infection Prevention, and Emergency Management</w:t>
      </w:r>
    </w:p>
    <w:sectPr>
      <w:headerReference w:type="default" r:id="rId10"/>
      <w:footerReference w:type="default" r:id="rId11"/>
      <w:type w:val="nextPage"/>
      <w:pgSz w:w="12240" w:h="15840"/>
      <w:pgMar w:left="720" w:right="720" w:gutter="0" w:header="432" w:top="885"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Book Antiqua">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Courier New">
    <w:charset w:val="00" w:characterSet="windows-1252"/>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 w:hAnsi="Book Antiqua" w:cs="Book Antiqua"/>
            </w:rPr>
          </w:pPr>
          <w:r>
            <w:rPr>
              <w:rFonts w:cs="Book Antiqua" w:ascii="Book Antiqua" w:hAnsi="Book Antiqu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 w:hAnsi="Book Antiqua" w:cs="Book Antiqua"/>
            </w:rPr>
          </w:pPr>
          <w:r>
            <w:rPr>
              <w:rFonts w:cs="Book Antiqua" w:ascii="Book Antiqua" w:hAnsi="Book Antiqu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Isolations Precautions</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09/01/1997</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12/20/2022</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Quality Improvement Committee, Medical Executive Committee, Board of Directors</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t>10/10/2022</w:t>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301.0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color w:val="2B579A"/>
              <w:sz w:val="16"/>
              <w:szCs w:val="16"/>
              <w:shd w:fill="E6E6E6" w:val="clear"/>
            </w:rPr>
            <w:fldChar w:fldCharType="begin"/>
          </w:r>
          <w:r>
            <w:rPr>
              <w:sz w:val="16"/>
              <w:shd w:fill="E6E6E6" w:val="clear"/>
              <w:szCs w:val="16"/>
              <w:rFonts w:cs="Arial" w:ascii="Arial" w:hAnsi="Arial"/>
              <w:color w:val="2B579A"/>
            </w:rPr>
            <w:instrText xml:space="preserve"> PAGE \* ARABIC </w:instrText>
          </w:r>
          <w:r>
            <w:rPr>
              <w:sz w:val="16"/>
              <w:shd w:fill="E6E6E6" w:val="clear"/>
              <w:szCs w:val="16"/>
              <w:rFonts w:cs="Arial" w:ascii="Arial" w:hAnsi="Arial"/>
              <w:color w:val="2B579A"/>
            </w:rPr>
            <w:fldChar w:fldCharType="separate"/>
          </w:r>
          <w:r>
            <w:rPr>
              <w:sz w:val="16"/>
              <w:shd w:fill="E6E6E6" w:val="clear"/>
              <w:szCs w:val="16"/>
              <w:rFonts w:cs="Arial" w:ascii="Arial" w:hAnsi="Arial"/>
              <w:color w:val="2B579A"/>
            </w:rPr>
            <w:t>13</w:t>
          </w:r>
          <w:r>
            <w:rPr>
              <w:sz w:val="16"/>
              <w:shd w:fill="E6E6E6" w:val="clear"/>
              <w:szCs w:val="16"/>
              <w:rFonts w:cs="Arial" w:ascii="Arial" w:hAnsi="Arial"/>
              <w:color w:val="2B579A"/>
            </w:rPr>
            <w:fldChar w:fldCharType="end"/>
          </w:r>
          <w:r>
            <w:rPr>
              <w:rFonts w:cs="Arial" w:ascii="Arial" w:hAnsi="Arial"/>
              <w:sz w:val="16"/>
              <w:szCs w:val="16"/>
            </w:rPr>
            <w:t xml:space="preserve"> of </w:t>
          </w:r>
          <w:r>
            <w:rPr>
              <w:rFonts w:cs="Arial" w:ascii="Arial" w:hAnsi="Arial"/>
              <w:color w:val="2B579A"/>
              <w:sz w:val="16"/>
              <w:szCs w:val="16"/>
              <w:shd w:fill="E6E6E6" w:val="clear"/>
            </w:rPr>
            <w:fldChar w:fldCharType="begin"/>
          </w:r>
          <w:r>
            <w:rPr>
              <w:sz w:val="16"/>
              <w:shd w:fill="E6E6E6" w:val="clear"/>
              <w:szCs w:val="16"/>
              <w:rFonts w:cs="Arial" w:ascii="Arial" w:hAnsi="Arial"/>
              <w:color w:val="2B579A"/>
            </w:rPr>
            <w:instrText xml:space="preserve"> NUMPAGES \* ARABIC </w:instrText>
          </w:r>
          <w:r>
            <w:rPr>
              <w:sz w:val="16"/>
              <w:shd w:fill="E6E6E6" w:val="clear"/>
              <w:szCs w:val="16"/>
              <w:rFonts w:cs="Arial" w:ascii="Arial" w:hAnsi="Arial"/>
              <w:color w:val="2B579A"/>
            </w:rPr>
            <w:fldChar w:fldCharType="separate"/>
          </w:r>
          <w:r>
            <w:rPr>
              <w:sz w:val="16"/>
              <w:shd w:fill="E6E6E6" w:val="clear"/>
              <w:szCs w:val="16"/>
              <w:rFonts w:cs="Arial" w:ascii="Arial" w:hAnsi="Arial"/>
              <w:color w:val="2B579A"/>
            </w:rPr>
            <w:t>13</w:t>
          </w:r>
          <w:r>
            <w:rPr>
              <w:sz w:val="16"/>
              <w:shd w:fill="E6E6E6" w:val="clear"/>
              <w:szCs w:val="16"/>
              <w:rFonts w:cs="Arial" w:ascii="Arial" w:hAnsi="Arial"/>
              <w:color w:val="2B579A"/>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0"/>
        </w:tabs>
        <w:ind w:start="1080" w:hanging="360"/>
      </w:pPr>
      <w:rPr>
        <w:b w:val="false"/>
      </w:rPr>
    </w:lvl>
    <w:lvl w:ilvl="1">
      <w:start w:val="1"/>
      <w:numFmt w:val="lowerLetter"/>
      <w:lvlText w:val="%2."/>
      <w:lvlJc w:val="start"/>
      <w:pPr>
        <w:tabs>
          <w:tab w:val="num" w:pos="0"/>
        </w:tabs>
        <w:ind w:start="1800" w:hanging="360"/>
      </w:pPr>
    </w:lvl>
    <w:lvl w:ilvl="2">
      <w:start w:val="1"/>
      <w:numFmt w:val="lowerRoman"/>
      <w:lvlText w:val="%3."/>
      <w:lvlJc w:val="end"/>
      <w:pPr>
        <w:tabs>
          <w:tab w:val="num" w:pos="0"/>
        </w:tabs>
        <w:ind w:start="2520" w:hanging="180"/>
      </w:pPr>
    </w:lvl>
    <w:lvl w:ilvl="3">
      <w:start w:val="1"/>
      <w:numFmt w:val="decimal"/>
      <w:lvlText w:val="%4."/>
      <w:lvlJc w:val="start"/>
      <w:pPr>
        <w:tabs>
          <w:tab w:val="num" w:pos="0"/>
        </w:tabs>
        <w:ind w:start="3240" w:hanging="360"/>
      </w:pPr>
    </w:lvl>
    <w:lvl w:ilvl="4">
      <w:start w:val="1"/>
      <w:numFmt w:val="lowerLetter"/>
      <w:lvlText w:val="%5."/>
      <w:lvlJc w:val="start"/>
      <w:pPr>
        <w:tabs>
          <w:tab w:val="num" w:pos="0"/>
        </w:tabs>
        <w:ind w:start="3960" w:hanging="360"/>
      </w:pPr>
    </w:lvl>
    <w:lvl w:ilvl="5">
      <w:start w:val="1"/>
      <w:numFmt w:val="lowerRoman"/>
      <w:lvlText w:val="%6."/>
      <w:lvlJc w:val="end"/>
      <w:pPr>
        <w:tabs>
          <w:tab w:val="num" w:pos="0"/>
        </w:tabs>
        <w:ind w:start="4680" w:hanging="180"/>
      </w:pPr>
    </w:lvl>
    <w:lvl w:ilvl="6">
      <w:start w:val="1"/>
      <w:numFmt w:val="decimal"/>
      <w:lvlText w:val="%7."/>
      <w:lvlJc w:val="start"/>
      <w:pPr>
        <w:tabs>
          <w:tab w:val="num" w:pos="0"/>
        </w:tabs>
        <w:ind w:start="5400" w:hanging="360"/>
      </w:pPr>
    </w:lvl>
    <w:lvl w:ilvl="7">
      <w:start w:val="1"/>
      <w:numFmt w:val="lowerLetter"/>
      <w:lvlText w:val="%8."/>
      <w:lvlJc w:val="start"/>
      <w:pPr>
        <w:tabs>
          <w:tab w:val="num" w:pos="0"/>
        </w:tabs>
        <w:ind w:start="6120" w:hanging="360"/>
      </w:pPr>
    </w:lvl>
    <w:lvl w:ilvl="8">
      <w:start w:val="1"/>
      <w:numFmt w:val="lowerRoman"/>
      <w:lvlText w:val="%9."/>
      <w:lvlJc w:val="end"/>
      <w:pPr>
        <w:tabs>
          <w:tab w:val="num" w:pos="0"/>
        </w:tabs>
        <w:ind w:start="6840" w:hanging="180"/>
      </w:pPr>
    </w:lvl>
  </w:abstractNum>
  <w:abstractNum w:abstractNumId="3">
    <w:lvl w:ilvl="0">
      <w:start w:val="1"/>
      <w:numFmt w:val="lowerLetter"/>
      <w:lvlText w:val="%1."/>
      <w:lvlJc w:val="start"/>
      <w:pPr>
        <w:tabs>
          <w:tab w:val="num" w:pos="0"/>
        </w:tabs>
        <w:ind w:start="1800" w:hanging="360"/>
      </w:pPr>
      <w:rPr>
        <w:b w:val="false"/>
      </w:rPr>
    </w:lvl>
  </w:abstractNum>
  <w:abstractNum w:abstractNumId="4">
    <w:lvl w:ilvl="0">
      <w:start w:val="7"/>
      <w:numFmt w:val="decimal"/>
      <w:lvlText w:val="%1."/>
      <w:lvlJc w:val="start"/>
      <w:pPr>
        <w:tabs>
          <w:tab w:val="num" w:pos="0"/>
        </w:tabs>
        <w:ind w:start="1080" w:hanging="360"/>
      </w:pPr>
      <w:rPr>
        <w:b w:val="false"/>
      </w:rPr>
    </w:lvl>
    <w:lvl w:ilvl="1">
      <w:start w:val="1"/>
      <w:numFmt w:val="lowerLetter"/>
      <w:lvlText w:val="%2."/>
      <w:lvlJc w:val="start"/>
      <w:pPr>
        <w:tabs>
          <w:tab w:val="num" w:pos="0"/>
        </w:tabs>
        <w:ind w:start="189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5">
    <w:lvl w:ilvl="0">
      <w:start w:val="1"/>
      <w:numFmt w:val="decimal"/>
      <w:lvlText w:val="%1."/>
      <w:lvlJc w:val="start"/>
      <w:pPr>
        <w:tabs>
          <w:tab w:val="num" w:pos="0"/>
        </w:tabs>
        <w:ind w:start="1080" w:hanging="360"/>
      </w:pPr>
      <w:rPr>
        <w:b w:val="false"/>
      </w:rPr>
    </w:lvl>
  </w:abstractNum>
  <w:abstractNum w:abstractNumId="6">
    <w:lvl w:ilvl="0">
      <w:start w:val="1"/>
      <w:numFmt w:val="lowerLetter"/>
      <w:lvlText w:val="%1."/>
      <w:lvlJc w:val="start"/>
      <w:pPr>
        <w:tabs>
          <w:tab w:val="num" w:pos="0"/>
        </w:tabs>
        <w:ind w:start="1800" w:hanging="360"/>
      </w:pPr>
    </w:lvl>
  </w:abstractNum>
  <w:abstractNum w:abstractNumId="7">
    <w:lvl w:ilvl="0">
      <w:start w:val="1"/>
      <w:numFmt w:val="decimal"/>
      <w:lvlText w:val="%1."/>
      <w:lvlJc w:val="start"/>
      <w:pPr>
        <w:tabs>
          <w:tab w:val="num" w:pos="0"/>
        </w:tabs>
        <w:ind w:start="1080" w:hanging="360"/>
      </w:pPr>
      <w:rPr>
        <w:b w:val="false"/>
      </w:rPr>
    </w:lvl>
  </w:abstractNum>
  <w:abstractNum w:abstractNumId="8">
    <w:lvl w:ilvl="0">
      <w:start w:val="1"/>
      <w:numFmt w:val="decimal"/>
      <w:lvlText w:val="%1."/>
      <w:lvlJc w:val="start"/>
      <w:pPr>
        <w:tabs>
          <w:tab w:val="num" w:pos="0"/>
        </w:tabs>
        <w:ind w:start="1080" w:hanging="360"/>
      </w:pPr>
      <w:rPr>
        <w:b w:val="false"/>
      </w:rPr>
    </w:lvl>
    <w:lvl w:ilvl="1">
      <w:start w:val="1"/>
      <w:numFmt w:val="lowerLetter"/>
      <w:lvlText w:val="%2."/>
      <w:lvlJc w:val="start"/>
      <w:pPr>
        <w:tabs>
          <w:tab w:val="num" w:pos="0"/>
        </w:tabs>
        <w:ind w:start="1800" w:hanging="360"/>
      </w:pPr>
      <w:rPr>
        <w:b w:val="false"/>
      </w:rPr>
    </w:lvl>
    <w:lvl w:ilvl="2">
      <w:start w:val="1"/>
      <w:numFmt w:val="lowerRoman"/>
      <w:lvlText w:val="%3."/>
      <w:lvlJc w:val="end"/>
      <w:pPr>
        <w:tabs>
          <w:tab w:val="num" w:pos="0"/>
        </w:tabs>
        <w:ind w:start="2520" w:hanging="180"/>
      </w:pPr>
    </w:lvl>
    <w:lvl w:ilvl="3">
      <w:start w:val="1"/>
      <w:numFmt w:val="decimal"/>
      <w:lvlText w:val="%4."/>
      <w:lvlJc w:val="start"/>
      <w:pPr>
        <w:tabs>
          <w:tab w:val="num" w:pos="0"/>
        </w:tabs>
        <w:ind w:start="3240" w:hanging="360"/>
      </w:pPr>
    </w:lvl>
    <w:lvl w:ilvl="4">
      <w:start w:val="1"/>
      <w:numFmt w:val="lowerLetter"/>
      <w:lvlText w:val="%5."/>
      <w:lvlJc w:val="start"/>
      <w:pPr>
        <w:tabs>
          <w:tab w:val="num" w:pos="0"/>
        </w:tabs>
        <w:ind w:start="3960" w:hanging="360"/>
      </w:pPr>
    </w:lvl>
    <w:lvl w:ilvl="5">
      <w:start w:val="1"/>
      <w:numFmt w:val="lowerRoman"/>
      <w:lvlText w:val="%6."/>
      <w:lvlJc w:val="end"/>
      <w:pPr>
        <w:tabs>
          <w:tab w:val="num" w:pos="0"/>
        </w:tabs>
        <w:ind w:start="4680" w:hanging="180"/>
      </w:pPr>
    </w:lvl>
    <w:lvl w:ilvl="6">
      <w:start w:val="1"/>
      <w:numFmt w:val="decimal"/>
      <w:lvlText w:val="%7."/>
      <w:lvlJc w:val="start"/>
      <w:pPr>
        <w:tabs>
          <w:tab w:val="num" w:pos="0"/>
        </w:tabs>
        <w:ind w:start="5400" w:hanging="360"/>
      </w:pPr>
    </w:lvl>
    <w:lvl w:ilvl="7">
      <w:start w:val="1"/>
      <w:numFmt w:val="lowerLetter"/>
      <w:lvlText w:val="%8."/>
      <w:lvlJc w:val="start"/>
      <w:pPr>
        <w:tabs>
          <w:tab w:val="num" w:pos="0"/>
        </w:tabs>
        <w:ind w:start="6120" w:hanging="360"/>
      </w:pPr>
    </w:lvl>
    <w:lvl w:ilvl="8">
      <w:start w:val="1"/>
      <w:numFmt w:val="lowerRoman"/>
      <w:lvlText w:val="%9."/>
      <w:lvlJc w:val="end"/>
      <w:pPr>
        <w:tabs>
          <w:tab w:val="num" w:pos="0"/>
        </w:tabs>
        <w:ind w:start="6840" w:hanging="180"/>
      </w:pPr>
    </w:lvl>
  </w:abstractNum>
  <w:abstractNum w:abstractNumId="9">
    <w:lvl w:ilvl="0">
      <w:start w:val="1"/>
      <w:numFmt w:val="decimal"/>
      <w:lvlText w:val="%1."/>
      <w:lvlJc w:val="start"/>
      <w:pPr>
        <w:tabs>
          <w:tab w:val="num" w:pos="0"/>
        </w:tabs>
        <w:ind w:start="720" w:hanging="360"/>
      </w:pPr>
      <w:rPr>
        <w:sz w:val="23"/>
        <w:i w:val="false"/>
        <w:b w:val="false"/>
        <w:szCs w:val="23"/>
        <w:rFonts w:ascii="Book Antiqua" w:hAnsi="Book Antiqua" w:cs="Book Antiqua"/>
      </w:rPr>
    </w:lvl>
    <w:lvl w:ilvl="1">
      <w:start w:val="1"/>
      <w:numFmt w:val="lowerLetter"/>
      <w:lvlText w:val="%2."/>
      <w:lvlJc w:val="start"/>
      <w:pPr>
        <w:tabs>
          <w:tab w:val="num" w:pos="0"/>
        </w:tabs>
        <w:ind w:start="1440" w:hanging="360"/>
      </w:pPr>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0">
    <w:lvl w:ilvl="0">
      <w:start w:val="1"/>
      <w:numFmt w:val="decimal"/>
      <w:lvlText w:val="%1."/>
      <w:lvlJc w:val="start"/>
      <w:pPr>
        <w:tabs>
          <w:tab w:val="num" w:pos="0"/>
        </w:tabs>
        <w:ind w:start="1080" w:hanging="360"/>
      </w:pPr>
    </w:lvl>
    <w:lvl w:ilvl="1">
      <w:start w:val="1"/>
      <w:numFmt w:val="lowerLetter"/>
      <w:lvlText w:val="%2."/>
      <w:lvlJc w:val="start"/>
      <w:pPr>
        <w:tabs>
          <w:tab w:val="num" w:pos="0"/>
        </w:tabs>
        <w:ind w:start="1800" w:hanging="360"/>
      </w:pPr>
    </w:lvl>
    <w:lvl w:ilvl="2">
      <w:start w:val="1"/>
      <w:numFmt w:val="lowerRoman"/>
      <w:lvlText w:val="%3."/>
      <w:lvlJc w:val="end"/>
      <w:pPr>
        <w:tabs>
          <w:tab w:val="num" w:pos="0"/>
        </w:tabs>
        <w:ind w:start="2520" w:hanging="180"/>
      </w:pPr>
    </w:lvl>
    <w:lvl w:ilvl="3">
      <w:start w:val="1"/>
      <w:numFmt w:val="decimal"/>
      <w:lvlText w:val="%4."/>
      <w:lvlJc w:val="start"/>
      <w:pPr>
        <w:tabs>
          <w:tab w:val="num" w:pos="0"/>
        </w:tabs>
        <w:ind w:start="3240" w:hanging="360"/>
      </w:pPr>
    </w:lvl>
    <w:lvl w:ilvl="4">
      <w:start w:val="1"/>
      <w:numFmt w:val="lowerLetter"/>
      <w:lvlText w:val="%5."/>
      <w:lvlJc w:val="start"/>
      <w:pPr>
        <w:tabs>
          <w:tab w:val="num" w:pos="0"/>
        </w:tabs>
        <w:ind w:start="3960" w:hanging="360"/>
      </w:pPr>
    </w:lvl>
    <w:lvl w:ilvl="5">
      <w:start w:val="1"/>
      <w:numFmt w:val="lowerRoman"/>
      <w:lvlText w:val="%6."/>
      <w:lvlJc w:val="end"/>
      <w:pPr>
        <w:tabs>
          <w:tab w:val="num" w:pos="0"/>
        </w:tabs>
        <w:ind w:start="4680" w:hanging="180"/>
      </w:pPr>
    </w:lvl>
    <w:lvl w:ilvl="6">
      <w:start w:val="1"/>
      <w:numFmt w:val="decimal"/>
      <w:lvlText w:val="%7."/>
      <w:lvlJc w:val="start"/>
      <w:pPr>
        <w:tabs>
          <w:tab w:val="num" w:pos="0"/>
        </w:tabs>
        <w:ind w:start="5400" w:hanging="360"/>
      </w:pPr>
    </w:lvl>
    <w:lvl w:ilvl="7">
      <w:start w:val="1"/>
      <w:numFmt w:val="lowerLetter"/>
      <w:lvlText w:val="%8."/>
      <w:lvlJc w:val="start"/>
      <w:pPr>
        <w:tabs>
          <w:tab w:val="num" w:pos="0"/>
        </w:tabs>
        <w:ind w:start="6120" w:hanging="360"/>
      </w:pPr>
    </w:lvl>
    <w:lvl w:ilvl="8">
      <w:start w:val="1"/>
      <w:numFmt w:val="lowerRoman"/>
      <w:lvlText w:val="%9."/>
      <w:lvlJc w:val="end"/>
      <w:pPr>
        <w:tabs>
          <w:tab w:val="num" w:pos="0"/>
        </w:tabs>
        <w:ind w:start="6840" w:hanging="180"/>
      </w:pPr>
    </w:lvl>
  </w:abstractNum>
  <w:abstractNum w:abstractNumId="11">
    <w:lvl w:ilvl="0">
      <w:start w:val="1"/>
      <w:numFmt w:val="lowerRoman"/>
      <w:lvlText w:val="%1."/>
      <w:lvlJc w:val="end"/>
      <w:pPr>
        <w:tabs>
          <w:tab w:val="num" w:pos="0"/>
        </w:tabs>
        <w:ind w:start="1800" w:hanging="180"/>
      </w:pPr>
      <w:rPr>
        <w:rFonts w:ascii="Book Antiqua" w:hAnsi="Book Antiqua" w:eastAsia="Times New Roman" w:cs="Times New Roman"/>
      </w:rPr>
    </w:lvl>
  </w:abstractNum>
  <w:abstractNum w:abstractNumId="12">
    <w:lvl w:ilvl="0">
      <w:start w:val="7"/>
      <w:numFmt w:val="decimal"/>
      <w:lvlText w:val="%1."/>
      <w:lvlJc w:val="start"/>
      <w:pPr>
        <w:tabs>
          <w:tab w:val="num" w:pos="0"/>
        </w:tabs>
        <w:ind w:start="1080" w:hanging="360"/>
      </w:pPr>
      <w:rPr>
        <w:b w:val="false"/>
      </w:r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13">
    <w:lvl w:ilvl="0">
      <w:start w:val="1"/>
      <w:numFmt w:val="decimal"/>
      <w:lvlText w:val="%1."/>
      <w:lvlJc w:val="start"/>
      <w:pPr>
        <w:tabs>
          <w:tab w:val="num" w:pos="0"/>
        </w:tabs>
        <w:ind w:start="0" w:hanging="0"/>
      </w:pPr>
      <w:rPr>
        <w:color w:val="000000"/>
      </w:rPr>
    </w:lvl>
  </w:abstractNum>
  <w:abstractNum w:abstractNumId="14">
    <w:lvl w:ilvl="0">
      <w:start w:val="1"/>
      <w:numFmt w:val="decimal"/>
      <w:lvlText w:val="%1."/>
      <w:lvlJc w:val="start"/>
      <w:pPr>
        <w:tabs>
          <w:tab w:val="num" w:pos="0"/>
        </w:tabs>
        <w:ind w:start="1440" w:hanging="360"/>
      </w:pPr>
      <w:rPr>
        <w:b w:val="false"/>
      </w:r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15">
    <w:lvl w:ilvl="0">
      <w:start w:val="1"/>
      <w:numFmt w:val="decimal"/>
      <w:lvlText w:val="%1."/>
      <w:lvlJc w:val="start"/>
      <w:pPr>
        <w:tabs>
          <w:tab w:val="num" w:pos="0"/>
        </w:tabs>
        <w:ind w:start="1440" w:hanging="360"/>
      </w:pPr>
      <w:rPr>
        <w:sz w:val="23"/>
        <w:b w:val="false"/>
        <w:szCs w:val="23"/>
        <w:bCs/>
        <w:rFonts w:ascii="Book Antiqua" w:hAnsi="Book Antiqua" w:cs="Book Antiqua"/>
      </w:rPr>
    </w:lvl>
    <w:lvl w:ilvl="1">
      <w:start w:val="1"/>
      <w:numFmt w:val="lowerLetter"/>
      <w:lvlText w:val="%2."/>
      <w:lvlJc w:val="start"/>
      <w:pPr>
        <w:tabs>
          <w:tab w:val="num" w:pos="0"/>
        </w:tabs>
        <w:ind w:start="2160" w:hanging="360"/>
      </w:pPr>
      <w:rPr>
        <w:b w:val="false"/>
      </w:rPr>
    </w:lvl>
    <w:lvl w:ilvl="2">
      <w:start w:val="1"/>
      <w:numFmt w:val="lowerRoman"/>
      <w:lvlText w:val="%3."/>
      <w:lvlJc w:val="end"/>
      <w:pPr>
        <w:tabs>
          <w:tab w:val="num" w:pos="0"/>
        </w:tabs>
        <w:ind w:start="2880" w:hanging="180"/>
      </w:pPr>
    </w:lvl>
    <w:lvl w:ilvl="3">
      <w:start w:val="1"/>
      <w:numFmt w:val="bullet"/>
      <w:lvlText w:val=""/>
      <w:lvlJc w:val="start"/>
      <w:pPr>
        <w:tabs>
          <w:tab w:val="num" w:pos="0"/>
        </w:tabs>
        <w:ind w:start="3600" w:hanging="360"/>
      </w:pPr>
      <w:rPr>
        <w:rFonts w:ascii="Symbol" w:hAnsi="Symbol" w:cs="Symbol" w:hint="default"/>
      </w:rPr>
    </w:lvl>
    <w:lvl w:ilvl="4">
      <w:start w:val="1"/>
      <w:numFmt w:val="lowerLetter"/>
      <w:lvlText w:val="%5."/>
      <w:lvlJc w:val="start"/>
      <w:pPr>
        <w:tabs>
          <w:tab w:val="num" w:pos="0"/>
        </w:tabs>
        <w:ind w:start="4320" w:hanging="360"/>
      </w:pPr>
    </w:lvl>
    <w:lvl w:ilvl="5">
      <w:start w:val="1"/>
      <w:numFmt w:val="lowerRoman"/>
      <w:lvlText w:val="%6."/>
      <w:lvlJc w:val="end"/>
      <w:pPr>
        <w:tabs>
          <w:tab w:val="num" w:pos="0"/>
        </w:tabs>
        <w:ind w:start="5040" w:hanging="180"/>
      </w:pPr>
    </w:lvl>
    <w:lvl w:ilvl="6">
      <w:start w:val="1"/>
      <w:numFmt w:val="decimal"/>
      <w:lvlText w:val="%7."/>
      <w:lvlJc w:val="start"/>
      <w:pPr>
        <w:tabs>
          <w:tab w:val="num" w:pos="0"/>
        </w:tabs>
        <w:ind w:start="5760" w:hanging="360"/>
      </w:pPr>
    </w:lvl>
    <w:lvl w:ilvl="7">
      <w:start w:val="1"/>
      <w:numFmt w:val="lowerLetter"/>
      <w:lvlText w:val="%8."/>
      <w:lvlJc w:val="start"/>
      <w:pPr>
        <w:tabs>
          <w:tab w:val="num" w:pos="0"/>
        </w:tabs>
        <w:ind w:start="6480" w:hanging="360"/>
      </w:pPr>
    </w:lvl>
    <w:lvl w:ilvl="8">
      <w:start w:val="1"/>
      <w:numFmt w:val="lowerRoman"/>
      <w:lvlText w:val="%9."/>
      <w:lvlJc w:val="end"/>
      <w:pPr>
        <w:tabs>
          <w:tab w:val="num" w:pos="0"/>
        </w:tabs>
        <w:ind w:start="7200" w:hanging="180"/>
      </w:pPr>
    </w:lvl>
  </w:abstractNum>
  <w:abstractNum w:abstractNumId="16">
    <w:lvl w:ilvl="0">
      <w:start w:val="1"/>
      <w:numFmt w:val="bullet"/>
      <w:lvlText w:val=""/>
      <w:lvlJc w:val="start"/>
      <w:pPr>
        <w:tabs>
          <w:tab w:val="num" w:pos="0"/>
        </w:tabs>
        <w:ind w:start="720" w:hanging="360"/>
      </w:pPr>
      <w:rPr>
        <w:rFonts w:ascii="Symbol" w:hAnsi="Symbol" w:cs="Symbol" w:hint="default"/>
      </w:rPr>
    </w:lvl>
  </w:abstractNum>
  <w:abstractNum w:abstractNumId="17">
    <w:lvl w:ilvl="0">
      <w:start w:val="1"/>
      <w:numFmt w:val="decimal"/>
      <w:lvlText w:val="%1."/>
      <w:lvlJc w:val="start"/>
      <w:pPr>
        <w:tabs>
          <w:tab w:val="num" w:pos="1080"/>
        </w:tabs>
        <w:ind w:start="1080" w:hanging="360"/>
      </w:pPr>
    </w:lvl>
    <w:lvl w:ilvl="1">
      <w:start w:val="1"/>
      <w:numFmt w:val="lowerLetter"/>
      <w:lvlText w:val="%2."/>
      <w:lvlJc w:val="start"/>
      <w:pPr>
        <w:tabs>
          <w:tab w:val="num" w:pos="1800"/>
        </w:tabs>
        <w:ind w:start="1800" w:hanging="360"/>
      </w:pPr>
      <w:rPr>
        <w:rFonts w:ascii="Times New Roman" w:hAnsi="Times New Roman" w:cs="Times New Roman"/>
      </w:rPr>
    </w:lvl>
    <w:lvl w:ilvl="2">
      <w:start w:val="1"/>
      <w:numFmt w:val="lowerRoman"/>
      <w:lvlText w:val="%3."/>
      <w:lvlJc w:val="end"/>
      <w:pPr>
        <w:tabs>
          <w:tab w:val="num" w:pos="2520"/>
        </w:tabs>
        <w:ind w:start="2520" w:hanging="180"/>
      </w:pPr>
      <w:rPr>
        <w:rFonts w:ascii="Times New Roman" w:hAnsi="Times New Roman" w:cs="Times New Roman"/>
      </w:rPr>
    </w:lvl>
    <w:lvl w:ilvl="3">
      <w:start w:val="1"/>
      <w:numFmt w:val="decimal"/>
      <w:lvlText w:val="%4."/>
      <w:lvlJc w:val="start"/>
      <w:pPr>
        <w:tabs>
          <w:tab w:val="num" w:pos="3240"/>
        </w:tabs>
        <w:ind w:start="3240" w:hanging="360"/>
      </w:pPr>
      <w:rPr>
        <w:rFonts w:ascii="Times New Roman" w:hAnsi="Times New Roman" w:cs="Times New Roman"/>
      </w:rPr>
    </w:lvl>
    <w:lvl w:ilvl="4">
      <w:start w:val="1"/>
      <w:numFmt w:val="lowerLetter"/>
      <w:lvlText w:val="%5."/>
      <w:lvlJc w:val="start"/>
      <w:pPr>
        <w:tabs>
          <w:tab w:val="num" w:pos="3960"/>
        </w:tabs>
        <w:ind w:start="3960" w:hanging="360"/>
      </w:pPr>
      <w:rPr>
        <w:rFonts w:ascii="Times New Roman" w:hAnsi="Times New Roman" w:cs="Times New Roman"/>
      </w:rPr>
    </w:lvl>
    <w:lvl w:ilvl="5">
      <w:start w:val="1"/>
      <w:numFmt w:val="lowerRoman"/>
      <w:lvlText w:val="%6."/>
      <w:lvlJc w:val="end"/>
      <w:pPr>
        <w:tabs>
          <w:tab w:val="num" w:pos="4680"/>
        </w:tabs>
        <w:ind w:start="4680" w:hanging="180"/>
      </w:pPr>
      <w:rPr>
        <w:rFonts w:ascii="Times New Roman" w:hAnsi="Times New Roman" w:cs="Times New Roman"/>
      </w:rPr>
    </w:lvl>
    <w:lvl w:ilvl="6">
      <w:start w:val="1"/>
      <w:numFmt w:val="decimal"/>
      <w:lvlText w:val="%7."/>
      <w:lvlJc w:val="start"/>
      <w:pPr>
        <w:tabs>
          <w:tab w:val="num" w:pos="5400"/>
        </w:tabs>
        <w:ind w:start="5400" w:hanging="360"/>
      </w:pPr>
      <w:rPr>
        <w:rFonts w:ascii="Times New Roman" w:hAnsi="Times New Roman" w:cs="Times New Roman"/>
      </w:rPr>
    </w:lvl>
    <w:lvl w:ilvl="7">
      <w:start w:val="1"/>
      <w:numFmt w:val="lowerLetter"/>
      <w:lvlText w:val="%8."/>
      <w:lvlJc w:val="start"/>
      <w:pPr>
        <w:tabs>
          <w:tab w:val="num" w:pos="6120"/>
        </w:tabs>
        <w:ind w:start="6120" w:hanging="360"/>
      </w:pPr>
      <w:rPr>
        <w:rFonts w:ascii="Times New Roman" w:hAnsi="Times New Roman" w:cs="Times New Roman"/>
      </w:rPr>
    </w:lvl>
    <w:lvl w:ilvl="8">
      <w:start w:val="1"/>
      <w:numFmt w:val="lowerRoman"/>
      <w:lvlText w:val="%9."/>
      <w:lvlJc w:val="end"/>
      <w:pPr>
        <w:tabs>
          <w:tab w:val="num" w:pos="6840"/>
        </w:tabs>
        <w:ind w:start="6840" w:hanging="180"/>
      </w:pPr>
      <w:rPr>
        <w:rFonts w:ascii="Times New Roman" w:hAnsi="Times New Roman" w:cs="Times New Roman"/>
      </w:rPr>
    </w:lvl>
  </w:abstractNum>
  <w:abstractNum w:abstractNumId="18">
    <w:lvl w:ilvl="0">
      <w:start w:val="1"/>
      <w:numFmt w:val="lowerLetter"/>
      <w:lvlText w:val="%1."/>
      <w:lvlJc w:val="start"/>
      <w:pPr>
        <w:tabs>
          <w:tab w:val="num" w:pos="0"/>
        </w:tabs>
        <w:ind w:start="1800" w:hanging="360"/>
      </w:pPr>
      <w:rPr>
        <w:b w:val="false"/>
      </w:rPr>
    </w:lvl>
  </w:abstractNum>
  <w:abstractNum w:abstractNumId="19">
    <w:lvl w:ilvl="0">
      <w:start w:val="1"/>
      <w:numFmt w:val="decimal"/>
      <w:lvlText w:val="%1."/>
      <w:lvlJc w:val="start"/>
      <w:pPr>
        <w:tabs>
          <w:tab w:val="num" w:pos="0"/>
        </w:tabs>
        <w:ind w:start="2880" w:hanging="360"/>
      </w:pPr>
      <w:rPr>
        <w:sz w:val="23"/>
        <w:i w:val="false"/>
        <w:b w:val="false"/>
        <w:szCs w:val="23"/>
        <w:rFonts w:ascii="Book Antiqua" w:hAnsi="Book Antiqua" w:cs="Book Antiqua"/>
      </w:rPr>
    </w:lvl>
  </w:abstractNum>
  <w:abstractNum w:abstractNumId="20">
    <w:lvl w:ilvl="0">
      <w:start w:val="1"/>
      <w:numFmt w:val="decimal"/>
      <w:lvlText w:val="%1."/>
      <w:lvlJc w:val="start"/>
      <w:pPr>
        <w:tabs>
          <w:tab w:val="num" w:pos="0"/>
        </w:tabs>
        <w:ind w:start="360" w:hanging="360"/>
      </w:pPr>
      <w:r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21">
    <w:lvl w:ilvl="0">
      <w:start w:val="1"/>
      <w:numFmt w:val="lowerLetter"/>
      <w:lvlText w:val="%1."/>
      <w:lvlJc w:val="start"/>
      <w:pPr>
        <w:tabs>
          <w:tab w:val="num" w:pos="0"/>
        </w:tabs>
        <w:ind w:start="1800" w:hanging="360"/>
      </w:pPr>
    </w:lvl>
  </w:abstractNum>
  <w:abstractNum w:abstractNumId="22">
    <w:lvl w:ilvl="0">
      <w:start w:val="1"/>
      <w:numFmt w:val="decimal"/>
      <w:lvlText w:val="%1."/>
      <w:lvlJc w:val="start"/>
      <w:pPr>
        <w:tabs>
          <w:tab w:val="num" w:pos="0"/>
        </w:tabs>
        <w:ind w:start="360" w:hanging="360"/>
      </w:pPr>
      <w:rPr>
        <w:b w:val="false"/>
      </w:r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23">
    <w:lvl w:ilvl="0">
      <w:start w:val="1"/>
      <w:numFmt w:val="decimal"/>
      <w:lvlText w:val="%1."/>
      <w:lvlJc w:val="start"/>
      <w:pPr>
        <w:tabs>
          <w:tab w:val="num" w:pos="0"/>
        </w:tabs>
        <w:ind w:start="1080" w:hanging="360"/>
      </w:pPr>
      <w:rPr>
        <w:b w:val="false"/>
      </w:rPr>
    </w:lvl>
  </w:abstractNum>
  <w:abstractNum w:abstractNumId="24">
    <w:lvl w:ilvl="0">
      <w:start w:val="1"/>
      <w:numFmt w:val="decimal"/>
      <w:lvlText w:val="%1."/>
      <w:lvlJc w:val="start"/>
      <w:pPr>
        <w:tabs>
          <w:tab w:val="num" w:pos="0"/>
        </w:tabs>
        <w:ind w:start="1080" w:hanging="360"/>
      </w:pPr>
    </w:lvl>
    <w:lvl w:ilvl="1">
      <w:start w:val="1"/>
      <w:numFmt w:val="lowerLetter"/>
      <w:lvlText w:val="%2."/>
      <w:lvlJc w:val="start"/>
      <w:pPr>
        <w:tabs>
          <w:tab w:val="num" w:pos="0"/>
        </w:tabs>
        <w:ind w:start="1800" w:hanging="360"/>
      </w:pPr>
    </w:lvl>
    <w:lvl w:ilvl="2">
      <w:start w:val="1"/>
      <w:numFmt w:val="lowerRoman"/>
      <w:lvlText w:val="%3."/>
      <w:lvlJc w:val="end"/>
      <w:pPr>
        <w:tabs>
          <w:tab w:val="num" w:pos="0"/>
        </w:tabs>
        <w:ind w:start="2520" w:hanging="180"/>
      </w:pPr>
    </w:lvl>
    <w:lvl w:ilvl="3">
      <w:start w:val="1"/>
      <w:numFmt w:val="decimal"/>
      <w:lvlText w:val="%4."/>
      <w:lvlJc w:val="start"/>
      <w:pPr>
        <w:tabs>
          <w:tab w:val="num" w:pos="0"/>
        </w:tabs>
        <w:ind w:start="3240" w:hanging="360"/>
      </w:pPr>
    </w:lvl>
    <w:lvl w:ilvl="4">
      <w:start w:val="1"/>
      <w:numFmt w:val="lowerLetter"/>
      <w:lvlText w:val="%5."/>
      <w:lvlJc w:val="start"/>
      <w:pPr>
        <w:tabs>
          <w:tab w:val="num" w:pos="0"/>
        </w:tabs>
        <w:ind w:start="3960" w:hanging="360"/>
      </w:pPr>
    </w:lvl>
    <w:lvl w:ilvl="5">
      <w:start w:val="1"/>
      <w:numFmt w:val="lowerRoman"/>
      <w:lvlText w:val="%6."/>
      <w:lvlJc w:val="end"/>
      <w:pPr>
        <w:tabs>
          <w:tab w:val="num" w:pos="0"/>
        </w:tabs>
        <w:ind w:start="4680" w:hanging="180"/>
      </w:pPr>
    </w:lvl>
    <w:lvl w:ilvl="6">
      <w:start w:val="1"/>
      <w:numFmt w:val="decimal"/>
      <w:lvlText w:val="%7."/>
      <w:lvlJc w:val="start"/>
      <w:pPr>
        <w:tabs>
          <w:tab w:val="num" w:pos="0"/>
        </w:tabs>
        <w:ind w:start="5400" w:hanging="360"/>
      </w:pPr>
    </w:lvl>
    <w:lvl w:ilvl="7">
      <w:start w:val="1"/>
      <w:numFmt w:val="lowerLetter"/>
      <w:lvlText w:val="%8."/>
      <w:lvlJc w:val="start"/>
      <w:pPr>
        <w:tabs>
          <w:tab w:val="num" w:pos="0"/>
        </w:tabs>
        <w:ind w:start="6120" w:hanging="360"/>
      </w:pPr>
    </w:lvl>
    <w:lvl w:ilvl="8">
      <w:start w:val="1"/>
      <w:numFmt w:val="lowerRoman"/>
      <w:lvlText w:val="%9."/>
      <w:lvlJc w:val="end"/>
      <w:pPr>
        <w:tabs>
          <w:tab w:val="num" w:pos="0"/>
        </w:tabs>
        <w:ind w:start="6840" w:hanging="180"/>
      </w:pPr>
    </w:lvl>
  </w:abstractNum>
  <w:abstractNum w:abstractNumId="25">
    <w:lvl w:ilvl="0">
      <w:start w:val="1"/>
      <w:numFmt w:val="lowerLetter"/>
      <w:lvlText w:val="%1."/>
      <w:lvlJc w:val="start"/>
      <w:pPr>
        <w:tabs>
          <w:tab w:val="num" w:pos="0"/>
        </w:tabs>
        <w:ind w:start="1800" w:hanging="360"/>
      </w:pPr>
    </w:lvl>
  </w:abstractNum>
  <w:abstractNum w:abstractNumId="26">
    <w:lvl w:ilvl="0">
      <w:start w:val="1"/>
      <w:numFmt w:val="decimal"/>
      <w:lvlText w:val="%1."/>
      <w:lvlJc w:val="start"/>
      <w:pPr>
        <w:tabs>
          <w:tab w:val="num" w:pos="0"/>
        </w:tabs>
        <w:ind w:start="720" w:hanging="360"/>
      </w:pPr>
      <w:rPr>
        <w:b w:val="false"/>
        <w:bCs/>
      </w:rPr>
    </w:lvl>
  </w:abstractNum>
  <w:abstractNum w:abstractNumId="27">
    <w:lvl w:ilvl="0">
      <w:start w:val="1"/>
      <w:numFmt w:val="lowerLetter"/>
      <w:lvlText w:val="%1."/>
      <w:lvlJc w:val="start"/>
      <w:pPr>
        <w:tabs>
          <w:tab w:val="num" w:pos="0"/>
        </w:tabs>
        <w:ind w:start="2160" w:hanging="360"/>
      </w:pPr>
      <w:rPr>
        <w:b w:val="false"/>
      </w:rPr>
    </w:lvl>
  </w:abstractNum>
  <w:abstractNum w:abstractNumId="28">
    <w:lvl w:ilvl="0">
      <w:start w:val="1"/>
      <w:numFmt w:val="decimal"/>
      <w:lvlText w:val="%1."/>
      <w:lvlJc w:val="start"/>
      <w:pPr>
        <w:tabs>
          <w:tab w:val="num" w:pos="0"/>
        </w:tabs>
        <w:ind w:start="1080" w:hanging="360"/>
      </w:pPr>
      <w:rPr>
        <w:b w:val="false"/>
      </w:rPr>
    </w:lvl>
  </w:abstractNum>
  <w:abstractNum w:abstractNumId="29">
    <w:lvl w:ilvl="0">
      <w:start w:val="2"/>
      <w:numFmt w:val="decimal"/>
      <w:lvlText w:val="%1."/>
      <w:lvlJc w:val="start"/>
      <w:pPr>
        <w:tabs>
          <w:tab w:val="num" w:pos="0"/>
        </w:tabs>
        <w:ind w:start="1080" w:hanging="360"/>
      </w:pPr>
      <w:rPr>
        <w:b w:val="false"/>
      </w:r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30">
    <w:lvl w:ilvl="0">
      <w:start w:val="3"/>
      <w:numFmt w:val="decimal"/>
      <w:lvlText w:val="%1."/>
      <w:lvlJc w:val="start"/>
      <w:pPr>
        <w:tabs>
          <w:tab w:val="num" w:pos="0"/>
        </w:tabs>
        <w:ind w:start="1080" w:hanging="360"/>
      </w:pPr>
      <w:rPr>
        <w:b w:val="false"/>
      </w:rPr>
    </w:lvl>
    <w:lvl w:ilvl="1">
      <w:start w:val="1"/>
      <w:numFmt w:val="lowerLetter"/>
      <w:lvlText w:val="%2."/>
      <w:lvlJc w:val="start"/>
      <w:pPr>
        <w:tabs>
          <w:tab w:val="num" w:pos="0"/>
        </w:tabs>
        <w:ind w:start="1080" w:hanging="360"/>
      </w:pPr>
    </w:lvl>
    <w:lvl w:ilvl="2">
      <w:start w:val="1"/>
      <w:numFmt w:val="lowerLetter"/>
      <w:lvlText w:val="%3."/>
      <w:lvlJc w:val="start"/>
      <w:pPr>
        <w:tabs>
          <w:tab w:val="num" w:pos="0"/>
        </w:tabs>
        <w:ind w:start="1800" w:hanging="180"/>
      </w:pPr>
    </w:lvl>
    <w:lvl w:ilvl="3">
      <w:start w:val="1"/>
      <w:numFmt w:val="decimal"/>
      <w:lvlText w:val="%4."/>
      <w:lvlJc w:val="start"/>
      <w:pPr>
        <w:tabs>
          <w:tab w:val="num" w:pos="0"/>
        </w:tabs>
        <w:ind w:start="2520" w:hanging="360"/>
      </w:pPr>
    </w:lvl>
    <w:lvl w:ilvl="4">
      <w:start w:val="1"/>
      <w:numFmt w:val="lowerLetter"/>
      <w:lvlText w:val="%5."/>
      <w:lvlJc w:val="start"/>
      <w:pPr>
        <w:tabs>
          <w:tab w:val="num" w:pos="0"/>
        </w:tabs>
        <w:ind w:start="3240" w:hanging="360"/>
      </w:pPr>
    </w:lvl>
    <w:lvl w:ilvl="5">
      <w:start w:val="1"/>
      <w:numFmt w:val="lowerRoman"/>
      <w:lvlText w:val="%6."/>
      <w:lvlJc w:val="end"/>
      <w:pPr>
        <w:tabs>
          <w:tab w:val="num" w:pos="0"/>
        </w:tabs>
        <w:ind w:start="3960" w:hanging="180"/>
      </w:pPr>
    </w:lvl>
    <w:lvl w:ilvl="6">
      <w:start w:val="1"/>
      <w:numFmt w:val="decimal"/>
      <w:lvlText w:val="%7."/>
      <w:lvlJc w:val="start"/>
      <w:pPr>
        <w:tabs>
          <w:tab w:val="num" w:pos="0"/>
        </w:tabs>
        <w:ind w:start="4680" w:hanging="360"/>
      </w:pPr>
    </w:lvl>
    <w:lvl w:ilvl="7">
      <w:start w:val="1"/>
      <w:numFmt w:val="lowerLetter"/>
      <w:lvlText w:val="%8."/>
      <w:lvlJc w:val="start"/>
      <w:pPr>
        <w:tabs>
          <w:tab w:val="num" w:pos="0"/>
        </w:tabs>
        <w:ind w:start="5400" w:hanging="360"/>
      </w:pPr>
    </w:lvl>
    <w:lvl w:ilvl="8">
      <w:start w:val="1"/>
      <w:numFmt w:val="lowerRoman"/>
      <w:lvlText w:val="%9."/>
      <w:lvlJc w:val="end"/>
      <w:pPr>
        <w:tabs>
          <w:tab w:val="num" w:pos="0"/>
        </w:tabs>
        <w:ind w:start="6120" w:hanging="180"/>
      </w:pPr>
    </w:lvl>
  </w:abstractNum>
  <w:abstractNum w:abstractNumId="31">
    <w:lvl w:ilvl="0">
      <w:start w:val="1"/>
      <w:numFmt w:val="decimal"/>
      <w:lvlText w:val="%1."/>
      <w:lvlJc w:val="start"/>
      <w:pPr>
        <w:tabs>
          <w:tab w:val="num" w:pos="0"/>
        </w:tabs>
        <w:ind w:start="1080" w:hanging="360"/>
      </w:pPr>
    </w:lvl>
  </w:abstractNum>
  <w:abstractNum w:abstractNumId="32">
    <w:lvl w:ilvl="0">
      <w:start w:val="1"/>
      <w:numFmt w:val="decimal"/>
      <w:lvlText w:val="%1."/>
      <w:lvlJc w:val="start"/>
      <w:pPr>
        <w:tabs>
          <w:tab w:val="num" w:pos="0"/>
        </w:tabs>
        <w:ind w:start="1080" w:hanging="360"/>
      </w:pPr>
    </w:lvl>
  </w:abstractNum>
  <w:abstractNum w:abstractNumId="33">
    <w:lvl w:ilvl="0">
      <w:start w:val="1"/>
      <w:numFmt w:val="decimal"/>
      <w:lvlText w:val="%1."/>
      <w:lvlJc w:val="start"/>
      <w:pPr>
        <w:tabs>
          <w:tab w:val="num" w:pos="0"/>
        </w:tabs>
        <w:ind w:start="1080" w:hanging="360"/>
      </w:pPr>
    </w:lvl>
  </w:abstractNum>
  <w:abstractNum w:abstractNumId="34">
    <w:lvl w:ilvl="0">
      <w:start w:val="1"/>
      <w:numFmt w:val="lowerLetter"/>
      <w:lvlText w:val="%1."/>
      <w:lvlJc w:val="start"/>
      <w:pPr>
        <w:tabs>
          <w:tab w:val="num" w:pos="0"/>
        </w:tabs>
        <w:ind w:start="1800" w:hanging="360"/>
      </w:pPr>
    </w:lvl>
  </w:abstractNum>
  <w:abstractNum w:abstractNumId="35">
    <w:lvl w:ilvl="0">
      <w:start w:val="1"/>
      <w:numFmt w:val="lowerLetter"/>
      <w:lvlText w:val="%1."/>
      <w:lvlJc w:val="start"/>
      <w:pPr>
        <w:tabs>
          <w:tab w:val="num" w:pos="0"/>
        </w:tabs>
        <w:ind w:start="1440" w:hanging="360"/>
      </w:pPr>
    </w:lvl>
  </w:abstractNum>
  <w:abstractNum w:abstractNumId="36">
    <w:lvl w:ilvl="0">
      <w:start w:val="7"/>
      <w:numFmt w:val="decimal"/>
      <w:lvlText w:val="%1."/>
      <w:lvlJc w:val="start"/>
      <w:pPr>
        <w:tabs>
          <w:tab w:val="num" w:pos="0"/>
        </w:tabs>
        <w:ind w:start="1080" w:hanging="360"/>
      </w:pPr>
      <w:rPr>
        <w:b w:val="false"/>
      </w:rPr>
    </w:lvl>
  </w:abstractNum>
  <w:abstractNum w:abstractNumId="37">
    <w:lvl w:ilvl="0">
      <w:start w:val="1"/>
      <w:numFmt w:val="lowerLetter"/>
      <w:lvlText w:val="%1."/>
      <w:lvlJc w:val="start"/>
      <w:pPr>
        <w:tabs>
          <w:tab w:val="num" w:pos="0"/>
        </w:tabs>
        <w:ind w:start="1800" w:hanging="360"/>
      </w:pPr>
    </w:lvl>
  </w:abstractNum>
  <w:abstractNum w:abstractNumId="38">
    <w:lvl w:ilvl="0">
      <w:start w:val="1"/>
      <w:numFmt w:val="lowerLetter"/>
      <w:lvlText w:val="%1."/>
      <w:lvlJc w:val="start"/>
      <w:pPr>
        <w:tabs>
          <w:tab w:val="num" w:pos="0"/>
        </w:tabs>
        <w:ind w:start="1800" w:hanging="360"/>
      </w:pPr>
      <w:rPr>
        <w:b w:val="false"/>
      </w:rPr>
    </w:lvl>
  </w:abstractNum>
  <w:abstractNum w:abstractNumId="39">
    <w:lvl w:ilvl="0">
      <w:start w:val="1"/>
      <w:numFmt w:val="lowerLetter"/>
      <w:lvlText w:val="%1."/>
      <w:lvlJc w:val="start"/>
      <w:pPr>
        <w:tabs>
          <w:tab w:val="num" w:pos="0"/>
        </w:tabs>
        <w:ind w:start="2160" w:hanging="360"/>
      </w:pPr>
    </w:lvl>
  </w:abstractNum>
  <w:abstractNum w:abstractNumId="40">
    <w:lvl w:ilvl="0">
      <w:start w:val="1"/>
      <w:numFmt w:val="lowerLetter"/>
      <w:lvlText w:val="%1."/>
      <w:lvlJc w:val="start"/>
      <w:pPr>
        <w:tabs>
          <w:tab w:val="num" w:pos="0"/>
        </w:tabs>
        <w:ind w:start="1800" w:hanging="360"/>
      </w:pPr>
      <w:rPr>
        <w:b w:val="false"/>
      </w:rPr>
    </w:lvl>
  </w:abstractNum>
  <w:abstractNum w:abstractNumId="41">
    <w:lvl w:ilvl="0">
      <w:start w:val="1"/>
      <w:numFmt w:val="decimal"/>
      <w:lvlText w:val="%1."/>
      <w:lvlJc w:val="start"/>
      <w:pPr>
        <w:tabs>
          <w:tab w:val="num" w:pos="0"/>
        </w:tabs>
        <w:ind w:start="1080" w:hanging="360"/>
      </w:pPr>
      <w:rPr>
        <w:b w:val="false"/>
      </w:rPr>
    </w:lvl>
    <w:lvl w:ilvl="1">
      <w:start w:val="1"/>
      <w:numFmt w:val="lowerLetter"/>
      <w:lvlText w:val="%2."/>
      <w:lvlJc w:val="start"/>
      <w:pPr>
        <w:tabs>
          <w:tab w:val="num" w:pos="0"/>
        </w:tabs>
        <w:ind w:start="1800" w:hanging="360"/>
      </w:pPr>
    </w:lvl>
    <w:lvl w:ilvl="2">
      <w:start w:val="1"/>
      <w:numFmt w:val="lowerRoman"/>
      <w:lvlText w:val="%3."/>
      <w:lvlJc w:val="end"/>
      <w:pPr>
        <w:tabs>
          <w:tab w:val="num" w:pos="0"/>
        </w:tabs>
        <w:ind w:start="2520" w:hanging="180"/>
      </w:pPr>
    </w:lvl>
    <w:lvl w:ilvl="3">
      <w:start w:val="1"/>
      <w:numFmt w:val="decimal"/>
      <w:lvlText w:val="%4."/>
      <w:lvlJc w:val="start"/>
      <w:pPr>
        <w:tabs>
          <w:tab w:val="num" w:pos="0"/>
        </w:tabs>
        <w:ind w:start="3240" w:hanging="360"/>
      </w:pPr>
    </w:lvl>
    <w:lvl w:ilvl="4">
      <w:start w:val="1"/>
      <w:numFmt w:val="lowerLetter"/>
      <w:lvlText w:val="%5."/>
      <w:lvlJc w:val="start"/>
      <w:pPr>
        <w:tabs>
          <w:tab w:val="num" w:pos="0"/>
        </w:tabs>
        <w:ind w:start="3960" w:hanging="360"/>
      </w:pPr>
    </w:lvl>
    <w:lvl w:ilvl="5">
      <w:start w:val="1"/>
      <w:numFmt w:val="lowerRoman"/>
      <w:lvlText w:val="%6."/>
      <w:lvlJc w:val="end"/>
      <w:pPr>
        <w:tabs>
          <w:tab w:val="num" w:pos="0"/>
        </w:tabs>
        <w:ind w:start="4680" w:hanging="180"/>
      </w:pPr>
    </w:lvl>
    <w:lvl w:ilvl="6">
      <w:start w:val="1"/>
      <w:numFmt w:val="decimal"/>
      <w:lvlText w:val="%7."/>
      <w:lvlJc w:val="start"/>
      <w:pPr>
        <w:tabs>
          <w:tab w:val="num" w:pos="0"/>
        </w:tabs>
        <w:ind w:start="5400" w:hanging="360"/>
      </w:pPr>
    </w:lvl>
    <w:lvl w:ilvl="7">
      <w:start w:val="1"/>
      <w:numFmt w:val="lowerLetter"/>
      <w:lvlText w:val="%8."/>
      <w:lvlJc w:val="start"/>
      <w:pPr>
        <w:tabs>
          <w:tab w:val="num" w:pos="0"/>
        </w:tabs>
        <w:ind w:start="6120" w:hanging="360"/>
      </w:pPr>
    </w:lvl>
    <w:lvl w:ilvl="8">
      <w:start w:val="1"/>
      <w:numFmt w:val="lowerRoman"/>
      <w:lvlText w:val="%9."/>
      <w:lvlJc w:val="end"/>
      <w:pPr>
        <w:tabs>
          <w:tab w:val="num" w:pos="0"/>
        </w:tabs>
        <w:ind w:start="6840" w:hanging="180"/>
      </w:pPr>
    </w:lvl>
  </w:abstractNum>
  <w:abstractNum w:abstractNumId="42">
    <w:lvl w:ilvl="0">
      <w:start w:val="1"/>
      <w:numFmt w:val="decimal"/>
      <w:lvlText w:val="%1."/>
      <w:lvlJc w:val="start"/>
      <w:pPr>
        <w:tabs>
          <w:tab w:val="num" w:pos="0"/>
        </w:tabs>
        <w:ind w:start="1080" w:hanging="360"/>
      </w:pPr>
      <w:rPr>
        <w:b w:val="false"/>
      </w:rPr>
    </w:lvl>
    <w:lvl w:ilvl="1">
      <w:start w:val="1"/>
      <w:numFmt w:val="lowerLetter"/>
      <w:lvlText w:val="%2."/>
      <w:lvlJc w:val="start"/>
      <w:pPr>
        <w:tabs>
          <w:tab w:val="num" w:pos="0"/>
        </w:tabs>
        <w:ind w:start="1800" w:hanging="360"/>
      </w:pPr>
      <w:rPr>
        <w:b w:val="false"/>
      </w:rPr>
    </w:lvl>
    <w:lvl w:ilvl="2">
      <w:start w:val="1"/>
      <w:numFmt w:val="lowerRoman"/>
      <w:lvlText w:val="%3."/>
      <w:lvlJc w:val="end"/>
      <w:pPr>
        <w:tabs>
          <w:tab w:val="num" w:pos="0"/>
        </w:tabs>
        <w:ind w:start="2880" w:hanging="180"/>
      </w:pPr>
      <w:rPr>
        <w:rFonts w:ascii="Book Antiqua" w:hAnsi="Book Antiqua" w:eastAsia="Times New Roman" w:cs="Times New Roman"/>
      </w:rPr>
    </w:lvl>
    <w:lvl w:ilvl="3">
      <w:start w:val="1"/>
      <w:numFmt w:val="decimal"/>
      <w:lvlText w:val="%4."/>
      <w:lvlJc w:val="start"/>
      <w:pPr>
        <w:tabs>
          <w:tab w:val="num" w:pos="0"/>
        </w:tabs>
        <w:ind w:start="990" w:hanging="360"/>
      </w:pPr>
    </w:lvl>
    <w:lvl w:ilvl="4">
      <w:start w:val="1"/>
      <w:numFmt w:val="lowerLetter"/>
      <w:lvlText w:val="%5."/>
      <w:lvlJc w:val="start"/>
      <w:pPr>
        <w:tabs>
          <w:tab w:val="num" w:pos="0"/>
        </w:tabs>
        <w:ind w:start="0" w:hanging="0"/>
      </w:pPr>
      <w:rPr>
        <w:b w:val="false"/>
        <w:color w:val="000000"/>
      </w:rPr>
    </w:lvl>
    <w:lvl w:ilvl="5">
      <w:start w:val="1"/>
      <w:numFmt w:val="lowerRoman"/>
      <w:lvlText w:val="%6."/>
      <w:lvlJc w:val="end"/>
      <w:pPr>
        <w:tabs>
          <w:tab w:val="num" w:pos="0"/>
        </w:tabs>
        <w:ind w:start="5040" w:hanging="180"/>
      </w:pPr>
    </w:lvl>
    <w:lvl w:ilvl="6">
      <w:start w:val="1"/>
      <w:numFmt w:val="decimal"/>
      <w:lvlText w:val="%7."/>
      <w:lvlJc w:val="start"/>
      <w:pPr>
        <w:tabs>
          <w:tab w:val="num" w:pos="0"/>
        </w:tabs>
        <w:ind w:start="5760" w:hanging="360"/>
      </w:pPr>
    </w:lvl>
    <w:lvl w:ilvl="7">
      <w:start w:val="1"/>
      <w:numFmt w:val="lowerLetter"/>
      <w:lvlText w:val="%8."/>
      <w:lvlJc w:val="start"/>
      <w:pPr>
        <w:tabs>
          <w:tab w:val="num" w:pos="0"/>
        </w:tabs>
        <w:ind w:start="6480" w:hanging="360"/>
      </w:pPr>
    </w:lvl>
    <w:lvl w:ilvl="8">
      <w:start w:val="1"/>
      <w:numFmt w:val="lowerRoman"/>
      <w:lvlText w:val="%9."/>
      <w:lvlJc w:val="end"/>
      <w:pPr>
        <w:tabs>
          <w:tab w:val="num" w:pos="0"/>
        </w:tabs>
        <w:ind w:start="720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1z0">
    <w:name w:val="WW8Num1z0"/>
    <w:qFormat/>
    <w:rPr>
      <w:b w:val="false"/>
    </w:rPr>
  </w:style>
  <w:style w:type="character" w:styleId="WW8Num3z0">
    <w:name w:val="WW8Num3z0"/>
    <w:qFormat/>
    <w:rPr>
      <w:b w:val="false"/>
    </w:rPr>
  </w:style>
  <w:style w:type="character" w:styleId="WW8Num4z0">
    <w:name w:val="WW8Num4z0"/>
    <w:qFormat/>
    <w:rPr/>
  </w:style>
  <w:style w:type="character" w:styleId="WW8Num5z0">
    <w:name w:val="WW8Num5z0"/>
    <w:qFormat/>
    <w:rPr>
      <w:b w:val="false"/>
    </w:rPr>
  </w:style>
  <w:style w:type="character" w:styleId="WW8Num6z0">
    <w:name w:val="WW8Num6z0"/>
    <w:qFormat/>
    <w:rPr>
      <w:b w:val="false"/>
    </w:rPr>
  </w:style>
  <w:style w:type="character" w:styleId="WW8Num8z0">
    <w:name w:val="WW8Num8z0"/>
    <w:qFormat/>
    <w:rPr>
      <w:sz w:val="24"/>
    </w:rPr>
  </w:style>
  <w:style w:type="character" w:styleId="WW8Num9z0">
    <w:name w:val="WW8Num9z0"/>
    <w:qFormat/>
    <w:rPr>
      <w:b w:val="false"/>
    </w:rPr>
  </w:style>
  <w:style w:type="character" w:styleId="WW8Num10z0">
    <w:name w:val="WW8Num10z0"/>
    <w:qFormat/>
    <w:rPr>
      <w:b/>
    </w:rPr>
  </w:style>
  <w:style w:type="character" w:styleId="WW8Num10z1">
    <w:name w:val="WW8Num10z1"/>
    <w:qFormat/>
    <w:rPr/>
  </w:style>
  <w:style w:type="character" w:styleId="WW8Num13z0">
    <w:name w:val="WW8Num13z0"/>
    <w:qFormat/>
    <w:rPr>
      <w:b w:val="false"/>
    </w:rPr>
  </w:style>
  <w:style w:type="character" w:styleId="WW8Num14z0">
    <w:name w:val="WW8Num14z0"/>
    <w:qFormat/>
    <w:rPr>
      <w:b w:val="false"/>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b w:val="false"/>
    </w:rPr>
  </w:style>
  <w:style w:type="character" w:styleId="WW8Num18z0">
    <w:name w:val="WW8Num18z0"/>
    <w:qFormat/>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3z0">
    <w:name w:val="WW8Num23z0"/>
    <w:qFormat/>
    <w:rPr>
      <w:rFonts w:ascii="Book Antiqua" w:hAnsi="Book Antiqua" w:cs="Book Antiqua"/>
      <w:b w:val="false"/>
      <w:i w:val="false"/>
      <w:sz w:val="23"/>
      <w:szCs w:val="23"/>
    </w:rPr>
  </w:style>
  <w:style w:type="character" w:styleId="WW8Num23z1">
    <w:name w:val="WW8Num23z1"/>
    <w:qFormat/>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3z4">
    <w:name w:val="WW8Num23z4"/>
    <w:qFormat/>
    <w:rPr>
      <w:rFonts w:ascii="Courier New" w:hAnsi="Courier New" w:cs="Courier New"/>
    </w:rPr>
  </w:style>
  <w:style w:type="character" w:styleId="WW8Num24z0">
    <w:name w:val="WW8Num24z0"/>
    <w:qFormat/>
    <w:rPr>
      <w:b w:val="false"/>
    </w:rPr>
  </w:style>
  <w:style w:type="character" w:styleId="WW8Num24z4">
    <w:name w:val="WW8Num24z4"/>
    <w:qFormat/>
    <w:rPr>
      <w:rFonts w:ascii="Symbol" w:hAnsi="Symbol" w:eastAsia="Calibri" w:cs="Times"/>
      <w:color w:val="29559F"/>
    </w:rPr>
  </w:style>
  <w:style w:type="character" w:styleId="WW8Num26z1">
    <w:name w:val="WW8Num26z1"/>
    <w:qFormat/>
    <w:rPr>
      <w:b w:val="false"/>
    </w:rPr>
  </w:style>
  <w:style w:type="character" w:styleId="WW8Num26z3">
    <w:name w:val="WW8Num26z3"/>
    <w:qFormat/>
    <w:rPr>
      <w:rFonts w:ascii="Book Antiqua" w:hAnsi="Book Antiqua" w:eastAsia="Times New Roman" w:cs="Arial"/>
    </w:rPr>
  </w:style>
  <w:style w:type="character" w:styleId="WW8Num30z0">
    <w:name w:val="WW8Num30z0"/>
    <w:qFormat/>
    <w:rPr>
      <w:rFonts w:ascii="Book Antiqua" w:hAnsi="Book Antiqua" w:eastAsia="Times New Roman" w:cs="Times New Roman"/>
    </w:rPr>
  </w:style>
  <w:style w:type="character" w:styleId="WW8Num31z0">
    <w:name w:val="WW8Num31z0"/>
    <w:qFormat/>
    <w:rPr>
      <w:b w:val="false"/>
    </w:rPr>
  </w:style>
  <w:style w:type="character" w:styleId="WW8Num32z0">
    <w:name w:val="WW8Num32z0"/>
    <w:qFormat/>
    <w:rPr>
      <w:b w:val="false"/>
    </w:rPr>
  </w:style>
  <w:style w:type="character" w:styleId="WW8Num33z0">
    <w:name w:val="WW8Num33z0"/>
    <w:qFormat/>
    <w:rPr>
      <w:color w:val="000000"/>
    </w:rPr>
  </w:style>
  <w:style w:type="character" w:styleId="WW8Num34z0">
    <w:name w:val="WW8Num34z0"/>
    <w:qFormat/>
    <w:rPr>
      <w:b w:val="false"/>
    </w:rPr>
  </w:style>
  <w:style w:type="character" w:styleId="WW8Num35z0">
    <w:name w:val="WW8Num35z0"/>
    <w:qFormat/>
    <w:rPr>
      <w:b w:val="false"/>
    </w:rPr>
  </w:style>
  <w:style w:type="character" w:styleId="WW8Num36z0">
    <w:name w:val="WW8Num36z0"/>
    <w:qFormat/>
    <w:rPr>
      <w:rFonts w:ascii="Book Antiqua" w:hAnsi="Book Antiqua" w:cs="Book Antiqua"/>
      <w:b w:val="false"/>
      <w:bCs/>
      <w:sz w:val="23"/>
      <w:szCs w:val="23"/>
    </w:rPr>
  </w:style>
  <w:style w:type="character" w:styleId="WW8Num36z1">
    <w:name w:val="WW8Num36z1"/>
    <w:qFormat/>
    <w:rPr>
      <w:b w:val="false"/>
    </w:rPr>
  </w:style>
  <w:style w:type="character" w:styleId="WW8Num36z3">
    <w:name w:val="WW8Num36z3"/>
    <w:qFormat/>
    <w:rPr>
      <w:rFonts w:ascii="Symbol" w:hAnsi="Symbol" w:cs="Symbol"/>
    </w:rPr>
  </w:style>
  <w:style w:type="character" w:styleId="WW8Num37z0">
    <w:name w:val="WW8Num37z0"/>
    <w:qFormat/>
    <w:rPr>
      <w:b w:val="false"/>
    </w:rPr>
  </w:style>
  <w:style w:type="character" w:styleId="WW8Num38z0">
    <w:name w:val="WW8Num38z0"/>
    <w:qFormat/>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1">
    <w:name w:val="WW8Num40z1"/>
    <w:qFormat/>
    <w:rPr>
      <w:rFonts w:ascii="Times New Roman" w:hAnsi="Times New Roman" w:cs="Times New Roman"/>
    </w:rPr>
  </w:style>
  <w:style w:type="character" w:styleId="WW8Num41z0">
    <w:name w:val="WW8Num41z0"/>
    <w:qFormat/>
    <w:rPr>
      <w:b w:val="false"/>
    </w:rPr>
  </w:style>
  <w:style w:type="character" w:styleId="WW8Num42z0">
    <w:name w:val="WW8Num42z0"/>
    <w:qFormat/>
    <w:rPr>
      <w:b w:val="false"/>
    </w:rPr>
  </w:style>
  <w:style w:type="character" w:styleId="WW8Num43z0">
    <w:name w:val="WW8Num43z0"/>
    <w:qFormat/>
    <w:rPr>
      <w:b w:val="false"/>
    </w:rPr>
  </w:style>
  <w:style w:type="character" w:styleId="WW8Num44z0">
    <w:name w:val="WW8Num44z0"/>
    <w:qFormat/>
    <w:rPr>
      <w:rFonts w:ascii="Book Antiqua" w:hAnsi="Book Antiqua" w:cs="Book Antiqua"/>
      <w:b w:val="false"/>
      <w:i w:val="false"/>
      <w:sz w:val="23"/>
      <w:szCs w:val="23"/>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5z0">
    <w:name w:val="WW8Num45z0"/>
    <w:qFormat/>
    <w:rPr/>
  </w:style>
  <w:style w:type="character" w:styleId="WW8Num46z0">
    <w:name w:val="WW8Num46z0"/>
    <w:qFormat/>
    <w:rPr>
      <w:b w:val="false"/>
    </w:rPr>
  </w:style>
  <w:style w:type="character" w:styleId="WW8Num50z1">
    <w:name w:val="WW8Num50z1"/>
    <w:qFormat/>
    <w:rPr>
      <w:b w:val="false"/>
    </w:rPr>
  </w:style>
  <w:style w:type="character" w:styleId="WW8Num51z0">
    <w:name w:val="WW8Num51z0"/>
    <w:qFormat/>
    <w:rPr>
      <w:b w:val="false"/>
    </w:rPr>
  </w:style>
  <w:style w:type="character" w:styleId="WW8Num52z0">
    <w:name w:val="WW8Num52z0"/>
    <w:qFormat/>
    <w:rPr>
      <w:b w:val="false"/>
    </w:rPr>
  </w:style>
  <w:style w:type="character" w:styleId="WW8Num53z0">
    <w:name w:val="WW8Num53z0"/>
    <w:qFormat/>
    <w:rPr/>
  </w:style>
  <w:style w:type="character" w:styleId="WW8Num56z0">
    <w:name w:val="WW8Num56z0"/>
    <w:qFormat/>
    <w:rPr>
      <w:b w:val="false"/>
    </w:rPr>
  </w:style>
  <w:style w:type="character" w:styleId="WW8Num58z0">
    <w:name w:val="WW8Num58z0"/>
    <w:qFormat/>
    <w:rPr>
      <w:b w:val="false"/>
      <w:bCs/>
    </w:rPr>
  </w:style>
  <w:style w:type="character" w:styleId="WW8Num59z0">
    <w:name w:val="WW8Num59z0"/>
    <w:qFormat/>
    <w:rPr>
      <w:b w:val="false"/>
    </w:rPr>
  </w:style>
  <w:style w:type="character" w:styleId="WW8Num60z0">
    <w:name w:val="WW8Num60z0"/>
    <w:qFormat/>
    <w:rPr>
      <w:b w:val="false"/>
    </w:rPr>
  </w:style>
  <w:style w:type="character" w:styleId="WW8Num62z0">
    <w:name w:val="WW8Num62z0"/>
    <w:qFormat/>
    <w:rPr>
      <w:b w:val="false"/>
    </w:rPr>
  </w:style>
  <w:style w:type="character" w:styleId="WW8Num64z0">
    <w:name w:val="WW8Num64z0"/>
    <w:qFormat/>
    <w:rPr>
      <w:rFonts w:ascii="Symbol" w:hAnsi="Symbol" w:cs="Symbol"/>
    </w:rPr>
  </w:style>
  <w:style w:type="character" w:styleId="WW8Num64z2">
    <w:name w:val="WW8Num64z2"/>
    <w:qFormat/>
    <w:rPr/>
  </w:style>
  <w:style w:type="character" w:styleId="WW8Num64z4">
    <w:name w:val="WW8Num64z4"/>
    <w:qFormat/>
    <w:rPr>
      <w:rFonts w:ascii="Courier New" w:hAnsi="Courier New" w:cs="Courier New"/>
    </w:rPr>
  </w:style>
  <w:style w:type="character" w:styleId="WW8Num64z5">
    <w:name w:val="WW8Num64z5"/>
    <w:qFormat/>
    <w:rPr>
      <w:rFonts w:ascii="Wingdings" w:hAnsi="Wingdings" w:cs="Wingdings"/>
    </w:rPr>
  </w:style>
  <w:style w:type="character" w:styleId="WW8Num65z0">
    <w:name w:val="WW8Num65z0"/>
    <w:qFormat/>
    <w:rPr>
      <w:b w:val="false"/>
    </w:rPr>
  </w:style>
  <w:style w:type="character" w:styleId="WW8Num66z0">
    <w:name w:val="WW8Num66z0"/>
    <w:qFormat/>
    <w:rPr>
      <w:b w:val="false"/>
    </w:rPr>
  </w:style>
  <w:style w:type="character" w:styleId="WW8Num68z0">
    <w:name w:val="WW8Num68z0"/>
    <w:qFormat/>
    <w:rPr>
      <w:b w:val="false"/>
    </w:rPr>
  </w:style>
  <w:style w:type="character" w:styleId="WW8Num69z0">
    <w:name w:val="WW8Num69z0"/>
    <w:qFormat/>
    <w:rPr/>
  </w:style>
  <w:style w:type="character" w:styleId="WW8Num70z0">
    <w:name w:val="WW8Num70z0"/>
    <w:qFormat/>
    <w:rPr>
      <w:b w:val="false"/>
    </w:rPr>
  </w:style>
  <w:style w:type="character" w:styleId="WW8Num70z4">
    <w:name w:val="WW8Num70z4"/>
    <w:qFormat/>
    <w:rPr>
      <w:rFonts w:ascii="Symbol" w:hAnsi="Symbol" w:eastAsia="Calibri" w:cs="Times"/>
      <w:color w:val="29559F"/>
    </w:rPr>
  </w:style>
  <w:style w:type="character" w:styleId="WW8Num71z0">
    <w:name w:val="WW8Num71z0"/>
    <w:qFormat/>
    <w:rPr>
      <w:rFonts w:ascii="Symbol" w:hAnsi="Symbol" w:eastAsia="Calibri" w:cs="Times"/>
      <w:color w:val="29559F"/>
    </w:rPr>
  </w:style>
  <w:style w:type="character" w:styleId="WW8Num71z1">
    <w:name w:val="WW8Num71z1"/>
    <w:qFormat/>
    <w:rPr>
      <w:rFonts w:ascii="Courier New" w:hAnsi="Courier New" w:cs="Courier New"/>
    </w:rPr>
  </w:style>
  <w:style w:type="character" w:styleId="WW8Num71z2">
    <w:name w:val="WW8Num71z2"/>
    <w:qFormat/>
    <w:rPr>
      <w:rFonts w:ascii="Wingdings" w:hAnsi="Wingdings" w:cs="Wingdings"/>
    </w:rPr>
  </w:style>
  <w:style w:type="character" w:styleId="WW8Num71z3">
    <w:name w:val="WW8Num71z3"/>
    <w:qFormat/>
    <w:rPr>
      <w:rFonts w:ascii="Symbol" w:hAnsi="Symbol" w:cs="Symbol"/>
    </w:rPr>
  </w:style>
  <w:style w:type="character" w:styleId="WW8Num72z0">
    <w:name w:val="WW8Num72z0"/>
    <w:qFormat/>
    <w:rPr/>
  </w:style>
  <w:style w:type="character" w:styleId="WW8Num73z0">
    <w:name w:val="WW8Num73z0"/>
    <w:qFormat/>
    <w:rPr>
      <w:b w:val="false"/>
    </w:rPr>
  </w:style>
  <w:style w:type="character" w:styleId="WW8Num75z0">
    <w:name w:val="WW8Num75z0"/>
    <w:qFormat/>
    <w:rPr>
      <w:sz w:val="24"/>
    </w:rPr>
  </w:style>
  <w:style w:type="character" w:styleId="WW8Num76z0">
    <w:name w:val="WW8Num76z0"/>
    <w:qFormat/>
    <w:rPr>
      <w:b w:val="false"/>
    </w:rPr>
  </w:style>
  <w:style w:type="character" w:styleId="WW8Num78z0">
    <w:name w:val="WW8Num78z0"/>
    <w:qFormat/>
    <w:rPr>
      <w:b w:val="false"/>
    </w:rPr>
  </w:style>
  <w:style w:type="character" w:styleId="WW8Num79z0">
    <w:name w:val="WW8Num79z0"/>
    <w:qFormat/>
    <w:rPr>
      <w:b w:val="false"/>
    </w:rPr>
  </w:style>
  <w:style w:type="character" w:styleId="WW8Num80z0">
    <w:name w:val="WW8Num80z0"/>
    <w:qFormat/>
    <w:rPr>
      <w:b w:val="false"/>
    </w:rPr>
  </w:style>
  <w:style w:type="character" w:styleId="WW8Num82z0">
    <w:name w:val="WW8Num82z0"/>
    <w:qFormat/>
    <w:rPr>
      <w:b w:val="false"/>
    </w:rPr>
  </w:style>
  <w:style w:type="character" w:styleId="WW8Num83z0">
    <w:name w:val="WW8Num83z0"/>
    <w:qFormat/>
    <w:rPr/>
  </w:style>
  <w:style w:type="character" w:styleId="WW8Num88z0">
    <w:name w:val="WW8Num88z0"/>
    <w:qFormat/>
    <w:rPr>
      <w:b w:val="false"/>
    </w:rPr>
  </w:style>
  <w:style w:type="character" w:styleId="WW8Num90z0">
    <w:name w:val="WW8Num90z0"/>
    <w:qFormat/>
    <w:rPr>
      <w:b w:val="false"/>
    </w:rPr>
  </w:style>
  <w:style w:type="character" w:styleId="WW8Num94z0">
    <w:name w:val="WW8Num94z0"/>
    <w:qFormat/>
    <w:rPr/>
  </w:style>
  <w:style w:type="character" w:styleId="WW8Num96z0">
    <w:name w:val="WW8Num96z0"/>
    <w:qFormat/>
    <w:rPr>
      <w:b/>
    </w:rPr>
  </w:style>
  <w:style w:type="character" w:styleId="WW8Num97z0">
    <w:name w:val="WW8Num97z0"/>
    <w:qFormat/>
    <w:rPr>
      <w:b w:val="false"/>
    </w:rPr>
  </w:style>
  <w:style w:type="character" w:styleId="WW8Num98z0">
    <w:name w:val="WW8Num98z0"/>
    <w:qFormat/>
    <w:rPr>
      <w:b w:val="false"/>
    </w:rPr>
  </w:style>
  <w:style w:type="character" w:styleId="WW8Num99z0">
    <w:name w:val="WW8Num99z0"/>
    <w:qFormat/>
    <w:rPr>
      <w:b w:val="false"/>
    </w:rPr>
  </w:style>
  <w:style w:type="character" w:styleId="WW8Num101z0">
    <w:name w:val="WW8Num101z0"/>
    <w:qFormat/>
    <w:rPr>
      <w:rFonts w:ascii="Symbol" w:hAnsi="Symbol" w:cs="Symbol"/>
    </w:rPr>
  </w:style>
  <w:style w:type="character" w:styleId="WW8Num101z1">
    <w:name w:val="WW8Num101z1"/>
    <w:qFormat/>
    <w:rPr>
      <w:rFonts w:ascii="Courier New" w:hAnsi="Courier New" w:cs="Courier New"/>
    </w:rPr>
  </w:style>
  <w:style w:type="character" w:styleId="WW8Num101z2">
    <w:name w:val="WW8Num101z2"/>
    <w:qFormat/>
    <w:rPr>
      <w:rFonts w:ascii="Wingdings" w:hAnsi="Wingdings" w:cs="Wingdings"/>
    </w:rPr>
  </w:style>
  <w:style w:type="character" w:styleId="WW8Num102z0">
    <w:name w:val="WW8Num102z0"/>
    <w:qFormat/>
    <w:rPr>
      <w:b w:val="false"/>
    </w:rPr>
  </w:style>
  <w:style w:type="character" w:styleId="WW8Num103z0">
    <w:name w:val="WW8Num103z0"/>
    <w:qFormat/>
    <w:rPr/>
  </w:style>
  <w:style w:type="character" w:styleId="WW8Num104z0">
    <w:name w:val="WW8Num104z0"/>
    <w:qFormat/>
    <w:rPr>
      <w:b/>
    </w:rPr>
  </w:style>
  <w:style w:type="character" w:styleId="WW8Num106z0">
    <w:name w:val="WW8Num106z0"/>
    <w:qFormat/>
    <w:rPr>
      <w:b w:val="false"/>
    </w:rPr>
  </w:style>
  <w:style w:type="character" w:styleId="WW8Num107z0">
    <w:name w:val="WW8Num107z0"/>
    <w:qFormat/>
    <w:rPr>
      <w:b w:val="false"/>
    </w:rPr>
  </w:style>
  <w:style w:type="character" w:styleId="WW8Num108z0">
    <w:name w:val="WW8Num108z0"/>
    <w:qFormat/>
    <w:rPr/>
  </w:style>
  <w:style w:type="character" w:styleId="WW8Num109z0">
    <w:name w:val="WW8Num109z0"/>
    <w:qFormat/>
    <w:rPr>
      <w:b w:val="false"/>
    </w:rPr>
  </w:style>
  <w:style w:type="character" w:styleId="WW8Num109z2">
    <w:name w:val="WW8Num109z2"/>
    <w:qFormat/>
    <w:rPr>
      <w:rFonts w:ascii="Book Antiqua" w:hAnsi="Book Antiqua" w:eastAsia="Times New Roman" w:cs="Times New Roman"/>
    </w:rPr>
  </w:style>
  <w:style w:type="character" w:styleId="WW8Num109z4">
    <w:name w:val="WW8Num109z4"/>
    <w:qFormat/>
    <w:rPr>
      <w:b w:val="false"/>
      <w:color w:val="000000"/>
    </w:rPr>
  </w:style>
  <w:style w:type="character" w:styleId="WW8Num110z0">
    <w:name w:val="WW8Num110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odyTextIndent3Char">
    <w:name w:val="Body Text Indent 3 Char"/>
    <w:qFormat/>
    <w:rPr>
      <w:sz w:val="16"/>
      <w:szCs w:val="16"/>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character" w:styleId="EndnoteTextChar">
    <w:name w:val="Endnote Text Char"/>
    <w:qFormat/>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UnresolvedMention">
    <w:name w:val="Unresolved Mention"/>
    <w:qFormat/>
    <w:rPr>
      <w:color w:val="605E5C"/>
      <w:shd w:fill="E1DFDD" w:val="clear"/>
    </w:rPr>
  </w:style>
  <w:style w:type="character" w:styleId="Mention">
    <w:name w:val="Mention"/>
    <w:qFormat/>
    <w:rPr>
      <w:color w:val="2B579A"/>
      <w:shd w:fill="E6E6E6" w:val="clea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rPr>
  </w:style>
  <w:style w:type="paragraph" w:styleId="ListParagraph">
    <w:name w:val="List Paragraph"/>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EndnoteText">
    <w:name w:val="Endnote Text"/>
    <w:basedOn w:val="Normal"/>
    <w:pPr/>
    <w:rPr>
      <w:sz w:val="20"/>
    </w:rPr>
  </w:style>
  <w:style w:type="paragraph" w:styleId="BulletedBodyText2ndIndent">
    <w:name w:val="Bulleted Body Text 2nd Indent"/>
    <w:basedOn w:val="Normal"/>
    <w:qFormat/>
    <w:pPr>
      <w:widowControl/>
      <w:suppressAutoHyphens w:val="true"/>
      <w:autoSpaceDE w:val="false"/>
      <w:spacing w:lineRule="atLeast" w:line="280" w:before="58" w:after="0"/>
      <w:ind w:hanging="288" w:start="720" w:end="0"/>
      <w:textAlignment w:val="center"/>
    </w:pPr>
    <w:rPr>
      <w:rFonts w:ascii="Times" w:hAnsi="Times" w:eastAsia="Calibri" w:cs="Times"/>
      <w:color w:val="000000"/>
      <w:szCs w:val="24"/>
    </w:rPr>
  </w:style>
  <w:style w:type="paragraph" w:styleId="BulletedBodyText">
    <w:name w:val="Bulleted Body Text"/>
    <w:basedOn w:val="BodyText"/>
    <w:next w:val="BodyText"/>
    <w:qFormat/>
    <w:pPr>
      <w:widowControl/>
      <w:suppressAutoHyphens w:val="true"/>
      <w:autoSpaceDE w:val="false"/>
      <w:spacing w:lineRule="atLeast" w:line="280" w:before="58" w:after="0"/>
      <w:ind w:hanging="288" w:start="360" w:end="0"/>
      <w:jc w:val="start"/>
      <w:textAlignment w:val="center"/>
    </w:pPr>
    <w:rPr>
      <w:rFonts w:ascii="Times" w:hAnsi="Times" w:eastAsia="Calibri" w:cs="Times"/>
      <w:color w:val="000000"/>
      <w:szCs w:val="24"/>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4"/>
      <w:szCs w:val="20"/>
      <w:lang w:val="en-US"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cure.compliance360.com/ext/kpcFqQo6mZOjXH5O09RRGQ==" TargetMode="External"/><Relationship Id="rId3" Type="http://schemas.openxmlformats.org/officeDocument/2006/relationships/hyperlink" Target="https://secure.compliance360.com/ext/7AWDdQmZ-ERtYUY_ZC_yAQ==" TargetMode="External"/><Relationship Id="rId4" Type="http://schemas.openxmlformats.org/officeDocument/2006/relationships/hyperlink" Target="https://secure.compliance360.com/ext/NVeGlWMqOttr54jXPIEAcA==" TargetMode="External"/><Relationship Id="rId5" Type="http://schemas.openxmlformats.org/officeDocument/2006/relationships/hyperlink" Target="https://secure.compliance360.com/ext/1g4JWc3jYqM24LZi2FkaGg==" TargetMode="External"/><Relationship Id="rId6" Type="http://schemas.openxmlformats.org/officeDocument/2006/relationships/hyperlink" Target="http://www.cdc.gov/hicpac/2007IP/2007isolationPrecautions.html" TargetMode="External"/><Relationship Id="rId7" Type="http://schemas.openxmlformats.org/officeDocument/2006/relationships/hyperlink" Target="https://secure.compliance360.com/ext/ciPTgl3Ye85hzUVa4rAyaA==" TargetMode="External"/><Relationship Id="rId8" Type="http://schemas.openxmlformats.org/officeDocument/2006/relationships/hyperlink" Target="https://secure.compliance360.com/ext/pcONfxmFJ_HKThE38xb0PA==" TargetMode="External"/><Relationship Id="rId9" Type="http://schemas.openxmlformats.org/officeDocument/2006/relationships/hyperlink" Target="https://secure.compliance360.com/ext/hu41kihpaTi5ldTUrQjdqQ=="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2022-09-26T13:17:00Z</dcterms:created>
  <dc:creator>MAGGIE</dc:creator>
  <dc:description/>
  <cp:keywords/>
  <dc:language>en-US</dc:language>
  <cp:lastModifiedBy>Huynh, Fuong</cp:lastModifiedBy>
  <cp:lastPrinted>2019-11-22T13:38:00Z</cp:lastPrinted>
  <dcterms:modified xsi:type="dcterms:W3CDTF">2023-03-09T12:52:00Z</dcterms:modified>
  <cp:revision>5</cp:revision>
  <dc:subject/>
  <dc:title>IC - 301.0 Isolation Precautions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0x01010092823AE91BD3674EA77B4D91D547BD33</vt:lpwstr>
  </property>
  <property fmtid="{D5CDD505-2E9C-101B-9397-08002B2CF9AE}" pid="3" name="SharedWithUsers">
    <vt:lpwstr>117;#Wu, Susan</vt:lpwstr>
  </property>
  <property fmtid="{D5CDD505-2E9C-101B-9397-08002B2CF9AE}" pid="4" name="_dlc_DocId">
    <vt:lpwstr>N6ARCRRY53XU-1042-170</vt:lpwstr>
  </property>
  <property fmtid="{D5CDD505-2E9C-101B-9397-08002B2CF9AE}" pid="5" name="_dlc_DocIdItemGuid">
    <vt:lpwstr>e7c2f73d-d735-4891-a7e8-32490bfa7eaa</vt:lpwstr>
  </property>
  <property fmtid="{D5CDD505-2E9C-101B-9397-08002B2CF9AE}" pid="6" name="_dlc_DocIdUrl">
    <vt:lpwstr>http://departments/DocumentsLibrary/policyandprocedure/_layouts/DocIdRedir.aspx?ID=N6ARCRRY53XU-1042-170, N6ARCRRY53XU-1042-170</vt:lpwstr>
  </property>
</Properties>
</file>