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Book Antiqua" w:hAnsi="Book Antiqua" w:cs="Vani"/>
          <w:b/>
          <w:sz w:val="23"/>
          <w:szCs w:val="23"/>
        </w:rPr>
      </w:pPr>
      <w:r>
        <w:rPr>
          <w:rFonts w:cs="Vani" w:ascii="Book Antiqua" w:hAnsi="Book Antiqua"/>
          <w:b/>
          <w:sz w:val="23"/>
          <w:szCs w:val="23"/>
        </w:rPr>
        <w:t>PURPOSE:</w:t>
      </w:r>
    </w:p>
    <w:p>
      <w:pPr>
        <w:pStyle w:val="Normal"/>
        <w:rPr>
          <w:rFonts w:ascii="Book Antiqua" w:hAnsi="Book Antiqua" w:cs="Vani"/>
          <w:b/>
          <w:sz w:val="23"/>
          <w:szCs w:val="23"/>
        </w:rPr>
      </w:pPr>
      <w:r>
        <w:rPr>
          <w:rFonts w:cs="Vani" w:ascii="Book Antiqua" w:hAnsi="Book Antiqua"/>
          <w:b/>
          <w:sz w:val="23"/>
          <w:szCs w:val="23"/>
        </w:rPr>
      </w:r>
    </w:p>
    <w:p>
      <w:pPr>
        <w:pStyle w:val="Normal"/>
        <w:widowControl/>
        <w:autoSpaceDE w:val="false"/>
        <w:rPr/>
      </w:pPr>
      <w:r>
        <w:rPr>
          <w:rFonts w:cs="Vani" w:ascii="Book Antiqua" w:hAnsi="Book Antiqua"/>
          <w:sz w:val="23"/>
          <w:szCs w:val="23"/>
        </w:rPr>
        <w:t>The Division of Pediatric Rehabilitation Medicine provides services to a variety of patients with some degree of functional impairments. The treatment modalities and/or equipment used in these settings may produce increased risks of infection for providers or recipients of care.</w:t>
      </w:r>
    </w:p>
    <w:p>
      <w:pPr>
        <w:pStyle w:val="Normal"/>
        <w:widowControl/>
        <w:autoSpaceDE w:val="false"/>
        <w:rPr>
          <w:rFonts w:ascii="Book Antiqua" w:hAnsi="Book Antiqua" w:cs="Vani"/>
          <w:sz w:val="23"/>
          <w:szCs w:val="23"/>
        </w:rPr>
      </w:pPr>
      <w:r>
        <w:rPr>
          <w:rFonts w:cs="Vani" w:ascii="Book Antiqua" w:hAnsi="Book Antiqua"/>
          <w:sz w:val="23"/>
          <w:szCs w:val="23"/>
        </w:rPr>
      </w:r>
    </w:p>
    <w:p>
      <w:pPr>
        <w:pStyle w:val="Normal"/>
        <w:widowControl/>
        <w:autoSpaceDE w:val="false"/>
        <w:rPr>
          <w:rFonts w:ascii="Book Antiqua" w:hAnsi="Book Antiqua" w:cs="Vani"/>
          <w:sz w:val="23"/>
          <w:szCs w:val="23"/>
        </w:rPr>
      </w:pPr>
      <w:r>
        <w:rPr>
          <w:rFonts w:cs="Vani" w:ascii="Book Antiqua" w:hAnsi="Book Antiqua"/>
          <w:sz w:val="23"/>
          <w:szCs w:val="23"/>
        </w:rPr>
        <w:t>The following guidelines have been developed to prevent the transmission of infection among patient and personnel.</w:t>
      </w:r>
    </w:p>
    <w:p>
      <w:pPr>
        <w:pStyle w:val="Normal"/>
        <w:jc w:val="both"/>
        <w:rPr>
          <w:rFonts w:ascii="Book Antiqua" w:hAnsi="Book Antiqua" w:cs="Vani"/>
          <w:sz w:val="23"/>
          <w:szCs w:val="23"/>
        </w:rPr>
      </w:pPr>
      <w:r>
        <w:rPr>
          <w:rFonts w:cs="Vani" w:ascii="Book Antiqua" w:hAnsi="Book Antiqua"/>
          <w:sz w:val="23"/>
          <w:szCs w:val="23"/>
        </w:rPr>
      </w:r>
    </w:p>
    <w:p>
      <w:pPr>
        <w:pStyle w:val="Normal"/>
        <w:jc w:val="both"/>
        <w:rPr/>
      </w:pPr>
      <w:r>
        <w:rPr>
          <w:rFonts w:cs="Vani" w:ascii="Book Antiqua" w:hAnsi="Book Antiqua"/>
          <w:b/>
          <w:bCs/>
          <w:sz w:val="23"/>
          <w:szCs w:val="23"/>
        </w:rPr>
        <w:t>SCOPE</w:t>
      </w:r>
      <w:r>
        <w:rPr>
          <w:rFonts w:cs="Vani" w:ascii="Book Antiqua" w:hAnsi="Book Antiqua"/>
          <w:sz w:val="23"/>
          <w:szCs w:val="23"/>
        </w:rPr>
        <w:t>:</w:t>
      </w:r>
    </w:p>
    <w:p>
      <w:pPr>
        <w:pStyle w:val="Normal"/>
        <w:jc w:val="both"/>
        <w:rPr>
          <w:rFonts w:ascii="Book Antiqua" w:hAnsi="Book Antiqua" w:cs="Vani"/>
          <w:sz w:val="23"/>
          <w:szCs w:val="23"/>
        </w:rPr>
      </w:pPr>
      <w:r>
        <w:rPr>
          <w:rFonts w:cs="Vani" w:ascii="Book Antiqua" w:hAnsi="Book Antiqua"/>
          <w:sz w:val="23"/>
          <w:szCs w:val="23"/>
        </w:rPr>
      </w:r>
    </w:p>
    <w:p>
      <w:pPr>
        <w:pStyle w:val="Normal"/>
        <w:jc w:val="both"/>
        <w:rPr/>
      </w:pPr>
      <w:r>
        <w:rPr>
          <w:rFonts w:cs="Vani" w:ascii="Book Antiqua" w:hAnsi="Book Antiqua"/>
          <w:sz w:val="23"/>
          <w:szCs w:val="23"/>
        </w:rPr>
        <w:t>This policy is applicable to the Division of Pediatric Rehabilitation Medicine.</w:t>
      </w:r>
    </w:p>
    <w:p>
      <w:pPr>
        <w:pStyle w:val="Normal"/>
        <w:jc w:val="both"/>
        <w:rPr>
          <w:rFonts w:ascii="Book Antiqua" w:hAnsi="Book Antiqua" w:cs="Vani"/>
          <w:sz w:val="23"/>
          <w:szCs w:val="23"/>
        </w:rPr>
      </w:pPr>
      <w:r>
        <w:rPr>
          <w:rFonts w:cs="Vani" w:ascii="Book Antiqua" w:hAnsi="Book Antiqua"/>
          <w:sz w:val="23"/>
          <w:szCs w:val="23"/>
        </w:rPr>
      </w:r>
    </w:p>
    <w:p>
      <w:pPr>
        <w:pStyle w:val="Normal"/>
        <w:jc w:val="both"/>
        <w:rPr/>
      </w:pPr>
      <w:r>
        <w:rPr>
          <w:rFonts w:cs="Vani" w:ascii="Book Antiqua" w:hAnsi="Book Antiqua"/>
          <w:b/>
          <w:sz w:val="23"/>
          <w:szCs w:val="23"/>
        </w:rPr>
        <w:t>ACCOUNTABILITY:</w:t>
      </w:r>
    </w:p>
    <w:p>
      <w:pPr>
        <w:pStyle w:val="Normal"/>
        <w:jc w:val="both"/>
        <w:rPr>
          <w:rFonts w:ascii="Book Antiqua" w:hAnsi="Book Antiqua" w:cs="Vani"/>
          <w:b/>
          <w:sz w:val="23"/>
          <w:szCs w:val="23"/>
        </w:rPr>
      </w:pPr>
      <w:r>
        <w:rPr>
          <w:rFonts w:cs="Vani" w:ascii="Book Antiqua" w:hAnsi="Book Antiqua"/>
          <w:b/>
          <w:sz w:val="23"/>
          <w:szCs w:val="23"/>
        </w:rPr>
      </w:r>
    </w:p>
    <w:p>
      <w:pPr>
        <w:pStyle w:val="Normal"/>
        <w:tabs>
          <w:tab w:val="clear" w:pos="720"/>
          <w:tab w:val="left" w:pos="990" w:leader="none"/>
        </w:tabs>
        <w:ind w:hanging="270" w:start="990" w:end="0"/>
        <w:jc w:val="both"/>
        <w:rPr/>
      </w:pPr>
      <w:r>
        <w:rPr>
          <w:rFonts w:cs="Vani" w:ascii="Book Antiqua" w:hAnsi="Book Antiqua"/>
          <w:sz w:val="23"/>
          <w:szCs w:val="23"/>
        </w:rPr>
        <w:t>1. The occupational therapy, physical therapy, and speech-language pathology &amp; audiology departments will follow the hospital infection prevention and control standards and practices, and will base departmental policies on these standards.</w:t>
      </w:r>
    </w:p>
    <w:p>
      <w:pPr>
        <w:pStyle w:val="Normal"/>
        <w:ind w:hanging="360" w:start="1080" w:end="0"/>
        <w:jc w:val="both"/>
        <w:rPr/>
      </w:pPr>
      <w:r>
        <w:rPr>
          <w:rFonts w:cs="Vani" w:ascii="Book Antiqua" w:hAnsi="Book Antiqua"/>
          <w:sz w:val="23"/>
          <w:szCs w:val="23"/>
        </w:rPr>
        <w:t>2. Personnel will be responsible for knowing the hospital infection prevention and control protocols, particularly those related to their job functions.</w:t>
      </w:r>
    </w:p>
    <w:p>
      <w:pPr>
        <w:pStyle w:val="Normal"/>
        <w:ind w:firstLine="720" w:end="0"/>
        <w:jc w:val="both"/>
        <w:rPr/>
      </w:pPr>
      <w:r>
        <w:rPr>
          <w:rFonts w:cs="Vani" w:ascii="Book Antiqua" w:hAnsi="Book Antiqua"/>
          <w:sz w:val="23"/>
          <w:szCs w:val="23"/>
        </w:rPr>
        <w:t>3.  Employee Health policies must be followed (refer to IC policy section 600).</w:t>
      </w:r>
    </w:p>
    <w:p>
      <w:pPr>
        <w:pStyle w:val="Normal"/>
        <w:ind w:start="720" w:end="0"/>
        <w:jc w:val="both"/>
        <w:rPr/>
      </w:pPr>
      <w:r>
        <w:rPr>
          <w:rFonts w:cs="Vani" w:ascii="Book Antiqua" w:hAnsi="Book Antiqua"/>
          <w:sz w:val="23"/>
          <w:szCs w:val="23"/>
        </w:rPr>
        <w:t xml:space="preserve">4.  Staff will complete required review of infection control policy and any self-directed learning    </w:t>
      </w:r>
    </w:p>
    <w:p>
      <w:pPr>
        <w:pStyle w:val="Normal"/>
        <w:ind w:start="720" w:end="0"/>
        <w:jc w:val="both"/>
        <w:rPr>
          <w:rFonts w:ascii="Book Antiqua" w:hAnsi="Book Antiqua" w:cs="Vani"/>
          <w:sz w:val="23"/>
          <w:szCs w:val="23"/>
        </w:rPr>
      </w:pPr>
      <w:r>
        <w:rPr>
          <w:rFonts w:eastAsia="Book Antiqua" w:cs="Book Antiqua" w:ascii="Book Antiqua" w:hAnsi="Book Antiqua"/>
          <w:sz w:val="23"/>
          <w:szCs w:val="23"/>
        </w:rPr>
        <w:t xml:space="preserve">      </w:t>
      </w:r>
      <w:r>
        <w:rPr>
          <w:rFonts w:cs="Vani" w:ascii="Book Antiqua" w:hAnsi="Book Antiqua"/>
          <w:sz w:val="23"/>
          <w:szCs w:val="23"/>
        </w:rPr>
        <w:t xml:space="preserve">modules. </w:t>
      </w:r>
    </w:p>
    <w:p>
      <w:pPr>
        <w:pStyle w:val="Normal"/>
        <w:jc w:val="both"/>
        <w:rPr>
          <w:rFonts w:ascii="Book Antiqua" w:hAnsi="Book Antiqua" w:cs="Vani"/>
          <w:sz w:val="23"/>
          <w:szCs w:val="23"/>
        </w:rPr>
      </w:pPr>
      <w:r>
        <w:rPr>
          <w:rFonts w:cs="Vani" w:ascii="Book Antiqua" w:hAnsi="Book Antiqua"/>
          <w:sz w:val="23"/>
          <w:szCs w:val="23"/>
        </w:rPr>
      </w:r>
    </w:p>
    <w:p>
      <w:pPr>
        <w:pStyle w:val="Normal"/>
        <w:jc w:val="both"/>
        <w:rPr/>
      </w:pPr>
      <w:r>
        <w:rPr>
          <w:rFonts w:cs="Vani" w:ascii="Book Antiqua" w:hAnsi="Book Antiqua"/>
          <w:b/>
          <w:sz w:val="23"/>
          <w:szCs w:val="23"/>
        </w:rPr>
        <w:t>PROCEDURE:</w:t>
      </w:r>
    </w:p>
    <w:p>
      <w:pPr>
        <w:pStyle w:val="Normal"/>
        <w:jc w:val="both"/>
        <w:rPr>
          <w:rFonts w:ascii="Book Antiqua" w:hAnsi="Book Antiqua" w:cs="Vani"/>
          <w:b/>
          <w:sz w:val="23"/>
          <w:szCs w:val="23"/>
        </w:rPr>
      </w:pPr>
      <w:r>
        <w:rPr>
          <w:rFonts w:cs="Vani" w:ascii="Book Antiqua" w:hAnsi="Book Antiqua"/>
          <w:b/>
          <w:sz w:val="23"/>
          <w:szCs w:val="23"/>
        </w:rPr>
      </w:r>
    </w:p>
    <w:p>
      <w:pPr>
        <w:pStyle w:val="Normal"/>
        <w:jc w:val="both"/>
        <w:rPr>
          <w:rFonts w:ascii="Book Antiqua" w:hAnsi="Book Antiqua" w:cs="Vani"/>
          <w:b/>
          <w:sz w:val="23"/>
          <w:szCs w:val="23"/>
          <w:u w:val="single"/>
        </w:rPr>
      </w:pPr>
      <w:r>
        <w:rPr>
          <w:rFonts w:cs="Vani" w:ascii="Book Antiqua" w:hAnsi="Book Antiqua"/>
          <w:b/>
          <w:sz w:val="23"/>
          <w:szCs w:val="23"/>
          <w:u w:val="single"/>
        </w:rPr>
        <w:t>General Instruction for Therapists, Assistants, and Aides</w:t>
      </w:r>
    </w:p>
    <w:p>
      <w:pPr>
        <w:pStyle w:val="Normal"/>
        <w:numPr>
          <w:ilvl w:val="0"/>
          <w:numId w:val="5"/>
        </w:numPr>
        <w:jc w:val="both"/>
        <w:rPr>
          <w:rFonts w:ascii="Book Antiqua" w:hAnsi="Book Antiqua" w:cs="Vani"/>
          <w:sz w:val="23"/>
          <w:szCs w:val="23"/>
        </w:rPr>
      </w:pPr>
      <w:r>
        <w:rPr>
          <w:rFonts w:cs="Vani" w:ascii="Book Antiqua" w:hAnsi="Book Antiqua"/>
          <w:sz w:val="23"/>
          <w:szCs w:val="23"/>
        </w:rPr>
        <w:t>Perform proper hand hygiene (refer to IC – 212.0).</w:t>
      </w:r>
    </w:p>
    <w:p>
      <w:pPr>
        <w:pStyle w:val="Normal"/>
        <w:numPr>
          <w:ilvl w:val="0"/>
          <w:numId w:val="5"/>
        </w:numPr>
        <w:jc w:val="both"/>
        <w:rPr>
          <w:rFonts w:ascii="Book Antiqua" w:hAnsi="Book Antiqua" w:cs="Vani"/>
          <w:sz w:val="23"/>
          <w:szCs w:val="23"/>
        </w:rPr>
      </w:pPr>
      <w:r>
        <w:rPr>
          <w:rFonts w:cs="Vani" w:ascii="Book Antiqua" w:hAnsi="Book Antiqua"/>
          <w:sz w:val="23"/>
          <w:szCs w:val="23"/>
        </w:rPr>
        <w:t>Staff members will observe Standard precautions at all times and Transmission-based precautions when appropriate (refer to IC – 220.0, and IC – 301.0).</w:t>
      </w:r>
    </w:p>
    <w:p>
      <w:pPr>
        <w:pStyle w:val="Normal"/>
        <w:numPr>
          <w:ilvl w:val="1"/>
          <w:numId w:val="5"/>
        </w:numPr>
        <w:jc w:val="both"/>
        <w:rPr>
          <w:rFonts w:ascii="Book Antiqua" w:hAnsi="Book Antiqua" w:cs="Vani"/>
          <w:sz w:val="23"/>
          <w:szCs w:val="23"/>
        </w:rPr>
      </w:pPr>
      <w:r>
        <w:rPr>
          <w:rFonts w:cs="Vani" w:ascii="Book Antiqua" w:hAnsi="Book Antiqua"/>
          <w:sz w:val="23"/>
          <w:szCs w:val="23"/>
        </w:rPr>
        <w:t>The department will stock each treatment room with the appropriate personal protective equipment. Staff will inventory and replace items on a monthly basis with the exception of gowns, which are stocked daily.</w:t>
      </w:r>
    </w:p>
    <w:p>
      <w:pPr>
        <w:pStyle w:val="Normal"/>
        <w:numPr>
          <w:ilvl w:val="1"/>
          <w:numId w:val="5"/>
        </w:numPr>
        <w:jc w:val="both"/>
        <w:rPr>
          <w:rFonts w:ascii="Book Antiqua" w:hAnsi="Book Antiqua" w:cs="Vani"/>
          <w:sz w:val="23"/>
          <w:szCs w:val="23"/>
        </w:rPr>
      </w:pPr>
      <w:r>
        <w:rPr>
          <w:rFonts w:cs="Vani" w:ascii="Book Antiqua" w:hAnsi="Book Antiqua"/>
          <w:sz w:val="23"/>
          <w:szCs w:val="23"/>
        </w:rPr>
        <w:t xml:space="preserve">Top sheets and pillowcases are changed after each treatment. </w:t>
      </w:r>
    </w:p>
    <w:p>
      <w:pPr>
        <w:pStyle w:val="Normal"/>
        <w:numPr>
          <w:ilvl w:val="0"/>
          <w:numId w:val="5"/>
        </w:numPr>
        <w:jc w:val="both"/>
        <w:rPr>
          <w:rFonts w:ascii="Book Antiqua" w:hAnsi="Book Antiqua" w:cs="Vani"/>
          <w:sz w:val="23"/>
          <w:szCs w:val="23"/>
        </w:rPr>
      </w:pPr>
      <w:r>
        <w:rPr>
          <w:rFonts w:cs="Vani" w:ascii="Book Antiqua" w:hAnsi="Book Antiqua"/>
          <w:sz w:val="23"/>
          <w:szCs w:val="23"/>
        </w:rPr>
        <w:t>If a patient wets, vomits or drools on a sheet, or has diarrhea, sheets are changed and the mat is cleaned and disinfected with a hospital approved disinfectant.</w:t>
      </w:r>
    </w:p>
    <w:p>
      <w:pPr>
        <w:pStyle w:val="Normal"/>
        <w:numPr>
          <w:ilvl w:val="0"/>
          <w:numId w:val="5"/>
        </w:numPr>
        <w:jc w:val="both"/>
        <w:rPr>
          <w:rFonts w:ascii="Book Antiqua" w:hAnsi="Book Antiqua" w:cs="Vani"/>
          <w:sz w:val="23"/>
          <w:szCs w:val="23"/>
        </w:rPr>
      </w:pPr>
      <w:r>
        <w:rPr>
          <w:rFonts w:cs="Vani" w:ascii="Book Antiqua" w:hAnsi="Book Antiqua"/>
          <w:sz w:val="23"/>
          <w:szCs w:val="23"/>
        </w:rPr>
        <w:t>Patients with communicable infections should not be in direct contact with other patients.</w:t>
      </w:r>
    </w:p>
    <w:p>
      <w:pPr>
        <w:pStyle w:val="Normal"/>
        <w:ind w:start="1080" w:end="0"/>
        <w:jc w:val="both"/>
        <w:rPr>
          <w:rFonts w:ascii="Book Antiqua" w:hAnsi="Book Antiqua" w:cs="Vani"/>
          <w:sz w:val="23"/>
          <w:szCs w:val="23"/>
        </w:rPr>
      </w:pPr>
      <w:r>
        <w:rPr>
          <w:rFonts w:cs="Vani" w:ascii="Book Antiqua" w:hAnsi="Book Antiqua"/>
          <w:sz w:val="23"/>
          <w:szCs w:val="23"/>
        </w:rPr>
        <w:t>If a patient is suspected of having a communicable disease, they should be treated in an isolated room, and a sign posted outside the room indicating the type of isolation the patient requires. Environmental Services (EVS) must clean the room prior to reuse.</w:t>
      </w:r>
    </w:p>
    <w:p>
      <w:pPr>
        <w:pStyle w:val="Normal"/>
        <w:numPr>
          <w:ilvl w:val="0"/>
          <w:numId w:val="5"/>
        </w:numPr>
        <w:jc w:val="both"/>
        <w:rPr>
          <w:rFonts w:ascii="Book Antiqua" w:hAnsi="Book Antiqua" w:cs="Vani"/>
          <w:sz w:val="23"/>
          <w:szCs w:val="23"/>
        </w:rPr>
      </w:pPr>
      <w:r>
        <w:rPr>
          <w:rFonts w:cs="Vani" w:ascii="Book Antiqua" w:hAnsi="Book Antiqua"/>
          <w:sz w:val="23"/>
          <w:szCs w:val="23"/>
        </w:rPr>
        <w:t>Visitors will not be routinely permitted in the hydrotherapy area. Parents and/or primary caretakers will be permitted in the therapy areas for the purpose of teaching and demonstration, and to provide support to their child during procedures.</w:t>
      </w:r>
    </w:p>
    <w:p>
      <w:pPr>
        <w:pStyle w:val="Normal"/>
        <w:ind w:start="720" w:end="0"/>
        <w:jc w:val="both"/>
        <w:rPr>
          <w:rFonts w:ascii="Book Antiqua" w:hAnsi="Book Antiqua" w:cs="Vani"/>
          <w:sz w:val="23"/>
          <w:szCs w:val="23"/>
        </w:rPr>
      </w:pPr>
      <w:r>
        <w:rPr>
          <w:rFonts w:cs="Vani" w:ascii="Book Antiqua" w:hAnsi="Book Antiqua"/>
          <w:sz w:val="23"/>
          <w:szCs w:val="23"/>
        </w:rPr>
      </w:r>
    </w:p>
    <w:p>
      <w:pPr>
        <w:pStyle w:val="Normal"/>
        <w:jc w:val="both"/>
        <w:rPr>
          <w:rFonts w:ascii="Book Antiqua" w:hAnsi="Book Antiqua" w:cs="Vani"/>
          <w:b/>
          <w:sz w:val="23"/>
          <w:szCs w:val="23"/>
          <w:u w:val="single"/>
        </w:rPr>
      </w:pPr>
      <w:r>
        <w:rPr>
          <w:rFonts w:cs="Vani" w:ascii="Book Antiqua" w:hAnsi="Book Antiqua"/>
          <w:b/>
          <w:sz w:val="23"/>
          <w:szCs w:val="23"/>
          <w:u w:val="single"/>
        </w:rPr>
        <w:t>Rotation of Sterile Supplies</w:t>
      </w:r>
    </w:p>
    <w:p>
      <w:pPr>
        <w:pStyle w:val="Normal"/>
        <w:numPr>
          <w:ilvl w:val="0"/>
          <w:numId w:val="4"/>
        </w:numPr>
        <w:jc w:val="both"/>
        <w:rPr>
          <w:rFonts w:ascii="Book Antiqua" w:hAnsi="Book Antiqua" w:cs="Vani"/>
          <w:sz w:val="23"/>
          <w:szCs w:val="23"/>
        </w:rPr>
      </w:pPr>
      <w:r>
        <w:rPr>
          <w:rFonts w:cs="Vani" w:ascii="Book Antiqua" w:hAnsi="Book Antiqua"/>
          <w:sz w:val="23"/>
          <w:szCs w:val="23"/>
        </w:rPr>
        <w:t xml:space="preserve">Inventory of sterile supplies will be done on a monthly basis as part of the department Environment of Care rounds by the identified staff. </w:t>
      </w:r>
    </w:p>
    <w:p>
      <w:pPr>
        <w:pStyle w:val="Normal"/>
        <w:numPr>
          <w:ilvl w:val="0"/>
          <w:numId w:val="4"/>
        </w:numPr>
        <w:jc w:val="both"/>
        <w:rPr>
          <w:rFonts w:ascii="Book Antiqua" w:hAnsi="Book Antiqua" w:cs="Vani"/>
          <w:sz w:val="23"/>
          <w:szCs w:val="23"/>
        </w:rPr>
      </w:pPr>
      <w:r>
        <w:rPr>
          <w:rFonts w:cs="Vani" w:ascii="Book Antiqua" w:hAnsi="Book Antiqua"/>
          <w:sz w:val="23"/>
          <w:szCs w:val="23"/>
        </w:rPr>
        <w:t>Disposable, one-time use items which are opened will be discarded.</w:t>
      </w:r>
    </w:p>
    <w:p>
      <w:pPr>
        <w:pStyle w:val="Normal"/>
        <w:numPr>
          <w:ilvl w:val="0"/>
          <w:numId w:val="4"/>
        </w:numPr>
        <w:tabs>
          <w:tab w:val="clear" w:pos="720"/>
          <w:tab w:val="left" w:pos="990" w:leader="none"/>
        </w:tabs>
        <w:jc w:val="both"/>
        <w:rPr>
          <w:rFonts w:ascii="Book Antiqua" w:hAnsi="Book Antiqua" w:cs="Vani"/>
          <w:sz w:val="23"/>
          <w:szCs w:val="23"/>
        </w:rPr>
      </w:pPr>
      <w:r>
        <w:rPr>
          <w:rFonts w:cs="Vani" w:ascii="Book Antiqua" w:hAnsi="Book Antiqua"/>
          <w:sz w:val="23"/>
          <w:szCs w:val="23"/>
        </w:rPr>
        <w:t>Feeding utensils will be cleaned using a 15-second scrub with manual friction and a disinfectant agent. Utensils will then be sanitized in the dishwasher, and temperature strips used to ensure adequate heat will be utilized per manufacturer guidelines. Sterile feeding utensils will be available for times when clean technique is required.</w:t>
      </w:r>
    </w:p>
    <w:p>
      <w:pPr>
        <w:pStyle w:val="Normal"/>
        <w:ind w:start="720" w:end="0"/>
        <w:jc w:val="both"/>
        <w:rPr>
          <w:rFonts w:ascii="Book Antiqua" w:hAnsi="Book Antiqua" w:cs="Vani"/>
          <w:sz w:val="23"/>
          <w:szCs w:val="23"/>
        </w:rPr>
      </w:pPr>
      <w:r>
        <w:rPr>
          <w:rFonts w:cs="Vani" w:ascii="Book Antiqua" w:hAnsi="Book Antiqua"/>
          <w:sz w:val="23"/>
          <w:szCs w:val="23"/>
        </w:rPr>
      </w:r>
    </w:p>
    <w:p>
      <w:pPr>
        <w:pStyle w:val="Normal"/>
        <w:jc w:val="both"/>
        <w:rPr>
          <w:rFonts w:ascii="Book Antiqua" w:hAnsi="Book Antiqua" w:cs="Vani"/>
          <w:b/>
          <w:sz w:val="23"/>
          <w:szCs w:val="23"/>
          <w:u w:val="single"/>
        </w:rPr>
      </w:pPr>
      <w:r>
        <w:rPr>
          <w:rFonts w:cs="Vani" w:ascii="Book Antiqua" w:hAnsi="Book Antiqua"/>
          <w:b/>
          <w:sz w:val="23"/>
          <w:szCs w:val="23"/>
          <w:u w:val="single"/>
        </w:rPr>
        <w:t>Cleaning and Maintenance of Treatment Rooms and Gym</w:t>
      </w:r>
    </w:p>
    <w:p>
      <w:pPr>
        <w:pStyle w:val="Normal"/>
        <w:ind w:firstLine="720" w:end="0"/>
        <w:jc w:val="both"/>
        <w:rPr/>
      </w:pPr>
      <w:r>
        <w:rPr>
          <w:rFonts w:cs="Vani" w:ascii="Book Antiqua" w:hAnsi="Book Antiqua"/>
          <w:sz w:val="23"/>
          <w:szCs w:val="23"/>
        </w:rPr>
        <w:t>1. Department Responsibilities:</w:t>
      </w:r>
    </w:p>
    <w:p>
      <w:pPr>
        <w:pStyle w:val="Normal"/>
        <w:ind w:firstLine="720" w:start="720" w:end="0"/>
        <w:jc w:val="both"/>
        <w:rPr/>
      </w:pPr>
      <w:r>
        <w:rPr>
          <w:rFonts w:cs="Vani" w:ascii="Book Antiqua" w:hAnsi="Book Antiqua"/>
          <w:sz w:val="23"/>
          <w:szCs w:val="23"/>
        </w:rPr>
        <w:t>a. All mats are cleaned daily with a hospital approved disinfectant.</w:t>
      </w:r>
    </w:p>
    <w:p>
      <w:pPr>
        <w:pStyle w:val="Normal"/>
        <w:ind w:firstLine="720" w:start="720" w:end="0"/>
        <w:jc w:val="both"/>
        <w:rPr/>
      </w:pPr>
      <w:r>
        <w:rPr>
          <w:rFonts w:cs="Vani" w:ascii="Book Antiqua" w:hAnsi="Book Antiqua"/>
          <w:sz w:val="23"/>
          <w:szCs w:val="23"/>
        </w:rPr>
        <w:t>b. Soiled linen is placed in a soiled linen hamper.</w:t>
      </w:r>
    </w:p>
    <w:p>
      <w:pPr>
        <w:pStyle w:val="Normal"/>
        <w:ind w:firstLine="720" w:start="720" w:end="0"/>
        <w:jc w:val="both"/>
        <w:rPr/>
      </w:pPr>
      <w:r>
        <w:rPr>
          <w:rFonts w:cs="Vani" w:ascii="Book Antiqua" w:hAnsi="Book Antiqua"/>
          <w:sz w:val="23"/>
          <w:szCs w:val="23"/>
        </w:rPr>
        <w:t xml:space="preserve">c. Toys are cleaned in accordance with procedures outlined in IC – 224.0 Toy Cleaning and   </w:t>
      </w:r>
    </w:p>
    <w:p>
      <w:pPr>
        <w:pStyle w:val="Normal"/>
        <w:ind w:firstLine="720" w:start="720" w:end="0"/>
        <w:jc w:val="both"/>
        <w:rPr>
          <w:rFonts w:ascii="Book Antiqua" w:hAnsi="Book Antiqua" w:cs="Vani"/>
          <w:sz w:val="23"/>
          <w:szCs w:val="23"/>
        </w:rPr>
      </w:pPr>
      <w:r>
        <w:rPr>
          <w:rFonts w:eastAsia="Book Antiqua" w:cs="Book Antiqua" w:ascii="Book Antiqua" w:hAnsi="Book Antiqua"/>
          <w:sz w:val="23"/>
          <w:szCs w:val="23"/>
        </w:rPr>
        <w:t xml:space="preserve">    </w:t>
      </w:r>
      <w:r>
        <w:rPr>
          <w:rFonts w:cs="Vani" w:ascii="Book Antiqua" w:hAnsi="Book Antiqua"/>
          <w:sz w:val="23"/>
          <w:szCs w:val="23"/>
        </w:rPr>
        <w:t>Acceptance. Clean toys are then stored in cupboards or cabinets.</w:t>
      </w:r>
    </w:p>
    <w:p>
      <w:pPr>
        <w:pStyle w:val="Normal"/>
        <w:ind w:hanging="270" w:start="1710" w:end="0"/>
        <w:jc w:val="both"/>
        <w:rPr>
          <w:rFonts w:ascii="Book Antiqua" w:hAnsi="Book Antiqua" w:cs="Vani"/>
          <w:sz w:val="23"/>
          <w:szCs w:val="23"/>
        </w:rPr>
      </w:pPr>
      <w:r>
        <w:rPr>
          <w:rFonts w:cs="Vani" w:ascii="Book Antiqua" w:hAnsi="Book Antiqua"/>
          <w:sz w:val="23"/>
          <w:szCs w:val="23"/>
        </w:rPr>
        <w:t>d. Counters are wiped once a shift, or whenever visibly soiled, with a hospital-approved disinfectant.</w:t>
      </w:r>
    </w:p>
    <w:p>
      <w:pPr>
        <w:pStyle w:val="Normal"/>
        <w:ind w:firstLine="720" w:end="0"/>
        <w:jc w:val="both"/>
        <w:rPr>
          <w:rFonts w:ascii="Book Antiqua" w:hAnsi="Book Antiqua" w:cs="Vani"/>
          <w:sz w:val="23"/>
          <w:szCs w:val="23"/>
        </w:rPr>
      </w:pPr>
      <w:r>
        <w:rPr>
          <w:rFonts w:cs="Vani" w:ascii="Book Antiqua" w:hAnsi="Book Antiqua"/>
          <w:sz w:val="23"/>
          <w:szCs w:val="23"/>
        </w:rPr>
        <w:t>2. Toys:</w:t>
      </w:r>
    </w:p>
    <w:p>
      <w:pPr>
        <w:pStyle w:val="Normal"/>
        <w:ind w:hanging="270" w:start="1710" w:end="0"/>
        <w:jc w:val="both"/>
        <w:rPr/>
      </w:pPr>
      <w:r>
        <w:rPr>
          <w:rFonts w:cs="Vani" w:ascii="Book Antiqua" w:hAnsi="Book Antiqua"/>
          <w:sz w:val="23"/>
          <w:szCs w:val="23"/>
        </w:rPr>
        <w:t xml:space="preserve">a. Toys used in the Department will be made of plastic or a non-porous material. To the extent possible, cloth and stuffed toys, or toys with electronics that may not be safely cleaned will not be used. </w:t>
      </w:r>
    </w:p>
    <w:p>
      <w:pPr>
        <w:pStyle w:val="Normal"/>
        <w:ind w:start="1710" w:end="0"/>
        <w:jc w:val="both"/>
        <w:rPr>
          <w:rFonts w:ascii="Book Antiqua" w:hAnsi="Book Antiqua" w:cs="Vani"/>
          <w:sz w:val="23"/>
          <w:szCs w:val="23"/>
        </w:rPr>
      </w:pPr>
      <w:r>
        <w:rPr>
          <w:rFonts w:cs="Vani" w:ascii="Book Antiqua" w:hAnsi="Book Antiqua"/>
          <w:sz w:val="23"/>
          <w:szCs w:val="23"/>
        </w:rPr>
        <w:t>1. Any equipment/materials that do have porous surfaces will be sprayed with hospital-approved disinfectant spray and allowed to air dry.</w:t>
      </w:r>
    </w:p>
    <w:p>
      <w:pPr>
        <w:pStyle w:val="Normal"/>
        <w:ind w:hanging="270" w:start="1710" w:end="0"/>
        <w:jc w:val="both"/>
        <w:rPr/>
      </w:pPr>
      <w:r>
        <w:rPr>
          <w:rFonts w:cs="Vani" w:ascii="Book Antiqua" w:hAnsi="Book Antiqua"/>
          <w:sz w:val="23"/>
          <w:szCs w:val="23"/>
        </w:rPr>
        <w:t>b. All toys that have been mouthed or may have been mouthed must be cleaned with a hospital approved disinfectant then rinsed with water and dried after patient's contact.</w:t>
      </w:r>
    </w:p>
    <w:p>
      <w:pPr>
        <w:pStyle w:val="Normal"/>
        <w:ind w:hanging="270" w:start="1710" w:end="0"/>
        <w:jc w:val="both"/>
        <w:rPr>
          <w:rFonts w:ascii="Book Antiqua" w:hAnsi="Book Antiqua" w:cs="Vani"/>
          <w:sz w:val="23"/>
          <w:szCs w:val="23"/>
        </w:rPr>
      </w:pPr>
      <w:r>
        <w:rPr>
          <w:rFonts w:cs="Vani" w:ascii="Book Antiqua" w:hAnsi="Book Antiqua"/>
          <w:sz w:val="23"/>
          <w:szCs w:val="23"/>
        </w:rPr>
      </w:r>
    </w:p>
    <w:p>
      <w:pPr>
        <w:pStyle w:val="Normal"/>
        <w:ind w:hanging="270" w:start="990" w:end="0"/>
        <w:jc w:val="both"/>
        <w:rPr/>
      </w:pPr>
      <w:r>
        <w:rPr>
          <w:rFonts w:cs="Vani" w:ascii="Book Antiqua" w:hAnsi="Book Antiqua"/>
          <w:sz w:val="23"/>
          <w:szCs w:val="23"/>
        </w:rPr>
        <w:t>3. The splint pan is emptied of water at the end of each day, wiped with hospital-approved disinfectant and allowed to air dry.</w:t>
      </w:r>
    </w:p>
    <w:p>
      <w:pPr>
        <w:pStyle w:val="Normal"/>
        <w:ind w:hanging="270" w:start="990" w:end="0"/>
        <w:jc w:val="both"/>
        <w:rPr>
          <w:rFonts w:ascii="Book Antiqua" w:hAnsi="Book Antiqua" w:cs="Vani"/>
          <w:sz w:val="23"/>
          <w:szCs w:val="23"/>
        </w:rPr>
      </w:pPr>
      <w:r>
        <w:rPr>
          <w:rFonts w:cs="Vani" w:ascii="Book Antiqua" w:hAnsi="Book Antiqua"/>
          <w:sz w:val="23"/>
          <w:szCs w:val="23"/>
        </w:rPr>
        <w:t>4. The splinting equipment is covered when not in immediate use and turned off when not in use. The equipment is appropriately cleaned and maintained per manufacturer guidelines.</w:t>
      </w:r>
    </w:p>
    <w:p>
      <w:pPr>
        <w:pStyle w:val="Normal"/>
        <w:ind w:firstLine="720" w:end="0"/>
        <w:jc w:val="both"/>
        <w:rPr/>
      </w:pPr>
      <w:r>
        <w:rPr>
          <w:rFonts w:cs="Vani" w:ascii="Book Antiqua" w:hAnsi="Book Antiqua"/>
          <w:sz w:val="23"/>
          <w:szCs w:val="23"/>
        </w:rPr>
        <w:t>5. Environmental Services Responsibilities:</w:t>
      </w:r>
    </w:p>
    <w:p>
      <w:pPr>
        <w:pStyle w:val="Normal"/>
        <w:ind w:hanging="270" w:start="1710" w:end="0"/>
        <w:jc w:val="both"/>
        <w:rPr/>
      </w:pPr>
      <w:r>
        <w:rPr>
          <w:rFonts w:cs="Vani" w:ascii="Book Antiqua" w:hAnsi="Book Antiqua"/>
          <w:sz w:val="23"/>
          <w:szCs w:val="23"/>
        </w:rPr>
        <w:t>a. Laundry hampers are emptied at least once a shift.</w:t>
      </w:r>
    </w:p>
    <w:p>
      <w:pPr>
        <w:pStyle w:val="Normal"/>
        <w:ind w:firstLine="720" w:start="720" w:end="0"/>
        <w:jc w:val="both"/>
        <w:rPr>
          <w:rFonts w:ascii="Book Antiqua" w:hAnsi="Book Antiqua" w:cs="Vani"/>
          <w:sz w:val="23"/>
          <w:szCs w:val="23"/>
        </w:rPr>
      </w:pPr>
      <w:r>
        <w:rPr>
          <w:rFonts w:cs="Vani" w:ascii="Book Antiqua" w:hAnsi="Book Antiqua"/>
          <w:sz w:val="23"/>
          <w:szCs w:val="23"/>
        </w:rPr>
        <w:t>b. Floors and sinks are cleaned daily in the treatment rooms</w:t>
      </w:r>
    </w:p>
    <w:p>
      <w:pPr>
        <w:pStyle w:val="Normal"/>
        <w:jc w:val="both"/>
        <w:rPr>
          <w:rFonts w:ascii="Book Antiqua" w:hAnsi="Book Antiqua" w:cs="Vani"/>
          <w:b/>
          <w:sz w:val="23"/>
          <w:szCs w:val="23"/>
          <w:u w:val="single"/>
        </w:rPr>
      </w:pPr>
      <w:r>
        <w:rPr>
          <w:rFonts w:cs="Vani" w:ascii="Book Antiqua" w:hAnsi="Book Antiqua"/>
          <w:b/>
          <w:sz w:val="23"/>
          <w:szCs w:val="23"/>
          <w:u w:val="single"/>
        </w:rPr>
        <w:t>Cleaning and Maintenance of Hydrotherapy Room</w:t>
      </w:r>
    </w:p>
    <w:p>
      <w:pPr>
        <w:pStyle w:val="Normal"/>
        <w:ind w:firstLine="720" w:end="0"/>
        <w:jc w:val="both"/>
        <w:rPr/>
      </w:pPr>
      <w:r>
        <w:rPr>
          <w:rFonts w:cs="Vani" w:ascii="Book Antiqua" w:hAnsi="Book Antiqua"/>
          <w:sz w:val="23"/>
          <w:szCs w:val="23"/>
        </w:rPr>
        <w:t>1. Whirlpools and Tanks</w:t>
      </w:r>
    </w:p>
    <w:p>
      <w:pPr>
        <w:pStyle w:val="Normal"/>
        <w:ind w:hanging="270" w:start="1710" w:end="0"/>
        <w:rPr>
          <w:rFonts w:ascii="Book Antiqua" w:hAnsi="Book Antiqua" w:cs="Vani"/>
          <w:sz w:val="23"/>
          <w:szCs w:val="23"/>
        </w:rPr>
      </w:pPr>
      <w:r>
        <w:rPr>
          <w:rFonts w:cs="Vani" w:ascii="Book Antiqua" w:hAnsi="Book Antiqua"/>
          <w:sz w:val="23"/>
          <w:szCs w:val="23"/>
        </w:rPr>
        <w:t>a. Whirlpool tanks with their agitator will be drained and cleaned between each patient use with an approved detergent/disinfectant in accordance with manufacturer recommendations.</w:t>
      </w:r>
    </w:p>
    <w:p>
      <w:pPr>
        <w:pStyle w:val="Normal"/>
        <w:ind w:firstLine="720" w:end="0"/>
        <w:jc w:val="both"/>
        <w:rPr/>
      </w:pPr>
      <w:r>
        <w:rPr>
          <w:rFonts w:cs="Vani" w:ascii="Book Antiqua" w:hAnsi="Book Antiqua"/>
          <w:sz w:val="23"/>
          <w:szCs w:val="23"/>
        </w:rPr>
        <w:t>2. Walking Tank</w:t>
      </w:r>
    </w:p>
    <w:p>
      <w:pPr>
        <w:pStyle w:val="Normal"/>
        <w:ind w:hanging="270" w:start="1710" w:end="0"/>
        <w:jc w:val="both"/>
        <w:rPr/>
      </w:pPr>
      <w:r>
        <w:rPr>
          <w:rFonts w:cs="Vani" w:ascii="Book Antiqua" w:hAnsi="Book Antiqua"/>
          <w:sz w:val="23"/>
          <w:szCs w:val="23"/>
        </w:rPr>
        <w:t xml:space="preserve">a. Identified staff will drain the tank weekly. </w:t>
      </w:r>
    </w:p>
    <w:p>
      <w:pPr>
        <w:pStyle w:val="Normal"/>
        <w:widowControl/>
        <w:autoSpaceDE w:val="false"/>
        <w:ind w:firstLine="720" w:start="720" w:end="0"/>
        <w:rPr>
          <w:rFonts w:ascii="Book Antiqua" w:hAnsi="Book Antiqua" w:cs="Vani"/>
          <w:sz w:val="23"/>
          <w:szCs w:val="23"/>
        </w:rPr>
      </w:pPr>
      <w:r>
        <w:rPr>
          <w:rFonts w:cs="Vani" w:ascii="Book Antiqua" w:hAnsi="Book Antiqua"/>
          <w:sz w:val="23"/>
          <w:szCs w:val="23"/>
        </w:rPr>
        <w:t>b. EVS will then scrub tank.</w:t>
      </w:r>
    </w:p>
    <w:p>
      <w:pPr>
        <w:pStyle w:val="Normal"/>
        <w:widowControl/>
        <w:tabs>
          <w:tab w:val="clear" w:pos="720"/>
          <w:tab w:val="left" w:pos="1620" w:leader="none"/>
        </w:tabs>
        <w:autoSpaceDE w:val="false"/>
        <w:ind w:hanging="180" w:start="1620" w:end="0"/>
        <w:rPr>
          <w:rFonts w:ascii="Book Antiqua" w:hAnsi="Book Antiqua" w:cs="Vani"/>
          <w:sz w:val="23"/>
          <w:szCs w:val="23"/>
        </w:rPr>
      </w:pPr>
      <w:r>
        <w:rPr>
          <w:rFonts w:cs="Vani" w:ascii="Book Antiqua" w:hAnsi="Book Antiqua"/>
          <w:sz w:val="23"/>
          <w:szCs w:val="23"/>
        </w:rPr>
        <w:t>c. In the event the walking tank is compromised by bodily fluids, the tank will be drained and EVS will be contacted to clean the tank prior to refilling.</w:t>
      </w:r>
    </w:p>
    <w:p>
      <w:pPr>
        <w:pStyle w:val="Normal"/>
        <w:widowControl/>
        <w:tabs>
          <w:tab w:val="clear" w:pos="720"/>
          <w:tab w:val="left" w:pos="1620" w:leader="none"/>
        </w:tabs>
        <w:autoSpaceDE w:val="false"/>
        <w:ind w:hanging="180" w:start="1620" w:end="0"/>
        <w:rPr/>
      </w:pPr>
      <w:r>
        <w:rPr>
          <w:rFonts w:cs="Vani" w:ascii="Book Antiqua" w:hAnsi="Book Antiqua"/>
          <w:sz w:val="23"/>
          <w:szCs w:val="23"/>
        </w:rPr>
        <w:t>d. Identified staff will check pH levels of water daily, log the information, and add chlorine as indicated per guidelines.</w:t>
      </w:r>
    </w:p>
    <w:p>
      <w:pPr>
        <w:pStyle w:val="Normal"/>
        <w:widowControl/>
        <w:autoSpaceDE w:val="false"/>
        <w:rPr>
          <w:rFonts w:ascii="Book Antiqua" w:hAnsi="Book Antiqua" w:cs="Vani"/>
          <w:b/>
          <w:sz w:val="23"/>
          <w:szCs w:val="23"/>
          <w:u w:val="single"/>
        </w:rPr>
      </w:pPr>
      <w:r>
        <w:rPr>
          <w:rFonts w:cs="Vani" w:ascii="Book Antiqua" w:hAnsi="Book Antiqua"/>
          <w:b/>
          <w:sz w:val="23"/>
          <w:szCs w:val="23"/>
          <w:u w:val="single"/>
        </w:rPr>
      </w:r>
    </w:p>
    <w:p>
      <w:pPr>
        <w:pStyle w:val="Normal"/>
        <w:widowControl/>
        <w:autoSpaceDE w:val="false"/>
        <w:rPr>
          <w:rFonts w:ascii="Book Antiqua" w:hAnsi="Book Antiqua" w:cs="Vani"/>
          <w:b/>
          <w:sz w:val="23"/>
          <w:szCs w:val="23"/>
          <w:u w:val="single"/>
        </w:rPr>
      </w:pPr>
      <w:r>
        <w:rPr>
          <w:rFonts w:cs="Vani" w:ascii="Book Antiqua" w:hAnsi="Book Antiqua"/>
          <w:b/>
          <w:sz w:val="23"/>
          <w:szCs w:val="23"/>
          <w:u w:val="single"/>
        </w:rPr>
        <w:t>Patient Selection for Hydrotherapy Room(s) and Walking Tank</w:t>
      </w:r>
    </w:p>
    <w:p>
      <w:pPr>
        <w:pStyle w:val="Normal"/>
        <w:widowControl/>
        <w:numPr>
          <w:ilvl w:val="0"/>
          <w:numId w:val="3"/>
        </w:numPr>
        <w:autoSpaceDE w:val="false"/>
        <w:rPr>
          <w:rFonts w:ascii="Book Antiqua" w:hAnsi="Book Antiqua" w:cs="Vani"/>
          <w:sz w:val="23"/>
          <w:szCs w:val="23"/>
        </w:rPr>
      </w:pPr>
      <w:r>
        <w:rPr>
          <w:rFonts w:cs="Vani" w:ascii="Book Antiqua" w:hAnsi="Book Antiqua"/>
          <w:sz w:val="23"/>
          <w:szCs w:val="23"/>
        </w:rPr>
        <w:t>Patients whose suture sites  are clean and dry and without evidence of infection will have the area dressed with a small sterile dressing covered with waterproof tape. This dressing will be applied immediately prior to treatment and removed immediately after.</w:t>
      </w:r>
    </w:p>
    <w:p>
      <w:pPr>
        <w:pStyle w:val="Normal"/>
        <w:widowControl/>
        <w:numPr>
          <w:ilvl w:val="0"/>
          <w:numId w:val="3"/>
        </w:numPr>
        <w:autoSpaceDE w:val="false"/>
        <w:rPr>
          <w:rFonts w:ascii="Book Antiqua" w:hAnsi="Book Antiqua" w:cs="Vani"/>
          <w:sz w:val="23"/>
          <w:szCs w:val="23"/>
        </w:rPr>
      </w:pPr>
      <w:r>
        <w:rPr>
          <w:rFonts w:cs="Vani" w:ascii="Book Antiqua" w:hAnsi="Book Antiqua"/>
          <w:sz w:val="23"/>
          <w:szCs w:val="23"/>
        </w:rPr>
        <w:t>Patients with the following conditions will not be allowed in the walking tank:</w:t>
      </w:r>
    </w:p>
    <w:p>
      <w:pPr>
        <w:pStyle w:val="Normal"/>
        <w:widowControl/>
        <w:numPr>
          <w:ilvl w:val="1"/>
          <w:numId w:val="3"/>
        </w:numPr>
        <w:autoSpaceDE w:val="false"/>
        <w:rPr>
          <w:rFonts w:ascii="Book Antiqua" w:hAnsi="Book Antiqua" w:cs="Vani"/>
          <w:sz w:val="23"/>
          <w:szCs w:val="23"/>
        </w:rPr>
      </w:pPr>
      <w:r>
        <w:rPr>
          <w:rFonts w:cs="Vani" w:ascii="Book Antiqua" w:hAnsi="Book Antiqua"/>
          <w:sz w:val="23"/>
          <w:szCs w:val="23"/>
        </w:rPr>
        <w:t>Patients with open or infected skin lesions, or open or infected suture sites</w:t>
      </w:r>
    </w:p>
    <w:p>
      <w:pPr>
        <w:pStyle w:val="Normal"/>
        <w:widowControl/>
        <w:numPr>
          <w:ilvl w:val="1"/>
          <w:numId w:val="3"/>
        </w:numPr>
        <w:autoSpaceDE w:val="false"/>
        <w:rPr>
          <w:rFonts w:ascii="Book Antiqua" w:hAnsi="Book Antiqua" w:cs="Vani"/>
          <w:sz w:val="23"/>
          <w:szCs w:val="23"/>
        </w:rPr>
      </w:pPr>
      <w:r>
        <w:rPr>
          <w:rFonts w:cs="Vani" w:ascii="Book Antiqua" w:hAnsi="Book Antiqua"/>
          <w:sz w:val="23"/>
          <w:szCs w:val="23"/>
        </w:rPr>
        <w:t>Patients who are incontinent.</w:t>
      </w:r>
    </w:p>
    <w:p>
      <w:pPr>
        <w:pStyle w:val="Normal"/>
        <w:widowControl/>
        <w:numPr>
          <w:ilvl w:val="1"/>
          <w:numId w:val="3"/>
        </w:numPr>
        <w:autoSpaceDE w:val="false"/>
        <w:rPr>
          <w:rFonts w:ascii="Book Antiqua" w:hAnsi="Book Antiqua" w:cs="Vani"/>
          <w:sz w:val="23"/>
          <w:szCs w:val="23"/>
        </w:rPr>
      </w:pPr>
      <w:r>
        <w:rPr>
          <w:rFonts w:cs="Vani" w:ascii="Book Antiqua" w:hAnsi="Book Antiqua"/>
          <w:sz w:val="23"/>
          <w:szCs w:val="23"/>
        </w:rPr>
        <w:t>Patients requiring isolation for multidrug resistant organisms</w:t>
      </w:r>
    </w:p>
    <w:p>
      <w:pPr>
        <w:pStyle w:val="Normal"/>
        <w:widowControl/>
        <w:numPr>
          <w:ilvl w:val="1"/>
          <w:numId w:val="3"/>
        </w:numPr>
        <w:autoSpaceDE w:val="false"/>
        <w:rPr>
          <w:rFonts w:ascii="Book Antiqua" w:hAnsi="Book Antiqua" w:cs="Vani"/>
          <w:sz w:val="23"/>
          <w:szCs w:val="23"/>
        </w:rPr>
      </w:pPr>
      <w:r>
        <w:rPr>
          <w:rFonts w:cs="Vani" w:ascii="Book Antiqua" w:hAnsi="Book Antiqua"/>
          <w:sz w:val="23"/>
          <w:szCs w:val="23"/>
        </w:rPr>
        <w:t>Patients with airborne isolation precautions</w:t>
      </w:r>
    </w:p>
    <w:p>
      <w:pPr>
        <w:pStyle w:val="Normal"/>
        <w:widowControl/>
        <w:numPr>
          <w:ilvl w:val="0"/>
          <w:numId w:val="3"/>
        </w:numPr>
        <w:autoSpaceDE w:val="false"/>
        <w:rPr>
          <w:rFonts w:ascii="Book Antiqua" w:hAnsi="Book Antiqua" w:cs="Vani"/>
          <w:sz w:val="23"/>
          <w:szCs w:val="23"/>
        </w:rPr>
      </w:pPr>
      <w:r>
        <w:rPr>
          <w:rFonts w:cs="Vani" w:ascii="Book Antiqua" w:hAnsi="Book Antiqua"/>
          <w:sz w:val="23"/>
          <w:szCs w:val="23"/>
        </w:rPr>
        <w:t>Patients who have been exposed to a communicable disease may receive treatment provided they are asymptomatic and following any additional pandemic-related guidelines. Patients with active respiratory illness may be treated at the physician's discretion in consultation with Infection Prevention and Control. These patients should be scheduled after all uninfected patients have left the room.</w:t>
      </w:r>
    </w:p>
    <w:p>
      <w:pPr>
        <w:pStyle w:val="Normal"/>
        <w:widowControl/>
        <w:numPr>
          <w:ilvl w:val="0"/>
          <w:numId w:val="3"/>
        </w:numPr>
        <w:autoSpaceDE w:val="false"/>
        <w:rPr>
          <w:rFonts w:ascii="Book Antiqua" w:hAnsi="Book Antiqua" w:cs="Vani"/>
          <w:sz w:val="23"/>
          <w:szCs w:val="23"/>
        </w:rPr>
      </w:pPr>
      <w:r>
        <w:rPr>
          <w:rFonts w:cs="Vani" w:ascii="Book Antiqua" w:hAnsi="Book Antiqua"/>
          <w:sz w:val="23"/>
          <w:szCs w:val="23"/>
        </w:rPr>
        <w:t>Patients who have had lice and have been treated and completed the required isolation time may be allowed in the walking tank.</w:t>
      </w:r>
    </w:p>
    <w:p>
      <w:pPr>
        <w:pStyle w:val="Normal"/>
        <w:widowControl/>
        <w:numPr>
          <w:ilvl w:val="0"/>
          <w:numId w:val="3"/>
        </w:numPr>
        <w:autoSpaceDE w:val="false"/>
        <w:rPr>
          <w:rFonts w:ascii="Book Antiqua" w:hAnsi="Book Antiqua" w:cs="Vani"/>
          <w:sz w:val="23"/>
          <w:szCs w:val="23"/>
        </w:rPr>
      </w:pPr>
      <w:r>
        <w:rPr>
          <w:rFonts w:cs="Vani" w:ascii="Book Antiqua" w:hAnsi="Book Antiqua"/>
          <w:sz w:val="23"/>
          <w:szCs w:val="23"/>
        </w:rPr>
        <w:t>Patients positive for bloodborne pathogens may be allowed in the walking tank. If any bleeding is noted during therapy the tank must be drained and cleaned before use on the next patient.</w:t>
      </w:r>
    </w:p>
    <w:p>
      <w:pPr>
        <w:pStyle w:val="Normal"/>
        <w:widowControl/>
        <w:autoSpaceDE w:val="false"/>
        <w:rPr>
          <w:rFonts w:ascii="Book Antiqua" w:hAnsi="Book Antiqua" w:cs="Vani"/>
          <w:sz w:val="23"/>
          <w:szCs w:val="23"/>
        </w:rPr>
      </w:pPr>
      <w:r>
        <w:rPr>
          <w:rFonts w:cs="Vani" w:ascii="Book Antiqua" w:hAnsi="Book Antiqua"/>
          <w:sz w:val="23"/>
          <w:szCs w:val="23"/>
        </w:rPr>
      </w:r>
    </w:p>
    <w:p>
      <w:pPr>
        <w:pStyle w:val="Normal"/>
        <w:widowControl/>
        <w:autoSpaceDE w:val="false"/>
        <w:rPr>
          <w:rFonts w:ascii="Book Antiqua" w:hAnsi="Book Antiqua" w:cs="Vani"/>
          <w:b/>
          <w:sz w:val="23"/>
          <w:szCs w:val="23"/>
          <w:u w:val="single"/>
        </w:rPr>
      </w:pPr>
      <w:r>
        <w:rPr>
          <w:rFonts w:cs="Vani" w:ascii="Book Antiqua" w:hAnsi="Book Antiqua"/>
          <w:b/>
          <w:sz w:val="23"/>
          <w:szCs w:val="23"/>
          <w:u w:val="single"/>
        </w:rPr>
        <w:t>Care of the Isolated Patient in Inpatient areas</w:t>
      </w:r>
    </w:p>
    <w:p>
      <w:pPr>
        <w:pStyle w:val="Normal"/>
        <w:widowControl/>
        <w:numPr>
          <w:ilvl w:val="0"/>
          <w:numId w:val="6"/>
        </w:numPr>
        <w:autoSpaceDE w:val="false"/>
        <w:rPr>
          <w:rFonts w:ascii="Book Antiqua" w:hAnsi="Book Antiqua" w:cs="Vani"/>
          <w:sz w:val="23"/>
          <w:szCs w:val="23"/>
        </w:rPr>
      </w:pPr>
      <w:r>
        <w:rPr>
          <w:rFonts w:cs="Vani" w:ascii="Book Antiqua" w:hAnsi="Book Antiqua"/>
          <w:sz w:val="23"/>
          <w:szCs w:val="23"/>
        </w:rPr>
        <w:t>Isolated patients  are only seen for treatment in the therapy rooms in Inpatient Rehabilitation Unit, and/or in the Inpatient Audiology hearing booth with case-specific consultation with Infection Prevention and Control, as indicated.</w:t>
      </w:r>
    </w:p>
    <w:p>
      <w:pPr>
        <w:pStyle w:val="Normal"/>
        <w:widowControl/>
        <w:numPr>
          <w:ilvl w:val="0"/>
          <w:numId w:val="6"/>
        </w:numPr>
        <w:autoSpaceDE w:val="false"/>
        <w:rPr>
          <w:rFonts w:ascii="Book Antiqua" w:hAnsi="Book Antiqua" w:cs="Vani"/>
          <w:sz w:val="23"/>
          <w:szCs w:val="23"/>
        </w:rPr>
      </w:pPr>
      <w:r>
        <w:rPr>
          <w:rFonts w:cs="Vani" w:ascii="Book Antiqua" w:hAnsi="Book Antiqua"/>
          <w:sz w:val="23"/>
          <w:szCs w:val="23"/>
        </w:rPr>
        <w:t>Therapists will review the posted signage prior to entering the room of an inpatient who is isolated or has specific precautions and will follow hospital policy regarding use of personal protective equipment.</w:t>
      </w:r>
    </w:p>
    <w:p>
      <w:pPr>
        <w:pStyle w:val="Normal"/>
        <w:widowControl/>
        <w:numPr>
          <w:ilvl w:val="0"/>
          <w:numId w:val="6"/>
        </w:numPr>
        <w:autoSpaceDE w:val="false"/>
        <w:rPr>
          <w:rFonts w:ascii="Book Antiqua" w:hAnsi="Book Antiqua" w:cs="Vani"/>
          <w:sz w:val="23"/>
          <w:szCs w:val="23"/>
        </w:rPr>
      </w:pPr>
      <w:r>
        <w:rPr>
          <w:rFonts w:cs="Vani" w:ascii="Book Antiqua" w:hAnsi="Book Antiqua"/>
          <w:sz w:val="23"/>
          <w:szCs w:val="23"/>
        </w:rPr>
        <w:t>Toys/equipment that are used in the treatment of isolated patients must be cleaned prior to taking them into a patient's room. After the treatment and before leaving the room, toys/equipment must be cleaned and disinfected per CHLA Policy IC – 224.0 Toy Cleaning and Acceptance.</w:t>
      </w:r>
    </w:p>
    <w:p>
      <w:pPr>
        <w:pStyle w:val="Normal"/>
        <w:widowControl/>
        <w:numPr>
          <w:ilvl w:val="0"/>
          <w:numId w:val="6"/>
        </w:numPr>
        <w:autoSpaceDE w:val="false"/>
        <w:rPr>
          <w:rFonts w:ascii="Book Antiqua" w:hAnsi="Book Antiqua" w:cs="Vani"/>
          <w:sz w:val="23"/>
          <w:szCs w:val="23"/>
        </w:rPr>
      </w:pPr>
      <w:r>
        <w:rPr>
          <w:rFonts w:cs="Vani" w:ascii="Book Antiqua" w:hAnsi="Book Antiqua"/>
          <w:sz w:val="23"/>
          <w:szCs w:val="23"/>
        </w:rPr>
        <w:t>Electronic equipment will be cleaned with a hospital approved disinfectant prior to removing from the patient's room. Screens must be wiped with a soft damp cloth after the disinfectant contact time is observed to remove excess disinfectant from the screen. This prevents damage and deterioration of the screen. Reference CHLA Policy IC 716 Cleaning and Disinfection for additional information.</w:t>
      </w:r>
    </w:p>
    <w:p>
      <w:pPr>
        <w:pStyle w:val="Normal"/>
        <w:widowControl/>
        <w:numPr>
          <w:ilvl w:val="0"/>
          <w:numId w:val="6"/>
        </w:numPr>
        <w:autoSpaceDE w:val="false"/>
        <w:rPr>
          <w:rFonts w:ascii="Book Antiqua" w:hAnsi="Book Antiqua" w:cs="Vani"/>
          <w:sz w:val="23"/>
          <w:szCs w:val="23"/>
        </w:rPr>
      </w:pPr>
      <w:r>
        <w:rPr>
          <w:rFonts w:cs="Vani" w:ascii="Book Antiqua" w:hAnsi="Book Antiqua"/>
          <w:sz w:val="23"/>
          <w:szCs w:val="23"/>
        </w:rPr>
        <w:t>When treating a patient in Protective Isolation or Mask Isolation, all objects must be thoroughly cleaned and disinfected with a hospital approved disinfectant before being taken into the room.</w:t>
      </w:r>
    </w:p>
    <w:p>
      <w:pPr>
        <w:pStyle w:val="Normal"/>
        <w:widowControl/>
        <w:autoSpaceDE w:val="false"/>
        <w:ind w:firstLine="720" w:end="0"/>
        <w:rPr>
          <w:rFonts w:ascii="Book Antiqua" w:hAnsi="Book Antiqua" w:cs="Vani"/>
          <w:sz w:val="23"/>
          <w:szCs w:val="23"/>
        </w:rPr>
      </w:pPr>
      <w:r>
        <w:rPr>
          <w:rFonts w:cs="Vani" w:ascii="Book Antiqua" w:hAnsi="Book Antiqua"/>
          <w:sz w:val="23"/>
          <w:szCs w:val="23"/>
        </w:rPr>
      </w:r>
    </w:p>
    <w:p>
      <w:pPr>
        <w:pStyle w:val="Normal"/>
        <w:jc w:val="both"/>
        <w:rPr>
          <w:rFonts w:ascii="Book Antiqua" w:hAnsi="Book Antiqua" w:cs="Vani"/>
          <w:b/>
          <w:sz w:val="23"/>
          <w:szCs w:val="23"/>
        </w:rPr>
      </w:pPr>
      <w:r>
        <w:rPr>
          <w:rFonts w:cs="Vani" w:ascii="Book Antiqua" w:hAnsi="Book Antiqua"/>
          <w:b/>
          <w:sz w:val="23"/>
          <w:szCs w:val="23"/>
        </w:rPr>
        <w:t>REFERENCES:</w:t>
      </w:r>
    </w:p>
    <w:p>
      <w:pPr>
        <w:pStyle w:val="ListParagraph"/>
        <w:numPr>
          <w:ilvl w:val="0"/>
          <w:numId w:val="2"/>
        </w:numPr>
        <w:jc w:val="both"/>
        <w:rPr>
          <w:rFonts w:ascii="Book Antiqua" w:hAnsi="Book Antiqua" w:cs="Vani"/>
          <w:i/>
          <w:i/>
          <w:sz w:val="23"/>
          <w:szCs w:val="23"/>
        </w:rPr>
      </w:pPr>
      <w:r>
        <w:rPr>
          <w:rFonts w:cs="Vani" w:ascii="Book Antiqua" w:hAnsi="Book Antiqua"/>
          <w:sz w:val="23"/>
          <w:szCs w:val="23"/>
        </w:rPr>
        <w:t xml:space="preserve">APIC Text of Infection Control of Epidemiology. Chapter 66: Rehabilitation Services, 2014. </w:t>
      </w:r>
    </w:p>
    <w:p>
      <w:pPr>
        <w:pStyle w:val="ListParagraph"/>
        <w:numPr>
          <w:ilvl w:val="0"/>
          <w:numId w:val="2"/>
        </w:numPr>
        <w:jc w:val="both"/>
        <w:rPr>
          <w:rFonts w:ascii="Book Antiqua" w:hAnsi="Book Antiqua" w:cs="Vani"/>
          <w:i/>
          <w:i/>
          <w:sz w:val="23"/>
          <w:szCs w:val="23"/>
        </w:rPr>
      </w:pPr>
      <w:r>
        <w:rPr>
          <w:rFonts w:cs="Vani" w:ascii="Book Antiqua" w:hAnsi="Book Antiqua"/>
          <w:sz w:val="23"/>
          <w:szCs w:val="23"/>
        </w:rPr>
        <w:t>CHLA Policies</w:t>
      </w:r>
    </w:p>
    <w:p>
      <w:pPr>
        <w:pStyle w:val="ListParagraph"/>
        <w:numPr>
          <w:ilvl w:val="1"/>
          <w:numId w:val="2"/>
        </w:numPr>
        <w:jc w:val="both"/>
        <w:rPr>
          <w:rFonts w:ascii="Book Antiqua" w:hAnsi="Book Antiqua" w:cs="Vani"/>
          <w:iCs/>
          <w:sz w:val="23"/>
          <w:szCs w:val="23"/>
        </w:rPr>
      </w:pPr>
      <w:hyperlink r:id="rId2">
        <w:r>
          <w:rPr>
            <w:rStyle w:val="Hyperlink"/>
            <w:rFonts w:cs="Vani" w:ascii="Book Antiqua" w:hAnsi="Book Antiqua"/>
            <w:iCs/>
            <w:sz w:val="23"/>
            <w:szCs w:val="23"/>
          </w:rPr>
          <w:t>IC – 212.0 Hand Hygiene</w:t>
        </w:r>
      </w:hyperlink>
    </w:p>
    <w:p>
      <w:pPr>
        <w:pStyle w:val="ListParagraph"/>
        <w:numPr>
          <w:ilvl w:val="1"/>
          <w:numId w:val="2"/>
        </w:numPr>
        <w:jc w:val="both"/>
        <w:rPr>
          <w:rFonts w:ascii="Book Antiqua" w:hAnsi="Book Antiqua" w:cs="Vani"/>
          <w:iCs/>
          <w:sz w:val="23"/>
          <w:szCs w:val="23"/>
        </w:rPr>
      </w:pPr>
      <w:hyperlink r:id="rId3">
        <w:r>
          <w:rPr>
            <w:rStyle w:val="Hyperlink"/>
            <w:rFonts w:cs="Vani" w:ascii="Book Antiqua" w:hAnsi="Book Antiqua"/>
            <w:iCs/>
            <w:sz w:val="23"/>
            <w:szCs w:val="23"/>
          </w:rPr>
          <w:t>IC – 220.0 Standard Precautions</w:t>
        </w:r>
      </w:hyperlink>
    </w:p>
    <w:p>
      <w:pPr>
        <w:pStyle w:val="ListParagraph"/>
        <w:numPr>
          <w:ilvl w:val="1"/>
          <w:numId w:val="2"/>
        </w:numPr>
        <w:jc w:val="both"/>
        <w:rPr>
          <w:rFonts w:ascii="Book Antiqua" w:hAnsi="Book Antiqua" w:cs="Vani"/>
          <w:i/>
          <w:i/>
          <w:sz w:val="23"/>
          <w:szCs w:val="23"/>
        </w:rPr>
      </w:pPr>
      <w:hyperlink r:id="rId4">
        <w:r>
          <w:rPr>
            <w:rStyle w:val="Hyperlink"/>
            <w:rFonts w:cs="Vani" w:ascii="Book Antiqua" w:hAnsi="Book Antiqua"/>
            <w:sz w:val="23"/>
            <w:szCs w:val="23"/>
          </w:rPr>
          <w:t>IC - 224.0 Toy Cleaning and Acceptance</w:t>
        </w:r>
      </w:hyperlink>
    </w:p>
    <w:p>
      <w:pPr>
        <w:pStyle w:val="ListParagraph"/>
        <w:numPr>
          <w:ilvl w:val="1"/>
          <w:numId w:val="2"/>
        </w:numPr>
        <w:jc w:val="both"/>
        <w:rPr>
          <w:rFonts w:ascii="Book Antiqua" w:hAnsi="Book Antiqua" w:cs="Vani"/>
          <w:i/>
          <w:i/>
          <w:sz w:val="23"/>
          <w:szCs w:val="23"/>
        </w:rPr>
      </w:pPr>
      <w:hyperlink r:id="rId5">
        <w:r>
          <w:rPr>
            <w:rStyle w:val="Hyperlink"/>
            <w:rFonts w:cs="Vani" w:ascii="Book Antiqua" w:hAnsi="Book Antiqua"/>
            <w:sz w:val="23"/>
            <w:szCs w:val="23"/>
          </w:rPr>
          <w:t>IC - 301.0 Isolation Precautions.</w:t>
        </w:r>
      </w:hyperlink>
    </w:p>
    <w:p>
      <w:pPr>
        <w:pStyle w:val="ListParagraph"/>
        <w:numPr>
          <w:ilvl w:val="1"/>
          <w:numId w:val="2"/>
        </w:numPr>
        <w:jc w:val="both"/>
        <w:rPr>
          <w:rFonts w:ascii="Book Antiqua" w:hAnsi="Book Antiqua" w:cs="Vani"/>
          <w:i/>
          <w:i/>
          <w:sz w:val="23"/>
          <w:szCs w:val="23"/>
        </w:rPr>
      </w:pPr>
      <w:hyperlink r:id="rId6">
        <w:r>
          <w:rPr>
            <w:rStyle w:val="Hyperlink"/>
            <w:rFonts w:cs="Vani" w:ascii="Book Antiqua" w:hAnsi="Book Antiqua"/>
            <w:sz w:val="23"/>
            <w:szCs w:val="23"/>
          </w:rPr>
          <w:t>IC - 716.0 Cleaning and Disinfection</w:t>
        </w:r>
      </w:hyperlink>
    </w:p>
    <w:p>
      <w:pPr>
        <w:pStyle w:val="Normal"/>
        <w:jc w:val="both"/>
        <w:rPr>
          <w:rFonts w:ascii="Book Antiqua" w:hAnsi="Book Antiqua" w:cs="Vani"/>
          <w:i/>
          <w:i/>
          <w:sz w:val="23"/>
          <w:szCs w:val="23"/>
        </w:rPr>
      </w:pPr>
      <w:r>
        <w:rPr>
          <w:rFonts w:cs="Vani" w:ascii="Book Antiqua" w:hAnsi="Book Antiqua"/>
          <w:i/>
          <w:sz w:val="23"/>
          <w:szCs w:val="23"/>
        </w:rPr>
      </w:r>
    </w:p>
    <w:p>
      <w:pPr>
        <w:pStyle w:val="Normal"/>
        <w:jc w:val="both"/>
        <w:rPr>
          <w:rFonts w:ascii="Book Antiqua" w:hAnsi="Book Antiqua" w:cs="Vani"/>
          <w:b/>
          <w:sz w:val="23"/>
          <w:szCs w:val="23"/>
        </w:rPr>
      </w:pPr>
      <w:r>
        <w:rPr>
          <w:rFonts w:cs="Vani" w:ascii="Book Antiqua" w:hAnsi="Book Antiqua"/>
          <w:b/>
          <w:sz w:val="23"/>
          <w:szCs w:val="23"/>
        </w:rPr>
        <w:t>POLICY OWNER:</w:t>
      </w:r>
    </w:p>
    <w:p>
      <w:pPr>
        <w:pStyle w:val="Normal"/>
        <w:jc w:val="both"/>
        <w:rPr/>
      </w:pPr>
      <w:r>
        <w:rPr>
          <w:rFonts w:cs="Vani" w:ascii="Book Antiqua" w:hAnsi="Book Antiqua"/>
          <w:bCs/>
          <w:i/>
          <w:iCs/>
          <w:sz w:val="23"/>
          <w:szCs w:val="23"/>
        </w:rPr>
        <w:t>Director, Infection Prevention and Control</w:t>
      </w:r>
    </w:p>
    <w:sectPr>
      <w:headerReference w:type="default" r:id="rId7"/>
      <w:footerReference w:type="default" r:id="rId8"/>
      <w:type w:val="nextPage"/>
      <w:pgSz w:w="12240" w:h="15840"/>
      <w:pgMar w:left="720" w:right="720" w:gutter="0" w:header="432" w:top="720" w:footer="432" w:bottom="85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Liberation Sans">
    <w:altName w:val="Arial"/>
    <w:charset w:val="01" w:characterSet="utf-8"/>
    <w:family w:val="swiss"/>
    <w:pitch w:val="variable"/>
  </w:font>
  <w:font w:name="Book Antiqua">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720" w:end="0"/>
      <w:jc w:val="center"/>
      <w:rPr>
        <w:rFonts w:ascii="Book Antiqua" w:hAnsi="Book Antiqua" w:cs="Book Antiqua"/>
        <w:b/>
        <w:bCs/>
        <w:i/>
        <w:i/>
        <w:iCs/>
        <w:color w:val="FF0000"/>
        <w:sz w:val="20"/>
        <w:szCs w:val="16"/>
      </w:rPr>
    </w:pPr>
    <w:r>
      <w:rPr>
        <w:rFonts w:cs="Book Antiqua" w:ascii="Book Antiqua" w:hAnsi="Book Antiqua"/>
        <w:b/>
        <w:bCs/>
        <w:i/>
        <w:iCs/>
        <w:color w:val="FF0000"/>
        <w:sz w:val="20"/>
        <w:szCs w:val="16"/>
      </w:rPr>
    </w:r>
  </w:p>
  <w:p>
    <w:pPr>
      <w:pStyle w:val="Normal"/>
      <w:ind w:start="720" w:end="0"/>
      <w:jc w:val="center"/>
      <w:rPr/>
    </w:pPr>
    <w:r>
      <w:rPr>
        <w:rFonts w:cs="Book Antiqua" w:ascii="Book Antiqua" w:hAnsi="Book Antiqua"/>
        <w:b/>
        <w:bCs/>
        <w:i/>
        <w:iCs/>
        <w:color w:val="FF0000"/>
        <w:sz w:val="20"/>
        <w:szCs w:val="16"/>
      </w:rPr>
      <w:t>*Once this policy is printed or otherwise distributed from the CHLA Policies and Procedures Library, it is not considered a controlled document. Please review the electronic version of this policy in the CHLA Policies and Procedures Library as this may not be the current version.</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p>
    <w:pPr>
      <w:pStyle w:val="Header"/>
      <w:rPr/>
    </w:pPr>
    <w:r>
      <w:rPr/>
    </w:r>
  </w:p>
  <w:tbl>
    <w:tblPr>
      <w:tblW w:w="10942" w:type="dxa"/>
      <w:jc w:val="start"/>
      <w:tblInd w:w="-10" w:type="dxa"/>
      <w:tblLayout w:type="fixed"/>
      <w:tblCellMar>
        <w:top w:w="0" w:type="dxa"/>
        <w:start w:w="132" w:type="dxa"/>
        <w:bottom w:w="0" w:type="dxa"/>
        <w:end w:w="132" w:type="dxa"/>
      </w:tblCellMar>
    </w:tblPr>
    <w:tblGrid>
      <w:gridCol w:w="2790"/>
      <w:gridCol w:w="1800"/>
      <w:gridCol w:w="1800"/>
      <w:gridCol w:w="3292"/>
      <w:gridCol w:w="1260"/>
    </w:tblGrid>
    <w:tr>
      <w:trPr>
        <w:trHeight w:val="576" w:hRule="exact"/>
        <w:cantSplit w:val="true"/>
      </w:trPr>
      <w:tc>
        <w:tcPr>
          <w:tcW w:w="2790" w:type="dxa"/>
          <w:vMerge w:val="restart"/>
          <w:tcBorders>
            <w:top w:val="single" w:sz="8" w:space="0" w:color="000000"/>
            <w:start w:val="single" w:sz="8" w:space="0" w:color="000000"/>
            <w:bottom w:val="single" w:sz="8" w:space="0" w:color="000000"/>
            <w:end w:val="single" w:sz="8" w:space="0" w:color="000000"/>
          </w:tcBorders>
          <w:vAlign w:val="bottom"/>
        </w:tcPr>
        <w:p>
          <w:pPr>
            <w:pStyle w:val="Normal"/>
            <w:jc w:val="center"/>
            <w:rPr>
              <w:b/>
              <w:sz w:val="70"/>
            </w:rPr>
          </w:pPr>
          <w:r>
            <w:rPr>
              <w:b/>
              <w:sz w:val="70"/>
            </w:rPr>
            <w:t>CHLA</w:t>
          </w:r>
        </w:p>
      </w:tc>
      <w:tc>
        <w:tcPr>
          <w:tcW w:w="8152" w:type="dxa"/>
          <w:gridSpan w:val="4"/>
          <w:tcBorders>
            <w:top w:val="single" w:sz="8" w:space="0" w:color="000000"/>
            <w:start w:val="single" w:sz="8" w:space="0" w:color="000000"/>
            <w:bottom w:val="single" w:sz="8" w:space="0" w:color="000000"/>
            <w:end w:val="single" w:sz="8" w:space="0" w:color="000000"/>
          </w:tcBorders>
          <w:vAlign w:val="center"/>
        </w:tcPr>
        <w:p>
          <w:pPr>
            <w:pStyle w:val="Normal"/>
            <w:tabs>
              <w:tab w:val="clear" w:pos="720"/>
              <w:tab w:val="center" w:pos="1218" w:leader="none"/>
            </w:tabs>
            <w:jc w:val="center"/>
            <w:rPr>
              <w:rFonts w:ascii="Book Antiqua" w:hAnsi="Book Antiqua" w:cs="Book Antiqua"/>
            </w:rPr>
          </w:pPr>
          <w:r>
            <w:rPr>
              <w:rFonts w:cs="Book Antiqua" w:ascii="Book Antiqua" w:hAnsi="Book Antiqua"/>
              <w:sz w:val="28"/>
            </w:rPr>
            <w:t>HOSPITAL PROTOCOL MANUAL</w:t>
          </w:r>
        </w:p>
      </w:tc>
    </w:tr>
    <w:tr>
      <w:trPr>
        <w:trHeight w:val="443" w:hRule="exact"/>
        <w:cantSplit w:val="true"/>
      </w:trPr>
      <w:tc>
        <w:tcPr>
          <w:tcW w:w="2790" w:type="dxa"/>
          <w:vMerge w:val="continue"/>
          <w:tcBorders>
            <w:top w:val="single" w:sz="8" w:space="0" w:color="000000"/>
            <w:start w:val="single" w:sz="8" w:space="0" w:color="000000"/>
            <w:bottom w:val="single" w:sz="8" w:space="0" w:color="000000"/>
            <w:end w:val="single" w:sz="8" w:space="0" w:color="000000"/>
          </w:tcBorders>
          <w:vAlign w:val="bottom"/>
        </w:tcPr>
        <w:p>
          <w:pPr>
            <w:pStyle w:val="Normal"/>
            <w:snapToGrid w:val="false"/>
            <w:spacing w:lineRule="exact" w:line="163"/>
            <w:rPr>
              <w:rFonts w:ascii="Book Antiqua" w:hAnsi="Book Antiqua" w:cs="Book Antiqua"/>
            </w:rPr>
          </w:pPr>
          <w:r>
            <w:rPr>
              <w:rFonts w:cs="Book Antiqua" w:ascii="Book Antiqua" w:hAnsi="Book Antiqua"/>
            </w:rPr>
          </w:r>
        </w:p>
      </w:tc>
      <w:tc>
        <w:tcPr>
          <w:tcW w:w="8152" w:type="dxa"/>
          <w:gridSpan w:val="4"/>
          <w:tcBorders>
            <w:top w:val="single" w:sz="8" w:space="0" w:color="000000"/>
            <w:start w:val="single" w:sz="8" w:space="0" w:color="000000"/>
            <w:bottom w:val="single" w:sz="8" w:space="0" w:color="000000"/>
            <w:end w:val="single" w:sz="8" w:space="0" w:color="000000"/>
          </w:tcBorders>
        </w:tcPr>
        <w:p>
          <w:pPr>
            <w:pStyle w:val="Normal"/>
            <w:tabs>
              <w:tab w:val="clear" w:pos="720"/>
              <w:tab w:val="left" w:pos="1809" w:leader="none"/>
            </w:tabs>
            <w:rPr>
              <w:rFonts w:ascii="Arial" w:hAnsi="Arial" w:cs="Arial"/>
              <w:b/>
              <w:sz w:val="16"/>
              <w:szCs w:val="16"/>
            </w:rPr>
          </w:pPr>
          <w:r>
            <w:fldChar w:fldCharType="begin"/>
          </w:r>
          <w:r>
            <w:rPr>
              <w:sz w:val="16"/>
              <w:szCs w:val="16"/>
              <w:rFonts w:cs="Arial" w:ascii="Arial" w:hAnsi="Arial"/>
            </w:rPr>
            <w:instrText xml:space="preserve">ADVANCE \u14</w:instrText>
          </w:r>
          <w:r>
            <w:rPr>
              <w:rFonts w:cs="Arial" w:ascii="Arial" w:hAnsi="Arial"/>
              <w:sz w:val="16"/>
              <w:szCs w:val="16"/>
            </w:rPr>
          </w:r>
          <w:r>
            <w:rPr>
              <w:sz w:val="16"/>
              <w:szCs w:val="16"/>
              <w:rFonts w:cs="Arial" w:ascii="Arial" w:hAnsi="Arial"/>
            </w:rPr>
            <w:fldChar w:fldCharType="separate"/>
          </w:r>
          <w:r>
            <w:rPr>
              <w:rFonts w:cs="Arial" w:ascii="Arial" w:hAnsi="Arial"/>
              <w:sz w:val="16"/>
              <w:szCs w:val="16"/>
            </w:rPr>
          </w:r>
          <w:r>
            <w:rPr>
              <w:rFonts w:cs="Arial" w:ascii="Arial" w:hAnsi="Arial"/>
              <w:sz w:val="16"/>
              <w:szCs w:val="16"/>
            </w:rPr>
          </w:r>
          <w:r>
            <w:rPr>
              <w:sz w:val="16"/>
              <w:szCs w:val="16"/>
              <w:rFonts w:cs="Arial" w:ascii="Arial" w:hAnsi="Arial"/>
            </w:rPr>
            <w:fldChar w:fldCharType="end"/>
          </w:r>
          <w:r>
            <w:rPr>
              <w:rFonts w:cs="Arial" w:ascii="Arial" w:hAnsi="Arial"/>
              <w:sz w:val="16"/>
              <w:szCs w:val="16"/>
            </w:rPr>
            <w:t xml:space="preserve"> TITLE: </w:t>
          </w:r>
          <w:r>
            <w:rPr>
              <w:rFonts w:cs="Arial" w:ascii="Arial" w:hAnsi="Arial"/>
              <w:bCs/>
              <w:sz w:val="16"/>
              <w:szCs w:val="16"/>
            </w:rPr>
            <w:t>Division of Pediatric Rehabilitation Medicine Infection Control Practices</w:t>
          </w:r>
        </w:p>
        <w:p>
          <w:pPr>
            <w:pStyle w:val="Normal"/>
            <w:tabs>
              <w:tab w:val="clear" w:pos="720"/>
              <w:tab w:val="right" w:pos="2436" w:leader="none"/>
            </w:tabs>
            <w:rPr>
              <w:rFonts w:ascii="Arial" w:hAnsi="Arial" w:cs="Arial"/>
              <w:b/>
              <w:sz w:val="16"/>
              <w:szCs w:val="16"/>
            </w:rPr>
          </w:pPr>
          <w:r>
            <w:rPr>
              <w:rFonts w:cs="Arial" w:ascii="Arial" w:hAnsi="Arial"/>
              <w:b/>
              <w:sz w:val="16"/>
              <w:szCs w:val="16"/>
            </w:rPr>
          </w:r>
        </w:p>
      </w:tc>
    </w:tr>
    <w:tr>
      <w:trPr>
        <w:trHeight w:val="309" w:hRule="atLeast"/>
        <w:cantSplit w:val="true"/>
      </w:trPr>
      <w:tc>
        <w:tcPr>
          <w:tcW w:w="2790" w:type="dxa"/>
          <w:vMerge w:val="continue"/>
          <w:tcBorders>
            <w:top w:val="single" w:sz="8" w:space="0" w:color="000000"/>
            <w:start w:val="single" w:sz="8" w:space="0" w:color="000000"/>
            <w:bottom w:val="single" w:sz="8" w:space="0" w:color="000000"/>
            <w:end w:val="single" w:sz="8" w:space="0" w:color="000000"/>
          </w:tcBorders>
          <w:vAlign w:val="bottom"/>
        </w:tcPr>
        <w:p>
          <w:pPr>
            <w:pStyle w:val="Normal"/>
            <w:snapToGrid w:val="false"/>
            <w:rPr>
              <w:rFonts w:ascii="Arial" w:hAnsi="Arial" w:cs="Arial"/>
              <w:sz w:val="16"/>
              <w:szCs w:val="16"/>
            </w:rPr>
          </w:pPr>
          <w:r>
            <w:rPr>
              <w:rFonts w:cs="Arial" w:ascii="Arial" w:hAnsi="Arial"/>
              <w:sz w:val="16"/>
              <w:szCs w:val="16"/>
            </w:rPr>
          </w:r>
        </w:p>
      </w:tc>
      <w:tc>
        <w:tcPr>
          <w:tcW w:w="1800" w:type="dxa"/>
          <w:tcBorders>
            <w:top w:val="single" w:sz="8" w:space="0" w:color="000000"/>
            <w:start w:val="single" w:sz="8" w:space="0" w:color="000000"/>
            <w:bottom w:val="single" w:sz="4" w:space="0" w:color="000000"/>
            <w:end w:val="single" w:sz="4" w:space="0" w:color="000000"/>
          </w:tcBorders>
        </w:tcPr>
        <w:p>
          <w:pPr>
            <w:pStyle w:val="Normal"/>
            <w:rPr>
              <w:rFonts w:ascii="Arial" w:hAnsi="Arial" w:cs="Arial"/>
              <w:sz w:val="16"/>
              <w:szCs w:val="16"/>
            </w:rPr>
          </w:pPr>
          <w:r>
            <w:rPr>
              <w:rFonts w:cs="Arial" w:ascii="Arial" w:hAnsi="Arial"/>
              <w:sz w:val="16"/>
              <w:szCs w:val="16"/>
            </w:rPr>
            <w:t>ORIGINAL DATE:</w:t>
          </w:r>
        </w:p>
        <w:p>
          <w:pPr>
            <w:pStyle w:val="Normal"/>
            <w:rPr>
              <w:rFonts w:ascii="Arial" w:hAnsi="Arial" w:cs="Arial"/>
              <w:sz w:val="16"/>
              <w:szCs w:val="16"/>
            </w:rPr>
          </w:pPr>
          <w:r>
            <w:rPr>
              <w:rFonts w:cs="Arial" w:ascii="Arial" w:hAnsi="Arial"/>
              <w:sz w:val="16"/>
              <w:szCs w:val="16"/>
            </w:rPr>
            <w:t>02/01/2000</w:t>
          </w:r>
        </w:p>
        <w:p>
          <w:pPr>
            <w:pStyle w:val="Normal"/>
            <w:rPr>
              <w:rFonts w:ascii="Arial" w:hAnsi="Arial" w:cs="Arial"/>
              <w:sz w:val="16"/>
              <w:szCs w:val="16"/>
            </w:rPr>
          </w:pPr>
          <w:r>
            <w:rPr>
              <w:rFonts w:cs="Arial" w:ascii="Arial" w:hAnsi="Arial"/>
              <w:sz w:val="16"/>
              <w:szCs w:val="16"/>
            </w:rPr>
          </w:r>
        </w:p>
      </w:tc>
      <w:tc>
        <w:tcPr>
          <w:tcW w:w="1800" w:type="dxa"/>
          <w:vMerge w:val="restart"/>
          <w:tcBorders>
            <w:top w:val="single" w:sz="8" w:space="0" w:color="000000"/>
            <w:start w:val="single" w:sz="4" w:space="0" w:color="000000"/>
            <w:bottom w:val="single" w:sz="8" w:space="0" w:color="000000"/>
            <w:end w:val="single" w:sz="8" w:space="0" w:color="000000"/>
          </w:tcBorders>
        </w:tcPr>
        <w:p>
          <w:pPr>
            <w:pStyle w:val="Normal"/>
            <w:rPr>
              <w:rFonts w:ascii="Arial" w:hAnsi="Arial" w:cs="Arial"/>
              <w:sz w:val="16"/>
              <w:szCs w:val="16"/>
            </w:rPr>
          </w:pPr>
          <w:r>
            <w:rPr>
              <w:rFonts w:cs="Arial" w:ascii="Arial" w:hAnsi="Arial"/>
              <w:sz w:val="16"/>
              <w:szCs w:val="16"/>
            </w:rPr>
            <w:t>EFFECTIVE DATE:</w:t>
          </w:r>
        </w:p>
        <w:p>
          <w:pPr>
            <w:pStyle w:val="Normal"/>
            <w:rPr>
              <w:rFonts w:ascii="Arial" w:hAnsi="Arial" w:cs="Arial"/>
              <w:sz w:val="16"/>
              <w:szCs w:val="16"/>
            </w:rPr>
          </w:pPr>
          <w:r>
            <w:rPr>
              <w:rFonts w:cs="Arial" w:ascii="Arial" w:hAnsi="Arial"/>
              <w:sz w:val="16"/>
              <w:szCs w:val="16"/>
            </w:rPr>
            <w:t>09/20/2022</w:t>
          </w:r>
        </w:p>
      </w:tc>
      <w:tc>
        <w:tcPr>
          <w:tcW w:w="4552" w:type="dxa"/>
          <w:gridSpan w:val="2"/>
          <w:vMerge w:val="restart"/>
          <w:tcBorders>
            <w:top w:val="single" w:sz="8" w:space="0" w:color="000000"/>
            <w:start w:val="single" w:sz="8" w:space="0" w:color="000000"/>
            <w:bottom w:val="single" w:sz="8" w:space="0" w:color="000000"/>
            <w:end w:val="single" w:sz="8" w:space="0" w:color="000000"/>
          </w:tcBorders>
        </w:tcPr>
        <w:p>
          <w:pPr>
            <w:pStyle w:val="Normal"/>
            <w:rPr>
              <w:rFonts w:ascii="Arial" w:hAnsi="Arial" w:cs="Arial"/>
              <w:sz w:val="16"/>
              <w:szCs w:val="16"/>
            </w:rPr>
          </w:pPr>
          <w:r>
            <w:rPr>
              <w:rFonts w:cs="Arial" w:ascii="Arial" w:hAnsi="Arial"/>
              <w:sz w:val="16"/>
              <w:szCs w:val="16"/>
            </w:rPr>
            <w:t>APPROVED BY: Infection Control Committee</w:t>
          </w:r>
        </w:p>
      </w:tc>
    </w:tr>
    <w:tr>
      <w:trPr>
        <w:trHeight w:val="318" w:hRule="atLeast"/>
        <w:cantSplit w:val="true"/>
      </w:trPr>
      <w:tc>
        <w:tcPr>
          <w:tcW w:w="2790" w:type="dxa"/>
          <w:vMerge w:val="continue"/>
          <w:tcBorders>
            <w:top w:val="single" w:sz="8" w:space="0" w:color="000000"/>
            <w:start w:val="single" w:sz="8" w:space="0" w:color="000000"/>
            <w:bottom w:val="single" w:sz="8" w:space="0" w:color="000000"/>
            <w:end w:val="single" w:sz="8" w:space="0" w:color="000000"/>
          </w:tcBorders>
          <w:vAlign w:val="bottom"/>
        </w:tcPr>
        <w:p>
          <w:pPr>
            <w:pStyle w:val="Normal"/>
            <w:snapToGrid w:val="false"/>
            <w:rPr>
              <w:rFonts w:ascii="Arial" w:hAnsi="Arial" w:cs="Arial"/>
              <w:sz w:val="16"/>
              <w:szCs w:val="16"/>
            </w:rPr>
          </w:pPr>
          <w:r>
            <w:rPr>
              <w:rFonts w:cs="Arial" w:ascii="Arial" w:hAnsi="Arial"/>
              <w:sz w:val="16"/>
              <w:szCs w:val="16"/>
            </w:rPr>
          </w:r>
        </w:p>
      </w:tc>
      <w:tc>
        <w:tcPr>
          <w:tcW w:w="1800" w:type="dxa"/>
          <w:tcBorders>
            <w:top w:val="single" w:sz="4" w:space="0" w:color="000000"/>
            <w:start w:val="single" w:sz="8" w:space="0" w:color="000000"/>
            <w:bottom w:val="single" w:sz="8" w:space="0" w:color="000000"/>
            <w:end w:val="single" w:sz="4" w:space="0" w:color="000000"/>
          </w:tcBorders>
        </w:tcPr>
        <w:p>
          <w:pPr>
            <w:pStyle w:val="Normal"/>
            <w:rPr>
              <w:rFonts w:ascii="Arial" w:hAnsi="Arial" w:cs="Arial"/>
              <w:sz w:val="16"/>
              <w:szCs w:val="16"/>
            </w:rPr>
          </w:pPr>
          <w:r>
            <w:rPr>
              <w:rFonts w:cs="Arial" w:ascii="Arial" w:hAnsi="Arial"/>
              <w:sz w:val="16"/>
              <w:szCs w:val="16"/>
            </w:rPr>
            <w:t>REVISED DATE:</w:t>
          </w:r>
        </w:p>
        <w:p>
          <w:pPr>
            <w:pStyle w:val="Normal"/>
            <w:rPr>
              <w:rFonts w:ascii="Arial" w:hAnsi="Arial" w:cs="Arial"/>
              <w:sz w:val="16"/>
              <w:szCs w:val="16"/>
            </w:rPr>
          </w:pPr>
          <w:r>
            <w:rPr>
              <w:rFonts w:cs="Arial" w:ascii="Arial" w:hAnsi="Arial"/>
              <w:sz w:val="16"/>
              <w:szCs w:val="16"/>
            </w:rPr>
            <w:t>09/20/2022</w:t>
          </w:r>
        </w:p>
        <w:p>
          <w:pPr>
            <w:pStyle w:val="Normal"/>
            <w:rPr>
              <w:rFonts w:ascii="Arial" w:hAnsi="Arial" w:cs="Arial"/>
              <w:sz w:val="16"/>
              <w:szCs w:val="16"/>
            </w:rPr>
          </w:pPr>
          <w:r>
            <w:rPr>
              <w:rFonts w:cs="Arial" w:ascii="Arial" w:hAnsi="Arial"/>
              <w:sz w:val="16"/>
              <w:szCs w:val="16"/>
            </w:rPr>
          </w:r>
        </w:p>
      </w:tc>
      <w:tc>
        <w:tcPr>
          <w:tcW w:w="1800" w:type="dxa"/>
          <w:vMerge w:val="continue"/>
          <w:tcBorders>
            <w:top w:val="single" w:sz="8" w:space="0" w:color="000000"/>
            <w:start w:val="single" w:sz="4" w:space="0" w:color="000000"/>
            <w:bottom w:val="single" w:sz="8" w:space="0" w:color="000000"/>
            <w:end w:val="single" w:sz="8" w:space="0" w:color="000000"/>
          </w:tcBorders>
        </w:tcPr>
        <w:p>
          <w:pPr>
            <w:pStyle w:val="Normal"/>
            <w:snapToGrid w:val="false"/>
            <w:rPr>
              <w:rFonts w:ascii="Arial" w:hAnsi="Arial" w:cs="Arial"/>
              <w:sz w:val="16"/>
              <w:szCs w:val="16"/>
            </w:rPr>
          </w:pPr>
          <w:r>
            <w:rPr>
              <w:rFonts w:cs="Arial" w:ascii="Arial" w:hAnsi="Arial"/>
              <w:sz w:val="16"/>
              <w:szCs w:val="16"/>
            </w:rPr>
          </w:r>
        </w:p>
      </w:tc>
      <w:tc>
        <w:tcPr>
          <w:tcW w:w="4552" w:type="dxa"/>
          <w:gridSpan w:val="2"/>
          <w:vMerge w:val="continue"/>
          <w:tcBorders>
            <w:top w:val="single" w:sz="8" w:space="0" w:color="000000"/>
            <w:start w:val="single" w:sz="8" w:space="0" w:color="000000"/>
            <w:bottom w:val="single" w:sz="8" w:space="0" w:color="000000"/>
            <w:end w:val="single" w:sz="8" w:space="0" w:color="000000"/>
          </w:tcBorders>
        </w:tcPr>
        <w:p>
          <w:pPr>
            <w:pStyle w:val="Normal"/>
            <w:snapToGrid w:val="false"/>
            <w:rPr>
              <w:rFonts w:ascii="Arial" w:hAnsi="Arial" w:cs="Arial"/>
              <w:sz w:val="16"/>
              <w:szCs w:val="16"/>
            </w:rPr>
          </w:pPr>
          <w:r>
            <w:rPr>
              <w:rFonts w:cs="Arial" w:ascii="Arial" w:hAnsi="Arial"/>
              <w:sz w:val="16"/>
              <w:szCs w:val="16"/>
            </w:rPr>
          </w:r>
        </w:p>
      </w:tc>
    </w:tr>
    <w:tr>
      <w:trPr>
        <w:trHeight w:val="515" w:hRule="exact"/>
        <w:cantSplit w:val="true"/>
      </w:trPr>
      <w:tc>
        <w:tcPr>
          <w:tcW w:w="2790" w:type="dxa"/>
          <w:tcBorders>
            <w:top w:val="single" w:sz="8" w:space="0" w:color="000000"/>
            <w:start w:val="single" w:sz="8" w:space="0" w:color="000000"/>
            <w:bottom w:val="single" w:sz="8" w:space="0" w:color="000000"/>
            <w:end w:val="single" w:sz="8" w:space="0" w:color="000000"/>
          </w:tcBorders>
        </w:tcPr>
        <w:p>
          <w:pPr>
            <w:pStyle w:val="Normal"/>
            <w:tabs>
              <w:tab w:val="clear" w:pos="720"/>
              <w:tab w:val="right" w:pos="2436" w:leader="none"/>
            </w:tabs>
            <w:spacing w:before="0" w:after="19"/>
            <w:rPr>
              <w:rFonts w:ascii="Arial" w:hAnsi="Arial" w:cs="Arial"/>
              <w:sz w:val="16"/>
              <w:szCs w:val="16"/>
            </w:rPr>
          </w:pPr>
          <w:r>
            <w:fldChar w:fldCharType="begin"/>
          </w:r>
          <w:r>
            <w:rPr>
              <w:sz w:val="10"/>
              <w:rFonts w:cs="Arial" w:ascii="Arial" w:hAnsi="Arial"/>
            </w:rPr>
            <w:instrText xml:space="preserve">ADVANCE \u14</w:instrText>
          </w:r>
          <w:r>
            <w:rPr>
              <w:rFonts w:cs="Arial" w:ascii="Arial" w:hAnsi="Arial"/>
              <w:sz w:val="10"/>
            </w:rPr>
          </w:r>
          <w:r>
            <w:rPr>
              <w:sz w:val="10"/>
              <w:rFonts w:cs="Arial" w:ascii="Arial" w:hAnsi="Arial"/>
            </w:rPr>
            <w:fldChar w:fldCharType="separate"/>
          </w:r>
          <w:r>
            <w:rPr>
              <w:rFonts w:cs="Arial" w:ascii="Arial" w:hAnsi="Arial"/>
              <w:sz w:val="10"/>
            </w:rPr>
          </w:r>
          <w:r>
            <w:rPr>
              <w:rFonts w:cs="Arial" w:ascii="Arial" w:hAnsi="Arial"/>
              <w:sz w:val="10"/>
            </w:rPr>
          </w:r>
          <w:r>
            <w:rPr>
              <w:sz w:val="10"/>
              <w:rFonts w:cs="Arial" w:ascii="Arial" w:hAnsi="Arial"/>
            </w:rPr>
            <w:fldChar w:fldCharType="end"/>
          </w:r>
          <w:r>
            <w:rPr>
              <w:rFonts w:cs="Arial" w:ascii="Arial" w:hAnsi="Arial"/>
              <w:sz w:val="16"/>
              <w:szCs w:val="16"/>
            </w:rPr>
            <w:t>#: IC – 732.0</w:t>
          </w:r>
        </w:p>
      </w:tc>
      <w:tc>
        <w:tcPr>
          <w:tcW w:w="6892" w:type="dxa"/>
          <w:gridSpan w:val="3"/>
          <w:tcBorders>
            <w:top w:val="single" w:sz="8" w:space="0" w:color="000000"/>
            <w:start w:val="single" w:sz="8" w:space="0" w:color="000000"/>
            <w:bottom w:val="single" w:sz="8" w:space="0" w:color="000000"/>
            <w:end w:val="single" w:sz="8" w:space="0" w:color="000000"/>
          </w:tcBorders>
        </w:tcPr>
        <w:p>
          <w:pPr>
            <w:pStyle w:val="Normal"/>
            <w:tabs>
              <w:tab w:val="clear" w:pos="720"/>
              <w:tab w:val="right" w:pos="2436" w:leader="none"/>
            </w:tabs>
            <w:rPr>
              <w:rFonts w:ascii="Arial" w:hAnsi="Arial" w:cs="Arial"/>
              <w:sz w:val="16"/>
              <w:szCs w:val="16"/>
            </w:rPr>
          </w:pPr>
          <w:r>
            <w:rPr>
              <w:rFonts w:cs="Arial" w:ascii="Arial" w:hAnsi="Arial"/>
              <w:sz w:val="16"/>
              <w:szCs w:val="16"/>
            </w:rPr>
            <w:t>CHAPTER: ENTERPRISE – INFECTION CONTROL</w:t>
          </w:r>
        </w:p>
      </w:tc>
      <w:tc>
        <w:tcPr>
          <w:tcW w:w="1260" w:type="dxa"/>
          <w:tcBorders>
            <w:top w:val="single" w:sz="8" w:space="0" w:color="000000"/>
            <w:start w:val="single" w:sz="8" w:space="0" w:color="000000"/>
            <w:bottom w:val="single" w:sz="8" w:space="0" w:color="000000"/>
            <w:end w:val="single" w:sz="8" w:space="0" w:color="000000"/>
          </w:tcBorders>
        </w:tcPr>
        <w:p>
          <w:pPr>
            <w:pStyle w:val="Normal"/>
            <w:tabs>
              <w:tab w:val="clear" w:pos="720"/>
              <w:tab w:val="right" w:pos="2436" w:leader="none"/>
            </w:tabs>
            <w:rPr>
              <w:rFonts w:ascii="Arial" w:hAnsi="Arial" w:cs="Arial"/>
              <w:sz w:val="16"/>
              <w:szCs w:val="16"/>
              <w:highlight w:val="yellow"/>
            </w:rPr>
          </w:pPr>
          <w:r>
            <w:rPr>
              <w:rFonts w:cs="Arial" w:ascii="Arial" w:hAnsi="Arial"/>
              <w:sz w:val="16"/>
              <w:szCs w:val="16"/>
            </w:rPr>
            <w:t xml:space="preserve">PAGE </w:t>
          </w:r>
          <w:r>
            <w:rPr>
              <w:rFonts w:cs="Arial" w:ascii="Arial" w:hAnsi="Arial"/>
              <w:sz w:val="16"/>
              <w:szCs w:val="16"/>
            </w:rPr>
            <w:fldChar w:fldCharType="begin"/>
          </w:r>
          <w:r>
            <w:rPr>
              <w:sz w:val="16"/>
              <w:szCs w:val="16"/>
              <w:rFonts w:cs="Arial" w:ascii="Arial" w:hAnsi="Arial"/>
            </w:rPr>
            <w:instrText xml:space="preserve"> PAGE \* ARABIC </w:instrText>
          </w:r>
          <w:r>
            <w:rPr>
              <w:sz w:val="16"/>
              <w:szCs w:val="16"/>
              <w:rFonts w:cs="Arial" w:ascii="Arial" w:hAnsi="Arial"/>
            </w:rPr>
            <w:fldChar w:fldCharType="separate"/>
          </w:r>
          <w:r>
            <w:rPr>
              <w:sz w:val="16"/>
              <w:szCs w:val="16"/>
              <w:rFonts w:cs="Arial" w:ascii="Arial" w:hAnsi="Arial"/>
            </w:rPr>
            <w:t>4</w:t>
          </w:r>
          <w:r>
            <w:rPr>
              <w:sz w:val="16"/>
              <w:szCs w:val="16"/>
              <w:rFonts w:cs="Arial" w:ascii="Arial" w:hAnsi="Arial"/>
            </w:rPr>
            <w:fldChar w:fldCharType="end"/>
          </w:r>
          <w:r>
            <w:rPr>
              <w:rFonts w:cs="Arial" w:ascii="Arial" w:hAnsi="Arial"/>
              <w:sz w:val="16"/>
              <w:szCs w:val="16"/>
            </w:rPr>
            <w:t xml:space="preserve"> of </w:t>
          </w:r>
          <w:r>
            <w:rPr>
              <w:rFonts w:cs="Arial" w:ascii="Arial" w:hAnsi="Arial"/>
              <w:sz w:val="16"/>
              <w:szCs w:val="16"/>
            </w:rPr>
            <w:fldChar w:fldCharType="begin"/>
          </w:r>
          <w:r>
            <w:rPr>
              <w:sz w:val="16"/>
              <w:szCs w:val="16"/>
              <w:rFonts w:cs="Arial" w:ascii="Arial" w:hAnsi="Arial"/>
            </w:rPr>
            <w:instrText xml:space="preserve"> NUMPAGES \* ARABIC </w:instrText>
          </w:r>
          <w:r>
            <w:rPr>
              <w:sz w:val="16"/>
              <w:szCs w:val="16"/>
              <w:rFonts w:cs="Arial" w:ascii="Arial" w:hAnsi="Arial"/>
            </w:rPr>
            <w:fldChar w:fldCharType="separate"/>
          </w:r>
          <w:r>
            <w:rPr>
              <w:sz w:val="16"/>
              <w:szCs w:val="16"/>
              <w:rFonts w:cs="Arial" w:ascii="Arial" w:hAnsi="Arial"/>
            </w:rPr>
            <w:t>4</w:t>
          </w:r>
          <w:r>
            <w:rPr>
              <w:sz w:val="16"/>
              <w:szCs w:val="16"/>
              <w:rFonts w:cs="Arial" w:ascii="Arial" w:hAnsi="Arial"/>
            </w:rPr>
            <w:fldChar w:fldCharType="end"/>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start"/>
      <w:pPr>
        <w:tabs>
          <w:tab w:val="num" w:pos="720"/>
        </w:tabs>
        <w:ind w:start="504" w:hanging="504"/>
      </w:pPr>
      <w:rPr>
        <w:b/>
      </w:rPr>
    </w:lvl>
    <w:lvl w:ilvl="1">
      <w:start w:val="1"/>
      <w:numFmt w:val="upperLetter"/>
      <w:lvlText w:val="%2."/>
      <w:lvlJc w:val="start"/>
      <w:pPr>
        <w:tabs>
          <w:tab w:val="num" w:pos="1080"/>
        </w:tabs>
        <w:ind w:start="1080" w:hanging="360"/>
      </w:pPr>
      <w:rPr/>
    </w:lvl>
    <w:lvl w:ilvl="2">
      <w:start w:val="1"/>
      <w:numFmt w:val="lowerRoman"/>
      <w:lvlText w:val="%3."/>
      <w:lvlJc w:val="end"/>
      <w:pPr>
        <w:tabs>
          <w:tab w:val="num" w:pos="2160"/>
        </w:tabs>
        <w:ind w:start="2160" w:hanging="180"/>
      </w:pPr>
    </w:lvl>
    <w:lvl w:ilvl="3">
      <w:start w:val="1"/>
      <w:numFmt w:val="decimal"/>
      <w:lvlText w:val="%4."/>
      <w:lvlJc w:val="start"/>
      <w:pPr>
        <w:tabs>
          <w:tab w:val="num" w:pos="2880"/>
        </w:tabs>
        <w:ind w:start="2880" w:hanging="360"/>
      </w:pPr>
    </w:lvl>
    <w:lvl w:ilvl="4">
      <w:start w:val="1"/>
      <w:numFmt w:val="lowerLetter"/>
      <w:lvlText w:val="%5."/>
      <w:lvlJc w:val="start"/>
      <w:pPr>
        <w:tabs>
          <w:tab w:val="num" w:pos="3600"/>
        </w:tabs>
        <w:ind w:start="3600" w:hanging="360"/>
      </w:pPr>
    </w:lvl>
    <w:lvl w:ilvl="5">
      <w:start w:val="1"/>
      <w:numFmt w:val="lowerRoman"/>
      <w:lvlText w:val="%6."/>
      <w:lvlJc w:val="end"/>
      <w:pPr>
        <w:tabs>
          <w:tab w:val="num" w:pos="4320"/>
        </w:tabs>
        <w:ind w:start="4320" w:hanging="180"/>
      </w:pPr>
    </w:lvl>
    <w:lvl w:ilvl="6">
      <w:start w:val="1"/>
      <w:numFmt w:val="decimal"/>
      <w:lvlText w:val="%7."/>
      <w:lvlJc w:val="start"/>
      <w:pPr>
        <w:tabs>
          <w:tab w:val="num" w:pos="5040"/>
        </w:tabs>
        <w:ind w:start="5040" w:hanging="360"/>
      </w:pPr>
    </w:lvl>
    <w:lvl w:ilvl="7">
      <w:start w:val="1"/>
      <w:numFmt w:val="lowerLetter"/>
      <w:lvlText w:val="%8."/>
      <w:lvlJc w:val="start"/>
      <w:pPr>
        <w:tabs>
          <w:tab w:val="num" w:pos="5760"/>
        </w:tabs>
        <w:ind w:start="5760" w:hanging="360"/>
      </w:pPr>
    </w:lvl>
    <w:lvl w:ilvl="8">
      <w:start w:val="1"/>
      <w:numFmt w:val="lowerRoman"/>
      <w:lvlText w:val="%9."/>
      <w:lvlJc w:val="end"/>
      <w:pPr>
        <w:tabs>
          <w:tab w:val="num" w:pos="6480"/>
        </w:tabs>
        <w:ind w:start="6480" w:hanging="180"/>
      </w:pPr>
    </w:lvl>
  </w:abstractNum>
  <w:abstractNum w:abstractNumId="2">
    <w:lvl w:ilvl="0">
      <w:start w:val="1"/>
      <w:numFmt w:val="decimal"/>
      <w:lvlText w:val="%1."/>
      <w:lvlJc w:val="start"/>
      <w:pPr>
        <w:tabs>
          <w:tab w:val="num" w:pos="0"/>
        </w:tabs>
        <w:ind w:start="720" w:hanging="360"/>
      </w:pPr>
      <w:rPr>
        <w:i w:val="false"/>
      </w:rPr>
    </w:lvl>
    <w:lvl w:ilvl="1">
      <w:start w:val="1"/>
      <w:numFmt w:val="lowerLetter"/>
      <w:lvlText w:val="%2."/>
      <w:lvlJc w:val="start"/>
      <w:pPr>
        <w:tabs>
          <w:tab w:val="num" w:pos="0"/>
        </w:tabs>
        <w:ind w:start="1440" w:hanging="360"/>
      </w:pPr>
      <w:rPr>
        <w:i w:val="false"/>
      </w:rPr>
    </w:lvl>
    <w:lvl w:ilvl="2">
      <w:start w:val="1"/>
      <w:numFmt w:val="lowerRoman"/>
      <w:lvlText w:val="%3."/>
      <w:lvlJc w:val="end"/>
      <w:pPr>
        <w:tabs>
          <w:tab w:val="num" w:pos="0"/>
        </w:tabs>
        <w:ind w:start="2160" w:hanging="180"/>
      </w:pPr>
    </w:lvl>
    <w:lvl w:ilvl="3">
      <w:start w:val="1"/>
      <w:numFmt w:val="decimal"/>
      <w:lvlText w:val="%4."/>
      <w:lvlJc w:val="start"/>
      <w:pPr>
        <w:tabs>
          <w:tab w:val="num" w:pos="0"/>
        </w:tabs>
        <w:ind w:start="2880" w:hanging="360"/>
      </w:pPr>
    </w:lvl>
    <w:lvl w:ilvl="4">
      <w:start w:val="1"/>
      <w:numFmt w:val="lowerLetter"/>
      <w:lvlText w:val="%5."/>
      <w:lvlJc w:val="start"/>
      <w:pPr>
        <w:tabs>
          <w:tab w:val="num" w:pos="0"/>
        </w:tabs>
        <w:ind w:start="3600" w:hanging="360"/>
      </w:pPr>
    </w:lvl>
    <w:lvl w:ilvl="5">
      <w:start w:val="1"/>
      <w:numFmt w:val="lowerRoman"/>
      <w:lvlText w:val="%6."/>
      <w:lvlJc w:val="end"/>
      <w:pPr>
        <w:tabs>
          <w:tab w:val="num" w:pos="0"/>
        </w:tabs>
        <w:ind w:start="4320" w:hanging="180"/>
      </w:pPr>
    </w:lvl>
    <w:lvl w:ilvl="6">
      <w:start w:val="1"/>
      <w:numFmt w:val="decimal"/>
      <w:lvlText w:val="%7."/>
      <w:lvlJc w:val="start"/>
      <w:pPr>
        <w:tabs>
          <w:tab w:val="num" w:pos="0"/>
        </w:tabs>
        <w:ind w:start="5040" w:hanging="360"/>
      </w:pPr>
    </w:lvl>
    <w:lvl w:ilvl="7">
      <w:start w:val="1"/>
      <w:numFmt w:val="lowerLetter"/>
      <w:lvlText w:val="%8."/>
      <w:lvlJc w:val="start"/>
      <w:pPr>
        <w:tabs>
          <w:tab w:val="num" w:pos="0"/>
        </w:tabs>
        <w:ind w:start="5760" w:hanging="360"/>
      </w:pPr>
    </w:lvl>
    <w:lvl w:ilvl="8">
      <w:start w:val="1"/>
      <w:numFmt w:val="lowerRoman"/>
      <w:lvlText w:val="%9."/>
      <w:lvlJc w:val="end"/>
      <w:pPr>
        <w:tabs>
          <w:tab w:val="num" w:pos="0"/>
        </w:tabs>
        <w:ind w:start="6480" w:hanging="180"/>
      </w:pPr>
    </w:lvl>
  </w:abstractNum>
  <w:abstractNum w:abstractNumId="3">
    <w:lvl w:ilvl="0">
      <w:start w:val="1"/>
      <w:numFmt w:val="decimal"/>
      <w:lvlText w:val="%1."/>
      <w:lvlJc w:val="start"/>
      <w:pPr>
        <w:tabs>
          <w:tab w:val="num" w:pos="0"/>
        </w:tabs>
        <w:ind w:start="1080" w:hanging="360"/>
      </w:pPr>
      <w:rPr/>
    </w:lvl>
    <w:lvl w:ilvl="1">
      <w:start w:val="1"/>
      <w:numFmt w:val="lowerLetter"/>
      <w:lvlText w:val="%2."/>
      <w:lvlJc w:val="start"/>
      <w:pPr>
        <w:tabs>
          <w:tab w:val="num" w:pos="0"/>
        </w:tabs>
        <w:ind w:start="1800" w:hanging="360"/>
      </w:pPr>
    </w:lvl>
    <w:lvl w:ilvl="2">
      <w:start w:val="1"/>
      <w:numFmt w:val="lowerRoman"/>
      <w:lvlText w:val="%3."/>
      <w:lvlJc w:val="end"/>
      <w:pPr>
        <w:tabs>
          <w:tab w:val="num" w:pos="0"/>
        </w:tabs>
        <w:ind w:start="2520" w:hanging="180"/>
      </w:pPr>
    </w:lvl>
    <w:lvl w:ilvl="3">
      <w:start w:val="1"/>
      <w:numFmt w:val="decimal"/>
      <w:lvlText w:val="%4."/>
      <w:lvlJc w:val="start"/>
      <w:pPr>
        <w:tabs>
          <w:tab w:val="num" w:pos="0"/>
        </w:tabs>
        <w:ind w:start="3240" w:hanging="360"/>
      </w:pPr>
    </w:lvl>
    <w:lvl w:ilvl="4">
      <w:start w:val="1"/>
      <w:numFmt w:val="lowerLetter"/>
      <w:lvlText w:val="%5."/>
      <w:lvlJc w:val="start"/>
      <w:pPr>
        <w:tabs>
          <w:tab w:val="num" w:pos="0"/>
        </w:tabs>
        <w:ind w:start="3960" w:hanging="360"/>
      </w:pPr>
    </w:lvl>
    <w:lvl w:ilvl="5">
      <w:start w:val="1"/>
      <w:numFmt w:val="lowerRoman"/>
      <w:lvlText w:val="%6."/>
      <w:lvlJc w:val="end"/>
      <w:pPr>
        <w:tabs>
          <w:tab w:val="num" w:pos="0"/>
        </w:tabs>
        <w:ind w:start="4680" w:hanging="180"/>
      </w:pPr>
    </w:lvl>
    <w:lvl w:ilvl="6">
      <w:start w:val="1"/>
      <w:numFmt w:val="decimal"/>
      <w:lvlText w:val="%7."/>
      <w:lvlJc w:val="start"/>
      <w:pPr>
        <w:tabs>
          <w:tab w:val="num" w:pos="0"/>
        </w:tabs>
        <w:ind w:start="5400" w:hanging="360"/>
      </w:pPr>
    </w:lvl>
    <w:lvl w:ilvl="7">
      <w:start w:val="1"/>
      <w:numFmt w:val="lowerLetter"/>
      <w:lvlText w:val="%8."/>
      <w:lvlJc w:val="start"/>
      <w:pPr>
        <w:tabs>
          <w:tab w:val="num" w:pos="0"/>
        </w:tabs>
        <w:ind w:start="6120" w:hanging="360"/>
      </w:pPr>
    </w:lvl>
    <w:lvl w:ilvl="8">
      <w:start w:val="1"/>
      <w:numFmt w:val="lowerRoman"/>
      <w:lvlText w:val="%9."/>
      <w:lvlJc w:val="end"/>
      <w:pPr>
        <w:tabs>
          <w:tab w:val="num" w:pos="0"/>
        </w:tabs>
        <w:ind w:start="6840" w:hanging="180"/>
      </w:pPr>
    </w:lvl>
  </w:abstractNum>
  <w:abstractNum w:abstractNumId="4">
    <w:lvl w:ilvl="0">
      <w:start w:val="1"/>
      <w:numFmt w:val="decimal"/>
      <w:lvlText w:val="%1."/>
      <w:lvlJc w:val="start"/>
      <w:pPr>
        <w:tabs>
          <w:tab w:val="num" w:pos="0"/>
        </w:tabs>
        <w:ind w:start="1080" w:hanging="360"/>
      </w:pPr>
      <w:rPr/>
    </w:lvl>
  </w:abstractNum>
  <w:abstractNum w:abstractNumId="5">
    <w:lvl w:ilvl="0">
      <w:start w:val="1"/>
      <w:numFmt w:val="decimal"/>
      <w:lvlText w:val="%1."/>
      <w:lvlJc w:val="start"/>
      <w:pPr>
        <w:tabs>
          <w:tab w:val="num" w:pos="0"/>
        </w:tabs>
        <w:ind w:start="1080" w:hanging="360"/>
      </w:pPr>
    </w:lvl>
    <w:lvl w:ilvl="1">
      <w:start w:val="1"/>
      <w:numFmt w:val="lowerLetter"/>
      <w:lvlText w:val="%2."/>
      <w:lvlJc w:val="start"/>
      <w:pPr>
        <w:tabs>
          <w:tab w:val="num" w:pos="0"/>
        </w:tabs>
        <w:ind w:start="1800" w:hanging="360"/>
      </w:pPr>
    </w:lvl>
    <w:lvl w:ilvl="2">
      <w:start w:val="1"/>
      <w:numFmt w:val="lowerRoman"/>
      <w:lvlText w:val="%3."/>
      <w:lvlJc w:val="end"/>
      <w:pPr>
        <w:tabs>
          <w:tab w:val="num" w:pos="0"/>
        </w:tabs>
        <w:ind w:start="2520" w:hanging="180"/>
      </w:pPr>
    </w:lvl>
    <w:lvl w:ilvl="3">
      <w:start w:val="1"/>
      <w:numFmt w:val="decimal"/>
      <w:lvlText w:val="%4."/>
      <w:lvlJc w:val="start"/>
      <w:pPr>
        <w:tabs>
          <w:tab w:val="num" w:pos="0"/>
        </w:tabs>
        <w:ind w:start="3240" w:hanging="360"/>
      </w:pPr>
    </w:lvl>
    <w:lvl w:ilvl="4">
      <w:start w:val="1"/>
      <w:numFmt w:val="lowerLetter"/>
      <w:lvlText w:val="%5."/>
      <w:lvlJc w:val="start"/>
      <w:pPr>
        <w:tabs>
          <w:tab w:val="num" w:pos="0"/>
        </w:tabs>
        <w:ind w:start="3960" w:hanging="360"/>
      </w:pPr>
    </w:lvl>
    <w:lvl w:ilvl="5">
      <w:start w:val="1"/>
      <w:numFmt w:val="lowerRoman"/>
      <w:lvlText w:val="%6."/>
      <w:lvlJc w:val="end"/>
      <w:pPr>
        <w:tabs>
          <w:tab w:val="num" w:pos="0"/>
        </w:tabs>
        <w:ind w:start="4680" w:hanging="180"/>
      </w:pPr>
    </w:lvl>
    <w:lvl w:ilvl="6">
      <w:start w:val="1"/>
      <w:numFmt w:val="decimal"/>
      <w:lvlText w:val="%7."/>
      <w:lvlJc w:val="start"/>
      <w:pPr>
        <w:tabs>
          <w:tab w:val="num" w:pos="0"/>
        </w:tabs>
        <w:ind w:start="5400" w:hanging="360"/>
      </w:pPr>
    </w:lvl>
    <w:lvl w:ilvl="7">
      <w:start w:val="1"/>
      <w:numFmt w:val="lowerLetter"/>
      <w:lvlText w:val="%8."/>
      <w:lvlJc w:val="start"/>
      <w:pPr>
        <w:tabs>
          <w:tab w:val="num" w:pos="0"/>
        </w:tabs>
        <w:ind w:start="6120" w:hanging="360"/>
      </w:pPr>
    </w:lvl>
    <w:lvl w:ilvl="8">
      <w:start w:val="1"/>
      <w:numFmt w:val="lowerRoman"/>
      <w:lvlText w:val="%9."/>
      <w:lvlJc w:val="end"/>
      <w:pPr>
        <w:tabs>
          <w:tab w:val="num" w:pos="0"/>
        </w:tabs>
        <w:ind w:start="6840" w:hanging="180"/>
      </w:pPr>
    </w:lvl>
  </w:abstractNum>
  <w:abstractNum w:abstractNumId="6">
    <w:lvl w:ilvl="0">
      <w:start w:val="1"/>
      <w:numFmt w:val="decimal"/>
      <w:lvlText w:val="%1."/>
      <w:lvlJc w:val="start"/>
      <w:pPr>
        <w:tabs>
          <w:tab w:val="num" w:pos="0"/>
        </w:tabs>
        <w:ind w:start="10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trackRevisions/>
  <w:defaultTabStop w:val="720"/>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Times New Roman" w:hAnsi="Times New Roman" w:eastAsia="Times New Roman" w:cs="Times New Roman"/>
      <w:color w:val="auto"/>
      <w:sz w:val="24"/>
      <w:szCs w:val="20"/>
      <w:lang w:val="en-US" w:bidi="ar-SA" w:eastAsia="zh-CN"/>
    </w:rPr>
  </w:style>
  <w:style w:type="paragraph" w:styleId="Heading1">
    <w:name w:val="Heading 1"/>
    <w:basedOn w:val="Normal"/>
    <w:next w:val="Normal"/>
    <w:qFormat/>
    <w:pPr>
      <w:keepNext w:val="true"/>
      <w:numPr>
        <w:ilvl w:val="0"/>
        <w:numId w:val="1"/>
      </w:numPr>
      <w:jc w:val="both"/>
      <w:outlineLvl w:val="0"/>
    </w:pPr>
    <w:rPr>
      <w:rFonts w:ascii="Arial" w:hAnsi="Arial" w:cs="Arial"/>
      <w:b/>
      <w:bCs/>
    </w:rPr>
  </w:style>
  <w:style w:type="character" w:styleId="WW8Num1z0">
    <w:name w:val="WW8Num1z0"/>
    <w:qFormat/>
    <w:rPr>
      <w:sz w:val="24"/>
    </w:rPr>
  </w:style>
  <w:style w:type="character" w:styleId="WW8Num2z0">
    <w:name w:val="WW8Num2z0"/>
    <w:qFormat/>
    <w:rPr>
      <w:b/>
    </w:rPr>
  </w:style>
  <w:style w:type="character" w:styleId="WW8Num2z1">
    <w:name w:val="WW8Num2z1"/>
    <w:qFormat/>
    <w:rPr/>
  </w:style>
  <w:style w:type="character" w:styleId="WW8Num4z0">
    <w:name w:val="WW8Num4z0"/>
    <w:qFormat/>
    <w:rPr>
      <w:i w:val="false"/>
    </w:rPr>
  </w:style>
  <w:style w:type="character" w:styleId="WW8Num5z0">
    <w:name w:val="WW8Num5z0"/>
    <w:qFormat/>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10z0">
    <w:name w:val="WW8Num10z0"/>
    <w:qFormat/>
    <w:rPr/>
  </w:style>
  <w:style w:type="character" w:styleId="WW8Num11z0">
    <w:name w:val="WW8Num11z0"/>
    <w:qFormat/>
    <w:rPr/>
  </w:style>
  <w:style w:type="character" w:styleId="WW8Num12z0">
    <w:name w:val="WW8Num12z0"/>
    <w:qFormat/>
    <w:rPr/>
  </w:style>
  <w:style w:type="character" w:styleId="WW8Num13z0">
    <w:name w:val="WW8Num13z0"/>
    <w:qFormat/>
    <w:rPr/>
  </w:style>
  <w:style w:type="character" w:styleId="WW8Num15z0">
    <w:name w:val="WW8Num15z0"/>
    <w:qFormat/>
    <w:rPr/>
  </w:style>
  <w:style w:type="character" w:styleId="WW8Num16z0">
    <w:name w:val="WW8Num16z0"/>
    <w:qFormat/>
    <w:rPr>
      <w:rFonts w:ascii="Symbol" w:hAnsi="Symbol" w:cs="Symbol"/>
    </w:rPr>
  </w:style>
  <w:style w:type="character" w:styleId="WW8Num16z2">
    <w:name w:val="WW8Num16z2"/>
    <w:qFormat/>
    <w:rPr/>
  </w:style>
  <w:style w:type="character" w:styleId="WW8Num16z4">
    <w:name w:val="WW8Num16z4"/>
    <w:qFormat/>
    <w:rPr>
      <w:rFonts w:ascii="Courier New" w:hAnsi="Courier New" w:cs="Courier New"/>
    </w:rPr>
  </w:style>
  <w:style w:type="character" w:styleId="WW8Num16z5">
    <w:name w:val="WW8Num16z5"/>
    <w:qFormat/>
    <w:rPr>
      <w:rFonts w:ascii="Wingdings" w:hAnsi="Wingdings" w:cs="Wingdings"/>
    </w:rPr>
  </w:style>
  <w:style w:type="character" w:styleId="WW8Num18z0">
    <w:name w:val="WW8Num18z0"/>
    <w:qFormat/>
    <w:rPr/>
  </w:style>
  <w:style w:type="character" w:styleId="WW8Num19z0">
    <w:name w:val="WW8Num19z0"/>
    <w:qFormat/>
    <w:rPr>
      <w:sz w:val="24"/>
    </w:rPr>
  </w:style>
  <w:style w:type="character" w:styleId="WW8Num20z0">
    <w:name w:val="WW8Num20z0"/>
    <w:qFormat/>
    <w:rPr/>
  </w:style>
  <w:style w:type="character" w:styleId="WW8Num21z0">
    <w:name w:val="WW8Num21z0"/>
    <w:qFormat/>
    <w:rPr/>
  </w:style>
  <w:style w:type="character" w:styleId="WW8Num22z0">
    <w:name w:val="WW8Num22z0"/>
    <w:qFormat/>
    <w:rPr/>
  </w:style>
  <w:style w:type="character" w:styleId="WW8Num23z0">
    <w:name w:val="WW8Num23z0"/>
    <w:qFormat/>
    <w:rPr/>
  </w:style>
  <w:style w:type="character" w:styleId="WW8Num24z0">
    <w:name w:val="WW8Num24z0"/>
    <w:qFormat/>
    <w:rPr>
      <w:b/>
    </w:rPr>
  </w:style>
  <w:style w:type="character" w:styleId="WW8Num25z0">
    <w:name w:val="WW8Num25z0"/>
    <w:qFormat/>
    <w:rPr>
      <w:b w:val="false"/>
    </w:rPr>
  </w:style>
  <w:style w:type="character" w:styleId="DefaultParagraphFont">
    <w:name w:val="Default Paragraph Font"/>
    <w:qFormat/>
    <w:rPr/>
  </w:style>
  <w:style w:type="character" w:styleId="FootnoteCharacters">
    <w:name w:val="Footnote Characters"/>
    <w:qFormat/>
    <w:rPr/>
  </w:style>
  <w:style w:type="character" w:styleId="PageNumber">
    <w:name w:val="Page Number"/>
    <w:basedOn w:val="DefaultParagraphFont"/>
    <w:rPr/>
  </w:style>
  <w:style w:type="character" w:styleId="HeaderChar">
    <w:name w:val="Header Char"/>
    <w:qFormat/>
    <w:rPr>
      <w:sz w:val="24"/>
    </w:rPr>
  </w:style>
  <w:style w:type="character" w:styleId="BodyTextIndent3Char">
    <w:name w:val="Body Text Indent 3 Char"/>
    <w:qFormat/>
    <w:rPr>
      <w:sz w:val="16"/>
      <w:szCs w:val="16"/>
    </w:rPr>
  </w:style>
  <w:style w:type="character" w:styleId="BalloonTextChar">
    <w:name w:val="Balloon Text Char"/>
    <w:qFormat/>
    <w:rPr>
      <w:rFonts w:ascii="Tahoma" w:hAnsi="Tahoma" w:cs="Tahoma"/>
      <w:sz w:val="16"/>
      <w:szCs w:val="16"/>
    </w:rPr>
  </w:style>
  <w:style w:type="character" w:styleId="Hyperlink">
    <w:name w:val="Hyperlink"/>
    <w:rPr>
      <w:color w:val="0000FF"/>
      <w:u w:val="single"/>
    </w:rPr>
  </w:style>
  <w:style w:type="character" w:styleId="CommentReference">
    <w:name w:val="Comment Reference"/>
    <w:qFormat/>
    <w:rPr>
      <w:sz w:val="16"/>
      <w:szCs w:val="16"/>
    </w:rPr>
  </w:style>
  <w:style w:type="character" w:styleId="CommentTextChar">
    <w:name w:val="Comment Text Char"/>
    <w:qFormat/>
    <w:rPr/>
  </w:style>
  <w:style w:type="character" w:styleId="CommentSubjectChar">
    <w:name w:val="Comment Subject Char"/>
    <w:qFormat/>
    <w:rPr>
      <w:b/>
      <w:bCs/>
    </w:rPr>
  </w:style>
  <w:style w:type="character" w:styleId="UnresolvedMention">
    <w:name w:val="Unresolved Mention"/>
    <w:qFormat/>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jc w:val="both"/>
    </w:pPr>
    <w:rPr>
      <w:rFonts w:ascii="Arial" w:hAnsi="Arial" w:cs="Arial"/>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BodyTextIndent">
    <w:name w:val="Body Text Indent"/>
    <w:basedOn w:val="Normal"/>
    <w:pPr>
      <w:ind w:hanging="0" w:start="504" w:end="0"/>
      <w:jc w:val="both"/>
    </w:pPr>
    <w:rPr>
      <w:rFonts w:ascii="Arial" w:hAnsi="Arial" w:cs="Arial"/>
    </w:rPr>
  </w:style>
  <w:style w:type="paragraph" w:styleId="BodyTextIndent2">
    <w:name w:val="Body Text Indent 2"/>
    <w:basedOn w:val="Normal"/>
    <w:qFormat/>
    <w:pPr>
      <w:ind w:hanging="720" w:start="1440" w:end="0"/>
      <w:jc w:val="both"/>
    </w:pPr>
    <w:rPr>
      <w:rFonts w:ascii="Arial" w:hAnsi="Arial" w:cs="Arial"/>
    </w:rPr>
  </w:style>
  <w:style w:type="paragraph" w:styleId="BodyTextIndent3">
    <w:name w:val="Body Text Indent 3"/>
    <w:basedOn w:val="Normal"/>
    <w:qFormat/>
    <w:pPr>
      <w:spacing w:before="0" w:after="120"/>
      <w:ind w:hanging="0" w:start="360" w:end="0"/>
    </w:pPr>
    <w:rPr>
      <w:sz w:val="16"/>
      <w:szCs w:val="16"/>
    </w:rPr>
  </w:style>
  <w:style w:type="paragraph" w:styleId="ListParagraph">
    <w:name w:val="List Paragraph"/>
    <w:basedOn w:val="Normal"/>
    <w:qFormat/>
    <w:pPr>
      <w:ind w:hanging="0" w:start="720" w:end="0"/>
    </w:pPr>
    <w:rPr/>
  </w:style>
  <w:style w:type="paragraph" w:styleId="BalloonText">
    <w:name w:val="Balloon Text"/>
    <w:basedOn w:val="Normal"/>
    <w:qFormat/>
    <w:pPr/>
    <w:rPr>
      <w:rFonts w:ascii="Tahoma" w:hAnsi="Tahoma" w:cs="Tahoma"/>
      <w:sz w:val="16"/>
      <w:szCs w:val="16"/>
    </w:rPr>
  </w:style>
  <w:style w:type="paragraph" w:styleId="CommentText">
    <w:name w:val="Comment Text"/>
    <w:basedOn w:val="Normal"/>
    <w:qFormat/>
    <w:pPr/>
    <w:rPr>
      <w:sz w:val="20"/>
    </w:rPr>
  </w:style>
  <w:style w:type="paragraph" w:styleId="CommentSubject">
    <w:name w:val="Comment Subject"/>
    <w:basedOn w:val="CommentText"/>
    <w:next w:val="CommentText"/>
    <w:qFormat/>
    <w:pPr/>
    <w:rPr>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ecure.compliance360.com/ext/JV1CGYJFKb_ghMHC0mnqSw==" TargetMode="External"/><Relationship Id="rId3" Type="http://schemas.openxmlformats.org/officeDocument/2006/relationships/hyperlink" Target="https://secure.compliance360.com/ext/X3KDa6v-hs9dKHU_HZRYVA==" TargetMode="External"/><Relationship Id="rId4" Type="http://schemas.openxmlformats.org/officeDocument/2006/relationships/hyperlink" Target="https://secure.compliance360.com/ext/e4myoTTjXM-EO5KhB2FFjw==" TargetMode="External"/><Relationship Id="rId5" Type="http://schemas.openxmlformats.org/officeDocument/2006/relationships/hyperlink" Target="https://secure.compliance360.com/ext/mm6tHCeTkBJnrTC5o9DuWQ==" TargetMode="External"/><Relationship Id="rId6" Type="http://schemas.openxmlformats.org/officeDocument/2006/relationships/hyperlink" Target="https://secure.compliance360.com/ext/ciPTgl3Ye85hzUVa4rAyaA=="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LibreOffice/24.2.4.2$MacOSX_AARCH64 LibreOffice_project/51a6219feb6075d9a4c46691dcfe0cd9c4fff3c2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2022-10-10T10:26:00Z</dcterms:created>
  <dc:creator>MAGGIE</dc:creator>
  <dc:description/>
  <cp:keywords/>
  <dc:language>en-US</dc:language>
  <cp:lastModifiedBy>Huynh, Fuong</cp:lastModifiedBy>
  <cp:lastPrinted>2019-01-08T12:15:00Z</cp:lastPrinted>
  <dcterms:modified xsi:type="dcterms:W3CDTF">2022-10-10T10:27:00Z</dcterms:modified>
  <cp:revision>3</cp:revision>
  <dc:subject/>
  <dc:title>IC 732.0 Division of Pediatric Rehabilitation Medicine Infection Control Practices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0x01010003640D4A83109A47AECF136074F24248</vt:lpwstr>
  </property>
</Properties>
</file>