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2AEF" w14:textId="68EAEAD2" w:rsidR="00EF5E5D" w:rsidRDefault="00321CE9">
      <w:bookmarkStart w:id="0" w:name="_GoBack"/>
      <w:bookmarkEnd w:id="0"/>
      <w:r>
        <w:t>Tutorial 30/09/</w:t>
      </w:r>
      <w:r w:rsidR="007268C9">
        <w:t>19</w:t>
      </w:r>
    </w:p>
    <w:p w14:paraId="1A7511AD" w14:textId="63894854" w:rsidR="00321CE9" w:rsidRDefault="00321CE9" w:rsidP="00321CE9">
      <w:pPr>
        <w:pStyle w:val="Prrafodelista"/>
        <w:numPr>
          <w:ilvl w:val="0"/>
          <w:numId w:val="1"/>
        </w:numPr>
      </w:pPr>
      <w:r>
        <w:t>Q1. Y: outcome earnings</w:t>
      </w:r>
    </w:p>
    <w:p w14:paraId="24A89941" w14:textId="6C0A7269" w:rsidR="00321CE9" w:rsidRDefault="00321CE9" w:rsidP="00321CE9">
      <w:pPr>
        <w:pStyle w:val="Prrafodelista"/>
      </w:pPr>
      <w:r>
        <w:t>Di0: High rank                         Di</w:t>
      </w:r>
      <w:proofErr w:type="gramStart"/>
      <w:r>
        <w:t>1:Low</w:t>
      </w:r>
      <w:proofErr w:type="gramEnd"/>
      <w:r>
        <w:t xml:space="preserve"> rank</w:t>
      </w:r>
    </w:p>
    <w:p w14:paraId="3018D202" w14:textId="0A57462C" w:rsidR="00321CE9" w:rsidRDefault="00321CE9" w:rsidP="00321CE9">
      <w:pPr>
        <w:pStyle w:val="Prrafodelista"/>
      </w:pPr>
      <w:r>
        <w:t>Y</w:t>
      </w:r>
      <w:r w:rsidR="00BC583B">
        <w:t>i0</w:t>
      </w:r>
      <w:r>
        <w:t>: Earnings high rank         Yi</w:t>
      </w:r>
      <w:r w:rsidR="00BC583B">
        <w:t>1: Earnings low rank</w:t>
      </w:r>
    </w:p>
    <w:p w14:paraId="21F99A0A" w14:textId="38E9CD8B" w:rsidR="00321CE9" w:rsidRDefault="00321CE9" w:rsidP="00321CE9">
      <w:pPr>
        <w:pStyle w:val="Prrafodelista"/>
      </w:pPr>
      <w:proofErr w:type="spellStart"/>
      <w:r>
        <w:t>Avg</w:t>
      </w:r>
      <w:proofErr w:type="spellEnd"/>
      <w:r>
        <w:t xml:space="preserve"> (yi1/di1) – </w:t>
      </w:r>
      <w:proofErr w:type="spellStart"/>
      <w:r>
        <w:t>avg</w:t>
      </w:r>
      <w:proofErr w:type="spellEnd"/>
      <w:r>
        <w:t xml:space="preserve"> (yi0/di 0) </w:t>
      </w:r>
    </w:p>
    <w:p w14:paraId="7C7F169F" w14:textId="3293DCC1" w:rsidR="00321CE9" w:rsidRDefault="00321CE9" w:rsidP="00321CE9">
      <w:pPr>
        <w:pStyle w:val="Prrafodelista"/>
      </w:pPr>
    </w:p>
    <w:p w14:paraId="6D88AFDA" w14:textId="04A84F6F" w:rsidR="00321CE9" w:rsidRDefault="00321CE9" w:rsidP="00321CE9">
      <w:pPr>
        <w:pStyle w:val="Prrafodelista"/>
      </w:pPr>
    </w:p>
    <w:p w14:paraId="47FC085A" w14:textId="529CD53E" w:rsidR="00321CE9" w:rsidRDefault="00321CE9" w:rsidP="00321CE9">
      <w:pPr>
        <w:pStyle w:val="Prrafodelista"/>
      </w:pPr>
      <w:r>
        <w:t>Q2. Y: house prices</w:t>
      </w:r>
    </w:p>
    <w:p w14:paraId="5C73D3E1" w14:textId="0C3A92BB" w:rsidR="00321CE9" w:rsidRPr="007268C9" w:rsidRDefault="00BC583B" w:rsidP="00321CE9">
      <w:pPr>
        <w:pStyle w:val="Prrafodelista"/>
      </w:pPr>
      <w:r w:rsidRPr="007268C9">
        <w:t>Di0: Immigrant      Di1: No Immigrant</w:t>
      </w:r>
    </w:p>
    <w:p w14:paraId="49BA099A" w14:textId="29543A87" w:rsidR="00BC583B" w:rsidRPr="00BC583B" w:rsidRDefault="00BC583B" w:rsidP="00321CE9">
      <w:pPr>
        <w:pStyle w:val="Prrafodelista"/>
      </w:pPr>
      <w:r w:rsidRPr="00BC583B">
        <w:t>Y</w:t>
      </w:r>
      <w:r>
        <w:t>i0 price of</w:t>
      </w:r>
      <w:r w:rsidRPr="00BC583B">
        <w:t xml:space="preserve"> </w:t>
      </w:r>
      <w:r>
        <w:t xml:space="preserve">houses </w:t>
      </w:r>
      <w:r w:rsidRPr="00BC583B">
        <w:t>occupied b</w:t>
      </w:r>
      <w:r>
        <w:t xml:space="preserve">y immigrants </w:t>
      </w:r>
    </w:p>
    <w:p w14:paraId="1A5240D0" w14:textId="3D3FB8A9" w:rsidR="00BC583B" w:rsidRPr="00BC583B" w:rsidRDefault="00BC583B" w:rsidP="00BC583B">
      <w:pPr>
        <w:pStyle w:val="Prrafodelista"/>
      </w:pPr>
      <w:r>
        <w:t>Y0</w:t>
      </w:r>
    </w:p>
    <w:p w14:paraId="252B236C" w14:textId="77777777" w:rsidR="00BC583B" w:rsidRPr="00BC583B" w:rsidRDefault="00BC583B" w:rsidP="00321CE9">
      <w:pPr>
        <w:pStyle w:val="Prrafodelista"/>
      </w:pPr>
    </w:p>
    <w:p w14:paraId="6EAC9082" w14:textId="5116E3DE" w:rsidR="00321CE9" w:rsidRPr="00BC583B" w:rsidRDefault="00321CE9" w:rsidP="00321CE9">
      <w:pPr>
        <w:pStyle w:val="Prrafodelista"/>
      </w:pPr>
      <w:r w:rsidRPr="00BC583B">
        <w:t xml:space="preserve">Q3: Y: </w:t>
      </w:r>
      <w:proofErr w:type="spellStart"/>
      <w:r w:rsidR="00BC583B" w:rsidRPr="00BC583B">
        <w:t>Oppotunities</w:t>
      </w:r>
      <w:proofErr w:type="spellEnd"/>
      <w:r w:rsidR="00BC583B" w:rsidRPr="00BC583B">
        <w:t xml:space="preserve"> (earnings,</w:t>
      </w:r>
      <w:r w:rsidR="00BC583B">
        <w:t xml:space="preserve"> years of study…)</w:t>
      </w:r>
    </w:p>
    <w:p w14:paraId="03091F7A" w14:textId="70AA37CF" w:rsidR="00321CE9" w:rsidRDefault="00321CE9" w:rsidP="00321CE9">
      <w:pPr>
        <w:pStyle w:val="Prrafodelista"/>
      </w:pPr>
      <w:r>
        <w:t xml:space="preserve">Di0: Small family Di1: Big family </w:t>
      </w:r>
    </w:p>
    <w:p w14:paraId="4D2BE534" w14:textId="2804D009" w:rsidR="000F38F6" w:rsidRDefault="000F38F6" w:rsidP="00321CE9">
      <w:pPr>
        <w:pStyle w:val="Prrafodelista"/>
      </w:pPr>
    </w:p>
    <w:p w14:paraId="5BADC26F" w14:textId="3408FC02" w:rsidR="000F38F6" w:rsidRDefault="000F38F6" w:rsidP="00321CE9">
      <w:pPr>
        <w:pStyle w:val="Prrafodelista"/>
      </w:pPr>
    </w:p>
    <w:p w14:paraId="32A4BF0B" w14:textId="77777777" w:rsidR="000F38F6" w:rsidRDefault="000F38F6" w:rsidP="000F38F6">
      <w:pPr>
        <w:pStyle w:val="Prrafodelista"/>
        <w:numPr>
          <w:ilvl w:val="0"/>
          <w:numId w:val="1"/>
        </w:numPr>
      </w:pPr>
    </w:p>
    <w:p w14:paraId="57B8B0D7" w14:textId="7C430EF5" w:rsidR="000F38F6" w:rsidRDefault="000F38F6" w:rsidP="000F38F6">
      <w:pPr>
        <w:pStyle w:val="Prrafodelista"/>
        <w:numPr>
          <w:ilvl w:val="0"/>
          <w:numId w:val="2"/>
        </w:numPr>
      </w:pPr>
      <w:r w:rsidRPr="000F38F6">
        <w:t xml:space="preserve">gender and computer skills </w:t>
      </w:r>
      <w:r>
        <w:t xml:space="preserve">are </w:t>
      </w:r>
      <w:r w:rsidRPr="000F38F6">
        <w:t>balanced across race groups</w:t>
      </w:r>
      <w:r>
        <w:t>.</w:t>
      </w:r>
    </w:p>
    <w:p w14:paraId="33A1C723" w14:textId="56647097" w:rsidR="000F38F6" w:rsidRDefault="005D6EBE" w:rsidP="000F38F6">
      <w:pPr>
        <w:pStyle w:val="Prrafodelista"/>
        <w:numPr>
          <w:ilvl w:val="0"/>
          <w:numId w:val="2"/>
        </w:numPr>
      </w:pPr>
      <w:r w:rsidRPr="005D6EBE">
        <w:t xml:space="preserve">education and the number of previous jobs </w:t>
      </w:r>
      <w:proofErr w:type="gramStart"/>
      <w:r>
        <w:t>are</w:t>
      </w:r>
      <w:proofErr w:type="gramEnd"/>
      <w:r>
        <w:t xml:space="preserve"> </w:t>
      </w:r>
      <w:r w:rsidRPr="005D6EBE">
        <w:t>balanced across race groups</w:t>
      </w:r>
    </w:p>
    <w:p w14:paraId="6640254C" w14:textId="74FC1E85" w:rsidR="005D6EBE" w:rsidRDefault="005D6EBE" w:rsidP="000F38F6">
      <w:pPr>
        <w:pStyle w:val="Prrafodelista"/>
        <w:numPr>
          <w:ilvl w:val="0"/>
          <w:numId w:val="2"/>
        </w:numPr>
      </w:pPr>
      <w:r>
        <w:t xml:space="preserve">The variable </w:t>
      </w:r>
      <w:proofErr w:type="gramStart"/>
      <w:r>
        <w:t>look</w:t>
      </w:r>
      <w:proofErr w:type="gramEnd"/>
      <w:r>
        <w:t xml:space="preserve"> similar by race</w:t>
      </w:r>
    </w:p>
    <w:p w14:paraId="072BC397" w14:textId="168DEC2B" w:rsidR="005D6EBE" w:rsidRDefault="005D6EBE" w:rsidP="000F38F6">
      <w:pPr>
        <w:pStyle w:val="Prrafodelista"/>
        <w:numPr>
          <w:ilvl w:val="0"/>
          <w:numId w:val="2"/>
        </w:numPr>
      </w:pPr>
      <w:r>
        <w:t>Both groups have the same characteristics that is important on a randomised trial due to we need to compare homogeneous groups.</w:t>
      </w:r>
    </w:p>
    <w:p w14:paraId="5DA9EAFC" w14:textId="100BECC3" w:rsidR="005D6EBE" w:rsidRDefault="007268C9" w:rsidP="000F38F6">
      <w:pPr>
        <w:pStyle w:val="Prrafodelista"/>
        <w:numPr>
          <w:ilvl w:val="0"/>
          <w:numId w:val="2"/>
        </w:numPr>
      </w:pPr>
      <w:r>
        <w:t>16</w:t>
      </w:r>
      <w:r w:rsidR="00334E55">
        <w:t xml:space="preserve">.12436 (T Call if black=0)      12.9518951 </w:t>
      </w:r>
      <w:r w:rsidR="00334E55" w:rsidRPr="00334E55">
        <w:t>(T Call if black=</w:t>
      </w:r>
      <w:r w:rsidR="00334E55">
        <w:t>1</w:t>
      </w:r>
      <w:r w:rsidR="00334E55" w:rsidRPr="00334E55">
        <w:t xml:space="preserve">)  </w:t>
      </w:r>
    </w:p>
    <w:p w14:paraId="18AD960C" w14:textId="77777777" w:rsidR="00321CE9" w:rsidRDefault="00321CE9" w:rsidP="00321CE9">
      <w:pPr>
        <w:ind w:left="360"/>
      </w:pPr>
    </w:p>
    <w:sectPr w:rsidR="0032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4EBD"/>
    <w:multiLevelType w:val="hybridMultilevel"/>
    <w:tmpl w:val="CE52D522"/>
    <w:lvl w:ilvl="0" w:tplc="770A2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A87B0C"/>
    <w:multiLevelType w:val="hybridMultilevel"/>
    <w:tmpl w:val="72140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E9"/>
    <w:rsid w:val="000F38F6"/>
    <w:rsid w:val="00205964"/>
    <w:rsid w:val="00321CE9"/>
    <w:rsid w:val="00334E55"/>
    <w:rsid w:val="004D6424"/>
    <w:rsid w:val="005D6EBE"/>
    <w:rsid w:val="007268C9"/>
    <w:rsid w:val="00BC583B"/>
    <w:rsid w:val="00E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9833"/>
  <w15:chartTrackingRefBased/>
  <w15:docId w15:val="{4B7557B7-91CB-4F3A-A9F7-B6484936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C5ECE73A4764999BF9197D5161C6A" ma:contentTypeVersion="2" ma:contentTypeDescription="Create a new document." ma:contentTypeScope="" ma:versionID="cd5592e8f18db4777197e3f8a9c7b341">
  <xsd:schema xmlns:xsd="http://www.w3.org/2001/XMLSchema" xmlns:xs="http://www.w3.org/2001/XMLSchema" xmlns:p="http://schemas.microsoft.com/office/2006/metadata/properties" xmlns:ns3="2d83e4c5-6fa4-449b-acc6-c50840ed3bd4" targetNamespace="http://schemas.microsoft.com/office/2006/metadata/properties" ma:root="true" ma:fieldsID="ddd41e39a8e18bbee687955b93f62516" ns3:_="">
    <xsd:import namespace="2d83e4c5-6fa4-449b-acc6-c50840ed3b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3e4c5-6fa4-449b-acc6-c50840ed3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23BD1D-6E87-49C1-8040-394A0546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876BDD-921A-4439-B23F-4C4D0C902F70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2d83e4c5-6fa4-449b-acc6-c50840ed3bd4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A4BEB47-2C0D-4F99-BCCA-6D93A918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3e4c5-6fa4-449b-acc6-c50840ed3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Tello Gomez</dc:creator>
  <cp:keywords/>
  <dc:description/>
  <cp:lastModifiedBy>Tello Gomez, Antonio</cp:lastModifiedBy>
  <cp:revision>2</cp:revision>
  <dcterms:created xsi:type="dcterms:W3CDTF">2019-10-05T18:20:00Z</dcterms:created>
  <dcterms:modified xsi:type="dcterms:W3CDTF">2019-10-05T18:20:00Z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0x010100E8EC5ECE73A4764999BF9197D5161C6A</vt:lpwstr>
  </property>
</Properties>
</file>