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9B354DB" w14:textId="3EBD7D06" w:rsidR="00D620B1" w:rsidRDefault="00135362" w:rsidP="003C7D2A">
      <w:pPr>
        <w:pStyle w:val="Title"/>
      </w:pPr>
      <w:bookmarkStart w:id="0" w:name="Xde70cbfbf8f1a4cf16a1c1d00dfac4228632f76"/>
      <w:r>
        <w:t>Decreasing</w:t>
      </w:r>
      <w:r w:rsidRPr="00CE09F6">
        <w:t xml:space="preserve"> </w:t>
      </w:r>
      <w:r>
        <w:t>hydrological</w:t>
      </w:r>
      <w:r w:rsidRPr="00CE09F6">
        <w:t xml:space="preserve"> circulation</w:t>
      </w:r>
      <w:r>
        <w:t xml:space="preserve"> dims shallow</w:t>
      </w:r>
      <w:r w:rsidR="00CE09F6">
        <w:t xml:space="preserve"> cumulus cloud</w:t>
      </w:r>
      <w:r w:rsidR="003A2BBB">
        <w:t>s</w:t>
      </w:r>
    </w:p>
    <w:p w14:paraId="70AD8BF8" w14:textId="77777777" w:rsidR="00E87C0B" w:rsidRDefault="00E87C0B" w:rsidP="00E87C0B"/>
    <w:p w14:paraId="5D3348C4" w14:textId="77777777" w:rsidR="00E87C0B" w:rsidRDefault="00E87C0B" w:rsidP="00E87C0B">
      <w:r>
        <w:t>Simon P. de Szoeke</w:t>
      </w:r>
    </w:p>
    <w:p w14:paraId="3B07325E" w14:textId="77777777" w:rsidR="00E87C0B" w:rsidRDefault="00E87C0B" w:rsidP="00E87C0B">
      <w:r>
        <w:t>An-Yi Huang</w:t>
      </w:r>
    </w:p>
    <w:p w14:paraId="3B579B64" w14:textId="205F7BAF" w:rsidR="00E87C0B" w:rsidRDefault="000F6BBF" w:rsidP="00E87C0B">
      <w:r>
        <w:t>Andrea Jenney</w:t>
      </w:r>
    </w:p>
    <w:p w14:paraId="389B8CEA" w14:textId="4E191635" w:rsidR="000D7553" w:rsidRPr="00E87C0B" w:rsidRDefault="000D7553" w:rsidP="00E87C0B">
      <w:r>
        <w:t>Patrick C. Andrews</w:t>
      </w:r>
    </w:p>
    <w:p w14:paraId="1DC07ED3" w14:textId="63AF39FD" w:rsidR="00CE09F6" w:rsidRPr="00891CDE" w:rsidRDefault="00CE09F6" w:rsidP="00CE09F6">
      <w:pPr>
        <w:pStyle w:val="Heading1"/>
      </w:pPr>
      <w:bookmarkStart w:id="1" w:name="abstract"/>
      <w:r w:rsidRPr="00891CDE">
        <w:t>Abstract</w:t>
      </w:r>
    </w:p>
    <w:p w14:paraId="5CC0A521" w14:textId="1FE22BE6" w:rsidR="0055084D" w:rsidRPr="00642592" w:rsidRDefault="00CE09F6" w:rsidP="0040399F">
      <w:pPr>
        <w:pStyle w:val="FirstParagraph"/>
        <w:rPr>
          <w:rFonts w:ascii="Aptos" w:hAnsi="Aptos"/>
        </w:rPr>
      </w:pPr>
      <w:r w:rsidRPr="00891CDE">
        <w:rPr>
          <w:rFonts w:ascii="Aptos" w:hAnsi="Aptos"/>
        </w:rPr>
        <w:t>Shallow cumulus clouds affect Earth’s planetary albedo</w:t>
      </w:r>
      <w:r w:rsidR="00135362">
        <w:rPr>
          <w:rFonts w:ascii="Aptos" w:hAnsi="Aptos"/>
        </w:rPr>
        <w:t xml:space="preserve"> and </w:t>
      </w:r>
      <w:r w:rsidRPr="00891CDE">
        <w:rPr>
          <w:rFonts w:ascii="Aptos" w:hAnsi="Aptos"/>
        </w:rPr>
        <w:t xml:space="preserve">explain </w:t>
      </w:r>
      <w:r w:rsidR="008C173D">
        <w:rPr>
          <w:rFonts w:ascii="Aptos" w:hAnsi="Aptos"/>
        </w:rPr>
        <w:t xml:space="preserve">the spread in </w:t>
      </w:r>
      <w:r w:rsidRPr="00891CDE">
        <w:rPr>
          <w:rFonts w:ascii="Aptos" w:hAnsi="Aptos"/>
        </w:rPr>
        <w:t>climate model sensitivit</w:t>
      </w:r>
      <w:r w:rsidR="000D7553">
        <w:rPr>
          <w:rFonts w:ascii="Aptos" w:hAnsi="Aptos"/>
        </w:rPr>
        <w:t>y</w:t>
      </w:r>
      <w:r w:rsidRPr="00891CDE">
        <w:rPr>
          <w:rFonts w:ascii="Aptos" w:hAnsi="Aptos"/>
        </w:rPr>
        <w:t xml:space="preserve"> to atmospheric CO</w:t>
      </w:r>
      <m:oMath>
        <m:sSub>
          <m:sSubPr>
            <m:ctrlPr>
              <w:rPr>
                <w:rFonts w:ascii="Cambria Math" w:hAnsi="Cambria Math"/>
              </w:rPr>
            </m:ctrlPr>
          </m:sSubPr>
          <m:e>
            <m:r>
              <w:rPr>
                <w:rFonts w:ascii="Cambria Math" w:hAnsi="Cambria Math"/>
              </w:rPr>
              <m:t>​</m:t>
            </m:r>
            <m:ctrlPr>
              <w:rPr>
                <w:rFonts w:ascii="Cambria Math" w:hAnsi="Cambria Math"/>
                <w:i/>
              </w:rPr>
            </m:ctrlPr>
          </m:e>
          <m:sub>
            <m:r>
              <w:rPr>
                <w:rFonts w:ascii="Cambria Math" w:hAnsi="Cambria Math"/>
              </w:rPr>
              <m:t>2</m:t>
            </m:r>
          </m:sub>
        </m:sSub>
      </m:oMath>
      <w:r w:rsidRPr="00891CDE">
        <w:rPr>
          <w:rFonts w:ascii="Aptos" w:hAnsi="Aptos"/>
        </w:rPr>
        <w:t xml:space="preserve">. </w:t>
      </w:r>
      <w:r w:rsidR="00C90E54">
        <w:rPr>
          <w:rFonts w:ascii="Aptos" w:hAnsi="Aptos"/>
        </w:rPr>
        <w:t>Desiccati</w:t>
      </w:r>
      <w:r w:rsidR="00135362">
        <w:rPr>
          <w:rFonts w:ascii="Aptos" w:hAnsi="Aptos"/>
        </w:rPr>
        <w:t>ng</w:t>
      </w:r>
      <w:r w:rsidR="00C90E54">
        <w:rPr>
          <w:rFonts w:ascii="Aptos" w:hAnsi="Aptos"/>
        </w:rPr>
        <w:t xml:space="preserve"> the cloud layer by i</w:t>
      </w:r>
      <w:r w:rsidRPr="00891CDE">
        <w:rPr>
          <w:rFonts w:ascii="Aptos" w:hAnsi="Aptos"/>
        </w:rPr>
        <w:t>ncreas</w:t>
      </w:r>
      <w:r w:rsidR="00135362">
        <w:rPr>
          <w:rFonts w:ascii="Aptos" w:hAnsi="Aptos"/>
        </w:rPr>
        <w:t>ing</w:t>
      </w:r>
      <w:r w:rsidRPr="00891CDE">
        <w:rPr>
          <w:rFonts w:ascii="Aptos" w:hAnsi="Aptos"/>
        </w:rPr>
        <w:t xml:space="preserve"> vertical mixing </w:t>
      </w:r>
      <w:r w:rsidR="00C90E54">
        <w:rPr>
          <w:rFonts w:ascii="Aptos" w:hAnsi="Aptos"/>
        </w:rPr>
        <w:t>has been</w:t>
      </w:r>
      <w:r w:rsidR="00937BDB">
        <w:rPr>
          <w:rFonts w:ascii="Aptos" w:hAnsi="Aptos"/>
        </w:rPr>
        <w:t xml:space="preserve"> proposed to </w:t>
      </w:r>
      <w:r w:rsidRPr="00891CDE">
        <w:rPr>
          <w:rFonts w:ascii="Aptos" w:hAnsi="Aptos"/>
        </w:rPr>
        <w:t xml:space="preserve">reduce shallow cumulus </w:t>
      </w:r>
      <w:r w:rsidR="00C90E54">
        <w:rPr>
          <w:rFonts w:ascii="Aptos" w:hAnsi="Aptos"/>
        </w:rPr>
        <w:t>clouds, but r</w:t>
      </w:r>
      <w:r w:rsidR="00C92BD8">
        <w:rPr>
          <w:rFonts w:ascii="Aptos" w:hAnsi="Aptos"/>
        </w:rPr>
        <w:t xml:space="preserve">ecent </w:t>
      </w:r>
      <w:r w:rsidR="00937BDB">
        <w:rPr>
          <w:rFonts w:ascii="Aptos" w:hAnsi="Aptos"/>
        </w:rPr>
        <w:t xml:space="preserve">observations </w:t>
      </w:r>
      <w:r w:rsidR="00135362">
        <w:rPr>
          <w:rFonts w:ascii="Aptos" w:hAnsi="Aptos"/>
        </w:rPr>
        <w:t xml:space="preserve">of mesoscale variability </w:t>
      </w:r>
      <w:r w:rsidR="00937BDB">
        <w:rPr>
          <w:rFonts w:ascii="Aptos" w:hAnsi="Aptos"/>
        </w:rPr>
        <w:t>show that</w:t>
      </w:r>
      <w:r w:rsidR="00C90E54">
        <w:rPr>
          <w:rFonts w:ascii="Aptos" w:hAnsi="Aptos"/>
        </w:rPr>
        <w:t xml:space="preserve">, rather than humidity, </w:t>
      </w:r>
      <w:r w:rsidR="00C92BD8">
        <w:rPr>
          <w:rFonts w:ascii="Aptos" w:hAnsi="Aptos"/>
        </w:rPr>
        <w:t xml:space="preserve">mass flux </w:t>
      </w:r>
      <w:r w:rsidR="00234D6F">
        <w:rPr>
          <w:rFonts w:ascii="Aptos" w:hAnsi="Aptos"/>
        </w:rPr>
        <w:t>explain</w:t>
      </w:r>
      <w:r w:rsidR="00135362">
        <w:rPr>
          <w:rFonts w:ascii="Aptos" w:hAnsi="Aptos"/>
        </w:rPr>
        <w:t>s</w:t>
      </w:r>
      <w:r w:rsidR="00C92BD8">
        <w:rPr>
          <w:rFonts w:ascii="Aptos" w:hAnsi="Aptos"/>
        </w:rPr>
        <w:t xml:space="preserve"> clou</w:t>
      </w:r>
      <w:r w:rsidR="006368EC">
        <w:rPr>
          <w:rFonts w:ascii="Aptos" w:hAnsi="Aptos"/>
        </w:rPr>
        <w:t>d fraction</w:t>
      </w:r>
      <w:r w:rsidR="00C90E54">
        <w:rPr>
          <w:rFonts w:ascii="Aptos" w:hAnsi="Aptos"/>
        </w:rPr>
        <w:t>.</w:t>
      </w:r>
      <w:r w:rsidR="008C173D">
        <w:rPr>
          <w:rFonts w:ascii="Aptos" w:hAnsi="Aptos"/>
        </w:rPr>
        <w:t xml:space="preserve"> </w:t>
      </w:r>
      <w:r w:rsidR="007E5F82">
        <w:rPr>
          <w:rFonts w:ascii="Aptos" w:hAnsi="Aptos"/>
        </w:rPr>
        <w:t>To balance precipitation with radiative cooling, the tropospheric circulation</w:t>
      </w:r>
      <w:r w:rsidR="000D7553">
        <w:rPr>
          <w:rFonts w:ascii="Aptos" w:hAnsi="Aptos"/>
        </w:rPr>
        <w:t xml:space="preserve"> </w:t>
      </w:r>
      <w:r w:rsidR="007E5F82">
        <w:rPr>
          <w:rFonts w:ascii="Aptos" w:hAnsi="Aptos"/>
        </w:rPr>
        <w:t xml:space="preserve">decreases </w:t>
      </w:r>
      <w:r w:rsidR="000D7553">
        <w:rPr>
          <w:rFonts w:ascii="Aptos" w:hAnsi="Aptos"/>
        </w:rPr>
        <w:t xml:space="preserve">–5 % per K mean surface temperature. </w:t>
      </w:r>
      <w:r w:rsidR="00135362">
        <w:rPr>
          <w:rFonts w:ascii="Aptos" w:hAnsi="Aptos"/>
        </w:rPr>
        <w:t>Here w</w:t>
      </w:r>
      <w:r w:rsidR="008C173D">
        <w:rPr>
          <w:rFonts w:ascii="Aptos" w:hAnsi="Aptos"/>
        </w:rPr>
        <w:t>e</w:t>
      </w:r>
      <w:r w:rsidR="000D7553">
        <w:rPr>
          <w:rFonts w:ascii="Aptos" w:hAnsi="Aptos"/>
        </w:rPr>
        <w:t xml:space="preserve"> estimate the effect of mean surface temperature changes on shallow cumulus clouds</w:t>
      </w:r>
      <w:r w:rsidR="00EA30AE">
        <w:rPr>
          <w:rFonts w:ascii="Aptos" w:hAnsi="Aptos"/>
        </w:rPr>
        <w:t xml:space="preserve">. </w:t>
      </w:r>
      <w:r w:rsidR="007E5F82">
        <w:rPr>
          <w:rFonts w:ascii="Aptos" w:hAnsi="Aptos"/>
        </w:rPr>
        <w:t>M</w:t>
      </w:r>
      <w:r w:rsidR="00EA30AE">
        <w:rPr>
          <w:rFonts w:ascii="Aptos" w:hAnsi="Aptos"/>
        </w:rPr>
        <w:t>oisture balance of the lower troposphere</w:t>
      </w:r>
      <w:r w:rsidR="008C173D">
        <w:rPr>
          <w:rFonts w:ascii="Aptos" w:hAnsi="Aptos"/>
        </w:rPr>
        <w:t xml:space="preserve"> </w:t>
      </w:r>
      <w:r w:rsidR="00CB73B1">
        <w:rPr>
          <w:rFonts w:ascii="Aptos" w:hAnsi="Aptos"/>
        </w:rPr>
        <w:t>predict</w:t>
      </w:r>
      <w:r w:rsidR="008C173D">
        <w:rPr>
          <w:rFonts w:ascii="Aptos" w:hAnsi="Aptos"/>
        </w:rPr>
        <w:t>s</w:t>
      </w:r>
      <w:r w:rsidR="00CB73B1">
        <w:rPr>
          <w:rFonts w:ascii="Aptos" w:hAnsi="Aptos"/>
        </w:rPr>
        <w:t xml:space="preserve"> shallow cumulus </w:t>
      </w:r>
      <w:r w:rsidR="00EA30AE">
        <w:rPr>
          <w:rFonts w:ascii="Aptos" w:hAnsi="Aptos"/>
        </w:rPr>
        <w:t xml:space="preserve">mass flux and </w:t>
      </w:r>
      <w:r w:rsidR="00CB73B1">
        <w:rPr>
          <w:rFonts w:ascii="Aptos" w:hAnsi="Aptos"/>
        </w:rPr>
        <w:t xml:space="preserve">cloud </w:t>
      </w:r>
      <w:r w:rsidR="003932F0">
        <w:rPr>
          <w:rFonts w:ascii="Aptos" w:hAnsi="Aptos"/>
        </w:rPr>
        <w:t>albedo</w:t>
      </w:r>
      <w:r w:rsidR="006368EC">
        <w:rPr>
          <w:rFonts w:ascii="Aptos" w:hAnsi="Aptos"/>
        </w:rPr>
        <w:t xml:space="preserve"> decrease</w:t>
      </w:r>
      <w:r w:rsidR="000D7553">
        <w:rPr>
          <w:rFonts w:ascii="Aptos" w:hAnsi="Aptos"/>
        </w:rPr>
        <w:t xml:space="preserve"> by</w:t>
      </w:r>
      <w:r w:rsidR="006368EC">
        <w:rPr>
          <w:rFonts w:ascii="Aptos" w:hAnsi="Aptos"/>
        </w:rPr>
        <w:t xml:space="preserve"> –5</w:t>
      </w:r>
      <w:r w:rsidR="002838CD">
        <w:rPr>
          <w:rFonts w:ascii="Aptos" w:hAnsi="Aptos"/>
        </w:rPr>
        <w:t xml:space="preserve"> </w:t>
      </w:r>
      <w:r w:rsidR="006368EC">
        <w:rPr>
          <w:rFonts w:ascii="Aptos" w:hAnsi="Aptos"/>
        </w:rPr>
        <w:t>% K</w:t>
      </w:r>
      <w:r w:rsidR="006368EC">
        <w:rPr>
          <w:rFonts w:ascii="Aptos" w:hAnsi="Aptos"/>
          <w:vertAlign w:val="superscript"/>
        </w:rPr>
        <w:t>–1</w:t>
      </w:r>
      <w:r w:rsidR="000D7553">
        <w:rPr>
          <w:rFonts w:ascii="Aptos" w:hAnsi="Aptos"/>
        </w:rPr>
        <w:t xml:space="preserve"> in </w:t>
      </w:r>
      <w:r w:rsidR="007E5F82">
        <w:rPr>
          <w:rFonts w:ascii="Aptos" w:hAnsi="Aptos"/>
        </w:rPr>
        <w:t>proportion</w:t>
      </w:r>
      <w:r w:rsidR="000D7553">
        <w:rPr>
          <w:rFonts w:ascii="Aptos" w:hAnsi="Aptos"/>
        </w:rPr>
        <w:t xml:space="preserve"> to </w:t>
      </w:r>
      <w:r w:rsidR="007E5F82">
        <w:rPr>
          <w:rFonts w:ascii="Aptos" w:hAnsi="Aptos"/>
        </w:rPr>
        <w:t xml:space="preserve">the reduced </w:t>
      </w:r>
      <w:r w:rsidR="000D7553">
        <w:rPr>
          <w:rFonts w:ascii="Aptos" w:hAnsi="Aptos"/>
        </w:rPr>
        <w:t>circulation.</w:t>
      </w:r>
      <w:r w:rsidR="00EA30AE">
        <w:rPr>
          <w:rFonts w:ascii="Aptos" w:hAnsi="Aptos"/>
        </w:rPr>
        <w:t xml:space="preserve"> </w:t>
      </w:r>
      <w:r w:rsidR="00530059">
        <w:rPr>
          <w:rFonts w:ascii="Aptos" w:hAnsi="Aptos"/>
        </w:rPr>
        <w:t xml:space="preserve">Increasing specific humidity </w:t>
      </w:r>
      <w:r w:rsidR="00CA6A27">
        <w:rPr>
          <w:rFonts w:ascii="Aptos" w:hAnsi="Aptos"/>
        </w:rPr>
        <w:t>+7%</w:t>
      </w:r>
      <w:r w:rsidR="007E5F82">
        <w:rPr>
          <w:rFonts w:ascii="Aptos" w:hAnsi="Aptos"/>
        </w:rPr>
        <w:t xml:space="preserve"> for the same moisture flux</w:t>
      </w:r>
      <w:r w:rsidR="00CA6A27">
        <w:rPr>
          <w:rFonts w:ascii="Aptos" w:hAnsi="Aptos"/>
        </w:rPr>
        <w:t xml:space="preserve"> further </w:t>
      </w:r>
      <w:r w:rsidR="002838CD">
        <w:rPr>
          <w:rFonts w:ascii="Aptos" w:hAnsi="Aptos"/>
        </w:rPr>
        <w:t xml:space="preserve">reduces </w:t>
      </w:r>
      <w:r w:rsidR="000D7553">
        <w:rPr>
          <w:rFonts w:ascii="Aptos" w:hAnsi="Aptos"/>
        </w:rPr>
        <w:t xml:space="preserve">cumulus </w:t>
      </w:r>
      <w:r w:rsidR="00CA6A27">
        <w:rPr>
          <w:rFonts w:ascii="Aptos" w:hAnsi="Aptos"/>
        </w:rPr>
        <w:t>mass flux</w:t>
      </w:r>
      <w:r w:rsidR="00A8352B">
        <w:rPr>
          <w:rFonts w:ascii="Aptos" w:hAnsi="Aptos"/>
        </w:rPr>
        <w:t xml:space="preserve"> </w:t>
      </w:r>
      <w:r w:rsidR="00CA6A27">
        <w:rPr>
          <w:rFonts w:ascii="Aptos" w:hAnsi="Aptos"/>
        </w:rPr>
        <w:t>(–2.</w:t>
      </w:r>
      <w:r w:rsidR="000D7553">
        <w:rPr>
          <w:rFonts w:ascii="Aptos" w:hAnsi="Aptos"/>
        </w:rPr>
        <w:t>8</w:t>
      </w:r>
      <w:r w:rsidR="00CA6A27">
        <w:rPr>
          <w:rFonts w:ascii="Aptos" w:hAnsi="Aptos"/>
        </w:rPr>
        <w:t xml:space="preserve">%). Subcloud mean and turbulent </w:t>
      </w:r>
      <w:r w:rsidR="00300074">
        <w:rPr>
          <w:rFonts w:ascii="Aptos" w:hAnsi="Aptos"/>
        </w:rPr>
        <w:t xml:space="preserve">fluctuations of RH </w:t>
      </w:r>
      <w:r w:rsidR="00530059">
        <w:rPr>
          <w:rFonts w:ascii="Aptos" w:hAnsi="Aptos"/>
        </w:rPr>
        <w:t>change</w:t>
      </w:r>
      <w:r w:rsidR="00300074">
        <w:rPr>
          <w:rFonts w:ascii="Aptos" w:hAnsi="Aptos"/>
        </w:rPr>
        <w:t xml:space="preserve"> </w:t>
      </w:r>
      <w:r w:rsidR="00530059">
        <w:rPr>
          <w:rFonts w:ascii="Aptos" w:hAnsi="Aptos"/>
        </w:rPr>
        <w:t xml:space="preserve">the </w:t>
      </w:r>
      <w:r w:rsidR="006368EC">
        <w:rPr>
          <w:rFonts w:ascii="Aptos" w:hAnsi="Aptos"/>
        </w:rPr>
        <w:t>cl</w:t>
      </w:r>
      <w:r w:rsidR="00530059">
        <w:rPr>
          <w:rFonts w:ascii="Aptos" w:hAnsi="Aptos"/>
        </w:rPr>
        <w:t>oud base cloud fraction</w:t>
      </w:r>
      <w:r w:rsidR="00300074">
        <w:rPr>
          <w:rFonts w:ascii="Aptos" w:hAnsi="Aptos"/>
        </w:rPr>
        <w:t>, widening the local</w:t>
      </w:r>
      <w:r w:rsidR="00530059">
        <w:rPr>
          <w:rFonts w:ascii="Aptos" w:hAnsi="Aptos"/>
        </w:rPr>
        <w:t xml:space="preserve"> </w:t>
      </w:r>
      <w:r w:rsidR="00300074">
        <w:rPr>
          <w:rFonts w:ascii="Aptos" w:hAnsi="Aptos"/>
        </w:rPr>
        <w:t xml:space="preserve">estimated </w:t>
      </w:r>
      <w:r w:rsidR="00530059">
        <w:rPr>
          <w:rFonts w:ascii="Aptos" w:hAnsi="Aptos"/>
        </w:rPr>
        <w:t xml:space="preserve">shallow cloud change </w:t>
      </w:r>
      <w:r w:rsidR="00300074">
        <w:rPr>
          <w:rFonts w:ascii="Aptos" w:hAnsi="Aptos"/>
        </w:rPr>
        <w:t>to</w:t>
      </w:r>
      <w:r w:rsidR="00530059">
        <w:rPr>
          <w:rFonts w:ascii="Aptos" w:hAnsi="Aptos"/>
        </w:rPr>
        <w:t xml:space="preserve"> –2.5 to –7.</w:t>
      </w:r>
      <w:r w:rsidR="007E5F82">
        <w:rPr>
          <w:rFonts w:ascii="Aptos" w:hAnsi="Aptos"/>
        </w:rPr>
        <w:t>8</w:t>
      </w:r>
      <w:r w:rsidR="00530059">
        <w:rPr>
          <w:rFonts w:ascii="Aptos" w:hAnsi="Aptos"/>
        </w:rPr>
        <w:t xml:space="preserve"> % K</w:t>
      </w:r>
      <w:r w:rsidR="00300074">
        <w:rPr>
          <w:rFonts w:ascii="Aptos" w:hAnsi="Aptos"/>
          <w:vertAlign w:val="superscript"/>
        </w:rPr>
        <w:t>–1</w:t>
      </w:r>
      <w:r w:rsidR="00642592">
        <w:rPr>
          <w:rFonts w:ascii="Aptos" w:hAnsi="Aptos"/>
        </w:rPr>
        <w:t>.</w:t>
      </w:r>
      <w:r w:rsidR="007E5F82">
        <w:rPr>
          <w:rFonts w:ascii="Aptos" w:hAnsi="Aptos"/>
        </w:rPr>
        <w:t xml:space="preserve"> S</w:t>
      </w:r>
      <w:r w:rsidR="00300074">
        <w:rPr>
          <w:rFonts w:ascii="Aptos" w:hAnsi="Aptos"/>
        </w:rPr>
        <w:t>h</w:t>
      </w:r>
      <w:r w:rsidR="007E5F82">
        <w:rPr>
          <w:rFonts w:ascii="Aptos" w:hAnsi="Aptos"/>
        </w:rPr>
        <w:t>allow cumulus</w:t>
      </w:r>
      <w:r w:rsidR="00300074">
        <w:rPr>
          <w:rFonts w:ascii="Aptos" w:hAnsi="Aptos"/>
        </w:rPr>
        <w:t xml:space="preserve"> cloud</w:t>
      </w:r>
      <w:r w:rsidR="007E5F82">
        <w:rPr>
          <w:rFonts w:ascii="Aptos" w:hAnsi="Aptos"/>
        </w:rPr>
        <w:t xml:space="preserve">s </w:t>
      </w:r>
      <w:r w:rsidR="00D532B0">
        <w:rPr>
          <w:rFonts w:ascii="Aptos" w:hAnsi="Aptos"/>
        </w:rPr>
        <w:t>dim</w:t>
      </w:r>
      <w:r w:rsidR="007E5F82">
        <w:rPr>
          <w:rFonts w:ascii="Aptos" w:hAnsi="Aptos"/>
        </w:rPr>
        <w:t xml:space="preserve"> with a radiative</w:t>
      </w:r>
      <w:r w:rsidR="00D532B0">
        <w:rPr>
          <w:rFonts w:ascii="Aptos" w:hAnsi="Aptos"/>
        </w:rPr>
        <w:t xml:space="preserve"> </w:t>
      </w:r>
      <w:r w:rsidR="00642592">
        <w:rPr>
          <w:rFonts w:ascii="Aptos" w:hAnsi="Aptos"/>
        </w:rPr>
        <w:t xml:space="preserve">feedback </w:t>
      </w:r>
      <w:r w:rsidR="007E5F82">
        <w:rPr>
          <w:rFonts w:ascii="Aptos" w:hAnsi="Aptos"/>
        </w:rPr>
        <w:t>of</w:t>
      </w:r>
      <w:r w:rsidR="00300074">
        <w:rPr>
          <w:rFonts w:ascii="Aptos" w:hAnsi="Aptos"/>
        </w:rPr>
        <w:t xml:space="preserve"> </w:t>
      </w:r>
      <w:r w:rsidR="00D532B0">
        <w:rPr>
          <w:rFonts w:ascii="Aptos" w:hAnsi="Aptos"/>
        </w:rPr>
        <w:t>+</w:t>
      </w:r>
      <w:r w:rsidR="00300074">
        <w:rPr>
          <w:rFonts w:ascii="Aptos" w:hAnsi="Aptos"/>
        </w:rPr>
        <w:t xml:space="preserve">0.5 to </w:t>
      </w:r>
      <w:r w:rsidR="00D532B0">
        <w:rPr>
          <w:rFonts w:ascii="Aptos" w:hAnsi="Aptos"/>
        </w:rPr>
        <w:t>+</w:t>
      </w:r>
      <w:r w:rsidR="00300074">
        <w:rPr>
          <w:rFonts w:ascii="Aptos" w:hAnsi="Aptos"/>
        </w:rPr>
        <w:t>1.6 W m</w:t>
      </w:r>
      <w:r w:rsidR="00300074">
        <w:rPr>
          <w:rFonts w:ascii="Aptos" w:hAnsi="Aptos"/>
          <w:vertAlign w:val="superscript"/>
        </w:rPr>
        <w:t>–2</w:t>
      </w:r>
      <w:r w:rsidR="00642592">
        <w:rPr>
          <w:rFonts w:ascii="Aptos" w:hAnsi="Aptos"/>
        </w:rPr>
        <w:t xml:space="preserve"> </w:t>
      </w:r>
      <w:r w:rsidR="00D532B0">
        <w:rPr>
          <w:rFonts w:ascii="Aptos" w:hAnsi="Aptos"/>
        </w:rPr>
        <w:t xml:space="preserve">and </w:t>
      </w:r>
      <w:r w:rsidR="00642592">
        <w:rPr>
          <w:rFonts w:ascii="Aptos" w:hAnsi="Aptos"/>
        </w:rPr>
        <w:t>the net local</w:t>
      </w:r>
      <w:r w:rsidR="00D532B0">
        <w:rPr>
          <w:rFonts w:ascii="Aptos" w:hAnsi="Aptos"/>
        </w:rPr>
        <w:t xml:space="preserve"> cloud radiative </w:t>
      </w:r>
      <w:r w:rsidR="00642592">
        <w:rPr>
          <w:rFonts w:ascii="Aptos" w:hAnsi="Aptos"/>
        </w:rPr>
        <w:t>feedback</w:t>
      </w:r>
      <w:r w:rsidR="00D532B0">
        <w:rPr>
          <w:rFonts w:ascii="Aptos" w:hAnsi="Aptos"/>
        </w:rPr>
        <w:t xml:space="preserve"> </w:t>
      </w:r>
      <w:r w:rsidR="007E5F82">
        <w:rPr>
          <w:rFonts w:ascii="Aptos" w:hAnsi="Aptos"/>
        </w:rPr>
        <w:t>of</w:t>
      </w:r>
      <w:r w:rsidR="00642592">
        <w:rPr>
          <w:rFonts w:ascii="Aptos" w:hAnsi="Aptos"/>
        </w:rPr>
        <w:t xml:space="preserve"> </w:t>
      </w:r>
      <w:r w:rsidR="00D532B0">
        <w:rPr>
          <w:rFonts w:ascii="Aptos" w:hAnsi="Aptos"/>
        </w:rPr>
        <w:t>+0.4 to +1.3 W m</w:t>
      </w:r>
      <w:r w:rsidR="00D532B0">
        <w:rPr>
          <w:rFonts w:ascii="Aptos" w:hAnsi="Aptos"/>
          <w:vertAlign w:val="superscript"/>
        </w:rPr>
        <w:t>–2</w:t>
      </w:r>
      <w:r w:rsidR="00642592">
        <w:rPr>
          <w:rFonts w:ascii="Aptos" w:hAnsi="Aptos"/>
        </w:rPr>
        <w:t xml:space="preserve"> </w:t>
      </w:r>
      <w:r w:rsidR="007E5F82">
        <w:rPr>
          <w:rFonts w:ascii="Aptos" w:hAnsi="Aptos"/>
        </w:rPr>
        <w:t>per K warming of mean surface temperature.</w:t>
      </w:r>
    </w:p>
    <w:p w14:paraId="0C2F7CC1" w14:textId="77777777" w:rsidR="00CE09F6" w:rsidRPr="00891CDE" w:rsidRDefault="00CE09F6" w:rsidP="0089143E">
      <w:pPr>
        <w:pStyle w:val="Heading1"/>
      </w:pPr>
      <w:bookmarkStart w:id="2" w:name="introduction"/>
      <w:bookmarkEnd w:id="1"/>
      <w:r w:rsidRPr="00891CDE">
        <w:t>Introduction</w:t>
      </w:r>
    </w:p>
    <w:p w14:paraId="71AF1809" w14:textId="01A45272" w:rsidR="001A7E91" w:rsidRPr="00662C47" w:rsidRDefault="00F60A39" w:rsidP="00662C47">
      <w:pPr>
        <w:pStyle w:val="BodyText"/>
        <w:rPr>
          <w:rFonts w:eastAsiaTheme="minorEastAsia"/>
        </w:rPr>
      </w:pPr>
      <w:r>
        <w:rPr>
          <w:rFonts w:ascii="Aptos" w:hAnsi="Aptos"/>
        </w:rPr>
        <w:t>The s</w:t>
      </w:r>
      <w:r w:rsidR="00CE09F6" w:rsidRPr="00891CDE">
        <w:rPr>
          <w:rFonts w:ascii="Aptos" w:hAnsi="Aptos"/>
        </w:rPr>
        <w:t xml:space="preserve">hallow cumulus </w:t>
      </w:r>
      <w:r>
        <w:rPr>
          <w:rFonts w:ascii="Aptos" w:hAnsi="Aptos"/>
        </w:rPr>
        <w:t>cloud regime, with</w:t>
      </w:r>
      <w:r w:rsidR="00CE09F6" w:rsidRPr="00891CDE">
        <w:rPr>
          <w:rFonts w:ascii="Aptos" w:hAnsi="Aptos"/>
        </w:rPr>
        <w:t xml:space="preserve"> a mean cloud fraction of </w:t>
      </w:r>
      <w:r w:rsidR="00CE47B5">
        <w:rPr>
          <w:rFonts w:ascii="Aptos" w:hAnsi="Aptos"/>
        </w:rPr>
        <w:t>0.2-0.4</w:t>
      </w:r>
      <w:r>
        <w:rPr>
          <w:rFonts w:ascii="Aptos" w:hAnsi="Aptos"/>
        </w:rPr>
        <w:t>,</w:t>
      </w:r>
      <w:r w:rsidR="00CE09F6" w:rsidRPr="00891CDE">
        <w:rPr>
          <w:rFonts w:ascii="Aptos" w:hAnsi="Aptos"/>
        </w:rPr>
        <w:t xml:space="preserve"> covers </w:t>
      </w:r>
      <w:r w:rsidR="00CE47B5">
        <w:rPr>
          <w:rFonts w:ascii="Aptos" w:hAnsi="Aptos"/>
        </w:rPr>
        <w:t>~15</w:t>
      </w:r>
      <w:r w:rsidR="00CE09F6" w:rsidRPr="00891CDE">
        <w:rPr>
          <w:rFonts w:ascii="Aptos" w:hAnsi="Aptos"/>
        </w:rPr>
        <w:t xml:space="preserve"> % of Earth’s oceans</w:t>
      </w:r>
      <w:r w:rsidR="00CE47B5">
        <w:rPr>
          <w:rFonts w:ascii="Aptos" w:hAnsi="Aptos"/>
        </w:rPr>
        <w:t xml:space="preserve"> (Stevens et al. 2019, Jacob et al, 2020)</w:t>
      </w:r>
      <w:r w:rsidR="00CE09F6" w:rsidRPr="00891CDE">
        <w:rPr>
          <w:rFonts w:ascii="Aptos" w:hAnsi="Aptos"/>
        </w:rPr>
        <w:t xml:space="preserve">. </w:t>
      </w:r>
      <w:r w:rsidR="001A7E91">
        <w:rPr>
          <w:rFonts w:ascii="Aptos" w:hAnsi="Aptos"/>
        </w:rPr>
        <w:t>Satellite observations of the last decades show clearing of optically thin low clouds represents the strongest contribution to shortwave cloud feedback (Jin et al. 2026), and in models, clearing of shallow cumulus</w:t>
      </w:r>
      <w:r w:rsidR="000A1B6B" w:rsidRPr="00891CDE">
        <w:rPr>
          <w:rFonts w:ascii="Aptos" w:hAnsi="Aptos"/>
        </w:rPr>
        <w:t xml:space="preserve"> </w:t>
      </w:r>
      <w:r w:rsidR="000A1B6B">
        <w:rPr>
          <w:rFonts w:ascii="Aptos" w:hAnsi="Aptos"/>
        </w:rPr>
        <w:t>cloud</w:t>
      </w:r>
      <w:r>
        <w:rPr>
          <w:rFonts w:ascii="Aptos" w:hAnsi="Aptos"/>
        </w:rPr>
        <w:t>s</w:t>
      </w:r>
      <w:r w:rsidR="001A7E91">
        <w:rPr>
          <w:rFonts w:ascii="Aptos" w:hAnsi="Aptos"/>
        </w:rPr>
        <w:t xml:space="preserve"> </w:t>
      </w:r>
      <w:r w:rsidR="000A1B6B">
        <w:rPr>
          <w:rFonts w:ascii="Aptos" w:hAnsi="Aptos"/>
        </w:rPr>
        <w:t>dominate</w:t>
      </w:r>
      <w:r w:rsidR="00135362">
        <w:rPr>
          <w:rFonts w:ascii="Aptos" w:hAnsi="Aptos"/>
        </w:rPr>
        <w:t>s</w:t>
      </w:r>
      <w:r w:rsidR="000A1B6B">
        <w:rPr>
          <w:rFonts w:ascii="Aptos" w:hAnsi="Aptos"/>
        </w:rPr>
        <w:t xml:space="preserve"> changes in </w:t>
      </w:r>
      <w:r w:rsidR="00BD405C">
        <w:rPr>
          <w:rFonts w:ascii="Aptos" w:hAnsi="Aptos"/>
        </w:rPr>
        <w:t xml:space="preserve">the frequency of occurrence </w:t>
      </w:r>
      <w:r w:rsidR="00135362">
        <w:rPr>
          <w:rFonts w:ascii="Aptos" w:hAnsi="Aptos"/>
        </w:rPr>
        <w:t>across</w:t>
      </w:r>
      <w:r w:rsidR="000A1B6B">
        <w:rPr>
          <w:rFonts w:ascii="Aptos" w:hAnsi="Aptos"/>
        </w:rPr>
        <w:t xml:space="preserve"> </w:t>
      </w:r>
      <w:r w:rsidR="001A7E91">
        <w:rPr>
          <w:rFonts w:ascii="Aptos" w:hAnsi="Aptos"/>
        </w:rPr>
        <w:t xml:space="preserve">different </w:t>
      </w:r>
      <w:r w:rsidR="000A1B6B">
        <w:rPr>
          <w:rFonts w:ascii="Aptos" w:hAnsi="Aptos"/>
        </w:rPr>
        <w:t>regimes</w:t>
      </w:r>
      <w:r w:rsidR="00736727">
        <w:rPr>
          <w:rFonts w:ascii="Aptos" w:hAnsi="Aptos"/>
        </w:rPr>
        <w:t xml:space="preserve"> </w:t>
      </w:r>
      <w:r w:rsidR="000A1B6B">
        <w:rPr>
          <w:rFonts w:ascii="Aptos" w:hAnsi="Aptos"/>
        </w:rPr>
        <w:t>(Zelinka et al. 2023)</w:t>
      </w:r>
      <w:r>
        <w:rPr>
          <w:rFonts w:ascii="Aptos" w:hAnsi="Aptos"/>
        </w:rPr>
        <w:t xml:space="preserve">. </w:t>
      </w:r>
      <w:r w:rsidR="00CE47B5" w:rsidRPr="004C2091">
        <w:rPr>
          <w:rFonts w:ascii="Aptos" w:hAnsi="Aptos"/>
        </w:rPr>
        <w:t xml:space="preserve">Low </w:t>
      </w:r>
      <w:r w:rsidR="51CE2EE5" w:rsidRPr="51CE2EE5">
        <w:rPr>
          <w:rFonts w:ascii="Aptos" w:hAnsi="Aptos"/>
        </w:rPr>
        <w:t>cloud amounts</w:t>
      </w:r>
      <w:r w:rsidR="009E46E0">
        <w:rPr>
          <w:rFonts w:ascii="Aptos" w:hAnsi="Aptos"/>
        </w:rPr>
        <w:t>, especially in subsiding regions</w:t>
      </w:r>
      <w:r w:rsidR="009E46E0" w:rsidRPr="004C2091">
        <w:rPr>
          <w:rFonts w:ascii="Aptos" w:hAnsi="Aptos"/>
        </w:rPr>
        <w:t>,</w:t>
      </w:r>
      <w:r w:rsidR="00CE47B5" w:rsidRPr="004C2091">
        <w:rPr>
          <w:rFonts w:ascii="Aptos" w:hAnsi="Aptos"/>
        </w:rPr>
        <w:t xml:space="preserve"> </w:t>
      </w:r>
      <w:r w:rsidR="009E46E0">
        <w:rPr>
          <w:rFonts w:ascii="Aptos" w:hAnsi="Aptos"/>
        </w:rPr>
        <w:t>mostly</w:t>
      </w:r>
      <w:r w:rsidR="00CE47B5" w:rsidRPr="004C2091">
        <w:rPr>
          <w:rFonts w:ascii="Aptos" w:hAnsi="Aptos"/>
        </w:rPr>
        <w:t xml:space="preserve"> decrease with warming </w:t>
      </w:r>
      <w:r w:rsidR="009E46E0" w:rsidRPr="004C2091">
        <w:rPr>
          <w:rFonts w:ascii="Aptos" w:hAnsi="Aptos"/>
        </w:rPr>
        <w:t>in climate models</w:t>
      </w:r>
      <w:r w:rsidR="009E46E0" w:rsidRPr="00F976FF">
        <w:rPr>
          <w:rFonts w:ascii="Aptos" w:hAnsi="Aptos"/>
        </w:rPr>
        <w:t xml:space="preserve"> </w:t>
      </w:r>
      <w:r w:rsidR="00CE47B5" w:rsidRPr="004C2091">
        <w:rPr>
          <w:rFonts w:ascii="Aptos" w:hAnsi="Aptos"/>
        </w:rPr>
        <w:t>(ISCCP, Zelinka</w:t>
      </w:r>
      <w:r w:rsidR="00AC1010" w:rsidRPr="004C2091">
        <w:rPr>
          <w:rFonts w:ascii="Aptos" w:hAnsi="Aptos"/>
        </w:rPr>
        <w:t xml:space="preserve"> et al., </w:t>
      </w:r>
      <w:r w:rsidR="00C0136F" w:rsidRPr="004C2091">
        <w:rPr>
          <w:rFonts w:ascii="Aptos" w:hAnsi="Aptos"/>
        </w:rPr>
        <w:t>202</w:t>
      </w:r>
      <w:r w:rsidR="00AC1010" w:rsidRPr="004C2091">
        <w:rPr>
          <w:rFonts w:ascii="Aptos" w:hAnsi="Aptos"/>
        </w:rPr>
        <w:t>3</w:t>
      </w:r>
      <w:r w:rsidR="00AF1718" w:rsidRPr="004C2091">
        <w:rPr>
          <w:rFonts w:ascii="Aptos" w:hAnsi="Aptos"/>
        </w:rPr>
        <w:t>; Webb and Lock, 2013;</w:t>
      </w:r>
      <w:r w:rsidR="00CE47B5" w:rsidRPr="004C2091">
        <w:rPr>
          <w:rFonts w:ascii="Aptos" w:hAnsi="Aptos"/>
        </w:rPr>
        <w:t xml:space="preserve"> Webb </w:t>
      </w:r>
      <w:r w:rsidR="00C0136F" w:rsidRPr="004C2091">
        <w:rPr>
          <w:rFonts w:ascii="Aptos" w:hAnsi="Aptos"/>
        </w:rPr>
        <w:t xml:space="preserve">et al. </w:t>
      </w:r>
      <w:r w:rsidR="00AF1718" w:rsidRPr="004C2091">
        <w:rPr>
          <w:rFonts w:ascii="Aptos" w:hAnsi="Aptos"/>
        </w:rPr>
        <w:t>2017</w:t>
      </w:r>
      <w:r w:rsidR="00CE47B5" w:rsidRPr="004C2091">
        <w:rPr>
          <w:rFonts w:ascii="Aptos" w:hAnsi="Aptos"/>
        </w:rPr>
        <w:t xml:space="preserve">, Jin et al. 2026). </w:t>
      </w:r>
      <w:r w:rsidR="51CE2EE5" w:rsidRPr="51CE2EE5">
        <w:rPr>
          <w:rFonts w:ascii="Aptos" w:hAnsi="Aptos"/>
        </w:rPr>
        <w:t>This</w:t>
      </w:r>
      <w:r w:rsidR="00CE47B5">
        <w:rPr>
          <w:rFonts w:ascii="Aptos" w:hAnsi="Aptos"/>
        </w:rPr>
        <w:t xml:space="preserve"> </w:t>
      </w:r>
      <w:r w:rsidR="009E46E0">
        <w:rPr>
          <w:rFonts w:ascii="Aptos" w:hAnsi="Aptos"/>
        </w:rPr>
        <w:t xml:space="preserve">positive </w:t>
      </w:r>
      <w:r w:rsidR="00CE47B5">
        <w:rPr>
          <w:rFonts w:ascii="Aptos" w:hAnsi="Aptos"/>
        </w:rPr>
        <w:t>shallow cumulus</w:t>
      </w:r>
      <w:r w:rsidR="00CE47B5" w:rsidRPr="00891CDE">
        <w:rPr>
          <w:rFonts w:ascii="Aptos" w:hAnsi="Aptos"/>
        </w:rPr>
        <w:t xml:space="preserve"> feedback</w:t>
      </w:r>
      <w:r w:rsidR="00CE47B5">
        <w:rPr>
          <w:rFonts w:ascii="Aptos" w:hAnsi="Aptos"/>
        </w:rPr>
        <w:t xml:space="preserve"> </w:t>
      </w:r>
      <w:r w:rsidR="51CE2EE5" w:rsidRPr="51CE2EE5">
        <w:rPr>
          <w:rFonts w:ascii="Aptos" w:hAnsi="Aptos"/>
        </w:rPr>
        <w:t>varies a</w:t>
      </w:r>
      <w:r w:rsidR="004C2091">
        <w:rPr>
          <w:rFonts w:ascii="Aptos" w:hAnsi="Aptos"/>
        </w:rPr>
        <w:t>mong</w:t>
      </w:r>
      <w:ins w:id="3" w:author="Andrea Jenney" w:date="2026-08-06T16:56:00Z" w16du:dateUtc="2026-08-06T16:56:45Z">
        <w:r w:rsidR="51CE2EE5" w:rsidRPr="51CE2EE5">
          <w:rPr>
            <w:rFonts w:ascii="Aptos" w:hAnsi="Aptos"/>
          </w:rPr>
          <w:t xml:space="preserve"> </w:t>
        </w:r>
      </w:ins>
      <w:r w:rsidR="00CE47B5">
        <w:rPr>
          <w:rFonts w:ascii="Aptos" w:hAnsi="Aptos"/>
        </w:rPr>
        <w:t>models</w:t>
      </w:r>
      <w:r w:rsidR="51CE2EE5" w:rsidRPr="51CE2EE5">
        <w:rPr>
          <w:rFonts w:ascii="Aptos" w:hAnsi="Aptos"/>
        </w:rPr>
        <w:t xml:space="preserve">, </w:t>
      </w:r>
      <w:r w:rsidR="51CE2EE5" w:rsidRPr="51CE2EE5">
        <w:rPr>
          <w:rFonts w:ascii="Aptos" w:hAnsi="Aptos"/>
        </w:rPr>
        <w:lastRenderedPageBreak/>
        <w:t>widening</w:t>
      </w:r>
      <w:r w:rsidR="00CE47B5">
        <w:rPr>
          <w:rFonts w:ascii="Aptos" w:hAnsi="Aptos"/>
        </w:rPr>
        <w:t xml:space="preserve"> the spread of climate model </w:t>
      </w:r>
      <w:r w:rsidR="51CE2EE5" w:rsidRPr="51CE2EE5">
        <w:rPr>
          <w:rFonts w:ascii="Aptos" w:hAnsi="Aptos"/>
        </w:rPr>
        <w:t>projected</w:t>
      </w:r>
      <w:r w:rsidR="00CE47B5">
        <w:rPr>
          <w:rFonts w:ascii="Aptos" w:hAnsi="Aptos"/>
        </w:rPr>
        <w:t xml:space="preserve"> temperature </w:t>
      </w:r>
      <w:r w:rsidR="51CE2EE5" w:rsidRPr="51CE2EE5">
        <w:rPr>
          <w:rFonts w:ascii="Aptos" w:hAnsi="Aptos"/>
        </w:rPr>
        <w:t xml:space="preserve">sensitivity </w:t>
      </w:r>
      <w:r w:rsidR="00CE47B5">
        <w:rPr>
          <w:rFonts w:ascii="Aptos" w:hAnsi="Aptos"/>
        </w:rPr>
        <w:t>to CO</w:t>
      </w:r>
      <w:r w:rsidR="00CE47B5" w:rsidRPr="006704DD">
        <w:rPr>
          <w:rFonts w:ascii="Aptos" w:hAnsi="Aptos"/>
          <w:vertAlign w:val="subscript"/>
        </w:rPr>
        <w:t>2</w:t>
      </w:r>
      <w:r w:rsidR="00CE47B5">
        <w:rPr>
          <w:rFonts w:ascii="Aptos" w:hAnsi="Aptos"/>
        </w:rPr>
        <w:t xml:space="preserve"> </w:t>
      </w:r>
      <w:r w:rsidR="00CE47B5" w:rsidRPr="00891CDE">
        <w:rPr>
          <w:rFonts w:ascii="Aptos" w:hAnsi="Aptos"/>
        </w:rPr>
        <w:t>(</w:t>
      </w:r>
      <w:r w:rsidR="009E46E0" w:rsidRPr="00891CDE">
        <w:rPr>
          <w:rFonts w:ascii="Aptos" w:hAnsi="Aptos"/>
        </w:rPr>
        <w:t>Bony and Dufresne, 200</w:t>
      </w:r>
      <w:r w:rsidR="009E46E0">
        <w:rPr>
          <w:rFonts w:ascii="Aptos" w:hAnsi="Aptos"/>
        </w:rPr>
        <w:t xml:space="preserve">5; </w:t>
      </w:r>
      <w:r w:rsidR="00CE47B5" w:rsidRPr="00891CDE">
        <w:rPr>
          <w:rFonts w:ascii="Aptos" w:hAnsi="Aptos"/>
        </w:rPr>
        <w:t>Bony et al.</w:t>
      </w:r>
      <w:r w:rsidR="00662C47">
        <w:rPr>
          <w:rFonts w:ascii="Aptos" w:hAnsi="Aptos"/>
        </w:rPr>
        <w:t>,</w:t>
      </w:r>
      <w:r w:rsidR="00CE47B5" w:rsidRPr="00891CDE">
        <w:rPr>
          <w:rFonts w:ascii="Aptos" w:hAnsi="Aptos"/>
        </w:rPr>
        <w:t> 200</w:t>
      </w:r>
      <w:r w:rsidR="00792579">
        <w:rPr>
          <w:rFonts w:ascii="Aptos" w:hAnsi="Aptos"/>
        </w:rPr>
        <w:t>6</w:t>
      </w:r>
      <w:commentRangeStart w:id="4"/>
      <w:r w:rsidR="00CE47B5" w:rsidRPr="00891CDE">
        <w:rPr>
          <w:rFonts w:ascii="Aptos" w:hAnsi="Aptos"/>
        </w:rPr>
        <w:t>).</w:t>
      </w:r>
      <w:commentRangeEnd w:id="4"/>
      <w:r w:rsidR="003175B7" w:rsidRPr="00662C47">
        <w:rPr>
          <w:rStyle w:val="CommentReference"/>
          <w:rFonts w:eastAsiaTheme="minorEastAsia"/>
          <w:sz w:val="24"/>
          <w:szCs w:val="24"/>
        </w:rPr>
        <w:commentReference w:id="4"/>
      </w:r>
    </w:p>
    <w:p w14:paraId="493666ED" w14:textId="757EF01D" w:rsidR="008E49C2" w:rsidRDefault="00736727" w:rsidP="0040399F">
      <w:pPr>
        <w:pStyle w:val="FirstParagraph"/>
      </w:pPr>
      <w:r>
        <w:t>L</w:t>
      </w:r>
      <w:r w:rsidR="000A1B6B">
        <w:t>ow cloud</w:t>
      </w:r>
      <w:r w:rsidR="51CE2EE5">
        <w:t xml:space="preserve"> </w:t>
      </w:r>
      <w:r w:rsidR="00FE5465">
        <w:t>fraction</w:t>
      </w:r>
      <w:r w:rsidR="000A1B6B">
        <w:t xml:space="preserve"> </w:t>
      </w:r>
      <w:r>
        <w:t>is</w:t>
      </w:r>
      <w:r w:rsidR="000A1B6B">
        <w:t xml:space="preserve"> sensitive to humidity at </w:t>
      </w:r>
      <w:r w:rsidR="008E49C2">
        <w:t>cloud base</w:t>
      </w:r>
      <w:r w:rsidR="000A1B6B">
        <w:t xml:space="preserve"> (Sherwood et al. 2014; Brient et al. 2016; Vial et al. 2017). </w:t>
      </w:r>
      <w:r w:rsidR="006E78F2">
        <w:t>In</w:t>
      </w:r>
      <w:r w:rsidR="001A7E91">
        <w:t xml:space="preserve"> the </w:t>
      </w:r>
      <w:r w:rsidR="006E78F2" w:rsidRPr="006E78F2">
        <w:rPr>
          <w:i/>
          <w:iCs/>
        </w:rPr>
        <w:t>mixing-induced low cloud</w:t>
      </w:r>
      <w:r w:rsidR="006E78F2">
        <w:t xml:space="preserve"> </w:t>
      </w:r>
      <w:r w:rsidR="000A1B6B">
        <w:t>feedback,</w:t>
      </w:r>
      <w:r>
        <w:t xml:space="preserve"> </w:t>
      </w:r>
      <w:r w:rsidR="000A1B6B">
        <w:t xml:space="preserve">cumulus clouds </w:t>
      </w:r>
      <w:r w:rsidR="006E78F2">
        <w:t xml:space="preserve">and shallow circulations </w:t>
      </w:r>
      <w:r w:rsidR="000A1B6B">
        <w:t xml:space="preserve">mix drier air </w:t>
      </w:r>
      <w:r>
        <w:t>downward</w:t>
      </w:r>
      <w:r w:rsidR="005F756B">
        <w:t xml:space="preserve">, </w:t>
      </w:r>
      <w:r w:rsidR="000A1B6B">
        <w:t xml:space="preserve">desiccating </w:t>
      </w:r>
      <w:r w:rsidR="005F756B">
        <w:t>clouds</w:t>
      </w:r>
      <w:r w:rsidR="008E49C2">
        <w:t xml:space="preserve"> near their lifting condensation level (LCL)</w:t>
      </w:r>
      <w:r w:rsidR="009B2C7E">
        <w:t xml:space="preserve">. </w:t>
      </w:r>
      <w:r w:rsidR="006704DD">
        <w:t>CMIP3 m</w:t>
      </w:r>
      <w:r w:rsidR="005F756B">
        <w:t>odels with</w:t>
      </w:r>
      <w:r w:rsidR="009B2C7E">
        <w:t xml:space="preserve"> more</w:t>
      </w:r>
      <w:r w:rsidR="005F756B">
        <w:t xml:space="preserve"> convective mixing</w:t>
      </w:r>
      <w:r w:rsidR="000A1B6B">
        <w:t xml:space="preserve"> </w:t>
      </w:r>
      <w:r w:rsidR="006704DD">
        <w:t xml:space="preserve">were found to </w:t>
      </w:r>
      <w:r w:rsidR="005F756B">
        <w:t xml:space="preserve">export more moisture from the boundary layer </w:t>
      </w:r>
      <w:r w:rsidR="009B2C7E">
        <w:t>under</w:t>
      </w:r>
      <w:r w:rsidR="005F756B">
        <w:t xml:space="preserve"> warming</w:t>
      </w:r>
      <w:r w:rsidR="006704DD">
        <w:t>, with the strength of this cloud desiccation explaining</w:t>
      </w:r>
      <w:r w:rsidR="009B2C7E">
        <w:t xml:space="preserve"> </w:t>
      </w:r>
      <w:r w:rsidR="006704DD">
        <w:t>variations in their</w:t>
      </w:r>
      <w:r w:rsidR="0082720B">
        <w:t xml:space="preserve"> </w:t>
      </w:r>
      <w:r w:rsidR="007E5F82">
        <w:t>temperature</w:t>
      </w:r>
      <w:r w:rsidR="0082720B">
        <w:t xml:space="preserve"> sensitivity</w:t>
      </w:r>
      <w:r w:rsidR="001A7E91">
        <w:t xml:space="preserve"> (Sherwood et al. 2014)</w:t>
      </w:r>
      <w:r w:rsidR="0082720B">
        <w:t>.</w:t>
      </w:r>
    </w:p>
    <w:p w14:paraId="22D40C24" w14:textId="3A4076E1" w:rsidR="000A1B6B" w:rsidRPr="000D7553" w:rsidRDefault="009B2C7E" w:rsidP="00650407">
      <w:pPr>
        <w:pStyle w:val="FirstParagraph"/>
        <w:rPr>
          <w:lang w:val="fr-FR"/>
        </w:rPr>
      </w:pPr>
      <w:r>
        <w:t xml:space="preserve">In </w:t>
      </w:r>
      <w:r w:rsidR="000F6BBF">
        <w:t xml:space="preserve">the </w:t>
      </w:r>
      <w:r>
        <w:t>north</w:t>
      </w:r>
      <w:r w:rsidR="000F6BBF">
        <w:t>ern</w:t>
      </w:r>
      <w:r>
        <w:t xml:space="preserve"> tropical </w:t>
      </w:r>
      <w:r w:rsidR="000F6BBF">
        <w:t>Atlantic in Jan-Feb 2020</w:t>
      </w:r>
      <w:r>
        <w:t xml:space="preserve">, </w:t>
      </w:r>
      <w:r w:rsidR="00DB70C0" w:rsidRPr="00DB70C0">
        <w:t xml:space="preserve">airborne lidar and radar </w:t>
      </w:r>
      <w:r w:rsidR="00FC1D12">
        <w:t xml:space="preserve">observed </w:t>
      </w:r>
      <w:r w:rsidR="00DB70C0" w:rsidRPr="00DB70C0">
        <w:t xml:space="preserve">cloud-base cloud fraction </w:t>
      </w:r>
      <w:r w:rsidR="00FC1D12">
        <w:t>of</w:t>
      </w:r>
      <w:r w:rsidR="00DB70C0" w:rsidRPr="00DB70C0">
        <w:t xml:space="preserve"> 5 % (</w:t>
      </w:r>
      <w:r w:rsidR="004D650A">
        <w:t>Bony et al., 2022;</w:t>
      </w:r>
      <w:r w:rsidR="00DB70C0" w:rsidRPr="00DB70C0">
        <w:t xml:space="preserve"> Vogel et al.</w:t>
      </w:r>
      <w:r w:rsidR="004D650A">
        <w:t>,</w:t>
      </w:r>
      <w:r w:rsidR="00DB70C0" w:rsidRPr="00DB70C0">
        <w:t xml:space="preserve"> 2022)</w:t>
      </w:r>
      <w:r w:rsidR="00DB70C0">
        <w:t xml:space="preserve">. </w:t>
      </w:r>
      <w:commentRangeStart w:id="5"/>
      <w:commentRangeStart w:id="6"/>
      <w:r w:rsidR="00FC1D12">
        <w:t>Satellite albedo from GOES shows</w:t>
      </w:r>
      <w:r>
        <w:t xml:space="preserve"> shallow clouds have </w:t>
      </w:r>
      <w:r w:rsidR="00DB70C0">
        <w:t>3</w:t>
      </w:r>
      <w:r w:rsidR="009E46E0">
        <w:t>-8</w:t>
      </w:r>
      <w:r w:rsidR="00DB70C0">
        <w:t>%</w:t>
      </w:r>
      <w:r>
        <w:t xml:space="preserve"> cloud </w:t>
      </w:r>
      <w:r w:rsidR="003932F0">
        <w:t>albedo</w:t>
      </w:r>
      <w:r>
        <w:t xml:space="preserve"> </w:t>
      </w:r>
      <w:r w:rsidR="009E46E0">
        <w:t xml:space="preserve">due to clouds </w:t>
      </w:r>
      <w:r w:rsidR="00FC1D12">
        <w:t>below 1 km</w:t>
      </w:r>
      <w:r w:rsidR="009E46E0">
        <w:t xml:space="preserve"> (depending on overlap, </w:t>
      </w:r>
      <w:r>
        <w:t xml:space="preserve">Fig. </w:t>
      </w:r>
      <w:r w:rsidR="00FC1D12">
        <w:t>REFLALBEDO</w:t>
      </w:r>
      <w:r>
        <w:t>).</w:t>
      </w:r>
      <w:commentRangeEnd w:id="5"/>
      <w:r w:rsidR="003175B7">
        <w:rPr>
          <w:rStyle w:val="CommentReference"/>
          <w:sz w:val="24"/>
          <w:szCs w:val="24"/>
        </w:rPr>
        <w:commentReference w:id="5"/>
      </w:r>
      <w:commentRangeEnd w:id="6"/>
      <w:r w:rsidR="009E46E0">
        <w:rPr>
          <w:rStyle w:val="CommentReference"/>
          <w:sz w:val="24"/>
          <w:szCs w:val="24"/>
        </w:rPr>
        <w:commentReference w:id="6"/>
      </w:r>
      <w:r>
        <w:t xml:space="preserve"> </w:t>
      </w:r>
      <w:r w:rsidR="00B07A18">
        <w:t>CMIP6 control simulations tend to have fewer and optically thicker clouds than observed over the northern tropical Atlantic in January-Februar</w:t>
      </w:r>
      <w:commentRangeStart w:id="7"/>
      <w:commentRangeStart w:id="8"/>
      <w:r w:rsidR="00B07A18">
        <w:t>y (</w:t>
      </w:r>
      <w:r w:rsidR="004E3632">
        <w:t xml:space="preserve">Methods </w:t>
      </w:r>
      <w:r w:rsidR="00B07A18">
        <w:t>Fig. ALLCOSP)</w:t>
      </w:r>
      <w:commentRangeEnd w:id="7"/>
      <w:r w:rsidR="003175B7">
        <w:rPr>
          <w:rStyle w:val="CommentReference"/>
          <w:sz w:val="24"/>
          <w:szCs w:val="24"/>
        </w:rPr>
        <w:commentReference w:id="7"/>
      </w:r>
      <w:commentRangeEnd w:id="8"/>
      <w:r w:rsidR="00F976FF">
        <w:rPr>
          <w:rStyle w:val="CommentReference"/>
          <w:sz w:val="24"/>
          <w:szCs w:val="24"/>
        </w:rPr>
        <w:commentReference w:id="8"/>
      </w:r>
      <w:r w:rsidR="00B07A18">
        <w:t xml:space="preserve">. </w:t>
      </w:r>
      <w:r w:rsidR="00736727" w:rsidRPr="009B2C7E">
        <w:rPr>
          <w:lang w:val="fr-FR"/>
        </w:rPr>
        <w:t>O</w:t>
      </w:r>
      <w:r w:rsidR="000A1B6B" w:rsidRPr="009B2C7E">
        <w:rPr>
          <w:lang w:val="fr-FR"/>
        </w:rPr>
        <w:t>bservations</w:t>
      </w:r>
      <w:r w:rsidR="00FD0769" w:rsidRPr="009B2C7E">
        <w:rPr>
          <w:lang w:val="fr-FR"/>
        </w:rPr>
        <w:t xml:space="preserve"> </w:t>
      </w:r>
      <w:r w:rsidR="0082720B" w:rsidRPr="009B2C7E">
        <w:rPr>
          <w:lang w:val="fr-FR"/>
        </w:rPr>
        <w:t xml:space="preserve">and LES </w:t>
      </w:r>
      <w:r w:rsidR="00FE5465">
        <w:rPr>
          <w:lang w:val="fr-FR"/>
        </w:rPr>
        <w:t>show</w:t>
      </w:r>
      <w:r w:rsidR="008E49C2">
        <w:rPr>
          <w:lang w:val="fr-FR"/>
        </w:rPr>
        <w:t xml:space="preserve"> that</w:t>
      </w:r>
      <w:r w:rsidR="000A1B6B" w:rsidRPr="009B2C7E">
        <w:rPr>
          <w:lang w:val="fr-FR"/>
        </w:rPr>
        <w:t xml:space="preserve"> subcloud turbulence moderates cloud base moisture</w:t>
      </w:r>
      <w:r w:rsidR="0082720B" w:rsidRPr="009B2C7E">
        <w:rPr>
          <w:lang w:val="fr-FR"/>
        </w:rPr>
        <w:t xml:space="preserve"> and </w:t>
      </w:r>
      <w:r w:rsidR="00C31E17" w:rsidRPr="009B2C7E">
        <w:rPr>
          <w:lang w:val="fr-FR"/>
        </w:rPr>
        <w:t xml:space="preserve">cloud fraction </w:t>
      </w:r>
      <w:r w:rsidR="000A1B6B" w:rsidRPr="009B2C7E">
        <w:rPr>
          <w:lang w:val="fr-FR"/>
        </w:rPr>
        <w:t>(Nuijens et al.</w:t>
      </w:r>
      <w:r w:rsidR="00F362C9">
        <w:rPr>
          <w:lang w:val="fr-FR"/>
        </w:rPr>
        <w:t>,</w:t>
      </w:r>
      <w:r w:rsidR="000A1B6B" w:rsidRPr="009B2C7E">
        <w:rPr>
          <w:lang w:val="fr-FR"/>
        </w:rPr>
        <w:t xml:space="preserve"> 2013; </w:t>
      </w:r>
      <w:r w:rsidR="001F40E7" w:rsidRPr="009B2C7E">
        <w:rPr>
          <w:lang w:val="fr-FR"/>
        </w:rPr>
        <w:t>Bretherton et al.</w:t>
      </w:r>
      <w:r w:rsidR="00F362C9">
        <w:rPr>
          <w:lang w:val="fr-FR"/>
        </w:rPr>
        <w:t>,</w:t>
      </w:r>
      <w:r w:rsidR="001F40E7" w:rsidRPr="009B2C7E">
        <w:rPr>
          <w:lang w:val="fr-FR"/>
        </w:rPr>
        <w:t xml:space="preserve"> 2013</w:t>
      </w:r>
      <w:r w:rsidR="001F40E7">
        <w:rPr>
          <w:lang w:val="fr-FR"/>
        </w:rPr>
        <w:t xml:space="preserve">; </w:t>
      </w:r>
      <w:r w:rsidR="000A1B6B" w:rsidRPr="009B2C7E">
        <w:rPr>
          <w:lang w:val="fr-FR"/>
        </w:rPr>
        <w:t>Brient et al.</w:t>
      </w:r>
      <w:r w:rsidR="00F362C9">
        <w:rPr>
          <w:lang w:val="fr-FR"/>
        </w:rPr>
        <w:t>,</w:t>
      </w:r>
      <w:r w:rsidR="000A1B6B" w:rsidRPr="009B2C7E">
        <w:rPr>
          <w:lang w:val="fr-FR"/>
        </w:rPr>
        <w:t xml:space="preserve"> 2016; Vial et al.</w:t>
      </w:r>
      <w:r w:rsidR="00F362C9">
        <w:rPr>
          <w:lang w:val="fr-FR"/>
        </w:rPr>
        <w:t>,</w:t>
      </w:r>
      <w:r w:rsidR="000A1B6B" w:rsidRPr="009B2C7E">
        <w:rPr>
          <w:lang w:val="fr-FR"/>
        </w:rPr>
        <w:t xml:space="preserve"> 2017</w:t>
      </w:r>
      <w:r w:rsidR="0082720B" w:rsidRPr="009B2C7E">
        <w:rPr>
          <w:lang w:val="fr-FR"/>
        </w:rPr>
        <w:t>).</w:t>
      </w:r>
    </w:p>
    <w:p w14:paraId="20A17B07" w14:textId="558B0988" w:rsidR="00B70367" w:rsidRPr="00D823E6" w:rsidRDefault="007701F8" w:rsidP="000A1B6B">
      <w:pPr>
        <w:pStyle w:val="BodyText"/>
        <w:rPr>
          <w:rFonts w:ascii="Times New Roman" w:eastAsiaTheme="minorEastAsia" w:hAnsi="Times New Roman" w:cs="Times New Roman"/>
        </w:rPr>
      </w:pPr>
      <w:r>
        <w:rPr>
          <w:rFonts w:ascii="Times New Roman" w:eastAsiaTheme="minorEastAsia" w:hAnsi="Times New Roman" w:cs="Times New Roman"/>
          <w:noProof/>
          <w14:ligatures w14:val="standardContextual"/>
        </w:rPr>
        <w:drawing>
          <wp:inline distT="0" distB="0" distL="0" distR="0" wp14:anchorId="265A54DB" wp14:editId="77C4D778">
            <wp:extent cx="5943600" cy="2731770"/>
            <wp:effectExtent l="0" t="0" r="0" b="0"/>
            <wp:docPr id="1431949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2731770"/>
                    </a:xfrm>
                    <a:prstGeom prst="rect">
                      <a:avLst/>
                    </a:prstGeom>
                    <a:noFill/>
                    <a:ln>
                      <a:noFill/>
                    </a:ln>
                  </pic:spPr>
                </pic:pic>
              </a:graphicData>
            </a:graphic>
          </wp:inline>
        </w:drawing>
      </w:r>
    </w:p>
    <w:p w14:paraId="17EBC00A" w14:textId="01083FBF" w:rsidR="00766D5D" w:rsidRDefault="006130D0" w:rsidP="00D823E6">
      <w:pPr>
        <w:pStyle w:val="BodyText"/>
        <w:rPr>
          <w:rFonts w:ascii="Menlo" w:hAnsi="Menlo" w:cs="Menlo"/>
          <w:color w:val="3B2322"/>
          <w:sz w:val="32"/>
          <w:szCs w:val="32"/>
        </w:rPr>
      </w:pPr>
      <w:commentRangeStart w:id="9"/>
      <w:r w:rsidRPr="00DB70C0">
        <w:rPr>
          <w:rFonts w:ascii="Aptos Narrow" w:hAnsi="Aptos Narrow"/>
        </w:rPr>
        <w:t xml:space="preserve">Fig </w:t>
      </w:r>
      <w:r w:rsidR="00FC1D12">
        <w:rPr>
          <w:rFonts w:ascii="Aptos Narrow" w:hAnsi="Aptos Narrow"/>
        </w:rPr>
        <w:t>REFLALBEDO</w:t>
      </w:r>
      <w:r w:rsidRPr="00DB70C0">
        <w:rPr>
          <w:rFonts w:ascii="Aptos Narrow" w:hAnsi="Aptos Narrow"/>
        </w:rPr>
        <w:t>.</w:t>
      </w:r>
      <w:r w:rsidR="00FC1D12">
        <w:rPr>
          <w:rFonts w:ascii="Aptos Narrow" w:hAnsi="Aptos Narrow"/>
        </w:rPr>
        <w:t xml:space="preserve"> </w:t>
      </w:r>
      <w:commentRangeEnd w:id="9"/>
      <w:r w:rsidR="003175B7">
        <w:rPr>
          <w:rStyle w:val="CommentReference"/>
          <w:rFonts w:ascii="Aptos Narrow" w:hAnsi="Aptos Narrow"/>
          <w:sz w:val="24"/>
          <w:szCs w:val="24"/>
        </w:rPr>
        <w:commentReference w:id="9"/>
      </w:r>
      <w:r w:rsidR="00044214">
        <w:rPr>
          <w:rFonts w:ascii="Aptos Narrow" w:hAnsi="Aptos Narrow"/>
        </w:rPr>
        <w:t xml:space="preserve">Vertical profile of fraction of cloudy pixels (black), cloud </w:t>
      </w:r>
      <w:r w:rsidR="00632E62">
        <w:rPr>
          <w:rFonts w:ascii="Aptos Narrow" w:hAnsi="Aptos Narrow"/>
        </w:rPr>
        <w:t>albedo</w:t>
      </w:r>
      <w:r w:rsidR="00F976FF">
        <w:rPr>
          <w:rFonts w:ascii="Aptos Narrow" w:hAnsi="Aptos Narrow"/>
        </w:rPr>
        <w:t>-</w:t>
      </w:r>
      <w:r w:rsidR="00044214">
        <w:rPr>
          <w:rFonts w:ascii="Aptos Narrow" w:hAnsi="Aptos Narrow"/>
        </w:rPr>
        <w:t>weighted cloud fraction, and reflectance-weighted cloud fraction</w:t>
      </w:r>
      <w:r w:rsidR="00632E62">
        <w:rPr>
          <w:rFonts w:ascii="Aptos Narrow" w:hAnsi="Aptos Narrow"/>
        </w:rPr>
        <w:t xml:space="preserve"> below 4 km from GOES 2x2-km pixel</w:t>
      </w:r>
      <w:r w:rsidR="00044214">
        <w:rPr>
          <w:rFonts w:ascii="Aptos Narrow" w:hAnsi="Aptos Narrow"/>
        </w:rPr>
        <w:t>s</w:t>
      </w:r>
      <w:r w:rsidR="00632E62">
        <w:rPr>
          <w:rFonts w:ascii="Aptos Narrow" w:hAnsi="Aptos Narrow"/>
        </w:rPr>
        <w:t xml:space="preserve"> </w:t>
      </w:r>
      <w:r w:rsidR="00F976FF">
        <w:rPr>
          <w:rFonts w:ascii="Aptos Narrow" w:hAnsi="Aptos Narrow"/>
        </w:rPr>
        <w:t xml:space="preserve">for 2020 Jan 15 – Feb 19 </w:t>
      </w:r>
      <w:r w:rsidR="008E6442">
        <w:rPr>
          <w:rFonts w:ascii="Aptos Narrow" w:hAnsi="Aptos Narrow"/>
        </w:rPr>
        <w:t xml:space="preserve">12.5-16 °N, 60-49 ° W </w:t>
      </w:r>
      <w:r w:rsidR="00044214">
        <w:rPr>
          <w:rFonts w:ascii="Aptos Narrow" w:hAnsi="Aptos Narrow"/>
        </w:rPr>
        <w:t xml:space="preserve">(a) </w:t>
      </w:r>
      <w:r w:rsidR="00632E62">
        <w:rPr>
          <w:rFonts w:ascii="Aptos Narrow" w:hAnsi="Aptos Narrow"/>
        </w:rPr>
        <w:t xml:space="preserve">in 10-m cloud top height bins, and (b) </w:t>
      </w:r>
      <w:r w:rsidR="00044214">
        <w:rPr>
          <w:rFonts w:ascii="Aptos Narrow" w:hAnsi="Aptos Narrow"/>
        </w:rPr>
        <w:t>integrated</w:t>
      </w:r>
      <w:r w:rsidR="00632E62">
        <w:rPr>
          <w:rFonts w:ascii="Aptos Narrow" w:hAnsi="Aptos Narrow"/>
        </w:rPr>
        <w:t xml:space="preserve"> downward. </w:t>
      </w:r>
      <w:r w:rsidR="00FC2816">
        <w:rPr>
          <w:rFonts w:ascii="Aptos Narrow" w:hAnsi="Aptos Narrow"/>
        </w:rPr>
        <w:t>Reflectance is directly observed, and albedo is computed from cloud optical thickness</w:t>
      </w:r>
      <w:r w:rsidR="00F976FF">
        <w:rPr>
          <w:rFonts w:ascii="Aptos Narrow" w:hAnsi="Aptos Narrow"/>
        </w:rPr>
        <w:t xml:space="preserve"> (methods: </w:t>
      </w:r>
      <w:r w:rsidR="00F976FF" w:rsidRPr="00F976FF">
        <w:rPr>
          <w:rFonts w:ascii="Aptos Narrow" w:hAnsi="Aptos Narrow"/>
        </w:rPr>
        <w:t>Low clouds in trade cumulus regions</w:t>
      </w:r>
      <w:r w:rsidR="00F976FF">
        <w:rPr>
          <w:rFonts w:ascii="Aptos Narrow" w:hAnsi="Aptos Narrow"/>
        </w:rPr>
        <w:t>)</w:t>
      </w:r>
      <w:r w:rsidR="00FC2816">
        <w:rPr>
          <w:rFonts w:ascii="Aptos Narrow" w:hAnsi="Aptos Narrow"/>
        </w:rPr>
        <w:t xml:space="preserve">. </w:t>
      </w:r>
      <w:r w:rsidR="00044214">
        <w:rPr>
          <w:rFonts w:ascii="Aptos Narrow" w:hAnsi="Aptos Narrow"/>
        </w:rPr>
        <w:t xml:space="preserve">Cloud frequency counts pixels with optically thin clouds, so </w:t>
      </w:r>
      <w:r w:rsidR="00632E62">
        <w:rPr>
          <w:rFonts w:ascii="Aptos Narrow" w:hAnsi="Aptos Narrow"/>
        </w:rPr>
        <w:t>albedo</w:t>
      </w:r>
      <w:r w:rsidR="00711C1C">
        <w:rPr>
          <w:rFonts w:ascii="Aptos Narrow" w:hAnsi="Aptos Narrow"/>
        </w:rPr>
        <w:t>-</w:t>
      </w:r>
      <w:r w:rsidR="00044214">
        <w:rPr>
          <w:rFonts w:ascii="Aptos Narrow" w:hAnsi="Aptos Narrow"/>
        </w:rPr>
        <w:t xml:space="preserve"> and reflectance</w:t>
      </w:r>
      <w:r w:rsidR="00711C1C">
        <w:rPr>
          <w:rFonts w:ascii="Aptos Narrow" w:hAnsi="Aptos Narrow"/>
        </w:rPr>
        <w:t>-weighted cloud</w:t>
      </w:r>
      <w:r w:rsidR="00044214">
        <w:rPr>
          <w:rFonts w:ascii="Aptos Narrow" w:hAnsi="Aptos Narrow"/>
        </w:rPr>
        <w:t xml:space="preserve"> </w:t>
      </w:r>
      <w:r w:rsidR="00711C1C">
        <w:rPr>
          <w:rFonts w:ascii="Aptos Narrow" w:hAnsi="Aptos Narrow"/>
        </w:rPr>
        <w:t xml:space="preserve">fraction </w:t>
      </w:r>
      <w:r w:rsidR="00044214">
        <w:rPr>
          <w:rFonts w:ascii="Aptos Narrow" w:hAnsi="Aptos Narrow"/>
        </w:rPr>
        <w:t>are</w:t>
      </w:r>
      <w:r w:rsidR="00632E62">
        <w:rPr>
          <w:rFonts w:ascii="Aptos Narrow" w:hAnsi="Aptos Narrow"/>
        </w:rPr>
        <w:t xml:space="preserve"> less than cloud </w:t>
      </w:r>
      <w:r w:rsidR="00711C1C">
        <w:rPr>
          <w:rFonts w:ascii="Aptos Narrow" w:hAnsi="Aptos Narrow"/>
        </w:rPr>
        <w:t>pixel fraction</w:t>
      </w:r>
      <w:r w:rsidR="00632E62">
        <w:rPr>
          <w:rFonts w:ascii="Aptos Narrow" w:hAnsi="Aptos Narrow"/>
        </w:rPr>
        <w:t xml:space="preserve"> (Fig. GOES</w:t>
      </w:r>
      <w:r w:rsidR="00FC1D12">
        <w:rPr>
          <w:rFonts w:ascii="Aptos Narrow" w:hAnsi="Aptos Narrow"/>
        </w:rPr>
        <w:t>ISCCP</w:t>
      </w:r>
      <w:r w:rsidR="00632E62">
        <w:rPr>
          <w:rFonts w:ascii="Aptos Narrow" w:hAnsi="Aptos Narrow"/>
        </w:rPr>
        <w:t>).</w:t>
      </w:r>
      <w:r w:rsidR="00FC2816">
        <w:rPr>
          <w:rFonts w:ascii="Aptos Narrow" w:hAnsi="Aptos Narrow"/>
        </w:rPr>
        <w:t xml:space="preserve"> </w:t>
      </w:r>
      <w:r w:rsidR="00F976FF">
        <w:rPr>
          <w:rFonts w:ascii="Aptos Narrow" w:hAnsi="Aptos Narrow"/>
        </w:rPr>
        <w:t>Shortwave cloud radiative effect is proportional to c</w:t>
      </w:r>
      <w:commentRangeStart w:id="10"/>
      <w:r w:rsidR="00EC6620">
        <w:rPr>
          <w:rFonts w:ascii="Aptos Narrow" w:hAnsi="Aptos Narrow"/>
        </w:rPr>
        <w:t>loud a</w:t>
      </w:r>
      <w:r w:rsidR="00FC2816">
        <w:rPr>
          <w:rFonts w:ascii="Aptos Narrow" w:hAnsi="Aptos Narrow"/>
        </w:rPr>
        <w:t>lbedo.</w:t>
      </w:r>
      <w:r w:rsidR="00D823E6">
        <w:rPr>
          <w:rFonts w:ascii="Aptos Narrow" w:hAnsi="Aptos Narrow"/>
        </w:rPr>
        <w:t xml:space="preserve"> </w:t>
      </w:r>
      <w:commentRangeEnd w:id="10"/>
      <w:r w:rsidR="003175B7">
        <w:rPr>
          <w:rStyle w:val="CommentReference"/>
          <w:rFonts w:ascii="Aptos Narrow" w:eastAsiaTheme="minorEastAsia" w:hAnsi="Aptos Narrow" w:cs="Times New Roman"/>
          <w:sz w:val="24"/>
          <w:szCs w:val="24"/>
        </w:rPr>
        <w:commentReference w:id="10"/>
      </w:r>
      <w:r w:rsidR="00D823E6">
        <w:rPr>
          <w:rFonts w:ascii="Aptos Narrow" w:eastAsiaTheme="minorEastAsia" w:hAnsi="Aptos Narrow" w:cs="Times New Roman"/>
        </w:rPr>
        <w:t>(c)</w:t>
      </w:r>
      <w:r w:rsidR="00D823E6" w:rsidRPr="00256720">
        <w:rPr>
          <w:rFonts w:ascii="Aptos Narrow" w:eastAsiaTheme="minorEastAsia" w:hAnsi="Aptos Narrow" w:cs="Times New Roman"/>
        </w:rPr>
        <w:t xml:space="preserve"> Observed specific humidity from</w:t>
      </w:r>
      <w:r w:rsidR="000024F1">
        <w:rPr>
          <w:rFonts w:ascii="Aptos Narrow" w:eastAsiaTheme="minorEastAsia" w:hAnsi="Aptos Narrow" w:cs="Times New Roman"/>
        </w:rPr>
        <w:t xml:space="preserve"> </w:t>
      </w:r>
      <w:r w:rsidR="00D823E6" w:rsidRPr="00256720">
        <w:rPr>
          <w:rFonts w:ascii="Aptos Narrow" w:eastAsiaTheme="minorEastAsia" w:hAnsi="Aptos Narrow" w:cs="Times New Roman"/>
        </w:rPr>
        <w:t>radiosondes</w:t>
      </w:r>
      <w:r w:rsidR="000024F1">
        <w:rPr>
          <w:rFonts w:ascii="Aptos Narrow" w:eastAsiaTheme="minorEastAsia" w:hAnsi="Aptos Narrow" w:cs="Times New Roman"/>
        </w:rPr>
        <w:t xml:space="preserve"> </w:t>
      </w:r>
      <w:r w:rsidR="00D823E6" w:rsidRPr="00256720">
        <w:rPr>
          <w:rFonts w:ascii="Aptos Narrow" w:eastAsiaTheme="minorEastAsia" w:hAnsi="Aptos Narrow" w:cs="Times New Roman"/>
        </w:rPr>
        <w:t>(gray)</w:t>
      </w:r>
      <w:r w:rsidR="00D823E6">
        <w:rPr>
          <w:rFonts w:ascii="Aptos Narrow" w:eastAsiaTheme="minorEastAsia" w:hAnsi="Aptos Narrow" w:cs="Times New Roman"/>
        </w:rPr>
        <w:t>,</w:t>
      </w:r>
      <w:r w:rsidR="00D823E6" w:rsidRPr="00256720">
        <w:rPr>
          <w:rFonts w:ascii="Aptos Narrow" w:eastAsiaTheme="minorEastAsia" w:hAnsi="Aptos Narrow" w:cs="Times New Roman"/>
        </w:rPr>
        <w:t xml:space="preserve"> and their mean </w:t>
      </w:r>
      <m:oMath>
        <m:r>
          <w:rPr>
            <w:rFonts w:ascii="Cambria Math" w:eastAsiaTheme="minorEastAsia" w:hAnsi="Cambria Math" w:cs="Times New Roman"/>
          </w:rPr>
          <m:t>q</m:t>
        </m:r>
      </m:oMath>
      <w:r w:rsidR="00D823E6" w:rsidRPr="00256720">
        <w:rPr>
          <w:rFonts w:ascii="Aptos Narrow" w:eastAsiaTheme="minorEastAsia" w:hAnsi="Aptos Narrow" w:cs="Times New Roman"/>
        </w:rPr>
        <w:t xml:space="preserve"> (black)</w:t>
      </w:r>
      <w:r w:rsidR="00D823E6">
        <w:rPr>
          <w:rFonts w:ascii="Aptos Narrow" w:eastAsiaTheme="minorEastAsia" w:hAnsi="Aptos Narrow" w:cs="Times New Roman"/>
        </w:rPr>
        <w:t xml:space="preserve"> and </w:t>
      </w:r>
      <w:r w:rsidR="00D823E6" w:rsidRPr="00256720">
        <w:rPr>
          <w:rFonts w:ascii="Aptos Narrow" w:eastAsiaTheme="minorEastAsia" w:hAnsi="Aptos Narrow" w:cs="Times New Roman"/>
        </w:rPr>
        <w:t xml:space="preserve">saturation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D823E6">
        <w:rPr>
          <w:rFonts w:ascii="Aptos Narrow" w:eastAsiaTheme="minorEastAsia" w:hAnsi="Aptos Narrow" w:cs="Times New Roman"/>
        </w:rPr>
        <w:t>. C</w:t>
      </w:r>
      <w:r w:rsidR="00D823E6" w:rsidRPr="00256720">
        <w:rPr>
          <w:rFonts w:ascii="Aptos Narrow" w:eastAsiaTheme="minorEastAsia" w:hAnsi="Aptos Narrow" w:cs="Times New Roman"/>
        </w:rPr>
        <w:t xml:space="preserve">loud updraft 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00D823E6" w:rsidRPr="00256720">
        <w:rPr>
          <w:rFonts w:ascii="Aptos Narrow" w:eastAsiaTheme="minorEastAsia" w:hAnsi="Aptos Narrow" w:cs="Times New Roman"/>
        </w:rPr>
        <w:t xml:space="preserve"> </w:t>
      </w:r>
      <w:r w:rsidR="00D823E6">
        <w:rPr>
          <w:rFonts w:ascii="Aptos Narrow" w:eastAsiaTheme="minorEastAsia" w:hAnsi="Aptos Narrow" w:cs="Times New Roman"/>
        </w:rPr>
        <w:t xml:space="preserve">(blue) </w:t>
      </w:r>
      <w:r w:rsidR="00D823E6" w:rsidRPr="00256720">
        <w:rPr>
          <w:rFonts w:ascii="Aptos Narrow" w:eastAsiaTheme="minorEastAsia" w:hAnsi="Aptos Narrow" w:cs="Times New Roman"/>
        </w:rPr>
        <w:t xml:space="preserve">and cloud liquid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sidR="00D823E6" w:rsidRPr="00256720">
        <w:rPr>
          <w:rFonts w:ascii="Aptos Narrow" w:eastAsiaTheme="minorEastAsia" w:hAnsi="Aptos Narrow" w:cs="Times New Roman"/>
        </w:rPr>
        <w:t xml:space="preserve"> </w:t>
      </w:r>
      <w:r w:rsidR="00D823E6">
        <w:rPr>
          <w:rFonts w:ascii="Aptos Narrow" w:eastAsiaTheme="minorEastAsia" w:hAnsi="Aptos Narrow" w:cs="Times New Roman"/>
        </w:rPr>
        <w:t xml:space="preserve">(green) </w:t>
      </w:r>
      <w:r w:rsidR="00D823E6" w:rsidRPr="00256720">
        <w:rPr>
          <w:rFonts w:ascii="Aptos Narrow" w:eastAsiaTheme="minorEastAsia" w:hAnsi="Aptos Narrow" w:cs="Times New Roman"/>
        </w:rPr>
        <w:t>for a range of</w:t>
      </w:r>
      <w:r w:rsidR="00D823E6">
        <w:rPr>
          <w:rFonts w:ascii="Aptos Narrow" w:eastAsiaTheme="minorEastAsia" w:hAnsi="Aptos Narrow" w:cs="Times New Roman"/>
        </w:rPr>
        <w:t xml:space="preserve"> total</w:t>
      </w:r>
      <w:r w:rsidR="00D823E6" w:rsidRPr="00256720">
        <w:rPr>
          <w:rFonts w:ascii="Aptos Narrow" w:eastAsiaTheme="minorEastAsia" w:hAnsi="Aptos Narrow" w:cs="Times New Roman"/>
        </w:rPr>
        <w:t xml:space="preserve"> </w:t>
      </w:r>
      <w:r w:rsidR="000F6BBF" w:rsidRPr="00256720">
        <w:rPr>
          <w:rFonts w:ascii="Aptos Narrow" w:eastAsiaTheme="minorEastAsia" w:hAnsi="Aptos Narrow" w:cs="Times New Roman"/>
        </w:rPr>
        <w:t xml:space="preserve">(entrainment </w:t>
      </w:r>
      <w:r w:rsidR="000F6BBF">
        <w:rPr>
          <w:rFonts w:ascii="Aptos Narrow" w:eastAsiaTheme="minorEastAsia" w:hAnsi="Aptos Narrow" w:cs="Times New Roman"/>
        </w:rPr>
        <w:t>+</w:t>
      </w:r>
      <w:r w:rsidR="000F6BBF" w:rsidRPr="00256720">
        <w:rPr>
          <w:rFonts w:ascii="Aptos Narrow" w:eastAsiaTheme="minorEastAsia" w:hAnsi="Aptos Narrow" w:cs="Times New Roman"/>
        </w:rPr>
        <w:t xml:space="preserve"> autoconversion</w:t>
      </w:r>
      <w:r w:rsidR="000024F1">
        <w:rPr>
          <w:rFonts w:ascii="Aptos Narrow" w:eastAsiaTheme="minorEastAsia" w:hAnsi="Aptos Narrow" w:cs="Times New Roman"/>
        </w:rPr>
        <w:t xml:space="preserve">; </w:t>
      </w:r>
      <m:oMath>
        <m:r>
          <w:rPr>
            <w:rFonts w:ascii="Cambria Math" w:eastAsiaTheme="minorEastAsia" w:hAnsi="Cambria Math" w:cs="Times New Roman"/>
          </w:rPr>
          <m:t>ϵ+α</m:t>
        </m:r>
      </m:oMath>
      <w:r w:rsidR="000F6BBF">
        <w:rPr>
          <w:rFonts w:ascii="Aptos Narrow" w:eastAsiaTheme="minorEastAsia" w:hAnsi="Aptos Narrow" w:cs="Times New Roman"/>
        </w:rPr>
        <w:t>)</w:t>
      </w:r>
      <w:r w:rsidR="000F6BBF" w:rsidRPr="00256720">
        <w:rPr>
          <w:rFonts w:ascii="Aptos Narrow" w:eastAsiaTheme="minorEastAsia" w:hAnsi="Aptos Narrow" w:cs="Times New Roman"/>
        </w:rPr>
        <w:t xml:space="preserve"> </w:t>
      </w:r>
      <w:r w:rsidR="00D823E6" w:rsidRPr="00256720">
        <w:rPr>
          <w:rFonts w:ascii="Aptos Narrow" w:eastAsiaTheme="minorEastAsia" w:hAnsi="Aptos Narrow" w:cs="Times New Roman"/>
        </w:rPr>
        <w:t xml:space="preserve">moisture </w:t>
      </w:r>
      <w:r w:rsidR="000F6BBF" w:rsidRPr="00256720">
        <w:rPr>
          <w:rFonts w:ascii="Aptos Narrow" w:eastAsiaTheme="minorEastAsia" w:hAnsi="Aptos Narrow" w:cs="Times New Roman"/>
        </w:rPr>
        <w:t>sink</w:t>
      </w:r>
      <w:r w:rsidR="000F6BBF">
        <w:rPr>
          <w:rFonts w:ascii="Aptos Narrow" w:eastAsiaTheme="minorEastAsia" w:hAnsi="Aptos Narrow" w:cs="Times New Roman"/>
        </w:rPr>
        <w:t xml:space="preserve"> rate (</w:t>
      </w:r>
      <w:r w:rsidR="00D823E6" w:rsidRPr="00256720">
        <w:rPr>
          <w:rFonts w:ascii="Aptos Narrow" w:eastAsiaTheme="minorEastAsia" w:hAnsi="Aptos Narrow" w:cs="Times New Roman"/>
        </w:rPr>
        <w:t>km</w:t>
      </w:r>
      <w:r w:rsidR="00D823E6" w:rsidRPr="00256720">
        <w:rPr>
          <w:rFonts w:ascii="Aptos Narrow" w:eastAsiaTheme="minorEastAsia" w:hAnsi="Aptos Narrow" w:cs="Times New Roman"/>
          <w:vertAlign w:val="superscript"/>
        </w:rPr>
        <w:t>–1</w:t>
      </w:r>
      <w:r w:rsidR="00D823E6" w:rsidRPr="00256720">
        <w:rPr>
          <w:rFonts w:ascii="Aptos Narrow" w:eastAsiaTheme="minorEastAsia" w:hAnsi="Aptos Narrow" w:cs="Times New Roman"/>
        </w:rPr>
        <w:t>).</w:t>
      </w:r>
      <w:r w:rsidR="007142CE">
        <w:rPr>
          <w:rFonts w:ascii="Aptos Narrow" w:hAnsi="Aptos Narrow"/>
        </w:rPr>
        <w:br/>
      </w:r>
      <w:r w:rsidR="007142CE">
        <w:rPr>
          <w:rFonts w:ascii="ComicShannsMono Nerd Font" w:eastAsiaTheme="minorEastAsia" w:hAnsi="ComicShannsMono Nerd Font" w:cs="Times New Roman"/>
        </w:rPr>
        <w:lastRenderedPageBreak/>
        <w:t>[</w:t>
      </w:r>
      <w:r w:rsidR="00766D5D" w:rsidRPr="00766D5D">
        <w:rPr>
          <w:rFonts w:ascii="ComicShannsMono Nerd Font" w:eastAsiaTheme="minorEastAsia" w:hAnsi="ComicShannsMono Nerd Font" w:cs="Times New Roman"/>
        </w:rPr>
        <w:t>/Users/deszoeks/Projects/ATOMIC/trade-cu-model/src/julia</w:t>
      </w:r>
      <w:r w:rsidR="00766D5D">
        <w:rPr>
          <w:rFonts w:ascii="ComicShannsMono Nerd Font" w:eastAsiaTheme="minorEastAsia" w:hAnsi="ComicShannsMono Nerd Font" w:cs="Times New Roman"/>
        </w:rPr>
        <w:t>/</w:t>
      </w:r>
      <w:r w:rsidR="00766D5D" w:rsidRPr="00766D5D">
        <w:rPr>
          <w:rFonts w:ascii="ComicShannsMono Nerd Font" w:eastAsiaTheme="minorEastAsia" w:hAnsi="ComicShannsMono Nerd Font" w:cs="Times New Roman"/>
        </w:rPr>
        <w:t>albedo_vs_time_height</w:t>
      </w:r>
      <w:r w:rsidR="008A3C62">
        <w:rPr>
          <w:rFonts w:ascii="ComicShannsMono Nerd Font" w:eastAsiaTheme="minorEastAsia" w:hAnsi="ComicShannsMono Nerd Font" w:cs="Times New Roman"/>
        </w:rPr>
        <w:t>_modelcloud</w:t>
      </w:r>
      <w:r w:rsidR="00766D5D" w:rsidRPr="00766D5D">
        <w:rPr>
          <w:rFonts w:ascii="ComicShannsMono Nerd Font" w:eastAsiaTheme="minorEastAsia" w:hAnsi="ComicShannsMono Nerd Font" w:cs="Times New Roman"/>
        </w:rPr>
        <w:t>.jl</w:t>
      </w:r>
      <w:r w:rsidR="00766D5D">
        <w:rPr>
          <w:rFonts w:ascii="ComicShannsMono Nerd Font" w:eastAsiaTheme="minorEastAsia" w:hAnsi="ComicShannsMono Nerd Font" w:cs="Times New Roman"/>
        </w:rPr>
        <w:t xml:space="preserve"> </w:t>
      </w:r>
      <w:r w:rsidR="00766D5D" w:rsidRPr="00766D5D">
        <w:rPr>
          <w:rFonts w:ascii="ComicShannsMono Nerd Font" w:eastAsiaTheme="minorEastAsia" w:hAnsi="ComicShannsMono Nerd Font" w:cs="Times New Roman"/>
        </w:rPr>
        <w:sym w:font="Wingdings" w:char="F0E0"/>
      </w:r>
      <w:r w:rsidR="00766D5D">
        <w:rPr>
          <w:rFonts w:ascii="ComicShannsMono Nerd Font" w:eastAsiaTheme="minorEastAsia" w:hAnsi="ComicShannsMono Nerd Font" w:cs="Times New Roman"/>
        </w:rPr>
        <w:t xml:space="preserve"> </w:t>
      </w:r>
    </w:p>
    <w:p w14:paraId="439C95A2" w14:textId="236CB11A" w:rsidR="00D823E6" w:rsidRPr="000D7553" w:rsidRDefault="008A3C62" w:rsidP="00D823E6">
      <w:pPr>
        <w:pStyle w:val="BodyText"/>
        <w:rPr>
          <w:rFonts w:ascii="Aptos Narrow" w:hAnsi="Aptos Narrow"/>
          <w:lang w:val="es-ES"/>
        </w:rPr>
      </w:pPr>
      <w:r w:rsidRPr="000D7553">
        <w:rPr>
          <w:rFonts w:ascii="ComicShannsMono Nerd Font" w:eastAsiaTheme="minorEastAsia" w:hAnsi="ComicShannsMono Nerd Font" w:cs="Times New Roman"/>
          <w:lang w:val="es-ES"/>
        </w:rPr>
        <w:t>shcu_cloud_albedo_refl_cloudmodel.pdf</w:t>
      </w:r>
      <w:r w:rsidR="00D823E6" w:rsidRPr="000D7553">
        <w:rPr>
          <w:rFonts w:ascii="ComicShannsMono Nerd Font" w:eastAsiaTheme="minorEastAsia" w:hAnsi="ComicShannsMono Nerd Font" w:cs="Times New Roman"/>
          <w:lang w:val="es-ES"/>
        </w:rPr>
        <w:t>]</w:t>
      </w:r>
    </w:p>
    <w:p w14:paraId="658F7350" w14:textId="0924EA13" w:rsidR="00632E62" w:rsidRPr="000D7553" w:rsidRDefault="00632E62" w:rsidP="000A1B6B">
      <w:pPr>
        <w:pStyle w:val="BodyText"/>
        <w:rPr>
          <w:rFonts w:ascii="Aptos Narrow" w:hAnsi="Aptos Narrow"/>
          <w:lang w:val="es-ES"/>
        </w:rPr>
      </w:pPr>
    </w:p>
    <w:p w14:paraId="545EB186" w14:textId="3F5E100D" w:rsidR="003C7D2A" w:rsidRDefault="006704DD" w:rsidP="00295C0E">
      <w:pPr>
        <w:pStyle w:val="BodyText"/>
        <w:rPr>
          <w:rFonts w:ascii="Aptos" w:hAnsi="Aptos"/>
        </w:rPr>
      </w:pPr>
      <w:r>
        <w:rPr>
          <w:rFonts w:ascii="Aptos" w:hAnsi="Aptos"/>
        </w:rPr>
        <w:t>In the mixing-induced low cloud mechanism,</w:t>
      </w:r>
      <w:r w:rsidRPr="00891CDE">
        <w:rPr>
          <w:rFonts w:ascii="Aptos" w:hAnsi="Aptos"/>
        </w:rPr>
        <w:t xml:space="preserve"> </w:t>
      </w:r>
      <w:r>
        <w:rPr>
          <w:rFonts w:ascii="Aptos" w:hAnsi="Aptos"/>
        </w:rPr>
        <w:t>i</w:t>
      </w:r>
      <w:r w:rsidR="00CE09F6" w:rsidRPr="00891CDE">
        <w:rPr>
          <w:rFonts w:ascii="Aptos" w:hAnsi="Aptos"/>
        </w:rPr>
        <w:t xml:space="preserve">ncreased vertical mixing reduces cloud fraction </w:t>
      </w:r>
      <w:r w:rsidR="009179F7">
        <w:rPr>
          <w:rFonts w:ascii="Aptos" w:hAnsi="Aptos"/>
        </w:rPr>
        <w:t xml:space="preserve">in a </w:t>
      </w:r>
      <w:r w:rsidR="0079384E">
        <w:rPr>
          <w:rFonts w:ascii="Aptos" w:hAnsi="Aptos"/>
        </w:rPr>
        <w:t>warmer</w:t>
      </w:r>
      <w:r w:rsidR="009179F7">
        <w:rPr>
          <w:rFonts w:ascii="Aptos" w:hAnsi="Aptos"/>
        </w:rPr>
        <w:t xml:space="preserve"> climate </w:t>
      </w:r>
      <w:r w:rsidR="00CE09F6" w:rsidRPr="00891CDE">
        <w:rPr>
          <w:rFonts w:ascii="Aptos" w:hAnsi="Aptos"/>
        </w:rPr>
        <w:t>by desiccating the shallow cumulus layer</w:t>
      </w:r>
      <w:r>
        <w:rPr>
          <w:rFonts w:ascii="Aptos" w:hAnsi="Aptos"/>
        </w:rPr>
        <w:t>. Yet EUREC4A f</w:t>
      </w:r>
      <w:r w:rsidR="00CE09F6" w:rsidRPr="00891CDE">
        <w:rPr>
          <w:rFonts w:ascii="Aptos" w:hAnsi="Aptos"/>
        </w:rPr>
        <w:t>ield observations (Stevens et al. 2021; George et al. 2022) show</w:t>
      </w:r>
      <w:r w:rsidR="51CE2EE5" w:rsidRPr="51CE2EE5">
        <w:rPr>
          <w:rFonts w:ascii="Aptos" w:hAnsi="Aptos"/>
        </w:rPr>
        <w:t xml:space="preserve"> tradewind shallow cumulus</w:t>
      </w:r>
      <w:r w:rsidR="00CE09F6" w:rsidRPr="00891CDE">
        <w:rPr>
          <w:rFonts w:ascii="Aptos" w:hAnsi="Aptos"/>
        </w:rPr>
        <w:t xml:space="preserve"> clouds are correlated more strongly </w:t>
      </w:r>
      <w:r w:rsidR="009179F7">
        <w:rPr>
          <w:rFonts w:ascii="Aptos" w:hAnsi="Aptos"/>
        </w:rPr>
        <w:t>(</w:t>
      </w:r>
      <w:r w:rsidR="00B70367" w:rsidRPr="00B70367">
        <w:rPr>
          <w:rFonts w:ascii="Aptos" w:hAnsi="Aptos"/>
          <w:i/>
          <w:iCs/>
        </w:rPr>
        <w:t>r</w:t>
      </w:r>
      <w:r w:rsidR="009179F7">
        <w:rPr>
          <w:rFonts w:ascii="Aptos" w:hAnsi="Aptos"/>
        </w:rPr>
        <w:t xml:space="preserve"> = </w:t>
      </w:r>
      <w:r w:rsidR="00F05DCD">
        <w:rPr>
          <w:rFonts w:ascii="Aptos" w:hAnsi="Aptos"/>
        </w:rPr>
        <w:t>0.</w:t>
      </w:r>
      <w:r w:rsidR="00B70367">
        <w:rPr>
          <w:rFonts w:ascii="Aptos" w:hAnsi="Aptos"/>
        </w:rPr>
        <w:t>72</w:t>
      </w:r>
      <w:r w:rsidR="009179F7">
        <w:rPr>
          <w:rFonts w:ascii="Aptos" w:hAnsi="Aptos"/>
        </w:rPr>
        <w:t xml:space="preserve">) </w:t>
      </w:r>
      <w:r w:rsidR="00CE09F6" w:rsidRPr="00891CDE">
        <w:rPr>
          <w:rFonts w:ascii="Aptos" w:hAnsi="Aptos"/>
        </w:rPr>
        <w:t xml:space="preserve">to </w:t>
      </w:r>
      <w:r w:rsidR="009179F7">
        <w:rPr>
          <w:rFonts w:ascii="Aptos" w:hAnsi="Aptos"/>
        </w:rPr>
        <w:t xml:space="preserve">cloud-base </w:t>
      </w:r>
      <w:r w:rsidR="00CE09F6" w:rsidRPr="00891CDE">
        <w:rPr>
          <w:rFonts w:ascii="Aptos" w:hAnsi="Aptos"/>
        </w:rPr>
        <w:t>mass flux than to relative humidity</w:t>
      </w:r>
      <w:r>
        <w:rPr>
          <w:rFonts w:ascii="Aptos" w:hAnsi="Aptos"/>
        </w:rPr>
        <w:t xml:space="preserve">. This </w:t>
      </w:r>
      <w:r w:rsidR="00CE09F6" w:rsidRPr="00891CDE">
        <w:rPr>
          <w:rFonts w:ascii="Aptos" w:hAnsi="Aptos"/>
        </w:rPr>
        <w:t>challeng</w:t>
      </w:r>
      <w:r>
        <w:rPr>
          <w:rFonts w:ascii="Aptos" w:hAnsi="Aptos"/>
        </w:rPr>
        <w:t>es</w:t>
      </w:r>
      <w:r w:rsidR="00CE09F6" w:rsidRPr="00891CDE">
        <w:rPr>
          <w:rFonts w:ascii="Aptos" w:hAnsi="Aptos"/>
        </w:rPr>
        <w:t xml:space="preserve"> the importance of humidity</w:t>
      </w:r>
      <w:r w:rsidR="009179F7">
        <w:rPr>
          <w:rFonts w:ascii="Aptos" w:hAnsi="Aptos"/>
        </w:rPr>
        <w:t xml:space="preserve"> and</w:t>
      </w:r>
      <w:r w:rsidR="00CE09F6" w:rsidRPr="00891CDE">
        <w:rPr>
          <w:rFonts w:ascii="Aptos" w:hAnsi="Aptos"/>
        </w:rPr>
        <w:t xml:space="preserve"> suggest</w:t>
      </w:r>
      <w:r>
        <w:rPr>
          <w:rFonts w:ascii="Aptos" w:hAnsi="Aptos"/>
        </w:rPr>
        <w:t>s</w:t>
      </w:r>
      <w:r w:rsidR="00CE09F6" w:rsidRPr="00891CDE">
        <w:rPr>
          <w:rFonts w:ascii="Aptos" w:hAnsi="Aptos"/>
        </w:rPr>
        <w:t xml:space="preserve"> that vertical mixing processes are </w:t>
      </w:r>
      <w:r>
        <w:rPr>
          <w:rFonts w:ascii="Aptos" w:hAnsi="Aptos"/>
        </w:rPr>
        <w:t xml:space="preserve">instead positively </w:t>
      </w:r>
      <w:r w:rsidR="00CE09F6" w:rsidRPr="00891CDE">
        <w:rPr>
          <w:rFonts w:ascii="Aptos" w:hAnsi="Aptos"/>
        </w:rPr>
        <w:t xml:space="preserve">correlated with </w:t>
      </w:r>
      <w:r w:rsidR="009179F7">
        <w:rPr>
          <w:rFonts w:ascii="Aptos" w:hAnsi="Aptos"/>
        </w:rPr>
        <w:t xml:space="preserve">local shallow cumulus </w:t>
      </w:r>
      <w:r w:rsidR="00CE09F6" w:rsidRPr="00891CDE">
        <w:rPr>
          <w:rFonts w:ascii="Aptos" w:hAnsi="Aptos"/>
        </w:rPr>
        <w:t>clouds</w:t>
      </w:r>
      <w:r w:rsidR="00F05DCD">
        <w:rPr>
          <w:rFonts w:ascii="Aptos" w:hAnsi="Aptos"/>
        </w:rPr>
        <w:t>.</w:t>
      </w:r>
    </w:p>
    <w:p w14:paraId="23BFC798" w14:textId="0CD5CFFF" w:rsidR="00966CD5" w:rsidRPr="00891CDE" w:rsidRDefault="00966CD5" w:rsidP="00295C0E">
      <w:pPr>
        <w:pStyle w:val="BodyText"/>
        <w:rPr>
          <w:rFonts w:ascii="Aptos" w:hAnsi="Aptos"/>
        </w:rPr>
      </w:pPr>
      <w:r>
        <w:rPr>
          <w:rFonts w:ascii="Aptos" w:hAnsi="Aptos"/>
        </w:rPr>
        <w:t>The vertical distribution of cloud top height (Fig. REFLALBEDO</w:t>
      </w:r>
      <w:r w:rsidR="007B59ED">
        <w:rPr>
          <w:rFonts w:ascii="Aptos" w:hAnsi="Aptos"/>
        </w:rPr>
        <w:t xml:space="preserve"> a,b</w:t>
      </w:r>
      <w:r>
        <w:rPr>
          <w:rFonts w:ascii="Aptos" w:hAnsi="Aptos"/>
        </w:rPr>
        <w:t>) shows most cloud tops are below 3 km, with a strong decrease of cloud top</w:t>
      </w:r>
      <w:r w:rsidR="007B59ED">
        <w:rPr>
          <w:rFonts w:ascii="Aptos" w:hAnsi="Aptos"/>
        </w:rPr>
        <w:t>s between 2-3 km, corresponding to the humidicline in the radiosonde specific humidity (Fig. REFLALBEDO c) associated with the trade inversion. This structure suggests divergence of shallow cumulus moisture flux in the trade inversion matches subsidence advection of dry air from above 3 km.</w:t>
      </w:r>
    </w:p>
    <w:p w14:paraId="456075B1" w14:textId="193BA909" w:rsidR="00C506FB" w:rsidRPr="00C506FB" w:rsidRDefault="00C506FB" w:rsidP="00C506FB">
      <w:pPr>
        <w:pStyle w:val="Heading2"/>
        <w:rPr>
          <w:rFonts w:eastAsiaTheme="minorEastAsia"/>
        </w:rPr>
      </w:pPr>
      <w:r w:rsidRPr="00C506FB">
        <w:rPr>
          <w:rFonts w:eastAsiaTheme="minorEastAsia"/>
        </w:rPr>
        <w:t>The DIM mechanism</w:t>
      </w:r>
    </w:p>
    <w:p w14:paraId="2D608DC0" w14:textId="4C0C4691" w:rsidR="005B7EBD" w:rsidRDefault="00FD6645" w:rsidP="00576BF6">
      <w:pPr>
        <w:pStyle w:val="BodyText"/>
        <w:rPr>
          <w:rFonts w:ascii="Aptos" w:hAnsi="Aptos"/>
        </w:rPr>
      </w:pPr>
      <w:r>
        <w:t xml:space="preserve">The </w:t>
      </w:r>
      <w:r w:rsidR="00242DA2" w:rsidRPr="00FD6645">
        <w:rPr>
          <w:i/>
          <w:iCs/>
        </w:rPr>
        <w:t>decrease in mass flux</w:t>
      </w:r>
      <w:r w:rsidR="00242DA2">
        <w:t xml:space="preserve"> (DIM)</w:t>
      </w:r>
      <w:r w:rsidR="00601D3E">
        <w:t xml:space="preserve"> mechanism</w:t>
      </w:r>
      <w:r w:rsidR="00242DA2">
        <w:t xml:space="preserve"> predicts shallow cumulus cloud</w:t>
      </w:r>
      <w:r w:rsidR="00BF637B">
        <w:t xml:space="preserve">s </w:t>
      </w:r>
      <w:r w:rsidR="00242DA2">
        <w:t xml:space="preserve">decrease in proportion to the </w:t>
      </w:r>
      <w:r w:rsidR="00FC13FE">
        <w:t>reduction</w:t>
      </w:r>
      <w:r w:rsidR="00BF637B">
        <w:t xml:space="preserve"> </w:t>
      </w:r>
      <w:r w:rsidR="00FC13FE">
        <w:t>of</w:t>
      </w:r>
      <w:r w:rsidR="00BF637B">
        <w:t xml:space="preserve"> </w:t>
      </w:r>
      <w:r w:rsidR="00FC13FE">
        <w:t xml:space="preserve">the </w:t>
      </w:r>
      <w:r w:rsidR="00BF637B">
        <w:t xml:space="preserve">mean </w:t>
      </w:r>
      <w:r w:rsidR="00FC13FE">
        <w:t xml:space="preserve">tropical </w:t>
      </w:r>
      <w:r w:rsidR="00242DA2">
        <w:t>large-scale circulation</w:t>
      </w:r>
      <w:r w:rsidR="006704DD">
        <w:t>.</w:t>
      </w:r>
      <w:r w:rsidR="0043681C">
        <w:rPr>
          <w:rFonts w:ascii="Aptos" w:hAnsi="Aptos"/>
        </w:rPr>
        <w:t xml:space="preserve"> </w:t>
      </w:r>
      <w:r w:rsidR="00601D3E">
        <w:rPr>
          <w:rFonts w:ascii="Aptos" w:hAnsi="Aptos"/>
        </w:rPr>
        <w:t>It</w:t>
      </w:r>
      <w:r w:rsidR="006704DD">
        <w:rPr>
          <w:rFonts w:ascii="Aptos" w:hAnsi="Aptos"/>
        </w:rPr>
        <w:t xml:space="preserve"> is </w:t>
      </w:r>
      <w:r w:rsidR="00FC13FE">
        <w:rPr>
          <w:rFonts w:ascii="Aptos" w:hAnsi="Aptos"/>
        </w:rPr>
        <w:t>based on</w:t>
      </w:r>
      <w:r w:rsidR="00576BF6">
        <w:rPr>
          <w:rFonts w:ascii="Aptos" w:hAnsi="Aptos"/>
        </w:rPr>
        <w:t xml:space="preserve"> </w:t>
      </w:r>
      <w:r w:rsidR="0079384E">
        <w:rPr>
          <w:rFonts w:ascii="Aptos" w:hAnsi="Aptos"/>
        </w:rPr>
        <w:t>four</w:t>
      </w:r>
      <w:r w:rsidR="00576BF6">
        <w:rPr>
          <w:rFonts w:ascii="Aptos" w:hAnsi="Aptos"/>
        </w:rPr>
        <w:t xml:space="preserve"> relationships</w:t>
      </w:r>
      <w:r w:rsidR="00966CD5">
        <w:rPr>
          <w:rFonts w:ascii="Aptos" w:hAnsi="Aptos"/>
        </w:rPr>
        <w:t>:</w:t>
      </w:r>
    </w:p>
    <w:p w14:paraId="54C8724A" w14:textId="17B891D9" w:rsidR="0079384E" w:rsidRDefault="00242DA2" w:rsidP="00576BF6">
      <w:pPr>
        <w:pStyle w:val="BodyText"/>
      </w:pPr>
      <w:r>
        <w:t xml:space="preserve">(1) </w:t>
      </w:r>
      <w:r w:rsidR="0079384E">
        <w:rPr>
          <w:rFonts w:ascii="Aptos" w:hAnsi="Aptos"/>
        </w:rPr>
        <w:t xml:space="preserve">The saturation and environmental humidity </w:t>
      </w:r>
      <m:oMath>
        <m:r>
          <w:rPr>
            <w:rFonts w:ascii="Cambria Math" w:hAnsi="Cambria Math"/>
          </w:rPr>
          <m:t>q</m:t>
        </m:r>
      </m:oMath>
      <w:r w:rsidR="0079384E">
        <w:rPr>
          <w:rFonts w:ascii="Aptos" w:hAnsi="Aptos"/>
        </w:rPr>
        <w:t xml:space="preserve"> and cloud humidity </w:t>
      </w:r>
      <m:oMath>
        <m:sSub>
          <m:sSubPr>
            <m:ctrlPr>
              <w:rPr>
                <w:rFonts w:ascii="Cambria Math" w:hAnsi="Cambria Math"/>
                <w:i/>
              </w:rPr>
            </m:ctrlPr>
          </m:sSubPr>
          <m:e>
            <m:r>
              <w:rPr>
                <w:rFonts w:ascii="Cambria Math" w:hAnsi="Cambria Math"/>
              </w:rPr>
              <m:t>q</m:t>
            </m:r>
          </m:e>
          <m:sub>
            <m:r>
              <w:rPr>
                <w:rFonts w:ascii="Cambria Math" w:hAnsi="Cambria Math"/>
              </w:rPr>
              <m:t>c</m:t>
            </m:r>
          </m:sub>
        </m:sSub>
      </m:oMath>
      <w:r w:rsidR="0079384E">
        <w:rPr>
          <w:rFonts w:ascii="Aptos" w:eastAsiaTheme="minorEastAsia" w:hAnsi="Aptos"/>
        </w:rPr>
        <w:t xml:space="preserve"> </w:t>
      </w:r>
      <w:r w:rsidR="0079384E">
        <w:rPr>
          <w:rFonts w:ascii="Aptos" w:hAnsi="Aptos"/>
        </w:rPr>
        <w:t>increase +7% per K mean surface temperature warming. (2) T</w:t>
      </w:r>
      <w:r>
        <w:t xml:space="preserve">he large-scale </w:t>
      </w:r>
      <w:r w:rsidR="00184A45">
        <w:t xml:space="preserve">tropical </w:t>
      </w:r>
      <w:r>
        <w:t xml:space="preserve">circulation slows </w:t>
      </w:r>
      <w:r w:rsidR="00184A45">
        <w:t>wit</w:t>
      </w:r>
      <w:r w:rsidR="0079384E">
        <w:t>h</w:t>
      </w:r>
      <w:r w:rsidR="005B7EBD">
        <w:t xml:space="preserve"> by about –5%</w:t>
      </w:r>
      <w:r w:rsidR="0079384E">
        <w:t xml:space="preserve"> K</w:t>
      </w:r>
      <w:r w:rsidR="0079384E">
        <w:rPr>
          <w:vertAlign w:val="superscript"/>
        </w:rPr>
        <w:t>-1</w:t>
      </w:r>
      <w:r w:rsidR="005B7EBD">
        <w:t xml:space="preserve"> </w:t>
      </w:r>
      <w:r w:rsidR="00184A45">
        <w:t>due to</w:t>
      </w:r>
      <w:r w:rsidR="0079384E">
        <w:t xml:space="preserve"> the specific humidity and</w:t>
      </w:r>
      <w:r w:rsidR="006E3283">
        <w:t xml:space="preserve"> </w:t>
      </w:r>
      <w:r w:rsidR="0079384E">
        <w:t xml:space="preserve">a </w:t>
      </w:r>
      <w:r w:rsidR="00184A45">
        <w:t xml:space="preserve">+2% increase </w:t>
      </w:r>
      <w:r w:rsidR="00FD6645">
        <w:t xml:space="preserve">in </w:t>
      </w:r>
      <w:r w:rsidR="006E3283">
        <w:t>precipitation</w:t>
      </w:r>
      <w:r w:rsidR="00184A45">
        <w:t xml:space="preserve"> (Held and Soden, 2006, HS06; Vecchi and Soden, 2007)</w:t>
      </w:r>
      <w:r>
        <w:t xml:space="preserve">. </w:t>
      </w:r>
      <w:r w:rsidR="00184A45">
        <w:t>(</w:t>
      </w:r>
      <w:r w:rsidR="0079384E">
        <w:t>3</w:t>
      </w:r>
      <w:r w:rsidR="00184A45">
        <w:t xml:space="preserve">) </w:t>
      </w:r>
      <w:r w:rsidR="00601D3E">
        <w:rPr>
          <w:rFonts w:eastAsiaTheme="minorEastAsia"/>
        </w:rPr>
        <w:t>S</w:t>
      </w:r>
      <w:r w:rsidR="005B7EBD">
        <w:rPr>
          <w:rFonts w:eastAsiaTheme="minorEastAsia"/>
        </w:rPr>
        <w:t>hallow cumulus regions</w:t>
      </w:r>
      <w:r w:rsidR="005B7EBD">
        <w:rPr>
          <w:rFonts w:ascii="Aptos" w:hAnsi="Aptos"/>
        </w:rPr>
        <w:t xml:space="preserve"> </w:t>
      </w:r>
      <w:r w:rsidR="00601D3E">
        <w:rPr>
          <w:rFonts w:ascii="Aptos" w:hAnsi="Aptos"/>
        </w:rPr>
        <w:t>have</w:t>
      </w:r>
      <w:r w:rsidR="005B7EBD">
        <w:rPr>
          <w:rFonts w:ascii="Aptos" w:hAnsi="Aptos"/>
        </w:rPr>
        <w:t xml:space="preserve"> steady mean moisture</w:t>
      </w:r>
      <w:r w:rsidR="00601D3E">
        <w:rPr>
          <w:rFonts w:ascii="Aptos" w:hAnsi="Aptos"/>
        </w:rPr>
        <w:t xml:space="preserve">: </w:t>
      </w:r>
      <w:r w:rsidR="005B7EBD">
        <w:t>large-scale</w:t>
      </w:r>
      <w:r w:rsidR="001304E5">
        <w:t xml:space="preserve"> </w:t>
      </w:r>
      <w:r w:rsidR="001304E5">
        <w:rPr>
          <w:rFonts w:eastAsiaTheme="minorEastAsia"/>
        </w:rPr>
        <w:t xml:space="preserve">advection </w:t>
      </w:r>
      <w:r w:rsidR="005B7EBD">
        <w:rPr>
          <w:rFonts w:eastAsiaTheme="minorEastAsia"/>
        </w:rPr>
        <w:t xml:space="preserve">(mostly subsidence) </w:t>
      </w:r>
      <w:r w:rsidR="001304E5">
        <w:rPr>
          <w:rFonts w:eastAsiaTheme="minorEastAsia"/>
        </w:rPr>
        <w:t>dr</w:t>
      </w:r>
      <w:r w:rsidR="005B7EBD">
        <w:rPr>
          <w:rFonts w:eastAsiaTheme="minorEastAsia"/>
        </w:rPr>
        <w:t>ies</w:t>
      </w:r>
      <w:r w:rsidR="001304E5">
        <w:rPr>
          <w:rFonts w:eastAsiaTheme="minorEastAsia"/>
        </w:rPr>
        <w:t xml:space="preserve"> the lower troposphere </w:t>
      </w:r>
      <w:r w:rsidR="005B7EBD">
        <w:rPr>
          <w:rFonts w:eastAsiaTheme="minorEastAsia"/>
        </w:rPr>
        <w:t xml:space="preserve">and </w:t>
      </w:r>
      <w:r w:rsidR="005B7EBD">
        <w:rPr>
          <w:rFonts w:ascii="Aptos" w:hAnsi="Aptos"/>
        </w:rPr>
        <w:t>cumulus</w:t>
      </w:r>
      <w:r w:rsidRPr="00891CDE">
        <w:rPr>
          <w:rFonts w:ascii="Aptos" w:hAnsi="Aptos"/>
        </w:rPr>
        <w:t xml:space="preserve"> </w:t>
      </w:r>
      <w:r w:rsidR="00442E7F">
        <w:rPr>
          <w:rFonts w:ascii="Aptos" w:hAnsi="Aptos"/>
        </w:rPr>
        <w:t>moisture</w:t>
      </w:r>
      <w:r>
        <w:rPr>
          <w:rFonts w:ascii="Aptos" w:hAnsi="Aptos"/>
        </w:rPr>
        <w:t xml:space="preserve"> </w:t>
      </w:r>
      <w:r w:rsidRPr="00891CDE">
        <w:rPr>
          <w:rFonts w:ascii="Aptos" w:hAnsi="Aptos"/>
        </w:rPr>
        <w:t>flux</w:t>
      </w:r>
      <w:r w:rsidR="005B7EBD">
        <w:rPr>
          <w:rFonts w:ascii="Aptos" w:hAnsi="Aptos"/>
        </w:rPr>
        <w:t xml:space="preserve"> moistens it</w:t>
      </w:r>
      <w:r w:rsidR="00184A45">
        <w:rPr>
          <w:rFonts w:ascii="Aptos" w:hAnsi="Aptos"/>
        </w:rPr>
        <w:t>,</w:t>
      </w:r>
      <w:r w:rsidR="00184A45" w:rsidRPr="00184A45">
        <w:rPr>
          <w:rFonts w:ascii="Cambria Math" w:hAnsi="Cambria Math"/>
        </w:rPr>
        <w:t xml:space="preserve"> </w:t>
      </w:r>
      <m:oMath>
        <m:r>
          <m:rPr>
            <m:sty m:val="p"/>
          </m:rPr>
          <w:rPr>
            <w:rFonts w:ascii="Cambria Math" w:hAnsi="Cambria Math"/>
          </w:rPr>
          <w:br/>
        </m:r>
      </m:oMath>
      <m:oMathPara>
        <m:oMath>
          <m:r>
            <m:rPr>
              <m:sty m:val="p"/>
            </m:rPr>
            <w:rPr>
              <w:rFonts w:ascii="Cambria Math" w:hAnsi="Cambria Math"/>
            </w:rPr>
            <m:t>0=-</m:t>
          </m:r>
          <m:r>
            <w:rPr>
              <w:rFonts w:ascii="Cambria Math" w:hAnsi="Cambria Math"/>
            </w:rPr>
            <m:t>∂</m:t>
          </m:r>
          <m:r>
            <m:rPr>
              <m:sty m:val="p"/>
            </m:rPr>
            <w:rPr>
              <w:rFonts w:ascii="Cambria Math" w:hAnsi="Cambria Math"/>
            </w:rPr>
            <m:t>/</m:t>
          </m:r>
          <m:r>
            <w:rPr>
              <w:rFonts w:ascii="Cambria Math" w:hAnsi="Cambria Math"/>
            </w:rPr>
            <m:t>∂z</m:t>
          </m:r>
          <m:d>
            <m:dPr>
              <m:begChr m:val="["/>
              <m:endChr m:val="]"/>
              <m:ctrlPr>
                <w:rPr>
                  <w:rFonts w:ascii="Cambria Math" w:hAnsi="Cambria Math"/>
                </w:rPr>
              </m:ctrlPr>
            </m:dPr>
            <m:e>
              <m:r>
                <w:rPr>
                  <w:rFonts w:ascii="Cambria Math" w:hAnsi="Cambria Math"/>
                </w:rPr>
                <m:t>M</m:t>
              </m:r>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c</m:t>
                      </m:r>
                    </m:sub>
                  </m:sSub>
                  <m:r>
                    <m:rPr>
                      <m:sty m:val="p"/>
                    </m:rPr>
                    <w:rPr>
                      <w:rFonts w:ascii="Cambria Math" w:hAnsi="Cambria Math"/>
                    </w:rPr>
                    <m:t>-</m:t>
                  </m:r>
                  <m:r>
                    <w:rPr>
                      <w:rFonts w:ascii="Cambria Math" w:hAnsi="Cambria Math"/>
                    </w:rPr>
                    <m:t>q</m:t>
                  </m:r>
                </m:e>
              </m:d>
              <m:r>
                <m:rPr>
                  <m:sty m:val="p"/>
                </m:rPr>
                <w:rPr>
                  <w:rFonts w:ascii="Cambria Math" w:hAnsi="Cambria Math"/>
                </w:rPr>
                <m:t>-</m:t>
              </m:r>
              <m:r>
                <w:rPr>
                  <w:rFonts w:ascii="Cambria Math" w:hAnsi="Cambria Math"/>
                </w:rPr>
                <m:t>P</m:t>
              </m:r>
            </m:e>
          </m:d>
          <m:r>
            <m:rPr>
              <m:sty m:val="p"/>
            </m:rPr>
            <w:rPr>
              <w:rFonts w:ascii="Cambria Math" w:hAnsi="Cambria Math"/>
            </w:rPr>
            <m:t>-(advection)</m:t>
          </m:r>
          <m:r>
            <w:rPr>
              <w:rFonts w:ascii="Cambria Math" w:hAnsi="Cambria Math"/>
            </w:rPr>
            <m:t>,</m:t>
          </m:r>
          <m:r>
            <m:rPr>
              <m:sty m:val="p"/>
            </m:rPr>
            <w:rPr>
              <w:rFonts w:ascii="Aptos" w:hAnsi="Aptos"/>
            </w:rPr>
            <w:br/>
          </m:r>
        </m:oMath>
      </m:oMathPara>
      <w:r w:rsidR="00442E7F">
        <w:rPr>
          <w:rFonts w:ascii="Aptos" w:hAnsi="Aptos"/>
        </w:rPr>
        <w:t xml:space="preserve">where </w:t>
      </w:r>
      <m:oMath>
        <m:r>
          <w:rPr>
            <w:rFonts w:ascii="Cambria Math" w:hAnsi="Cambria Math"/>
          </w:rPr>
          <m:t xml:space="preserve">M </m:t>
        </m:r>
      </m:oMath>
      <w:r w:rsidR="00442E7F">
        <w:rPr>
          <w:rFonts w:ascii="Aptos" w:eastAsiaTheme="minorEastAsia" w:hAnsi="Aptos"/>
        </w:rPr>
        <w:t>is the cumulus mass flux,</w:t>
      </w:r>
      <w:r w:rsidR="00601D3E">
        <w:rPr>
          <w:rFonts w:ascii="Aptos" w:eastAsiaTheme="minorEastAsia" w:hAnsi="Aptos"/>
        </w:rPr>
        <w:t xml:space="preserve"> </w:t>
      </w:r>
      <m:oMath>
        <m:r>
          <w:rPr>
            <w:rFonts w:ascii="Cambria Math" w:eastAsiaTheme="minorEastAsia" w:hAnsi="Cambria Math"/>
          </w:rPr>
          <m:t>P</m:t>
        </m:r>
      </m:oMath>
      <w:r w:rsidR="00601D3E">
        <w:rPr>
          <w:rFonts w:ascii="Aptos" w:eastAsiaTheme="minorEastAsia" w:hAnsi="Aptos"/>
        </w:rPr>
        <w:t xml:space="preserve"> is precipitation,</w:t>
      </w:r>
      <w:r w:rsidR="006433E8">
        <w:rPr>
          <w:rFonts w:ascii="Aptos" w:eastAsiaTheme="minorEastAsia" w:hAnsi="Aptos"/>
        </w:rPr>
        <w:t xml:space="preserv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oMath>
      <w:r w:rsidR="006433E8">
        <w:rPr>
          <w:rFonts w:ascii="Aptos" w:eastAsiaTheme="minorEastAsia" w:hAnsi="Aptos"/>
        </w:rPr>
        <w:t xml:space="preserve"> is the cloud humidity,</w:t>
      </w:r>
      <w:r w:rsidR="00442E7F">
        <w:rPr>
          <w:rFonts w:ascii="Aptos" w:eastAsiaTheme="minorEastAsia" w:hAnsi="Aptos"/>
        </w:rPr>
        <w:t xml:space="preserve"> </w:t>
      </w:r>
      <w:r w:rsidR="00601D3E">
        <w:rPr>
          <w:rFonts w:ascii="Aptos" w:eastAsiaTheme="minorEastAsia" w:hAnsi="Aptos"/>
        </w:rPr>
        <w:t xml:space="preserve">and </w:t>
      </w:r>
      <m:oMath>
        <m:r>
          <w:rPr>
            <w:rFonts w:ascii="Cambria Math" w:eastAsiaTheme="minorEastAsia" w:hAnsi="Cambria Math"/>
          </w:rPr>
          <m:t>q</m:t>
        </m:r>
      </m:oMath>
      <w:r w:rsidR="00442E7F">
        <w:rPr>
          <w:rFonts w:ascii="Aptos" w:eastAsiaTheme="minorEastAsia" w:hAnsi="Aptos"/>
        </w:rPr>
        <w:t xml:space="preserve"> is the environmental humidity</w:t>
      </w:r>
      <w:r w:rsidR="00FD6645">
        <w:rPr>
          <w:rFonts w:ascii="Aptos" w:eastAsiaTheme="minorEastAsia" w:hAnsi="Aptos"/>
        </w:rPr>
        <w:t>.</w:t>
      </w:r>
      <w:r w:rsidR="00601D3E">
        <w:t xml:space="preserve"> </w:t>
      </w:r>
      <w:r w:rsidR="0079384E">
        <w:rPr>
          <w:rFonts w:eastAsiaTheme="minorEastAsia"/>
        </w:rPr>
        <w:t>Cumulus m</w:t>
      </w:r>
      <w:r w:rsidR="00601D3E">
        <w:rPr>
          <w:rFonts w:eastAsiaTheme="minorEastAsia"/>
        </w:rPr>
        <w:t>oisture</w:t>
      </w:r>
      <w:r w:rsidR="0079384E">
        <w:rPr>
          <w:rFonts w:eastAsiaTheme="minorEastAsia"/>
        </w:rPr>
        <w:t xml:space="preserve"> fluxes</w:t>
      </w:r>
      <w:r w:rsidR="00601D3E">
        <w:rPr>
          <w:rFonts w:eastAsiaTheme="minorEastAsia"/>
        </w:rPr>
        <w:t xml:space="preserve"> that balance the large-scale drying</w:t>
      </w:r>
      <w:r w:rsidR="0079384E">
        <w:rPr>
          <w:rFonts w:eastAsiaTheme="minorEastAsia"/>
        </w:rPr>
        <w:t xml:space="preserve"> are modeled for </w:t>
      </w:r>
      <w:r w:rsidR="00601D3E">
        <w:rPr>
          <w:rFonts w:eastAsiaTheme="minorEastAsia"/>
        </w:rPr>
        <w:t>an</w:t>
      </w:r>
      <w:r w:rsidR="0079384E">
        <w:rPr>
          <w:rFonts w:eastAsiaTheme="minorEastAsia"/>
        </w:rPr>
        <w:t xml:space="preserve"> ensemble of cumulus clouds.</w:t>
      </w:r>
    </w:p>
    <w:p w14:paraId="1A60130C" w14:textId="6D39C9DF" w:rsidR="00576BF6" w:rsidRPr="0079384E" w:rsidRDefault="006433E8" w:rsidP="00576BF6">
      <w:pPr>
        <w:pStyle w:val="BodyText"/>
      </w:pPr>
      <w:r>
        <w:rPr>
          <w:rFonts w:ascii="Aptos" w:hAnsi="Aptos"/>
        </w:rPr>
        <w:t xml:space="preserve">Factoring out the </w:t>
      </w:r>
      <w:r w:rsidR="00576BF6">
        <w:rPr>
          <w:rFonts w:ascii="Aptos" w:hAnsi="Aptos"/>
        </w:rPr>
        <w:t>change</w:t>
      </w:r>
      <w:r>
        <w:rPr>
          <w:rFonts w:ascii="Aptos" w:hAnsi="Aptos"/>
        </w:rPr>
        <w:t xml:space="preserve"> of the humidities, </w:t>
      </w:r>
      <w:r w:rsidR="001304E5">
        <w:rPr>
          <w:rFonts w:ascii="Aptos" w:hAnsi="Aptos"/>
        </w:rPr>
        <w:t xml:space="preserve">the mass flux is proportional to the circulation, </w:t>
      </w:r>
      <m:oMath>
        <m:r>
          <w:rPr>
            <w:rFonts w:ascii="Cambria Math" w:hAnsi="Cambria Math"/>
          </w:rPr>
          <m:t>M∝W</m:t>
        </m:r>
      </m:oMath>
      <w:r w:rsidR="00242DA2">
        <w:rPr>
          <w:rFonts w:ascii="Aptos" w:hAnsi="Aptos"/>
        </w:rPr>
        <w:t>.</w:t>
      </w:r>
      <w:r w:rsidR="00651189">
        <w:t xml:space="preserve"> </w:t>
      </w:r>
      <w:r w:rsidR="00242DA2">
        <w:t xml:space="preserve">(4) </w:t>
      </w:r>
      <w:r w:rsidR="00576BF6" w:rsidRPr="00C6491F">
        <w:t xml:space="preserve">The shallow cumulus cloud </w:t>
      </w:r>
      <w:r w:rsidR="00D4234B">
        <w:t xml:space="preserve">fraction </w:t>
      </w:r>
      <m:oMath>
        <m:r>
          <w:rPr>
            <w:rFonts w:ascii="Cambria Math" w:hAnsi="Cambria Math"/>
          </w:rPr>
          <m:t xml:space="preserve">C </m:t>
        </m:r>
      </m:oMath>
      <w:r w:rsidR="00576BF6" w:rsidRPr="00C6491F">
        <w:t xml:space="preserve">is proportional to mass flux, </w:t>
      </w:r>
      <m:oMath>
        <m:r>
          <w:rPr>
            <w:rFonts w:ascii="Cambria Math" w:eastAsiaTheme="minorEastAsia" w:hAnsi="Cambria Math"/>
          </w:rPr>
          <m:t>M=Cw</m:t>
        </m:r>
      </m:oMath>
      <w:r w:rsidR="00EC1EF1">
        <w:rPr>
          <w:rFonts w:eastAsiaTheme="minorEastAsia"/>
        </w:rPr>
        <w:t xml:space="preserve">, where </w:t>
      </w:r>
      <m:oMath>
        <m:r>
          <w:rPr>
            <w:rFonts w:ascii="Cambria Math" w:eastAsiaTheme="minorEastAsia" w:hAnsi="Cambria Math"/>
          </w:rPr>
          <m:t>w</m:t>
        </m:r>
      </m:oMath>
      <w:r w:rsidR="00EC1EF1">
        <w:rPr>
          <w:rFonts w:eastAsiaTheme="minorEastAsia"/>
        </w:rPr>
        <w:t xml:space="preserve"> is the in-cloud vertical velocity</w:t>
      </w:r>
      <w:r w:rsidR="00576BF6">
        <w:rPr>
          <w:rFonts w:eastAsiaTheme="minorEastAsia"/>
        </w:rPr>
        <w:t xml:space="preserve">. </w:t>
      </w:r>
      <w:r w:rsidR="0079384E">
        <w:rPr>
          <w:rFonts w:eastAsiaTheme="minorEastAsia"/>
        </w:rPr>
        <w:t>This is supported by field observations where c</w:t>
      </w:r>
      <w:r w:rsidR="005B7EBD">
        <w:rPr>
          <w:rFonts w:eastAsiaTheme="minorEastAsia"/>
        </w:rPr>
        <w:t xml:space="preserve">loud base </w:t>
      </w:r>
      <m:oMath>
        <m:r>
          <w:rPr>
            <w:rFonts w:ascii="Cambria Math" w:eastAsiaTheme="minorEastAsia" w:hAnsi="Cambria Math"/>
          </w:rPr>
          <m:t>M</m:t>
        </m:r>
      </m:oMath>
      <w:r w:rsidR="005B7EBD">
        <w:rPr>
          <w:rFonts w:eastAsiaTheme="minorEastAsia"/>
        </w:rPr>
        <w:t xml:space="preserve"> from mesoscale</w:t>
      </w:r>
      <w:r w:rsidR="009E2431">
        <w:rPr>
          <w:rFonts w:eastAsiaTheme="minorEastAsia"/>
        </w:rPr>
        <w:t xml:space="preserve"> </w:t>
      </w:r>
      <w:r w:rsidR="005B7EBD">
        <w:rPr>
          <w:rFonts w:eastAsiaTheme="minorEastAsia"/>
        </w:rPr>
        <w:t xml:space="preserve">divergence </w:t>
      </w:r>
      <w:r w:rsidR="0079384E">
        <w:rPr>
          <w:rFonts w:eastAsiaTheme="minorEastAsia"/>
        </w:rPr>
        <w:t>wa</w:t>
      </w:r>
      <w:r w:rsidR="00EC1EF1">
        <w:rPr>
          <w:rFonts w:eastAsiaTheme="minorEastAsia"/>
        </w:rPr>
        <w:t xml:space="preserve">s correlated </w:t>
      </w:r>
      <w:r w:rsidR="009E2431">
        <w:rPr>
          <w:rFonts w:eastAsiaTheme="minorEastAsia"/>
        </w:rPr>
        <w:t>(</w:t>
      </w:r>
      <w:r w:rsidR="009E2431" w:rsidRPr="000105FD">
        <w:rPr>
          <w:rFonts w:eastAsiaTheme="minorEastAsia"/>
          <w:i/>
          <w:iCs/>
        </w:rPr>
        <w:t>r</w:t>
      </w:r>
      <w:r w:rsidR="009E2431">
        <w:rPr>
          <w:rFonts w:eastAsiaTheme="minorEastAsia"/>
        </w:rPr>
        <w:t xml:space="preserve">=0.72) </w:t>
      </w:r>
      <w:r w:rsidR="00EC1EF1">
        <w:rPr>
          <w:rFonts w:eastAsiaTheme="minorEastAsia"/>
        </w:rPr>
        <w:t xml:space="preserve">to </w:t>
      </w:r>
      <m:oMath>
        <m:r>
          <w:rPr>
            <w:rFonts w:ascii="Cambria Math" w:eastAsiaTheme="minorEastAsia" w:hAnsi="Cambria Math"/>
          </w:rPr>
          <m:t xml:space="preserve">C </m:t>
        </m:r>
      </m:oMath>
      <w:r w:rsidR="0043681C">
        <w:rPr>
          <w:rFonts w:eastAsiaTheme="minorEastAsia"/>
        </w:rPr>
        <w:t xml:space="preserve">with </w:t>
      </w:r>
      <m:oMath>
        <m:f>
          <m:fPr>
            <m:type m:val="lin"/>
            <m:ctrlPr>
              <w:rPr>
                <w:rFonts w:ascii="Cambria Math" w:hAnsi="Cambria Math"/>
                <w:i/>
              </w:rPr>
            </m:ctrlPr>
          </m:fPr>
          <m:num>
            <m:r>
              <w:rPr>
                <w:rFonts w:ascii="Cambria Math" w:hAnsi="Cambria Math"/>
              </w:rPr>
              <m:t>C</m:t>
            </m:r>
          </m:num>
          <m:den>
            <m:r>
              <w:rPr>
                <w:rFonts w:ascii="Cambria Math" w:hAnsi="Cambria Math"/>
              </w:rPr>
              <m:t>M</m:t>
            </m:r>
          </m:den>
        </m:f>
        <m:r>
          <w:rPr>
            <w:rFonts w:ascii="Cambria Math" w:hAnsi="Cambria Math"/>
          </w:rPr>
          <m:t>=</m:t>
        </m:r>
      </m:oMath>
      <w:r w:rsidR="00576BF6">
        <w:t xml:space="preserve"> </w:t>
      </w:r>
      <w:r w:rsidR="003932F0">
        <w:t>2</w:t>
      </w:r>
      <w:r w:rsidR="00D4234B">
        <w:t>.4</w:t>
      </w:r>
      <w:r w:rsidR="003932F0">
        <w:t>-</w:t>
      </w:r>
      <w:r w:rsidR="00D4234B">
        <w:t>4.0</w:t>
      </w:r>
      <w:r w:rsidR="00576BF6" w:rsidRPr="00576BF6">
        <w:rPr>
          <w:rFonts w:ascii="Aptos" w:eastAsiaTheme="minorEastAsia" w:hAnsi="Aptos"/>
        </w:rPr>
        <w:t xml:space="preserve"> </w:t>
      </w:r>
      <w:r w:rsidR="00D4234B">
        <w:rPr>
          <w:rFonts w:ascii="Aptos" w:eastAsiaTheme="minorEastAsia" w:hAnsi="Aptos"/>
        </w:rPr>
        <w:t>% (</w:t>
      </w:r>
      <w:r w:rsidR="00576BF6" w:rsidRPr="00576BF6">
        <w:rPr>
          <w:rFonts w:ascii="Aptos" w:eastAsiaTheme="minorEastAsia" w:hAnsi="Aptos"/>
        </w:rPr>
        <w:t>cm s</w:t>
      </w:r>
      <w:r w:rsidR="00D4234B">
        <w:rPr>
          <w:rFonts w:ascii="Aptos" w:eastAsiaTheme="minorEastAsia" w:hAnsi="Aptos"/>
          <w:vertAlign w:val="superscript"/>
        </w:rPr>
        <w:t>–</w:t>
      </w:r>
      <w:r w:rsidR="00576BF6" w:rsidRPr="00576BF6">
        <w:rPr>
          <w:rFonts w:ascii="Aptos" w:eastAsiaTheme="minorEastAsia" w:hAnsi="Aptos"/>
          <w:vertAlign w:val="superscript"/>
        </w:rPr>
        <w:t>1</w:t>
      </w:r>
      <w:r w:rsidR="00D4234B">
        <w:rPr>
          <w:rFonts w:ascii="Aptos" w:eastAsiaTheme="minorEastAsia" w:hAnsi="Aptos"/>
        </w:rPr>
        <w:t>)</w:t>
      </w:r>
      <w:r w:rsidR="00D4234B">
        <w:rPr>
          <w:rFonts w:ascii="Aptos" w:eastAsiaTheme="minorEastAsia" w:hAnsi="Aptos"/>
          <w:vertAlign w:val="superscript"/>
        </w:rPr>
        <w:t>–1</w:t>
      </w:r>
      <w:r w:rsidR="0043681C">
        <w:t xml:space="preserve"> (</w:t>
      </w:r>
      <w:r w:rsidR="0043681C" w:rsidRPr="00576BF6">
        <w:rPr>
          <w:rFonts w:eastAsiaTheme="minorEastAsia"/>
        </w:rPr>
        <w:t xml:space="preserve">Vogel et al., 2022). </w:t>
      </w:r>
      <w:r w:rsidR="00D4234B">
        <w:rPr>
          <w:rFonts w:eastAsiaTheme="minorEastAsia"/>
        </w:rPr>
        <w:t xml:space="preserve">Assuming </w:t>
      </w:r>
      <w:r w:rsidR="0060635A">
        <w:rPr>
          <w:rFonts w:eastAsiaTheme="minorEastAsia"/>
        </w:rPr>
        <w:t xml:space="preserve">constant </w:t>
      </w:r>
      <w:r w:rsidR="00D4234B">
        <w:rPr>
          <w:rFonts w:eastAsiaTheme="minorEastAsia"/>
        </w:rPr>
        <w:t xml:space="preserve">in-cloud optical depth, changes in </w:t>
      </w:r>
      <w:r w:rsidR="009E2431">
        <w:rPr>
          <w:rFonts w:eastAsiaTheme="minorEastAsia"/>
        </w:rPr>
        <w:t xml:space="preserve">the </w:t>
      </w:r>
      <w:r w:rsidR="00700546">
        <w:rPr>
          <w:rFonts w:eastAsiaTheme="minorEastAsia"/>
        </w:rPr>
        <w:t xml:space="preserve">pixel- or </w:t>
      </w:r>
      <w:r w:rsidR="000105FD">
        <w:rPr>
          <w:rFonts w:eastAsiaTheme="minorEastAsia"/>
        </w:rPr>
        <w:t>scene</w:t>
      </w:r>
      <w:r w:rsidR="009E2431">
        <w:rPr>
          <w:rFonts w:eastAsiaTheme="minorEastAsia"/>
        </w:rPr>
        <w:t>-</w:t>
      </w:r>
      <w:r w:rsidR="0079384E">
        <w:rPr>
          <w:rFonts w:eastAsiaTheme="minorEastAsia"/>
        </w:rPr>
        <w:t>mean</w:t>
      </w:r>
      <w:r w:rsidR="00D4234B">
        <w:rPr>
          <w:rFonts w:eastAsiaTheme="minorEastAsia"/>
        </w:rPr>
        <w:t xml:space="preserve"> </w:t>
      </w:r>
      <w:commentRangeStart w:id="11"/>
      <w:commentRangeStart w:id="12"/>
      <w:r w:rsidR="00D4234B">
        <w:rPr>
          <w:rFonts w:eastAsiaTheme="minorEastAsia"/>
        </w:rPr>
        <w:t>albedo</w:t>
      </w:r>
      <w:commentRangeEnd w:id="11"/>
      <w:r w:rsidR="003175B7">
        <w:rPr>
          <w:rStyle w:val="CommentReference"/>
          <w:rFonts w:eastAsiaTheme="minorEastAsia"/>
          <w:sz w:val="24"/>
          <w:szCs w:val="24"/>
        </w:rPr>
        <w:commentReference w:id="11"/>
      </w:r>
      <w:commentRangeEnd w:id="12"/>
      <w:r w:rsidR="00F976FF">
        <w:rPr>
          <w:rStyle w:val="CommentReference"/>
          <w:rFonts w:eastAsiaTheme="minorEastAsia"/>
          <w:sz w:val="24"/>
          <w:szCs w:val="24"/>
        </w:rPr>
        <w:commentReference w:id="12"/>
      </w:r>
      <w:r w:rsidR="00D4234B">
        <w:rPr>
          <w:rFonts w:eastAsiaTheme="minorEastAsia"/>
        </w:rPr>
        <w:t xml:space="preserve"> </w:t>
      </w:r>
      <w:r w:rsidR="00F976FF">
        <w:rPr>
          <w:rFonts w:eastAsiaTheme="minorEastAsia"/>
        </w:rPr>
        <w:t xml:space="preserve">due to clouds </w:t>
      </w:r>
      <m:oMath>
        <m:r>
          <w:rPr>
            <w:rFonts w:ascii="Cambria Math" w:eastAsiaTheme="minorEastAsia" w:hAnsi="Cambria Math"/>
          </w:rPr>
          <m:t>A</m:t>
        </m:r>
      </m:oMath>
      <w:r w:rsidR="009E2431">
        <w:rPr>
          <w:rFonts w:eastAsiaTheme="minorEastAsia"/>
        </w:rPr>
        <w:t xml:space="preserve"> </w:t>
      </w:r>
      <w:r w:rsidR="00F976FF">
        <w:rPr>
          <w:rFonts w:eastAsiaTheme="minorEastAsia"/>
        </w:rPr>
        <w:t xml:space="preserve">(hereafter </w:t>
      </w:r>
      <w:r w:rsidR="00F976FF">
        <w:rPr>
          <w:rFonts w:eastAsiaTheme="minorEastAsia"/>
          <w:i/>
          <w:iCs/>
        </w:rPr>
        <w:t>cloud albedo</w:t>
      </w:r>
      <w:r w:rsidR="00F976FF">
        <w:rPr>
          <w:rFonts w:eastAsiaTheme="minorEastAsia"/>
        </w:rPr>
        <w:t>)</w:t>
      </w:r>
      <w:r w:rsidR="00F976FF">
        <w:rPr>
          <w:rFonts w:eastAsiaTheme="minorEastAsia"/>
          <w:i/>
          <w:iCs/>
        </w:rPr>
        <w:t xml:space="preserve"> </w:t>
      </w:r>
      <w:r w:rsidR="00D4234B">
        <w:rPr>
          <w:rFonts w:eastAsiaTheme="minorEastAsia"/>
        </w:rPr>
        <w:t xml:space="preserve">are </w:t>
      </w:r>
      <w:r w:rsidR="00700546">
        <w:rPr>
          <w:rFonts w:eastAsiaTheme="minorEastAsia"/>
        </w:rPr>
        <w:t>assumed proportional</w:t>
      </w:r>
      <w:r w:rsidR="009E2431">
        <w:rPr>
          <w:rFonts w:eastAsiaTheme="minorEastAsia"/>
        </w:rPr>
        <w:t xml:space="preserve"> to </w:t>
      </w:r>
      <w:r w:rsidR="00D4234B">
        <w:rPr>
          <w:rFonts w:eastAsiaTheme="minorEastAsia"/>
        </w:rPr>
        <w:t>cloud fraction</w:t>
      </w:r>
      <w:r w:rsidR="009E2431">
        <w:rPr>
          <w:rFonts w:eastAsiaTheme="minorEastAsia"/>
        </w:rPr>
        <w:t>,</w:t>
      </w:r>
      <w:r w:rsidR="00D4234B">
        <w:rPr>
          <w:rFonts w:eastAsiaTheme="minorEastAsia"/>
        </w:rPr>
        <w:t xml:space="preserve"> </w:t>
      </w:r>
      <w:r w:rsidR="009E2431">
        <w:rPr>
          <w:rFonts w:eastAsiaTheme="minorEastAsia"/>
        </w:rPr>
        <w:t>and hence</w:t>
      </w:r>
      <w:r w:rsidR="00D4234B">
        <w:rPr>
          <w:rFonts w:eastAsiaTheme="minorEastAsia"/>
        </w:rPr>
        <w:t xml:space="preserve"> mass flux, </w:t>
      </w:r>
      <m:oMath>
        <m:r>
          <w:rPr>
            <w:rFonts w:ascii="Cambria Math" w:eastAsiaTheme="minorEastAsia" w:hAnsi="Cambria Math"/>
          </w:rPr>
          <m:t>C∝M</m:t>
        </m:r>
      </m:oMath>
      <w:r w:rsidR="00D4234B">
        <w:rPr>
          <w:rFonts w:eastAsiaTheme="minorEastAsia"/>
        </w:rPr>
        <w:t xml:space="preserve">. </w:t>
      </w:r>
      <w:r w:rsidR="00B04E40">
        <w:rPr>
          <w:rFonts w:eastAsiaTheme="minorEastAsia"/>
        </w:rPr>
        <w:t xml:space="preserve">We </w:t>
      </w:r>
      <w:r w:rsidR="0079384E">
        <w:rPr>
          <w:rFonts w:eastAsiaTheme="minorEastAsia"/>
        </w:rPr>
        <w:t>assume</w:t>
      </w:r>
      <w:r w:rsidR="00B04E40">
        <w:rPr>
          <w:rFonts w:eastAsiaTheme="minorEastAsia"/>
        </w:rPr>
        <w:t xml:space="preserve"> scene-mean cloud area fraction </w:t>
      </w:r>
      <m:oMath>
        <m:r>
          <w:rPr>
            <w:rFonts w:ascii="Cambria Math" w:eastAsiaTheme="minorEastAsia" w:hAnsi="Cambria Math"/>
          </w:rPr>
          <m:t>C</m:t>
        </m:r>
      </m:oMath>
      <w:r w:rsidR="00B04E40">
        <w:rPr>
          <w:rFonts w:eastAsiaTheme="minorEastAsia"/>
        </w:rPr>
        <w:t xml:space="preserve"> </w:t>
      </w:r>
      <w:r w:rsidR="0079384E">
        <w:rPr>
          <w:rFonts w:eastAsiaTheme="minorEastAsia"/>
        </w:rPr>
        <w:t>is</w:t>
      </w:r>
      <w:r w:rsidR="00B04E40">
        <w:rPr>
          <w:rFonts w:eastAsiaTheme="minorEastAsia"/>
        </w:rPr>
        <w:t xml:space="preserve"> equal to the scene-mean albedo due to clouds</w:t>
      </w:r>
      <w:r w:rsidR="0079384E">
        <w:rPr>
          <w:rFonts w:eastAsiaTheme="minorEastAsia"/>
        </w:rPr>
        <w:t xml:space="preserve"> </w:t>
      </w:r>
      <m:oMath>
        <m:r>
          <w:rPr>
            <w:rFonts w:ascii="Cambria Math" w:eastAsiaTheme="minorEastAsia" w:hAnsi="Cambria Math"/>
          </w:rPr>
          <m:t>A</m:t>
        </m:r>
      </m:oMath>
      <w:r w:rsidR="00B04E40">
        <w:rPr>
          <w:rFonts w:eastAsiaTheme="minorEastAsia"/>
        </w:rPr>
        <w:t>.</w:t>
      </w:r>
    </w:p>
    <w:p w14:paraId="275FC082" w14:textId="32F5A388" w:rsidR="00242DA2" w:rsidRPr="00F32BC1" w:rsidRDefault="00576BF6" w:rsidP="00576BF6">
      <w:pPr>
        <w:pStyle w:val="BodyText"/>
      </w:pPr>
      <w:r>
        <w:rPr>
          <w:rFonts w:ascii="Aptos" w:hAnsi="Aptos"/>
        </w:rPr>
        <w:lastRenderedPageBreak/>
        <w:t>T</w:t>
      </w:r>
      <w:r w:rsidRPr="00295C0E">
        <w:rPr>
          <w:rFonts w:ascii="Aptos" w:hAnsi="Aptos"/>
        </w:rPr>
        <w:t xml:space="preserve">he </w:t>
      </w:r>
      <w:r>
        <w:rPr>
          <w:rFonts w:ascii="Aptos" w:hAnsi="Aptos"/>
        </w:rPr>
        <w:t xml:space="preserve">DIM </w:t>
      </w:r>
      <w:r w:rsidRPr="00295C0E">
        <w:rPr>
          <w:rFonts w:ascii="Aptos" w:hAnsi="Aptos"/>
        </w:rPr>
        <w:t>hypothesis</w:t>
      </w:r>
      <w:r w:rsidR="00FD6645">
        <w:rPr>
          <w:rFonts w:ascii="Aptos" w:hAnsi="Aptos"/>
        </w:rPr>
        <w:t xml:space="preserve">, </w:t>
      </w:r>
      <m:oMath>
        <m:f>
          <m:fPr>
            <m:type m:val="lin"/>
            <m:ctrlPr>
              <w:rPr>
                <w:rFonts w:ascii="Cambria Math" w:hAnsi="Cambria Math"/>
                <w:i/>
              </w:rPr>
            </m:ctrlPr>
          </m:fPr>
          <m:num>
            <m:r>
              <m:rPr>
                <m:sty m:val="p"/>
              </m:rPr>
              <w:rPr>
                <w:rFonts w:ascii="Cambria Math" w:hAnsi="Cambria Math"/>
              </w:rPr>
              <m:t>Δ</m:t>
            </m:r>
            <m:r>
              <w:rPr>
                <w:rFonts w:ascii="Cambria Math" w:hAnsi="Cambria Math"/>
              </w:rPr>
              <m:t>C</m:t>
            </m:r>
          </m:num>
          <m:den>
            <m:r>
              <w:rPr>
                <w:rFonts w:ascii="Cambria Math" w:hAnsi="Cambria Math"/>
              </w:rPr>
              <m:t>C</m:t>
            </m:r>
          </m:den>
        </m:f>
        <m:r>
          <m:rPr>
            <m:sty m:val="p"/>
          </m:rPr>
          <w:rPr>
            <w:rFonts w:ascii="Cambria Math" w:hAnsi="Cambria Math"/>
          </w:rPr>
          <m:t>=</m:t>
        </m:r>
        <m:f>
          <m:fPr>
            <m:type m:val="lin"/>
            <m:ctrlPr>
              <w:rPr>
                <w:rFonts w:ascii="Cambria Math" w:hAnsi="Cambria Math"/>
                <w:i/>
              </w:rPr>
            </m:ctrlPr>
          </m:fPr>
          <m:num>
            <m:r>
              <m:rPr>
                <m:sty m:val="p"/>
              </m:rPr>
              <w:rPr>
                <w:rFonts w:ascii="Cambria Math" w:hAnsi="Cambria Math"/>
              </w:rPr>
              <m:t>Δ</m:t>
            </m:r>
            <m:r>
              <w:rPr>
                <w:rFonts w:ascii="Cambria Math" w:hAnsi="Cambria Math"/>
              </w:rPr>
              <m:t>M</m:t>
            </m:r>
            <m:ctrlPr>
              <w:rPr>
                <w:rFonts w:ascii="Cambria Math" w:hAnsi="Cambria Math"/>
              </w:rPr>
            </m:ctrlPr>
          </m:num>
          <m:den>
            <m:r>
              <w:rPr>
                <w:rFonts w:ascii="Cambria Math" w:hAnsi="Cambria Math"/>
              </w:rPr>
              <m:t>M</m:t>
            </m:r>
          </m:den>
        </m:f>
        <m:r>
          <m:rPr>
            <m:sty m:val="p"/>
          </m:rPr>
          <w:rPr>
            <w:rFonts w:ascii="Cambria Math" w:hAnsi="Cambria Math"/>
          </w:rPr>
          <m:t>=</m:t>
        </m:r>
        <m:f>
          <m:fPr>
            <m:type m:val="lin"/>
            <m:ctrlPr>
              <w:rPr>
                <w:rFonts w:ascii="Cambria Math" w:hAnsi="Cambria Math"/>
                <w:i/>
              </w:rPr>
            </m:ctrlPr>
          </m:fPr>
          <m:num>
            <m:r>
              <m:rPr>
                <m:sty m:val="p"/>
              </m:rPr>
              <w:rPr>
                <w:rFonts w:ascii="Cambria Math" w:hAnsi="Cambria Math"/>
              </w:rPr>
              <m:t>Δ</m:t>
            </m:r>
            <m:r>
              <w:rPr>
                <w:rFonts w:ascii="Cambria Math" w:hAnsi="Cambria Math"/>
              </w:rPr>
              <m:t>W</m:t>
            </m:r>
            <m:ctrlPr>
              <w:rPr>
                <w:rFonts w:ascii="Cambria Math" w:hAnsi="Cambria Math"/>
              </w:rPr>
            </m:ctrlPr>
          </m:num>
          <m:den>
            <m:r>
              <w:rPr>
                <w:rFonts w:ascii="Cambria Math" w:hAnsi="Cambria Math"/>
              </w:rPr>
              <m:t>W</m:t>
            </m:r>
          </m:den>
        </m:f>
        <m:r>
          <w:rPr>
            <w:rFonts w:ascii="Cambria Math" w:hAnsi="Cambria Math"/>
          </w:rPr>
          <m:t>,</m:t>
        </m:r>
      </m:oMath>
      <w:r w:rsidR="003932F0">
        <w:rPr>
          <w:rFonts w:ascii="Aptos" w:eastAsiaTheme="minorEastAsia" w:hAnsi="Aptos"/>
        </w:rPr>
        <w:t xml:space="preserve"> </w:t>
      </w:r>
      <w:r>
        <w:rPr>
          <w:rFonts w:ascii="Aptos" w:hAnsi="Aptos"/>
        </w:rPr>
        <w:t xml:space="preserve">is </w:t>
      </w:r>
      <w:r w:rsidR="00792579">
        <w:rPr>
          <w:rFonts w:ascii="Aptos" w:hAnsi="Aptos"/>
        </w:rPr>
        <w:t>a</w:t>
      </w:r>
      <w:r>
        <w:rPr>
          <w:rFonts w:ascii="Aptos" w:hAnsi="Aptos"/>
        </w:rPr>
        <w:t xml:space="preserve"> simple</w:t>
      </w:r>
      <w:r w:rsidR="00792579">
        <w:rPr>
          <w:rFonts w:ascii="Aptos" w:hAnsi="Aptos"/>
        </w:rPr>
        <w:t xml:space="preserve"> </w:t>
      </w:r>
      <w:r>
        <w:rPr>
          <w:rFonts w:ascii="Aptos" w:hAnsi="Aptos"/>
        </w:rPr>
        <w:t>explanation for the change of clouds with the climate</w:t>
      </w:r>
      <w:r w:rsidR="0060635A">
        <w:rPr>
          <w:rFonts w:ascii="Aptos" w:hAnsi="Aptos"/>
        </w:rPr>
        <w:t xml:space="preserve"> that </w:t>
      </w:r>
      <w:r w:rsidR="00FC13FE">
        <w:rPr>
          <w:rFonts w:ascii="Aptos" w:hAnsi="Aptos"/>
        </w:rPr>
        <w:t>predict</w:t>
      </w:r>
      <w:r w:rsidR="0060635A">
        <w:rPr>
          <w:rFonts w:ascii="Aptos" w:hAnsi="Aptos"/>
        </w:rPr>
        <w:t>s</w:t>
      </w:r>
      <w:r w:rsidR="00FC13FE">
        <w:rPr>
          <w:rFonts w:ascii="Aptos" w:hAnsi="Aptos"/>
        </w:rPr>
        <w:t xml:space="preserve"> </w:t>
      </w:r>
      <w:r w:rsidR="00B04E40">
        <w:rPr>
          <w:rFonts w:ascii="Aptos" w:hAnsi="Aptos"/>
        </w:rPr>
        <w:t xml:space="preserve">how </w:t>
      </w:r>
      <w:r w:rsidR="00FC13FE">
        <w:rPr>
          <w:rFonts w:ascii="Aptos" w:hAnsi="Aptos"/>
        </w:rPr>
        <w:t xml:space="preserve">the </w:t>
      </w:r>
      <w:r w:rsidR="00F976FF">
        <w:rPr>
          <w:rFonts w:ascii="Aptos" w:hAnsi="Aptos"/>
        </w:rPr>
        <w:t>average</w:t>
      </w:r>
      <w:r w:rsidR="00B04E40">
        <w:rPr>
          <w:rFonts w:ascii="Aptos" w:hAnsi="Aptos"/>
        </w:rPr>
        <w:t xml:space="preserve"> albedo due to</w:t>
      </w:r>
      <w:r w:rsidR="00F976FF">
        <w:rPr>
          <w:rFonts w:ascii="Aptos" w:hAnsi="Aptos"/>
        </w:rPr>
        <w:t xml:space="preserve"> </w:t>
      </w:r>
      <w:r w:rsidR="00FC13FE">
        <w:rPr>
          <w:rFonts w:ascii="Aptos" w:hAnsi="Aptos"/>
        </w:rPr>
        <w:t>shallow cumulus cloud</w:t>
      </w:r>
      <w:r w:rsidR="00B04E40">
        <w:rPr>
          <w:rFonts w:ascii="Aptos" w:hAnsi="Aptos"/>
        </w:rPr>
        <w:t>s</w:t>
      </w:r>
      <w:r w:rsidR="00FC13FE">
        <w:rPr>
          <w:rFonts w:ascii="Aptos" w:hAnsi="Aptos"/>
        </w:rPr>
        <w:t xml:space="preserve"> dims with warming</w:t>
      </w:r>
      <w:r>
        <w:rPr>
          <w:rFonts w:ascii="Aptos" w:hAnsi="Aptos"/>
        </w:rPr>
        <w:t>.</w:t>
      </w:r>
      <w:r w:rsidR="00242DA2">
        <w:t xml:space="preserve"> </w:t>
      </w:r>
      <w:r>
        <w:t>This</w:t>
      </w:r>
      <w:r w:rsidR="00242DA2">
        <w:t xml:space="preserve"> </w:t>
      </w:r>
      <w:r w:rsidR="00B04E40">
        <w:t xml:space="preserve">dimming </w:t>
      </w:r>
      <w:r w:rsidR="00242DA2">
        <w:t xml:space="preserve">generates a positive </w:t>
      </w:r>
      <w:r w:rsidR="00CD451C">
        <w:t xml:space="preserve">cloud </w:t>
      </w:r>
      <w:r w:rsidR="00242DA2">
        <w:t xml:space="preserve">radiative </w:t>
      </w:r>
      <w:r w:rsidR="0060635A">
        <w:t>feedback</w:t>
      </w:r>
      <w:r w:rsidR="00242DA2">
        <w:t xml:space="preserve"> that scales with the </w:t>
      </w:r>
      <w:r w:rsidR="00F976FF">
        <w:t xml:space="preserve">present global mean </w:t>
      </w:r>
      <w:r w:rsidR="00B04E40">
        <w:t xml:space="preserve">albedo due to </w:t>
      </w:r>
      <w:r w:rsidR="009E2431">
        <w:t>shallow cumulus clou</w:t>
      </w:r>
      <w:r w:rsidR="00B04E40">
        <w:t>ds</w:t>
      </w:r>
      <w:r w:rsidR="00242DA2">
        <w:t>.</w:t>
      </w:r>
    </w:p>
    <w:p w14:paraId="67D94AC7" w14:textId="0A4140D4" w:rsidR="00FC13FE" w:rsidRDefault="00FC13FE" w:rsidP="00FC13FE">
      <w:pPr>
        <w:pStyle w:val="Heading2"/>
        <w:rPr>
          <w:rFonts w:eastAsiaTheme="minorEastAsia"/>
        </w:rPr>
      </w:pPr>
      <w:r>
        <w:rPr>
          <w:rFonts w:eastAsiaTheme="minorEastAsia"/>
        </w:rPr>
        <w:t>Cloud and flux model</w:t>
      </w:r>
    </w:p>
    <w:p w14:paraId="4090403B" w14:textId="453A2401" w:rsidR="00FC0B84" w:rsidRDefault="00FC0B84" w:rsidP="00FC0B84">
      <w:pPr>
        <w:spacing w:line="240" w:lineRule="auto"/>
        <w:rPr>
          <w:rFonts w:eastAsiaTheme="minorEastAsia"/>
        </w:rPr>
      </w:pPr>
      <w:r>
        <w:rPr>
          <w:rFonts w:eastAsiaTheme="minorEastAsia"/>
        </w:rPr>
        <w:t xml:space="preserve">To predict the response of shallow cumulus clouds to climate, we separate the </w:t>
      </w:r>
      <w:r w:rsidR="1FB3D345" w:rsidRPr="1FB3D345">
        <w:rPr>
          <w:rFonts w:eastAsiaTheme="minorEastAsia"/>
        </w:rPr>
        <w:t xml:space="preserve">expected thermodynamic and circulation </w:t>
      </w:r>
      <w:r>
        <w:rPr>
          <w:rFonts w:eastAsiaTheme="minorEastAsia"/>
        </w:rPr>
        <w:t>changes from the properties of cloud geometry,</w:t>
      </w:r>
      <w:r w:rsidR="00B02B30">
        <w:rPr>
          <w:rFonts w:eastAsiaTheme="minorEastAsia"/>
        </w:rPr>
        <w:t xml:space="preserve"> </w:t>
      </w:r>
      <w:r>
        <w:rPr>
          <w:rFonts w:eastAsiaTheme="minorEastAsia"/>
        </w:rPr>
        <w:t>turbulence, and microphysics</w:t>
      </w:r>
      <w:r w:rsidR="1FB3D345" w:rsidRPr="1FB3D345">
        <w:rPr>
          <w:rFonts w:eastAsiaTheme="minorEastAsia"/>
        </w:rPr>
        <w:t>, which we</w:t>
      </w:r>
      <w:r>
        <w:rPr>
          <w:rFonts w:eastAsiaTheme="minorEastAsia"/>
        </w:rPr>
        <w:t xml:space="preserve"> </w:t>
      </w:r>
      <w:r w:rsidR="1FB3D345" w:rsidRPr="1FB3D345">
        <w:rPr>
          <w:rFonts w:eastAsiaTheme="minorEastAsia"/>
        </w:rPr>
        <w:t xml:space="preserve">assume </w:t>
      </w:r>
      <w:r>
        <w:rPr>
          <w:rFonts w:eastAsiaTheme="minorEastAsia"/>
        </w:rPr>
        <w:t xml:space="preserve">not to change. </w:t>
      </w:r>
      <w:r w:rsidR="006E3283">
        <w:rPr>
          <w:rFonts w:eastAsiaTheme="minorEastAsia"/>
        </w:rPr>
        <w:t xml:space="preserve">The autoconversion of cloud droplets to precipitation, the lateral entrainment rate, and the ratio of the area of active updraft to cloud area, are </w:t>
      </w:r>
      <w:r w:rsidR="0060635A">
        <w:rPr>
          <w:rFonts w:eastAsiaTheme="minorEastAsia"/>
        </w:rPr>
        <w:t>parameterized</w:t>
      </w:r>
      <w:r w:rsidR="006E3283">
        <w:rPr>
          <w:rFonts w:eastAsiaTheme="minorEastAsia"/>
        </w:rPr>
        <w:t xml:space="preserve"> to match emergent properties of the clouds in the present climate and are not expected to change with thermodynamic and circulation responses to CO</w:t>
      </w:r>
      <w:r w:rsidR="006E3283" w:rsidRPr="00CD451C">
        <w:rPr>
          <w:rFonts w:eastAsiaTheme="minorEastAsia"/>
          <w:vertAlign w:val="subscript"/>
        </w:rPr>
        <w:t>2</w:t>
      </w:r>
      <w:r w:rsidR="006E3283">
        <w:rPr>
          <w:rFonts w:eastAsiaTheme="minorEastAsia"/>
        </w:rPr>
        <w:t>.</w:t>
      </w:r>
    </w:p>
    <w:p w14:paraId="7FFD2EDF" w14:textId="2EF265C9" w:rsidR="00905786" w:rsidRDefault="00FC13FE" w:rsidP="00FC0B84">
      <w:pPr>
        <w:pStyle w:val="BodyText"/>
        <w:rPr>
          <w:rFonts w:ascii="Aptos" w:hAnsi="Aptos"/>
        </w:rPr>
      </w:pPr>
      <w:r>
        <w:rPr>
          <w:rFonts w:ascii="Aptos" w:hAnsi="Aptos"/>
        </w:rPr>
        <w:t>A</w:t>
      </w:r>
      <w:r w:rsidR="00295C0E" w:rsidRPr="00295C0E">
        <w:rPr>
          <w:rFonts w:ascii="Aptos" w:hAnsi="Aptos"/>
        </w:rPr>
        <w:t xml:space="preserve"> mass flux model</w:t>
      </w:r>
      <w:r w:rsidR="00FC0B84">
        <w:rPr>
          <w:rFonts w:ascii="Aptos" w:hAnsi="Aptos"/>
        </w:rPr>
        <w:t xml:space="preserve"> </w:t>
      </w:r>
      <w:r w:rsidR="00905786">
        <w:rPr>
          <w:rFonts w:ascii="Aptos" w:hAnsi="Aptos"/>
        </w:rPr>
        <w:t xml:space="preserve">consisting of an ensemble of </w:t>
      </w:r>
      <w:r w:rsidR="00CA09DE">
        <w:rPr>
          <w:rFonts w:ascii="Aptos" w:hAnsi="Aptos"/>
        </w:rPr>
        <w:t xml:space="preserve">entraining and precipitating cloud plumes </w:t>
      </w:r>
      <w:r w:rsidR="00905786">
        <w:rPr>
          <w:rFonts w:ascii="Aptos" w:hAnsi="Aptos"/>
        </w:rPr>
        <w:t xml:space="preserve">with different moisture sink rates </w:t>
      </w:r>
      <w:r w:rsidR="00CA09DE">
        <w:rPr>
          <w:rFonts w:ascii="Aptos" w:hAnsi="Aptos"/>
        </w:rPr>
        <w:t>simulates</w:t>
      </w:r>
      <w:r w:rsidR="00295C0E" w:rsidRPr="00295C0E">
        <w:rPr>
          <w:rFonts w:ascii="Aptos" w:hAnsi="Aptos"/>
        </w:rPr>
        <w:t xml:space="preserve"> cloud</w:t>
      </w:r>
      <w:r w:rsidR="00CA09DE">
        <w:rPr>
          <w:rFonts w:ascii="Aptos" w:hAnsi="Aptos"/>
        </w:rPr>
        <w:t xml:space="preserve"> humidity, cloud top height, mass fluxes, and moisture fluxes (see Methods)</w:t>
      </w:r>
      <w:r w:rsidR="00295C0E" w:rsidRPr="00295C0E">
        <w:rPr>
          <w:rFonts w:ascii="Aptos" w:hAnsi="Aptos"/>
        </w:rPr>
        <w:t xml:space="preserve">. </w:t>
      </w:r>
      <w:r w:rsidR="006E3283">
        <w:rPr>
          <w:rFonts w:eastAsiaTheme="minorEastAsia"/>
        </w:rPr>
        <w:t>The moisture sink rate</w:t>
      </w:r>
      <w:r w:rsidR="006E3283">
        <w:t xml:space="preserve"> </w:t>
      </w:r>
      <w:r w:rsidR="006E3283">
        <w:rPr>
          <w:rFonts w:eastAsiaTheme="minorEastAsia"/>
        </w:rPr>
        <w:t xml:space="preserve">parameterizes turbulence-scale </w:t>
      </w:r>
      <w:r w:rsidR="00905786">
        <w:rPr>
          <w:rFonts w:eastAsiaTheme="minorEastAsia"/>
        </w:rPr>
        <w:t xml:space="preserve">entrainment and precipitation conversion processes </w:t>
      </w:r>
      <w:r w:rsidR="006E3283">
        <w:rPr>
          <w:rFonts w:eastAsiaTheme="minorEastAsia"/>
        </w:rPr>
        <w:t>within the clouds</w:t>
      </w:r>
      <w:r w:rsidR="006E3283">
        <w:t>. Plumes</w:t>
      </w:r>
      <w:r w:rsidR="00CA09DE">
        <w:t xml:space="preserve"> with weaker </w:t>
      </w:r>
      <w:r w:rsidR="001A7494">
        <w:t xml:space="preserve">moisture </w:t>
      </w:r>
      <w:r w:rsidR="00CA09DE">
        <w:t xml:space="preserve">sink rates </w:t>
      </w:r>
      <w:r w:rsidR="006E3283">
        <w:t>have</w:t>
      </w:r>
      <w:r w:rsidR="00CA09DE">
        <w:t xml:space="preserve"> higher</w:t>
      </w:r>
      <w:r w:rsidR="006E3283">
        <w:t xml:space="preserve"> cloud tops</w:t>
      </w:r>
      <w:r w:rsidR="00905786">
        <w:t xml:space="preserve">. </w:t>
      </w:r>
      <w:r w:rsidR="00DB319C">
        <w:t xml:space="preserve">Cloud specific humidity </w:t>
      </w:r>
      <m:oMath>
        <m:sSub>
          <m:sSubPr>
            <m:ctrlPr>
              <w:rPr>
                <w:rFonts w:ascii="Cambria Math" w:hAnsi="Cambria Math"/>
                <w:i/>
              </w:rPr>
            </m:ctrlPr>
          </m:sSubPr>
          <m:e>
            <m:r>
              <w:rPr>
                <w:rFonts w:ascii="Cambria Math" w:hAnsi="Cambria Math"/>
              </w:rPr>
              <m:t>q</m:t>
            </m:r>
          </m:e>
          <m:sub>
            <m:r>
              <w:rPr>
                <w:rFonts w:ascii="Cambria Math" w:hAnsi="Cambria Math"/>
              </w:rPr>
              <m:t>c</m:t>
            </m:r>
          </m:sub>
        </m:sSub>
      </m:oMath>
      <w:r w:rsidR="00DB319C">
        <w:rPr>
          <w:rFonts w:eastAsiaTheme="minorEastAsia"/>
        </w:rPr>
        <w:t xml:space="preserve"> </w:t>
      </w:r>
      <w:r w:rsidR="00DB319C">
        <w:t xml:space="preserve">and liquid specific humidity </w:t>
      </w:r>
      <m:oMath>
        <m:sSub>
          <m:sSubPr>
            <m:ctrlPr>
              <w:rPr>
                <w:rFonts w:ascii="Cambria Math" w:hAnsi="Cambria Math"/>
                <w:i/>
              </w:rPr>
            </m:ctrlPr>
          </m:sSubPr>
          <m:e>
            <m:r>
              <w:rPr>
                <w:rFonts w:ascii="Cambria Math" w:hAnsi="Cambria Math"/>
              </w:rPr>
              <m:t>q</m:t>
            </m:r>
          </m:e>
          <m:sub>
            <m:r>
              <w:rPr>
                <w:rFonts w:ascii="Cambria Math" w:hAnsi="Cambria Math"/>
              </w:rPr>
              <m:t>l</m:t>
            </m:r>
          </m:sub>
        </m:sSub>
      </m:oMath>
      <w:r w:rsidR="00DB319C">
        <w:t xml:space="preserve"> are illustrated with several moisture sink rates in Fig. </w:t>
      </w:r>
      <w:r w:rsidR="00D823E6">
        <w:t>REFLALBEDO</w:t>
      </w:r>
      <w:r w:rsidR="00DB319C">
        <w:t xml:space="preserve">. </w:t>
      </w:r>
      <w:r w:rsidR="00905786">
        <w:t xml:space="preserve">The fraction of clouds at each moisture </w:t>
      </w:r>
      <w:r w:rsidR="00FC0B84">
        <w:t xml:space="preserve">sink rate is set to </w:t>
      </w:r>
      <w:r w:rsidR="00905786">
        <w:t xml:space="preserve">match </w:t>
      </w:r>
      <w:r w:rsidR="00FC0B84">
        <w:t>the cloud top</w:t>
      </w:r>
      <w:r w:rsidR="00FC0B84" w:rsidRPr="00583AA5">
        <w:t xml:space="preserve"> height distribution </w:t>
      </w:r>
      <w:r w:rsidR="00FC0B84">
        <w:t xml:space="preserve">of </w:t>
      </w:r>
      <w:r w:rsidR="00FC0B84" w:rsidRPr="00583AA5">
        <w:t>satellite</w:t>
      </w:r>
      <w:r w:rsidR="00FC0B84">
        <w:t xml:space="preserve"> observations</w:t>
      </w:r>
      <w:r w:rsidR="00F660FA">
        <w:t xml:space="preserve"> (Fig. REFLALBEDO) below 4 km</w:t>
      </w:r>
      <w:r w:rsidR="00C157EF">
        <w:t xml:space="preserve">. </w:t>
      </w:r>
      <w:r w:rsidR="00F660FA">
        <w:t xml:space="preserve">The large-scale subsiding branch of the tropical </w:t>
      </w:r>
      <w:r w:rsidR="003175B7">
        <w:t>circulation</w:t>
      </w:r>
      <w:r w:rsidR="00F660FA">
        <w:t xml:space="preserve"> dries the shallow cumulus boundary layer (</w:t>
      </w:r>
      <w:r w:rsidR="00DD610F">
        <w:t xml:space="preserve">methods </w:t>
      </w:r>
      <w:r w:rsidR="00F660FA">
        <w:t xml:space="preserve">Fig. LSADV). </w:t>
      </w:r>
      <w:r w:rsidR="00C157EF">
        <w:t>R</w:t>
      </w:r>
      <w:r w:rsidR="00FC0B84" w:rsidRPr="00295C0E">
        <w:rPr>
          <w:rFonts w:ascii="Aptos" w:hAnsi="Aptos"/>
        </w:rPr>
        <w:t xml:space="preserve">equiring </w:t>
      </w:r>
      <w:r w:rsidR="00C157EF">
        <w:rPr>
          <w:rFonts w:ascii="Aptos" w:hAnsi="Aptos"/>
        </w:rPr>
        <w:t xml:space="preserve">the </w:t>
      </w:r>
      <w:r w:rsidR="00FC0B84">
        <w:rPr>
          <w:rFonts w:ascii="Aptos" w:hAnsi="Aptos"/>
        </w:rPr>
        <w:t>cloud</w:t>
      </w:r>
      <w:r w:rsidR="00C157EF">
        <w:rPr>
          <w:rFonts w:ascii="Aptos" w:hAnsi="Aptos"/>
        </w:rPr>
        <w:t>s</w:t>
      </w:r>
      <w:r w:rsidR="00FC0B84">
        <w:rPr>
          <w:rFonts w:ascii="Aptos" w:hAnsi="Aptos"/>
        </w:rPr>
        <w:t xml:space="preserve"> </w:t>
      </w:r>
      <w:r w:rsidR="00FC0B84" w:rsidRPr="00295C0E">
        <w:rPr>
          <w:rFonts w:ascii="Aptos" w:hAnsi="Aptos"/>
        </w:rPr>
        <w:t>to balance the large scale advective drying</w:t>
      </w:r>
      <w:r w:rsidR="00F660FA">
        <w:rPr>
          <w:rFonts w:ascii="Aptos" w:hAnsi="Aptos"/>
        </w:rPr>
        <w:t xml:space="preserve">, </w:t>
      </w:r>
      <w:r w:rsidR="00FC0B84" w:rsidRPr="00295C0E">
        <w:rPr>
          <w:rFonts w:ascii="Aptos" w:hAnsi="Aptos"/>
        </w:rPr>
        <w:t>we assess the effect of large</w:t>
      </w:r>
      <w:r w:rsidR="00FC0B84">
        <w:rPr>
          <w:rFonts w:ascii="Aptos" w:hAnsi="Aptos"/>
        </w:rPr>
        <w:t>-</w:t>
      </w:r>
      <w:r w:rsidR="00FC0B84" w:rsidRPr="00295C0E">
        <w:rPr>
          <w:rFonts w:ascii="Aptos" w:hAnsi="Aptos"/>
        </w:rPr>
        <w:t xml:space="preserve">scale circulation </w:t>
      </w:r>
      <m:oMath>
        <m:r>
          <w:rPr>
            <w:rFonts w:ascii="Cambria Math" w:hAnsi="Cambria Math"/>
          </w:rPr>
          <m:t>W</m:t>
        </m:r>
      </m:oMath>
      <w:r w:rsidR="00FC0B84" w:rsidRPr="00295C0E">
        <w:rPr>
          <w:rFonts w:ascii="Aptos" w:hAnsi="Aptos"/>
        </w:rPr>
        <w:t xml:space="preserve"> and environmental moisture </w:t>
      </w:r>
      <m:oMath>
        <m:r>
          <w:rPr>
            <w:rFonts w:ascii="Cambria Math" w:hAnsi="Cambria Math"/>
          </w:rPr>
          <m:t>q</m:t>
        </m:r>
      </m:oMath>
      <w:r w:rsidR="00FC0B84" w:rsidRPr="00295C0E">
        <w:rPr>
          <w:rFonts w:ascii="Aptos" w:hAnsi="Aptos"/>
        </w:rPr>
        <w:t xml:space="preserve"> on the cloud mass flux </w:t>
      </w:r>
      <m:oMath>
        <m:r>
          <w:rPr>
            <w:rFonts w:ascii="Cambria Math" w:hAnsi="Cambria Math"/>
          </w:rPr>
          <m:t>M</m:t>
        </m:r>
      </m:oMath>
      <w:r w:rsidR="00FC0B84" w:rsidRPr="00295C0E">
        <w:rPr>
          <w:rFonts w:ascii="Aptos" w:hAnsi="Aptos"/>
        </w:rPr>
        <w:t>.</w:t>
      </w:r>
    </w:p>
    <w:bookmarkEnd w:id="0"/>
    <w:bookmarkEnd w:id="2"/>
    <w:p w14:paraId="798B140D" w14:textId="77777777" w:rsidR="00FC13FE" w:rsidRPr="0089143E" w:rsidRDefault="00FC13FE" w:rsidP="00FC13FE">
      <w:pPr>
        <w:pStyle w:val="Heading1"/>
      </w:pPr>
      <w:r w:rsidRPr="0089143E">
        <w:t>Results</w:t>
      </w:r>
    </w:p>
    <w:p w14:paraId="765EDED3" w14:textId="0E251712" w:rsidR="00BD7F28" w:rsidRDefault="00975E08" w:rsidP="00BD7F28">
      <w:pPr>
        <w:pStyle w:val="Heading2"/>
      </w:pPr>
      <w:r>
        <w:t>Climate experiments</w:t>
      </w:r>
    </w:p>
    <w:p w14:paraId="3665FDB5" w14:textId="1C618AF3" w:rsidR="00583A32" w:rsidRDefault="001C68D5" w:rsidP="00BD7F28">
      <w:pPr>
        <w:pStyle w:val="BodyText"/>
        <w:rPr>
          <w:rFonts w:ascii="Aptos" w:hAnsi="Aptos"/>
        </w:rPr>
      </w:pPr>
      <w:r>
        <w:rPr>
          <w:rFonts w:ascii="Aptos" w:hAnsi="Aptos"/>
        </w:rPr>
        <w:t xml:space="preserve">Control simulations are run with the present moisture profile and large scale drying. The fraction of clouds at each </w:t>
      </w:r>
      <w:r w:rsidR="006E0214">
        <w:rPr>
          <w:rFonts w:ascii="Aptos" w:hAnsi="Aptos"/>
        </w:rPr>
        <w:t xml:space="preserve">(entrainment + precipitation) </w:t>
      </w:r>
      <w:r>
        <w:rPr>
          <w:rFonts w:ascii="Aptos" w:hAnsi="Aptos"/>
        </w:rPr>
        <w:t xml:space="preserve">moisture sink rate </w:t>
      </w:r>
      <w:r w:rsidR="006E0214">
        <w:rPr>
          <w:rFonts w:ascii="Aptos" w:hAnsi="Aptos"/>
        </w:rPr>
        <w:t xml:space="preserve">is obtained by balancing the cloud-top moisture flux divergence to the advective drying. </w:t>
      </w:r>
      <w:r>
        <w:rPr>
          <w:rFonts w:ascii="Aptos" w:hAnsi="Aptos"/>
        </w:rPr>
        <w:t xml:space="preserve">Experiments predict the mass flux for cloud updrafts with </w:t>
      </w:r>
      <w:r w:rsidRPr="1FB3D345">
        <w:rPr>
          <w:rFonts w:ascii="Aptos" w:hAnsi="Aptos"/>
        </w:rPr>
        <w:t xml:space="preserve">weaker </w:t>
      </w:r>
      <w:r>
        <w:rPr>
          <w:rFonts w:ascii="Aptos" w:hAnsi="Aptos"/>
        </w:rPr>
        <w:t xml:space="preserve">large scale </w:t>
      </w:r>
      <w:r w:rsidRPr="1FB3D345">
        <w:rPr>
          <w:rFonts w:ascii="Aptos" w:hAnsi="Aptos"/>
        </w:rPr>
        <w:t>advective drying</w:t>
      </w:r>
      <w:r>
        <w:rPr>
          <w:rFonts w:ascii="Aptos" w:hAnsi="Aptos"/>
        </w:rPr>
        <w:t xml:space="preserve"> and moister atmospheric soundings, corresponding to +1 K surface temperature warming. </w:t>
      </w:r>
      <w:r w:rsidR="00357EBD">
        <w:rPr>
          <w:rFonts w:ascii="Aptos" w:hAnsi="Aptos"/>
        </w:rPr>
        <w:t xml:space="preserve">Each experiment has </w:t>
      </w:r>
      <w:r w:rsidR="00907250">
        <w:rPr>
          <w:rFonts w:ascii="Aptos" w:hAnsi="Aptos"/>
        </w:rPr>
        <w:t xml:space="preserve">a set of </w:t>
      </w:r>
      <w:r w:rsidR="000934D8">
        <w:rPr>
          <w:rFonts w:ascii="Aptos" w:hAnsi="Aptos"/>
        </w:rPr>
        <w:t xml:space="preserve">updrafts with </w:t>
      </w:r>
      <w:r w:rsidR="00907250">
        <w:rPr>
          <w:rFonts w:ascii="Aptos" w:hAnsi="Aptos"/>
        </w:rPr>
        <w:t>identical</w:t>
      </w:r>
      <w:r w:rsidR="00357EBD">
        <w:rPr>
          <w:rFonts w:ascii="Aptos" w:hAnsi="Aptos"/>
        </w:rPr>
        <w:t xml:space="preserve"> </w:t>
      </w:r>
      <w:r w:rsidR="006E0214">
        <w:rPr>
          <w:rFonts w:ascii="Aptos" w:hAnsi="Aptos"/>
        </w:rPr>
        <w:t xml:space="preserve">distribution of </w:t>
      </w:r>
      <w:r w:rsidR="00583A32">
        <w:rPr>
          <w:rFonts w:ascii="Aptos" w:hAnsi="Aptos"/>
        </w:rPr>
        <w:t>moisture</w:t>
      </w:r>
      <w:r w:rsidR="00357EBD">
        <w:rPr>
          <w:rFonts w:ascii="Aptos" w:hAnsi="Aptos"/>
        </w:rPr>
        <w:t xml:space="preserve"> sink rates </w:t>
      </w:r>
      <w:commentRangeStart w:id="13"/>
      <w:commentRangeStart w:id="14"/>
      <w:r w:rsidR="00583A32">
        <w:rPr>
          <w:rFonts w:ascii="Aptos" w:hAnsi="Aptos"/>
        </w:rPr>
        <w:t>as</w:t>
      </w:r>
      <w:r w:rsidR="00907250">
        <w:rPr>
          <w:rFonts w:ascii="Aptos" w:hAnsi="Aptos"/>
        </w:rPr>
        <w:t xml:space="preserve"> the</w:t>
      </w:r>
      <w:r w:rsidR="00357EBD">
        <w:rPr>
          <w:rFonts w:ascii="Aptos" w:hAnsi="Aptos"/>
        </w:rPr>
        <w:t xml:space="preserve"> control simulation</w:t>
      </w:r>
      <w:commentRangeEnd w:id="13"/>
      <w:r w:rsidR="00BD7F28">
        <w:rPr>
          <w:rStyle w:val="CommentReference"/>
          <w:rFonts w:ascii="Aptos" w:hAnsi="Aptos"/>
          <w:sz w:val="24"/>
          <w:szCs w:val="24"/>
        </w:rPr>
        <w:commentReference w:id="13"/>
      </w:r>
      <w:commentRangeEnd w:id="14"/>
      <w:r>
        <w:rPr>
          <w:rStyle w:val="CommentReference"/>
          <w:rFonts w:ascii="Aptos" w:hAnsi="Aptos"/>
          <w:sz w:val="24"/>
          <w:szCs w:val="24"/>
        </w:rPr>
        <w:commentReference w:id="14"/>
      </w:r>
      <w:r w:rsidR="00583A32">
        <w:rPr>
          <w:rFonts w:ascii="Aptos" w:hAnsi="Aptos"/>
        </w:rPr>
        <w:t xml:space="preserve">. </w:t>
      </w:r>
      <w:r w:rsidR="006E0214">
        <w:rPr>
          <w:rFonts w:ascii="Aptos" w:hAnsi="Aptos"/>
        </w:rPr>
        <w:t>The</w:t>
      </w:r>
      <w:r w:rsidR="00583A32">
        <w:rPr>
          <w:rFonts w:ascii="Aptos" w:hAnsi="Aptos"/>
        </w:rPr>
        <w:t xml:space="preserve"> </w:t>
      </w:r>
      <w:r w:rsidR="000934D8">
        <w:rPr>
          <w:rFonts w:ascii="Aptos" w:hAnsi="Aptos"/>
        </w:rPr>
        <w:t xml:space="preserve">cloud top height </w:t>
      </w:r>
      <w:r w:rsidR="00907250">
        <w:rPr>
          <w:rFonts w:ascii="Aptos" w:hAnsi="Aptos"/>
        </w:rPr>
        <w:t xml:space="preserve">and cloud flux </w:t>
      </w:r>
      <w:r w:rsidR="006E0214">
        <w:rPr>
          <w:rFonts w:ascii="Aptos" w:hAnsi="Aptos"/>
        </w:rPr>
        <w:t>is solved for each moisture sink rate</w:t>
      </w:r>
      <w:r w:rsidR="00E825DB">
        <w:rPr>
          <w:rFonts w:ascii="Aptos" w:hAnsi="Aptos"/>
        </w:rPr>
        <w:t>, specific humidity, and saturation specific humidity profile</w:t>
      </w:r>
      <w:r w:rsidR="00907250">
        <w:rPr>
          <w:rFonts w:ascii="Aptos" w:hAnsi="Aptos"/>
        </w:rPr>
        <w:t>.</w:t>
      </w:r>
      <w:r w:rsidR="00913FC6">
        <w:rPr>
          <w:rFonts w:ascii="Aptos" w:hAnsi="Aptos"/>
        </w:rPr>
        <w:t xml:space="preserve"> </w:t>
      </w:r>
    </w:p>
    <w:p w14:paraId="1E7F8912" w14:textId="54B6C51E" w:rsidR="00907250" w:rsidRPr="004323C3" w:rsidRDefault="00E825DB" w:rsidP="00BD7F28">
      <w:pPr>
        <w:pStyle w:val="BodyText"/>
        <w:rPr>
          <w:rFonts w:ascii="Aptos" w:eastAsiaTheme="minorEastAsia" w:hAnsi="Aptos"/>
        </w:rPr>
      </w:pPr>
      <w:r>
        <w:rPr>
          <w:rFonts w:ascii="Aptos" w:hAnsi="Aptos"/>
        </w:rPr>
        <w:t xml:space="preserve">The </w:t>
      </w:r>
      <w:r w:rsidRPr="00E825DB">
        <w:rPr>
          <w:rFonts w:ascii="ComicShannsMono Nerd Font" w:hAnsi="ComicShannsMono Nerd Font"/>
        </w:rPr>
        <w:t>DIM</w:t>
      </w:r>
      <w:r>
        <w:rPr>
          <w:rFonts w:ascii="Aptos" w:hAnsi="Aptos"/>
        </w:rPr>
        <w:t xml:space="preserve"> experiment consists of reduced </w:t>
      </w:r>
      <w:r w:rsidR="006E7D72">
        <w:rPr>
          <w:rFonts w:ascii="Aptos" w:hAnsi="Aptos"/>
        </w:rPr>
        <w:t>large scale advection</w:t>
      </w:r>
      <w:r>
        <w:rPr>
          <w:rFonts w:ascii="Aptos" w:hAnsi="Aptos"/>
        </w:rPr>
        <w:t xml:space="preserve"> (–5%) and increased specific humidity and saturation specific humidity (+7%), two basic features expected to change in the tropical climate. </w:t>
      </w:r>
      <w:r w:rsidR="006E7D72">
        <w:rPr>
          <w:rFonts w:ascii="Aptos" w:eastAsiaTheme="minorEastAsia" w:hAnsi="Aptos"/>
        </w:rPr>
        <w:t xml:space="preserve">Table 1 shows </w:t>
      </w:r>
      <w:r w:rsidR="006E7D72">
        <w:rPr>
          <w:rFonts w:ascii="Aptos" w:hAnsi="Aptos"/>
        </w:rPr>
        <w:t>c</w:t>
      </w:r>
      <w:r w:rsidR="004323C3">
        <w:rPr>
          <w:rFonts w:ascii="Aptos" w:hAnsi="Aptos"/>
        </w:rPr>
        <w:t>hanges</w:t>
      </w:r>
      <w:r w:rsidR="004323C3">
        <w:rPr>
          <w:rFonts w:ascii="Aptos" w:eastAsiaTheme="minorEastAsia" w:hAnsi="Aptos"/>
        </w:rPr>
        <w:t xml:space="preserve"> </w:t>
      </w:r>
      <m:oMath>
        <m:r>
          <m:rPr>
            <m:sty m:val="p"/>
          </m:rPr>
          <w:rPr>
            <w:rFonts w:ascii="Cambria Math" w:hAnsi="Cambria Math"/>
          </w:rPr>
          <m:t>Δ</m:t>
        </m:r>
        <m:r>
          <w:rPr>
            <w:rFonts w:ascii="Cambria Math" w:hAnsi="Cambria Math"/>
          </w:rPr>
          <m:t>M/</m:t>
        </m:r>
        <m:r>
          <w:rPr>
            <w:rFonts w:ascii="Cambria Math" w:hAnsi="Cambria Math"/>
          </w:rPr>
          <m:t>M</m:t>
        </m:r>
        <m:r>
          <w:rPr>
            <w:rFonts w:ascii="Cambria Math" w:hAnsi="Cambria Math"/>
          </w:rPr>
          <m:t>=</m:t>
        </m:r>
        <m:f>
          <m:fPr>
            <m:type m:val="lin"/>
            <m:ctrlPr>
              <w:rPr>
                <w:rFonts w:ascii="Cambria Math" w:hAnsi="Cambria Math"/>
                <w:i/>
              </w:rPr>
            </m:ctrlPr>
          </m:fPr>
          <m:num>
            <m:sSub>
              <m:sSubPr>
                <m:ctrlPr>
                  <w:rPr>
                    <w:rFonts w:ascii="Cambria Math" w:hAnsi="Cambria Math"/>
                    <w:i/>
                  </w:rPr>
                </m:ctrlPr>
              </m:sSubPr>
              <m:e>
                <m:r>
                  <w:rPr>
                    <w:rFonts w:ascii="Cambria Math" w:hAnsi="Cambria Math"/>
                  </w:rPr>
                  <m:t>M</m:t>
                </m:r>
              </m:e>
              <m:sub>
                <m:r>
                  <w:rPr>
                    <w:rFonts w:ascii="Cambria Math" w:hAnsi="Cambria Math"/>
                  </w:rPr>
                  <m:t>exp</m:t>
                </m:r>
              </m:sub>
            </m:sSub>
            <m:ctrlPr>
              <w:rPr>
                <w:rFonts w:ascii="Cambria Math" w:eastAsia="Cambria Math" w:hAnsi="Cambria Math" w:cs="Cambria Math"/>
                <w:i/>
              </w:rPr>
            </m:ctrlPr>
          </m:num>
          <m:den>
            <m:sSub>
              <m:sSubPr>
                <m:ctrlPr>
                  <w:rPr>
                    <w:rFonts w:ascii="Cambria Math" w:hAnsi="Cambria Math"/>
                    <w:i/>
                  </w:rPr>
                </m:ctrlPr>
              </m:sSubPr>
              <m:e>
                <m:r>
                  <w:rPr>
                    <w:rFonts w:ascii="Cambria Math" w:hAnsi="Cambria Math"/>
                  </w:rPr>
                  <m:t>M</m:t>
                </m:r>
              </m:e>
              <m:sub>
                <m:r>
                  <w:rPr>
                    <w:rFonts w:ascii="Cambria Math" w:hAnsi="Cambria Math"/>
                  </w:rPr>
                  <m:t>ctl</m:t>
                </m:r>
              </m:sub>
            </m:sSub>
          </m:den>
        </m:f>
        <m:r>
          <w:rPr>
            <w:rFonts w:ascii="Cambria Math" w:hAnsi="Cambria Math"/>
          </w:rPr>
          <m:t>-1</m:t>
        </m:r>
      </m:oMath>
      <w:r w:rsidR="006E7D72">
        <w:rPr>
          <w:rFonts w:ascii="Aptos" w:eastAsiaTheme="minorEastAsia" w:hAnsi="Aptos"/>
        </w:rPr>
        <w:t xml:space="preserve"> </w:t>
      </w:r>
      <w:r w:rsidR="004323C3">
        <w:rPr>
          <w:rFonts w:ascii="Aptos" w:hAnsi="Aptos"/>
        </w:rPr>
        <w:t>relative</w:t>
      </w:r>
      <w:r w:rsidR="00034DB9">
        <w:rPr>
          <w:rFonts w:ascii="Aptos" w:hAnsi="Aptos"/>
        </w:rPr>
        <w:t xml:space="preserve"> to </w:t>
      </w:r>
      <w:r w:rsidR="00034DB9">
        <w:rPr>
          <w:rFonts w:ascii="Aptos" w:hAnsi="Aptos"/>
        </w:rPr>
        <w:lastRenderedPageBreak/>
        <w:t>the control experiment</w:t>
      </w:r>
      <w:r w:rsidR="004323C3">
        <w:rPr>
          <w:rFonts w:ascii="Aptos" w:eastAsiaTheme="minorEastAsia" w:hAnsi="Aptos"/>
        </w:rPr>
        <w:t xml:space="preserve">. </w:t>
      </w:r>
      <w:r w:rsidR="006E7D72">
        <w:rPr>
          <w:rFonts w:ascii="Aptos" w:hAnsi="Aptos"/>
        </w:rPr>
        <w:t xml:space="preserve">The changes are further separated in experiments </w:t>
      </w:r>
      <w:r w:rsidR="00DD3D8F">
        <w:rPr>
          <w:rFonts w:ascii="ComicShannsMono Nerd Font" w:hAnsi="ComicShannsMono Nerd Font"/>
        </w:rPr>
        <w:t>adv</w:t>
      </w:r>
      <w:r w:rsidR="006E7D72" w:rsidRPr="00952A89">
        <w:rPr>
          <w:rFonts w:ascii="ComicShannsMono Nerd Font" w:hAnsi="ComicShannsMono Nerd Font"/>
        </w:rPr>
        <w:t>-5%</w:t>
      </w:r>
      <w:r w:rsidR="006E7D72">
        <w:rPr>
          <w:rFonts w:ascii="Aptos" w:hAnsi="Aptos"/>
        </w:rPr>
        <w:t xml:space="preserve"> and </w:t>
      </w:r>
      <w:r w:rsidR="006E7D72" w:rsidRPr="005459C1">
        <w:rPr>
          <w:rFonts w:ascii="ComicShannsMono Nerd Font" w:hAnsi="ComicShannsMono Nerd Font"/>
        </w:rPr>
        <w:t>q&amp;qs+7%</w:t>
      </w:r>
      <w:r w:rsidR="006E7D72">
        <w:rPr>
          <w:rFonts w:ascii="Aptos" w:hAnsi="Aptos"/>
        </w:rPr>
        <w:t xml:space="preserve">. </w:t>
      </w:r>
      <w:r w:rsidR="006E7D72">
        <w:rPr>
          <w:rFonts w:ascii="Aptos" w:eastAsiaTheme="minorEastAsia" w:hAnsi="Aptos"/>
        </w:rPr>
        <w:t xml:space="preserve">Experiment </w:t>
      </w:r>
      <w:r w:rsidR="00DD3D8F">
        <w:rPr>
          <w:rFonts w:ascii="ComicShannsMono Nerd Font" w:hAnsi="ComicShannsMono Nerd Font"/>
        </w:rPr>
        <w:t>adv</w:t>
      </w:r>
      <w:r w:rsidR="006E7D72" w:rsidRPr="00952A89">
        <w:rPr>
          <w:rFonts w:ascii="ComicShannsMono Nerd Font" w:hAnsi="ComicShannsMono Nerd Font"/>
        </w:rPr>
        <w:t>-5%</w:t>
      </w:r>
      <w:r w:rsidR="006E7D72">
        <w:rPr>
          <w:rFonts w:ascii="Aptos" w:eastAsiaTheme="minorEastAsia" w:hAnsi="Aptos"/>
        </w:rPr>
        <w:t xml:space="preserve"> reduces large scale drying (HS06)</w:t>
      </w:r>
      <w:r w:rsidR="00DD3D8F">
        <w:rPr>
          <w:rFonts w:ascii="Aptos" w:eastAsiaTheme="minorEastAsia" w:hAnsi="Aptos"/>
        </w:rPr>
        <w:t xml:space="preserve">, decreasing mass flux by </w:t>
      </w:r>
      <m:oMath>
        <m:r>
          <m:rPr>
            <m:sty m:val="p"/>
          </m:rPr>
          <w:rPr>
            <w:rFonts w:ascii="Cambria Math" w:hAnsi="Cambria Math"/>
          </w:rPr>
          <m:t>Δ</m:t>
        </m:r>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ctl</m:t>
            </m:r>
          </m:sub>
        </m:sSub>
        <m:r>
          <w:rPr>
            <w:rFonts w:ascii="Cambria Math" w:hAnsi="Cambria Math"/>
          </w:rPr>
          <m:t>=</m:t>
        </m:r>
      </m:oMath>
      <w:r w:rsidR="00DD3D8F">
        <w:rPr>
          <w:rFonts w:ascii="Aptos" w:eastAsiaTheme="minorEastAsia" w:hAnsi="Aptos"/>
        </w:rPr>
        <w:t xml:space="preserve"> –5 %</w:t>
      </w:r>
      <w:r w:rsidR="006E7D72">
        <w:rPr>
          <w:rFonts w:ascii="Aptos" w:eastAsiaTheme="minorEastAsia" w:hAnsi="Aptos"/>
        </w:rPr>
        <w:t>.</w:t>
      </w:r>
      <w:r w:rsidR="006E7D72">
        <w:rPr>
          <w:rFonts w:ascii="Aptos" w:hAnsi="Aptos"/>
        </w:rPr>
        <w:t xml:space="preserve"> </w:t>
      </w:r>
      <w:r w:rsidR="00DD3D8F">
        <w:rPr>
          <w:rFonts w:ascii="Aptos" w:eastAsiaTheme="minorEastAsia" w:hAnsi="Aptos"/>
        </w:rPr>
        <w:t xml:space="preserve">In experiment </w:t>
      </w:r>
      <w:r w:rsidR="00DD3D8F">
        <w:rPr>
          <w:rFonts w:ascii="ComicShannsMono Nerd Font" w:hAnsi="ComicShannsMono Nerd Font"/>
        </w:rPr>
        <w:t>Ecb+2</w:t>
      </w:r>
      <w:r w:rsidR="00DD3D8F" w:rsidRPr="00952A89">
        <w:rPr>
          <w:rFonts w:ascii="ComicShannsMono Nerd Font" w:hAnsi="ComicShannsMono Nerd Font"/>
        </w:rPr>
        <w:t>%</w:t>
      </w:r>
      <w:r w:rsidR="00DD3D8F">
        <w:rPr>
          <w:rFonts w:ascii="ComicShannsMono Nerd Font" w:hAnsi="ComicShannsMono Nerd Font"/>
        </w:rPr>
        <w:t>,</w:t>
      </w:r>
      <w:r w:rsidR="00DD3D8F">
        <w:rPr>
          <w:rFonts w:ascii="Aptos" w:eastAsiaTheme="minorEastAsia" w:hAnsi="Aptos"/>
        </w:rPr>
        <w:t xml:space="preserve"> cloud base vapor flux </w:t>
      </w: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cb</m:t>
            </m:r>
          </m:sub>
        </m:sSub>
      </m:oMath>
      <w:r w:rsidR="00DD3D8F">
        <w:rPr>
          <w:rFonts w:ascii="Aptos" w:eastAsiaTheme="minorEastAsia" w:hAnsi="Aptos"/>
        </w:rPr>
        <w:t xml:space="preserve"> has no additional effect on the mass flux. </w:t>
      </w:r>
      <w:r w:rsidR="00DD3D8F">
        <w:rPr>
          <w:rFonts w:ascii="Aptos" w:hAnsi="Aptos"/>
        </w:rPr>
        <w:t xml:space="preserve">In addition to the reduced advective drying, in experiment </w:t>
      </w:r>
      <w:r w:rsidR="00DD3D8F" w:rsidRPr="005459C1">
        <w:rPr>
          <w:rFonts w:ascii="ComicShannsMono Nerd Font" w:hAnsi="ComicShannsMono Nerd Font"/>
        </w:rPr>
        <w:t>q&amp;qs+7%</w:t>
      </w:r>
      <w:r w:rsidR="00DD3D8F">
        <w:rPr>
          <w:rFonts w:ascii="Aptos" w:hAnsi="Aptos"/>
        </w:rPr>
        <w:t>, sp</w:t>
      </w:r>
      <w:r w:rsidR="006E7D72">
        <w:rPr>
          <w:rFonts w:ascii="Aptos" w:hAnsi="Aptos"/>
        </w:rPr>
        <w:t xml:space="preserve">ecific humidity and saturation specific humidity </w:t>
      </w:r>
      <w:r w:rsidR="00DD3D8F">
        <w:rPr>
          <w:rFonts w:ascii="Aptos" w:hAnsi="Aptos"/>
        </w:rPr>
        <w:t xml:space="preserve">increase </w:t>
      </w:r>
      <w:r w:rsidR="006E7D72">
        <w:rPr>
          <w:rFonts w:ascii="Aptos" w:hAnsi="Aptos"/>
        </w:rPr>
        <w:t>+7%, keeping RH constant</w:t>
      </w:r>
      <w:r w:rsidR="00DD3D8F">
        <w:rPr>
          <w:rFonts w:ascii="Aptos" w:hAnsi="Aptos"/>
        </w:rPr>
        <w:t>, further reducing clouds to 7.</w:t>
      </w:r>
      <w:r w:rsidR="00381078">
        <w:rPr>
          <w:rFonts w:ascii="Aptos" w:hAnsi="Aptos"/>
        </w:rPr>
        <w:t>56</w:t>
      </w:r>
      <w:r w:rsidR="00DD3D8F">
        <w:rPr>
          <w:rFonts w:ascii="Aptos" w:hAnsi="Aptos"/>
        </w:rPr>
        <w:t xml:space="preserve"> %</w:t>
      </w:r>
      <w:r w:rsidR="005459C1">
        <w:rPr>
          <w:rFonts w:ascii="Aptos" w:eastAsiaTheme="minorEastAsia" w:hAnsi="Aptos"/>
        </w:rPr>
        <w:t>.</w:t>
      </w:r>
    </w:p>
    <w:p w14:paraId="2743EBCA" w14:textId="689DF42B" w:rsidR="003C6DC5" w:rsidRDefault="003C6DC5" w:rsidP="00BD7F28">
      <w:pPr>
        <w:pStyle w:val="BodyText"/>
      </w:pPr>
      <w:r>
        <w:t>I</w:t>
      </w:r>
      <w:r w:rsidRPr="009E7640">
        <w:t xml:space="preserve">ncreasing specific humidity </w:t>
      </w:r>
      <w:r w:rsidR="009E7640">
        <w:rPr>
          <w:rFonts w:ascii="Aptos" w:hAnsi="Aptos"/>
        </w:rPr>
        <w:t>increas</w:t>
      </w:r>
      <w:r w:rsidR="00A169E3">
        <w:rPr>
          <w:rFonts w:ascii="Aptos" w:hAnsi="Aptos"/>
        </w:rPr>
        <w:t>es</w:t>
      </w:r>
      <w:r w:rsidR="009E7640">
        <w:rPr>
          <w:rFonts w:ascii="Aptos" w:hAnsi="Aptos"/>
        </w:rPr>
        <w:t xml:space="preserve"> the vertical moisture gradient and </w:t>
      </w:r>
      <w:r w:rsidR="00DD3D8F">
        <w:rPr>
          <w:rFonts w:ascii="Aptos" w:hAnsi="Aptos"/>
        </w:rPr>
        <w:t xml:space="preserve">the cumulus </w:t>
      </w:r>
      <w:r w:rsidR="009E7640">
        <w:rPr>
          <w:rFonts w:ascii="Aptos" w:hAnsi="Aptos"/>
        </w:rPr>
        <w:t>cloud-environment humidity difference</w:t>
      </w:r>
      <w:r w:rsidR="00DD3D8F">
        <w:rPr>
          <w:rFonts w:ascii="Aptos" w:hAnsi="Aptos"/>
        </w:rPr>
        <w:t xml:space="preserve"> </w:t>
      </w:r>
      <m:oMath>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oMath>
      <w:r w:rsidR="009E3FDB">
        <w:rPr>
          <w:rFonts w:ascii="Aptos" w:hAnsi="Aptos"/>
        </w:rPr>
        <w:t xml:space="preserve">. </w:t>
      </w:r>
      <w:r w:rsidR="00A169E3">
        <w:rPr>
          <w:rFonts w:ascii="Aptos" w:hAnsi="Aptos"/>
        </w:rPr>
        <w:t>T</w:t>
      </w:r>
      <w:r w:rsidR="009E7640">
        <w:rPr>
          <w:rFonts w:ascii="Aptos" w:hAnsi="Aptos"/>
        </w:rPr>
        <w:t>he mass flux</w:t>
      </w:r>
      <w:r w:rsidR="00A169E3">
        <w:rPr>
          <w:rFonts w:ascii="Aptos" w:hAnsi="Aptos"/>
        </w:rPr>
        <w:t xml:space="preserve"> </w:t>
      </w:r>
      <m:oMath>
        <m:r>
          <w:rPr>
            <w:rFonts w:ascii="Cambria Math" w:hAnsi="Cambria Math"/>
          </w:rPr>
          <m:t>M</m:t>
        </m:r>
      </m:oMath>
      <w:r w:rsidR="009E7640">
        <w:rPr>
          <w:rFonts w:ascii="Aptos" w:hAnsi="Aptos"/>
        </w:rPr>
        <w:t xml:space="preserve"> </w:t>
      </w:r>
      <w:r w:rsidR="009E7640">
        <w:rPr>
          <w:rFonts w:ascii="Aptos" w:eastAsiaTheme="minorEastAsia" w:hAnsi="Aptos"/>
        </w:rPr>
        <w:t xml:space="preserve">required </w:t>
      </w:r>
      <w:r w:rsidR="00A169E3">
        <w:rPr>
          <w:rFonts w:ascii="Aptos" w:eastAsiaTheme="minorEastAsia" w:hAnsi="Aptos"/>
        </w:rPr>
        <w:t>for</w:t>
      </w:r>
      <w:r w:rsidR="009E7640">
        <w:rPr>
          <w:rFonts w:ascii="Aptos" w:eastAsiaTheme="minorEastAsia" w:hAnsi="Aptos"/>
        </w:rPr>
        <w:t xml:space="preserve"> </w:t>
      </w:r>
      <w:r w:rsidR="00FD5577">
        <w:rPr>
          <w:rFonts w:ascii="Aptos" w:eastAsiaTheme="minorEastAsia" w:hAnsi="Aptos"/>
        </w:rPr>
        <w:t xml:space="preserve">the cloud </w:t>
      </w:r>
      <w:r w:rsidR="009E7640">
        <w:rPr>
          <w:rFonts w:ascii="Aptos" w:eastAsiaTheme="minorEastAsia" w:hAnsi="Aptos"/>
        </w:rPr>
        <w:t xml:space="preserve">moisture flux </w:t>
      </w:r>
      <m:oMath>
        <m:r>
          <w:rPr>
            <w:rFonts w:ascii="Cambria Math" w:eastAsiaTheme="minorEastAsia" w:hAnsi="Cambria Math"/>
          </w:rPr>
          <m:t>M</m:t>
        </m:r>
        <m:r>
          <m:rPr>
            <m:sty m:val="p"/>
          </m:rPr>
          <w:rPr>
            <w:rFonts w:ascii="Cambria Math" w:eastAsiaTheme="minorEastAsia" w:hAnsi="Cambria Math"/>
          </w:rPr>
          <m:t>(</m:t>
        </m:r>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oMath>
      <w:r w:rsidR="009E3FDB">
        <w:rPr>
          <w:rFonts w:ascii="Aptos" w:eastAsiaTheme="minorEastAsia" w:hAnsi="Aptos"/>
        </w:rPr>
        <w:t xml:space="preserve"> </w:t>
      </w:r>
      <w:r w:rsidR="00A169E3">
        <w:rPr>
          <w:rFonts w:ascii="Aptos" w:eastAsiaTheme="minorEastAsia" w:hAnsi="Aptos"/>
        </w:rPr>
        <w:t>to</w:t>
      </w:r>
      <w:r w:rsidR="005459C1">
        <w:rPr>
          <w:rFonts w:ascii="Aptos" w:eastAsiaTheme="minorEastAsia" w:hAnsi="Aptos"/>
        </w:rPr>
        <w:t xml:space="preserve"> balance</w:t>
      </w:r>
      <w:r w:rsidR="009E3FDB">
        <w:rPr>
          <w:rFonts w:ascii="Aptos" w:eastAsiaTheme="minorEastAsia" w:hAnsi="Aptos"/>
        </w:rPr>
        <w:t xml:space="preserve"> the large-scale drying</w:t>
      </w:r>
      <w:r w:rsidR="00A169E3">
        <w:rPr>
          <w:rFonts w:ascii="Aptos" w:eastAsiaTheme="minorEastAsia" w:hAnsi="Aptos"/>
        </w:rPr>
        <w:t xml:space="preserve"> decreases</w:t>
      </w:r>
      <w:r w:rsidR="00CF2C6B">
        <w:rPr>
          <w:rFonts w:ascii="Aptos" w:eastAsiaTheme="minorEastAsia" w:hAnsi="Aptos"/>
        </w:rPr>
        <w:t xml:space="preserve"> </w:t>
      </w:r>
      <w:r w:rsidR="00A169E3" w:rsidRPr="1FB3D345">
        <w:rPr>
          <w:rFonts w:ascii="Aptos" w:eastAsiaTheme="minorEastAsia" w:hAnsi="Aptos"/>
        </w:rPr>
        <w:t xml:space="preserve">by </w:t>
      </w:r>
      <w:r w:rsidR="00DD3D8F">
        <w:rPr>
          <w:rFonts w:ascii="Aptos" w:eastAsiaTheme="minorEastAsia" w:hAnsi="Aptos"/>
        </w:rPr>
        <w:t>–</w:t>
      </w:r>
      <w:r w:rsidR="00A169E3" w:rsidRPr="1FB3D345">
        <w:rPr>
          <w:rFonts w:ascii="Aptos" w:eastAsiaTheme="minorEastAsia" w:hAnsi="Aptos"/>
        </w:rPr>
        <w:t>7.56%</w:t>
      </w:r>
      <w:r w:rsidR="00DD3D8F">
        <w:rPr>
          <w:rFonts w:ascii="Aptos" w:eastAsiaTheme="minorEastAsia" w:hAnsi="Aptos"/>
        </w:rPr>
        <w:t xml:space="preserve"> compared to the control simulation, </w:t>
      </w:r>
      <w:r w:rsidR="00A169E3">
        <w:rPr>
          <w:rFonts w:ascii="Aptos" w:eastAsiaTheme="minorEastAsia" w:hAnsi="Aptos"/>
        </w:rPr>
        <w:t>–2.6%</w:t>
      </w:r>
      <w:r w:rsidR="00824579">
        <w:rPr>
          <w:rFonts w:ascii="Aptos" w:eastAsiaTheme="minorEastAsia" w:hAnsi="Aptos"/>
        </w:rPr>
        <w:t xml:space="preserve"> </w:t>
      </w:r>
      <w:r w:rsidR="00CF2C6B">
        <w:rPr>
          <w:rFonts w:ascii="Aptos" w:eastAsiaTheme="minorEastAsia" w:hAnsi="Aptos"/>
        </w:rPr>
        <w:t>more than</w:t>
      </w:r>
      <w:r w:rsidR="00824579">
        <w:rPr>
          <w:rFonts w:ascii="Aptos" w:eastAsiaTheme="minorEastAsia" w:hAnsi="Aptos"/>
        </w:rPr>
        <w:t xml:space="preserve"> </w:t>
      </w:r>
      <w:r w:rsidR="00824579" w:rsidRPr="005459C1">
        <w:rPr>
          <w:rFonts w:ascii="ComicShannsMono Nerd Font" w:hAnsi="ComicShannsMono Nerd Font"/>
        </w:rPr>
        <w:t>subsidence-5%</w:t>
      </w:r>
      <w:r w:rsidR="005459C1">
        <w:rPr>
          <w:rFonts w:ascii="Aptos" w:eastAsiaTheme="minorEastAsia" w:hAnsi="Aptos"/>
        </w:rPr>
        <w:t xml:space="preserve">. </w:t>
      </w:r>
      <w:r w:rsidR="00570B2D">
        <w:rPr>
          <w:rFonts w:ascii="Aptos" w:eastAsiaTheme="minorEastAsia" w:hAnsi="Aptos"/>
        </w:rPr>
        <w:t>Also i</w:t>
      </w:r>
      <w:r w:rsidR="00FD5577">
        <w:rPr>
          <w:rFonts w:ascii="Aptos" w:eastAsiaTheme="minorEastAsia" w:hAnsi="Aptos"/>
        </w:rPr>
        <w:t>ncreasing the specific humidity</w:t>
      </w:r>
      <w:r w:rsidR="005459C1">
        <w:rPr>
          <w:rFonts w:ascii="Aptos" w:eastAsiaTheme="minorEastAsia" w:hAnsi="Aptos"/>
        </w:rPr>
        <w:t xml:space="preserve"> reduces clouds about </w:t>
      </w:r>
      <w:commentRangeStart w:id="15"/>
      <w:commentRangeStart w:id="16"/>
      <w:r w:rsidR="005459C1" w:rsidRPr="1FB3D345">
        <w:rPr>
          <w:rFonts w:ascii="Aptos" w:eastAsiaTheme="minorEastAsia" w:hAnsi="Aptos"/>
        </w:rPr>
        <w:t xml:space="preserve">1.5 </w:t>
      </w:r>
      <w:r w:rsidR="00570B2D">
        <w:rPr>
          <w:rFonts w:ascii="Aptos" w:eastAsiaTheme="minorEastAsia" w:hAnsi="Aptos"/>
        </w:rPr>
        <w:t>times as much</w:t>
      </w:r>
      <w:r w:rsidR="005459C1">
        <w:rPr>
          <w:rFonts w:ascii="Aptos" w:eastAsiaTheme="minorEastAsia" w:hAnsi="Aptos"/>
        </w:rPr>
        <w:t xml:space="preserve"> </w:t>
      </w:r>
      <w:commentRangeEnd w:id="15"/>
      <w:r>
        <w:rPr>
          <w:rStyle w:val="CommentReference"/>
          <w:rFonts w:ascii="Aptos" w:eastAsiaTheme="minorEastAsia" w:hAnsi="Aptos"/>
          <w:sz w:val="24"/>
          <w:szCs w:val="24"/>
        </w:rPr>
        <w:commentReference w:id="15"/>
      </w:r>
      <w:commentRangeEnd w:id="16"/>
      <w:r w:rsidR="00381078">
        <w:rPr>
          <w:rStyle w:val="CommentReference"/>
          <w:rFonts w:ascii="Aptos" w:eastAsiaTheme="minorEastAsia" w:hAnsi="Aptos"/>
          <w:sz w:val="24"/>
          <w:szCs w:val="24"/>
        </w:rPr>
        <w:commentReference w:id="16"/>
      </w:r>
      <w:r w:rsidR="005459C1">
        <w:rPr>
          <w:rFonts w:ascii="Aptos" w:eastAsiaTheme="minorEastAsia" w:hAnsi="Aptos"/>
        </w:rPr>
        <w:t xml:space="preserve">as </w:t>
      </w:r>
      <w:r w:rsidR="00570B2D">
        <w:rPr>
          <w:rFonts w:ascii="Aptos" w:eastAsiaTheme="minorEastAsia" w:hAnsi="Aptos"/>
        </w:rPr>
        <w:t xml:space="preserve">just </w:t>
      </w:r>
      <w:r w:rsidR="00FD5577">
        <w:rPr>
          <w:rFonts w:ascii="Aptos" w:eastAsiaTheme="minorEastAsia" w:hAnsi="Aptos"/>
        </w:rPr>
        <w:t>decreasing the</w:t>
      </w:r>
      <w:r w:rsidR="005459C1">
        <w:rPr>
          <w:rFonts w:ascii="Aptos" w:eastAsiaTheme="minorEastAsia" w:hAnsi="Aptos"/>
        </w:rPr>
        <w:t xml:space="preserve"> subsidence.</w:t>
      </w:r>
    </w:p>
    <w:p w14:paraId="40B09888" w14:textId="02821F4D" w:rsidR="003E76DE" w:rsidRDefault="00381078" w:rsidP="00A61F80">
      <w:pPr>
        <w:pStyle w:val="BodyText"/>
      </w:pPr>
      <w:r>
        <w:t xml:space="preserve">Relative humidity changes can explain changes to surface evaporation expected with warming. </w:t>
      </w:r>
      <w:r w:rsidR="005459C1">
        <w:rPr>
          <w:rFonts w:ascii="Aptos" w:hAnsi="Aptos"/>
        </w:rPr>
        <w:t>For surface</w:t>
      </w:r>
      <w:r w:rsidR="00C60982">
        <w:rPr>
          <w:rFonts w:ascii="Aptos" w:hAnsi="Aptos"/>
        </w:rPr>
        <w:t xml:space="preserve"> evaporation</w:t>
      </w:r>
      <w:r w:rsidR="001B24ED">
        <w:rPr>
          <w:rFonts w:ascii="Aptos" w:hAnsi="Aptos"/>
        </w:rPr>
        <w:t xml:space="preserve"> </w:t>
      </w:r>
      <m:oMath>
        <m:r>
          <w:rPr>
            <w:rFonts w:ascii="Cambria Math" w:hAnsi="Cambria Math"/>
          </w:rPr>
          <m:t>E</m:t>
        </m:r>
        <m:r>
          <m:rPr>
            <m:sty m:val="p"/>
          </m:rPr>
          <w:rPr>
            <w:rFonts w:ascii="Cambria Math" w:hAnsi="Cambria Math"/>
          </w:rPr>
          <m:t>∝</m:t>
        </m:r>
        <m:r>
          <w:rPr>
            <w:rFonts w:ascii="Cambria Math" w:hAnsi="Cambria Math"/>
          </w:rPr>
          <m:t>U</m:t>
        </m:r>
        <m:sSub>
          <m:sSubPr>
            <m:ctrlPr>
              <w:rPr>
                <w:rFonts w:ascii="Cambria Math" w:hAnsi="Cambria Math"/>
              </w:rPr>
            </m:ctrlPr>
          </m:sSubPr>
          <m:e>
            <m:r>
              <w:rPr>
                <w:rFonts w:ascii="Cambria Math" w:hAnsi="Cambria Math"/>
              </w:rPr>
              <m:t>q</m:t>
            </m:r>
            <m:ctrlPr>
              <w:rPr>
                <w:rFonts w:ascii="Cambria Math" w:hAnsi="Cambria Math"/>
                <w:i/>
              </w:rPr>
            </m:ctrlPr>
          </m:e>
          <m:sub>
            <m:r>
              <w:rPr>
                <w:rFonts w:ascii="Cambria Math" w:hAnsi="Cambria Math"/>
              </w:rPr>
              <m:t>s</m:t>
            </m:r>
          </m:sub>
        </m:sSub>
        <m:d>
          <m:dPr>
            <m:ctrlPr>
              <w:rPr>
                <w:rFonts w:ascii="Cambria Math" w:hAnsi="Cambria Math"/>
              </w:rPr>
            </m:ctrlPr>
          </m:dPr>
          <m:e>
            <m:r>
              <m:rPr>
                <m:sty m:val="p"/>
              </m:rPr>
              <w:rPr>
                <w:rFonts w:ascii="Cambria Math" w:hAnsi="Cambria Math"/>
              </w:rPr>
              <m:t>1-RH</m:t>
            </m:r>
          </m:e>
        </m:d>
      </m:oMath>
      <w:r w:rsidR="001B24ED">
        <w:rPr>
          <w:rFonts w:ascii="Aptos" w:hAnsi="Aptos"/>
        </w:rPr>
        <w:t xml:space="preserve"> </w:t>
      </w:r>
      <w:r w:rsidR="005459C1">
        <w:rPr>
          <w:rFonts w:ascii="Aptos" w:hAnsi="Aptos"/>
        </w:rPr>
        <w:t xml:space="preserve">to increase </w:t>
      </w:r>
      <w:r w:rsidR="005459C1">
        <w:rPr>
          <w:rFonts w:ascii="Aptos" w:eastAsiaTheme="minorEastAsia" w:hAnsi="Aptos"/>
        </w:rPr>
        <w:t>+2%</w:t>
      </w:r>
      <w:r w:rsidR="005459C1" w:rsidRPr="007E7E57">
        <w:rPr>
          <w:rFonts w:ascii="Aptos" w:hAnsi="Aptos"/>
        </w:rPr>
        <w:t xml:space="preserve"> </w:t>
      </w:r>
      <w:r w:rsidR="005459C1" w:rsidRPr="00C949F2">
        <w:rPr>
          <w:rFonts w:ascii="Aptos" w:hAnsi="Aptos"/>
        </w:rPr>
        <w:t>K</w:t>
      </w:r>
      <w:r w:rsidR="005459C1">
        <w:rPr>
          <w:rFonts w:ascii="Aptos" w:hAnsi="Aptos"/>
          <w:vertAlign w:val="superscript"/>
        </w:rPr>
        <w:t>–1</w:t>
      </w:r>
      <w:r>
        <w:rPr>
          <w:rFonts w:ascii="Aptos" w:hAnsi="Aptos"/>
        </w:rPr>
        <w:t xml:space="preserve"> (</w:t>
      </w:r>
      <w:r w:rsidR="005459C1">
        <w:rPr>
          <w:rFonts w:ascii="Aptos" w:hAnsi="Aptos"/>
        </w:rPr>
        <w:t xml:space="preserve">i.e., </w:t>
      </w:r>
      <w:r w:rsidR="001B24ED">
        <w:rPr>
          <w:rFonts w:ascii="Aptos" w:hAnsi="Aptos"/>
        </w:rPr>
        <w:t>in proportion with precipitation</w:t>
      </w:r>
      <w:r>
        <w:rPr>
          <w:rFonts w:ascii="Aptos" w:hAnsi="Aptos"/>
        </w:rPr>
        <w:t>)</w:t>
      </w:r>
      <w:r w:rsidR="001B24ED">
        <w:rPr>
          <w:rFonts w:ascii="Aptos" w:hAnsi="Aptos"/>
        </w:rPr>
        <w:t xml:space="preserve"> </w:t>
      </w:r>
      <w:r w:rsidR="00FB5126">
        <w:rPr>
          <w:rFonts w:ascii="Aptos" w:hAnsi="Aptos"/>
        </w:rPr>
        <w:t xml:space="preserve">the product of wind speed and saturation deficit </w:t>
      </w:r>
      <m:oMath>
        <m:r>
          <w:rPr>
            <w:rFonts w:ascii="Cambria Math" w:hAnsi="Cambria Math"/>
          </w:rPr>
          <m:t>U(1-</m:t>
        </m:r>
        <m:r>
          <m:rPr>
            <m:sty m:val="p"/>
          </m:rPr>
          <w:rPr>
            <w:rFonts w:ascii="Cambria Math" w:hAnsi="Cambria Math"/>
          </w:rPr>
          <m:t>RH)</m:t>
        </m:r>
      </m:oMath>
      <w:r w:rsidR="00FB5126">
        <w:rPr>
          <w:rFonts w:ascii="Aptos" w:eastAsiaTheme="minorEastAsia" w:hAnsi="Aptos"/>
          <w:iCs/>
        </w:rPr>
        <w:t xml:space="preserve"> must decrease </w:t>
      </w:r>
      <w:r w:rsidR="00FB5126" w:rsidRPr="1FB3D345">
        <w:rPr>
          <w:rFonts w:ascii="Aptos" w:eastAsiaTheme="minorEastAsia" w:hAnsi="Aptos"/>
        </w:rPr>
        <w:t xml:space="preserve">by </w:t>
      </w:r>
      <w:r w:rsidR="00FB5126">
        <w:rPr>
          <w:rFonts w:ascii="Aptos" w:eastAsiaTheme="minorEastAsia" w:hAnsi="Aptos"/>
          <w:iCs/>
        </w:rPr>
        <w:t>–5% K</w:t>
      </w:r>
      <w:r w:rsidR="00FB5126">
        <w:rPr>
          <w:rFonts w:ascii="Aptos" w:eastAsiaTheme="minorEastAsia" w:hAnsi="Aptos"/>
          <w:iCs/>
          <w:vertAlign w:val="superscript"/>
        </w:rPr>
        <w:t>–1</w:t>
      </w:r>
      <w:r w:rsidR="00FB5126">
        <w:rPr>
          <w:rFonts w:ascii="Aptos" w:eastAsiaTheme="minorEastAsia" w:hAnsi="Aptos"/>
          <w:iCs/>
        </w:rPr>
        <w:t xml:space="preserve">. One extreme </w:t>
      </w:r>
      <w:r w:rsidR="00254664">
        <w:rPr>
          <w:rFonts w:ascii="Aptos" w:eastAsiaTheme="minorEastAsia" w:hAnsi="Aptos"/>
          <w:iCs/>
        </w:rPr>
        <w:t>is f</w:t>
      </w:r>
      <w:r w:rsidR="00FB5126">
        <w:rPr>
          <w:rFonts w:ascii="Aptos" w:eastAsiaTheme="minorEastAsia" w:hAnsi="Aptos"/>
          <w:iCs/>
        </w:rPr>
        <w:t xml:space="preserve">or the wind speed to decrease –5% K </w:t>
      </w:r>
      <w:r w:rsidR="00FB5126">
        <w:rPr>
          <w:rFonts w:ascii="Aptos" w:eastAsiaTheme="minorEastAsia" w:hAnsi="Aptos"/>
          <w:iCs/>
          <w:vertAlign w:val="superscript"/>
        </w:rPr>
        <w:t>–1</w:t>
      </w:r>
      <w:r w:rsidR="00FB5126">
        <w:rPr>
          <w:rFonts w:ascii="Aptos" w:eastAsiaTheme="minorEastAsia" w:hAnsi="Aptos"/>
          <w:iCs/>
        </w:rPr>
        <w:t>,</w:t>
      </w:r>
      <w:r w:rsidR="002E1EF4">
        <w:rPr>
          <w:rFonts w:ascii="Aptos" w:eastAsiaTheme="minorEastAsia" w:hAnsi="Aptos"/>
          <w:iCs/>
        </w:rPr>
        <w:t xml:space="preserve"> consistent with the slowing of the circulation. In that</w:t>
      </w:r>
      <w:r w:rsidR="00FB5126">
        <w:rPr>
          <w:rFonts w:ascii="Aptos" w:eastAsiaTheme="minorEastAsia" w:hAnsi="Aptos"/>
          <w:iCs/>
        </w:rPr>
        <w:t xml:space="preserve"> case</w:t>
      </w:r>
      <w:r w:rsidR="002E1EF4">
        <w:rPr>
          <w:rFonts w:ascii="Aptos" w:eastAsiaTheme="minorEastAsia" w:hAnsi="Aptos"/>
          <w:iCs/>
        </w:rPr>
        <w:t>,</w:t>
      </w:r>
      <w:r w:rsidR="00FB5126">
        <w:rPr>
          <w:rFonts w:ascii="Aptos" w:eastAsiaTheme="minorEastAsia" w:hAnsi="Aptos"/>
          <w:iCs/>
        </w:rPr>
        <w:t xml:space="preserve"> </w:t>
      </w:r>
      <m:oMath>
        <m:r>
          <w:rPr>
            <w:rFonts w:ascii="Cambria Math" w:eastAsiaTheme="minorEastAsia" w:hAnsi="Cambria Math"/>
          </w:rPr>
          <m:t>E</m:t>
        </m:r>
      </m:oMath>
      <w:r w:rsidR="004323C3">
        <w:rPr>
          <w:rFonts w:ascii="Aptos" w:eastAsiaTheme="minorEastAsia" w:hAnsi="Aptos"/>
          <w:iCs/>
        </w:rPr>
        <w:t xml:space="preserve"> increases </w:t>
      </w:r>
      <w:r w:rsidR="004323C3" w:rsidRPr="1FB3D345">
        <w:rPr>
          <w:rFonts w:ascii="Aptos" w:eastAsiaTheme="minorEastAsia" w:hAnsi="Aptos"/>
        </w:rPr>
        <w:t>while</w:t>
      </w:r>
      <w:r w:rsidR="004323C3">
        <w:rPr>
          <w:rFonts w:ascii="Aptos" w:eastAsiaTheme="minorEastAsia" w:hAnsi="Aptos"/>
          <w:iCs/>
        </w:rPr>
        <w:t xml:space="preserve"> </w:t>
      </w:r>
      <w:r w:rsidR="00FB5126">
        <w:rPr>
          <w:rFonts w:ascii="Aptos" w:eastAsiaTheme="minorEastAsia" w:hAnsi="Aptos"/>
          <w:iCs/>
        </w:rPr>
        <w:t xml:space="preserve">RH remains constant. </w:t>
      </w:r>
      <w:r w:rsidR="002E1EF4">
        <w:rPr>
          <w:rFonts w:ascii="Aptos" w:eastAsiaTheme="minorEastAsia" w:hAnsi="Aptos"/>
          <w:iCs/>
        </w:rPr>
        <w:t>In another extreme</w:t>
      </w:r>
      <w:r w:rsidR="00CF2C6B">
        <w:rPr>
          <w:rFonts w:ascii="Aptos" w:eastAsiaTheme="minorEastAsia" w:hAnsi="Aptos"/>
          <w:iCs/>
        </w:rPr>
        <w:t>,</w:t>
      </w:r>
      <w:r w:rsidR="00FB5126">
        <w:rPr>
          <w:rFonts w:ascii="Aptos" w:eastAsiaTheme="minorEastAsia" w:hAnsi="Aptos"/>
          <w:iCs/>
        </w:rPr>
        <w:t xml:space="preserve"> wind speed </w:t>
      </w:r>
      <w:r w:rsidR="00FB5126" w:rsidRPr="1FB3D345">
        <w:rPr>
          <w:rFonts w:ascii="Aptos" w:eastAsiaTheme="minorEastAsia" w:hAnsi="Aptos"/>
        </w:rPr>
        <w:t>stays</w:t>
      </w:r>
      <w:r w:rsidR="002E1EF4">
        <w:rPr>
          <w:rFonts w:ascii="Aptos" w:eastAsiaTheme="minorEastAsia" w:hAnsi="Aptos"/>
          <w:iCs/>
        </w:rPr>
        <w:t xml:space="preserve"> constant</w:t>
      </w:r>
      <w:r w:rsidR="002E1EF4" w:rsidRPr="1FB3D345">
        <w:rPr>
          <w:rFonts w:ascii="Aptos" w:eastAsiaTheme="minorEastAsia" w:hAnsi="Aptos"/>
        </w:rPr>
        <w:t>, so</w:t>
      </w:r>
      <w:r w:rsidR="002E1EF4">
        <w:rPr>
          <w:rFonts w:ascii="Aptos" w:eastAsiaTheme="minorEastAsia" w:hAnsi="Aptos"/>
          <w:iCs/>
        </w:rPr>
        <w:t xml:space="preserve"> </w:t>
      </w:r>
      <w:r w:rsidR="007E7E57" w:rsidRPr="00FB5126">
        <w:rPr>
          <w:rFonts w:ascii="Aptos" w:hAnsi="Aptos"/>
        </w:rPr>
        <w:t>the</w:t>
      </w:r>
      <w:r w:rsidR="007E7E57">
        <w:rPr>
          <w:rFonts w:ascii="Aptos" w:hAnsi="Aptos"/>
        </w:rPr>
        <w:t xml:space="preserve"> </w:t>
      </w:r>
      <w:r w:rsidR="00C60982" w:rsidRPr="00C60982">
        <w:rPr>
          <w:rFonts w:ascii="Aptos" w:hAnsi="Aptos"/>
        </w:rPr>
        <w:t>surface</w:t>
      </w:r>
      <w:r w:rsidR="00C60982">
        <w:rPr>
          <w:rFonts w:ascii="Aptos" w:hAnsi="Aptos"/>
          <w:i/>
          <w:iCs/>
        </w:rPr>
        <w:t xml:space="preserve"> </w:t>
      </w:r>
      <w:r w:rsidR="00C60982">
        <w:rPr>
          <w:rFonts w:ascii="Aptos" w:hAnsi="Aptos"/>
        </w:rPr>
        <w:t xml:space="preserve">relative </w:t>
      </w:r>
      <w:r w:rsidR="007E7E57">
        <w:rPr>
          <w:rFonts w:ascii="Aptos" w:hAnsi="Aptos"/>
        </w:rPr>
        <w:t>humidity</w:t>
      </w:r>
      <w:r w:rsidR="003E76DE">
        <w:rPr>
          <w:rFonts w:ascii="Aptos" w:hAnsi="Aptos"/>
        </w:rPr>
        <w:t xml:space="preserve"> RH</w:t>
      </w:r>
      <w:r w:rsidR="005459C1">
        <w:rPr>
          <w:rFonts w:ascii="Aptos" w:hAnsi="Aptos"/>
        </w:rPr>
        <w:t xml:space="preserve"> </w:t>
      </w:r>
      <w:r w:rsidR="007E7E57">
        <w:rPr>
          <w:rFonts w:ascii="Aptos" w:hAnsi="Aptos"/>
        </w:rPr>
        <w:t>increase</w:t>
      </w:r>
      <w:r w:rsidR="00254664">
        <w:rPr>
          <w:rFonts w:ascii="Aptos" w:hAnsi="Aptos"/>
        </w:rPr>
        <w:t>s</w:t>
      </w:r>
      <w:r>
        <w:rPr>
          <w:rFonts w:ascii="Aptos" w:hAnsi="Aptos"/>
        </w:rPr>
        <w:t xml:space="preserve">, </w:t>
      </w:r>
      <w:r w:rsidR="008C3448">
        <w:rPr>
          <w:rFonts w:ascii="Aptos" w:hAnsi="Aptos"/>
        </w:rPr>
        <w:t>quench</w:t>
      </w:r>
      <w:r>
        <w:rPr>
          <w:rFonts w:ascii="Aptos" w:hAnsi="Aptos"/>
        </w:rPr>
        <w:t>ing</w:t>
      </w:r>
      <w:r w:rsidR="008C3448">
        <w:rPr>
          <w:rFonts w:ascii="Aptos" w:hAnsi="Aptos"/>
        </w:rPr>
        <w:t xml:space="preserve"> the </w:t>
      </w:r>
      <w:r w:rsidR="008C3448" w:rsidRPr="00C949F2">
        <w:rPr>
          <w:rFonts w:ascii="Aptos" w:hAnsi="Aptos"/>
        </w:rPr>
        <w:t xml:space="preserve">surface relative saturation deficit </w:t>
      </w:r>
      <m:oMath>
        <m:r>
          <m:rPr>
            <m:sty m:val="p"/>
          </m:rPr>
          <w:rPr>
            <w:rFonts w:ascii="Cambria Math" w:hAnsi="Cambria Math"/>
          </w:rPr>
          <m:t>1-RH</m:t>
        </m:r>
      </m:oMath>
      <w:r w:rsidR="008C3448" w:rsidRPr="00C949F2">
        <w:rPr>
          <w:rFonts w:ascii="Aptos" w:hAnsi="Aptos"/>
        </w:rPr>
        <w:t xml:space="preserve"> by –5 % K</w:t>
      </w:r>
      <w:r w:rsidR="008C3448">
        <w:rPr>
          <w:rFonts w:ascii="Aptos" w:hAnsi="Aptos"/>
          <w:vertAlign w:val="superscript"/>
        </w:rPr>
        <w:t>–1</w:t>
      </w:r>
      <w:r w:rsidR="001B24ED">
        <w:rPr>
          <w:rFonts w:ascii="Aptos" w:hAnsi="Aptos"/>
        </w:rPr>
        <w:t>.</w:t>
      </w:r>
      <w:r w:rsidR="00357EBD" w:rsidRPr="00C949F2">
        <w:rPr>
          <w:rFonts w:ascii="Aptos" w:hAnsi="Aptos"/>
        </w:rPr>
        <w:t xml:space="preserve"> </w:t>
      </w:r>
      <w:r w:rsidR="00254664">
        <w:rPr>
          <w:rFonts w:ascii="Aptos" w:hAnsi="Aptos"/>
        </w:rPr>
        <w:t>In this case</w:t>
      </w:r>
      <w:r>
        <w:rPr>
          <w:rFonts w:ascii="Aptos" w:hAnsi="Aptos"/>
        </w:rPr>
        <w:t xml:space="preserve">, </w:t>
      </w:r>
      <w:r w:rsidR="00FB2E75">
        <w:rPr>
          <w:rFonts w:ascii="Aptos" w:hAnsi="Aptos"/>
        </w:rPr>
        <w:t>m</w:t>
      </w:r>
      <w:r w:rsidR="00357EBD" w:rsidRPr="00C949F2">
        <w:rPr>
          <w:rFonts w:ascii="Aptos" w:hAnsi="Aptos"/>
        </w:rPr>
        <w:t>ean surface RH = 0.73</w:t>
      </w:r>
      <w:r w:rsidR="005975C1">
        <w:rPr>
          <w:rFonts w:ascii="Aptos" w:hAnsi="Aptos"/>
        </w:rPr>
        <w:t xml:space="preserve"> increases </w:t>
      </w:r>
      <w:r w:rsidR="00FB5126">
        <w:rPr>
          <w:rFonts w:ascii="Aptos" w:hAnsi="Aptos"/>
        </w:rPr>
        <w:t xml:space="preserve">at most </w:t>
      </w:r>
      <w:r w:rsidR="00357EBD" w:rsidRPr="00C949F2">
        <w:rPr>
          <w:rFonts w:ascii="Aptos" w:hAnsi="Aptos"/>
        </w:rPr>
        <w:t>+0.01</w:t>
      </w:r>
      <w:r w:rsidR="007E7E57">
        <w:rPr>
          <w:rFonts w:ascii="Aptos" w:hAnsi="Aptos"/>
        </w:rPr>
        <w:t>4</w:t>
      </w:r>
      <w:r w:rsidR="00357EBD" w:rsidRPr="00C949F2">
        <w:rPr>
          <w:rFonts w:ascii="Aptos" w:hAnsi="Aptos"/>
        </w:rPr>
        <w:t xml:space="preserve"> K</w:t>
      </w:r>
      <w:r w:rsidR="00357EBD">
        <w:rPr>
          <w:rFonts w:ascii="Aptos" w:hAnsi="Aptos"/>
          <w:vertAlign w:val="superscript"/>
        </w:rPr>
        <w:t>–1</w:t>
      </w:r>
      <w:r w:rsidR="00FB5126">
        <w:rPr>
          <w:rFonts w:ascii="Aptos" w:hAnsi="Aptos"/>
        </w:rPr>
        <w:t xml:space="preserve"> (absolute).</w:t>
      </w:r>
      <w:r w:rsidR="00C60982">
        <w:rPr>
          <w:rFonts w:ascii="Aptos" w:hAnsi="Aptos"/>
        </w:rPr>
        <w:t xml:space="preserve"> </w:t>
      </w:r>
      <w:commentRangeStart w:id="17"/>
      <w:commentRangeStart w:id="18"/>
      <w:r w:rsidR="00C60982">
        <w:rPr>
          <w:rFonts w:ascii="Aptos" w:hAnsi="Aptos"/>
        </w:rPr>
        <w:t xml:space="preserve">Though </w:t>
      </w:r>
      <w:r w:rsidR="003E76DE">
        <w:rPr>
          <w:rFonts w:ascii="Aptos" w:hAnsi="Aptos"/>
        </w:rPr>
        <w:t xml:space="preserve">surface RH </w:t>
      </w:r>
      <w:r w:rsidR="00C60982">
        <w:rPr>
          <w:rFonts w:ascii="Aptos" w:hAnsi="Aptos"/>
        </w:rPr>
        <w:t>increase</w:t>
      </w:r>
      <w:r w:rsidR="002E1EF4">
        <w:rPr>
          <w:rFonts w:ascii="Aptos" w:hAnsi="Aptos"/>
        </w:rPr>
        <w:t>s</w:t>
      </w:r>
      <w:r w:rsidR="00C60982">
        <w:rPr>
          <w:rFonts w:ascii="Aptos" w:hAnsi="Aptos"/>
        </w:rPr>
        <w:t>,</w:t>
      </w:r>
      <w:r w:rsidR="005975C1">
        <w:rPr>
          <w:rFonts w:ascii="Aptos" w:hAnsi="Aptos"/>
        </w:rPr>
        <w:t xml:space="preserve"> </w:t>
      </w:r>
      <w:r w:rsidR="003E76DE">
        <w:rPr>
          <w:rFonts w:ascii="Aptos" w:hAnsi="Aptos"/>
        </w:rPr>
        <w:t>RH</w:t>
      </w:r>
      <w:r w:rsidR="005975C1">
        <w:t xml:space="preserve"> below cloud base does not affect the clouds. T</w:t>
      </w:r>
      <w:r w:rsidR="00C60982">
        <w:rPr>
          <w:rFonts w:ascii="Aptos" w:hAnsi="Aptos"/>
        </w:rPr>
        <w:t xml:space="preserve">he cloud base is expected to form at the lifting condensation level, at a </w:t>
      </w:r>
      <w:r w:rsidR="003E76DE">
        <w:rPr>
          <w:rFonts w:ascii="Aptos" w:hAnsi="Aptos"/>
        </w:rPr>
        <w:t>constant</w:t>
      </w:r>
      <w:r w:rsidR="00C60982">
        <w:rPr>
          <w:rFonts w:ascii="Aptos" w:hAnsi="Aptos"/>
        </w:rPr>
        <w:t xml:space="preserve"> </w:t>
      </w:r>
      <w:r w:rsidR="003E76DE">
        <w:rPr>
          <w:rFonts w:ascii="Aptos" w:hAnsi="Aptos"/>
        </w:rPr>
        <w:t>RH</w:t>
      </w:r>
      <w:r w:rsidR="00FB2E75">
        <w:rPr>
          <w:rFonts w:ascii="Aptos" w:hAnsi="Aptos"/>
        </w:rPr>
        <w:t>.</w:t>
      </w:r>
      <w:commentRangeEnd w:id="17"/>
      <w:r w:rsidR="005459C1">
        <w:rPr>
          <w:rStyle w:val="CommentReference"/>
          <w:rFonts w:ascii="Aptos" w:hAnsi="Aptos"/>
          <w:sz w:val="24"/>
          <w:szCs w:val="24"/>
        </w:rPr>
        <w:commentReference w:id="17"/>
      </w:r>
      <w:commentRangeEnd w:id="18"/>
      <w:r w:rsidR="00C018D5">
        <w:rPr>
          <w:rStyle w:val="CommentReference"/>
          <w:rFonts w:ascii="Aptos" w:hAnsi="Aptos"/>
          <w:sz w:val="24"/>
          <w:szCs w:val="24"/>
        </w:rPr>
        <w:commentReference w:id="18"/>
      </w:r>
      <w:r>
        <w:rPr>
          <w:rFonts w:ascii="Aptos" w:hAnsi="Aptos"/>
        </w:rPr>
        <w:t xml:space="preserve"> </w:t>
      </w:r>
      <w:r>
        <w:t xml:space="preserve">Experiment </w:t>
      </w:r>
      <w:r>
        <w:rPr>
          <w:rFonts w:ascii="ComicShannsMono Nerd Font" w:hAnsi="ComicShannsMono Nerd Font"/>
        </w:rPr>
        <w:t>lclRH+0.003</w:t>
      </w:r>
      <w:r>
        <w:t xml:space="preserve"> increases environmental relative humidity </w:t>
      </w:r>
      <w:r w:rsidR="00A61F80">
        <w:t>with the linear profile,</w:t>
      </w:r>
      <w:r>
        <w:br/>
      </w:r>
      <m:oMathPara>
        <m:oMath>
          <m:r>
            <w:rPr>
              <w:rFonts w:ascii="Cambria Math" w:hAnsi="Cambria Math"/>
            </w:rPr>
            <m:t>RH=R</m:t>
          </m:r>
          <m:sSub>
            <m:sSubPr>
              <m:ctrlPr>
                <w:rPr>
                  <w:rFonts w:ascii="Cambria Math" w:hAnsi="Cambria Math"/>
                  <w:i/>
                </w:rPr>
              </m:ctrlPr>
            </m:sSubPr>
            <m:e>
              <m:r>
                <w:rPr>
                  <w:rFonts w:ascii="Cambria Math" w:hAnsi="Cambria Math"/>
                </w:rPr>
                <m:t>H</m:t>
              </m:r>
            </m:e>
            <m:sub>
              <m:r>
                <w:rPr>
                  <w:rFonts w:ascii="Cambria Math" w:hAnsi="Cambria Math"/>
                </w:rPr>
                <m:t>ctl</m:t>
              </m:r>
            </m:sub>
          </m:sSub>
          <m:r>
            <w:rPr>
              <w:rFonts w:ascii="Cambria Math" w:hAnsi="Cambria Math"/>
            </w:rPr>
            <m:t>+0.05</m:t>
          </m:r>
          <m:d>
            <m:dPr>
              <m:ctrlPr>
                <w:rPr>
                  <w:rFonts w:ascii="Cambria Math" w:hAnsi="Cambria Math"/>
                  <w:i/>
                </w:rPr>
              </m:ctrlPr>
            </m:dPr>
            <m:e>
              <m:r>
                <w:rPr>
                  <w:rFonts w:ascii="Cambria Math" w:hAnsi="Cambria Math"/>
                </w:rPr>
                <m:t>1-R</m:t>
              </m:r>
              <m:sSub>
                <m:sSubPr>
                  <m:ctrlPr>
                    <w:rPr>
                      <w:rFonts w:ascii="Cambria Math" w:hAnsi="Cambria Math"/>
                      <w:i/>
                    </w:rPr>
                  </m:ctrlPr>
                </m:sSubPr>
                <m:e>
                  <m:r>
                    <w:rPr>
                      <w:rFonts w:ascii="Cambria Math" w:hAnsi="Cambria Math"/>
                    </w:rPr>
                    <m:t>H</m:t>
                  </m:r>
                </m:e>
                <m:sub>
                  <m:r>
                    <w:rPr>
                      <w:rFonts w:ascii="Cambria Math" w:hAnsi="Cambria Math"/>
                    </w:rPr>
                    <m:t>ctl</m:t>
                  </m:r>
                </m:sub>
              </m:sSub>
            </m:e>
          </m:d>
          <m:r>
            <w:rPr>
              <w:rFonts w:ascii="Cambria Math" w:hAnsi="Cambria Math"/>
            </w:rPr>
            <m:t>(2</m:t>
          </m:r>
          <m:sSub>
            <m:sSubPr>
              <m:ctrlPr>
                <w:rPr>
                  <w:rFonts w:ascii="Cambria Math" w:hAnsi="Cambria Math"/>
                  <w:i/>
                </w:rPr>
              </m:ctrlPr>
            </m:sSubPr>
            <m:e>
              <m:r>
                <w:rPr>
                  <w:rFonts w:ascii="Cambria Math" w:hAnsi="Cambria Math"/>
                </w:rPr>
                <m:t>z</m:t>
              </m:r>
            </m:e>
            <m:sub>
              <m:r>
                <w:rPr>
                  <w:rFonts w:ascii="Cambria Math" w:hAnsi="Cambria Math"/>
                </w:rPr>
                <m:t>CB</m:t>
              </m:r>
            </m:sub>
          </m:sSub>
          <m:r>
            <w:rPr>
              <w:rFonts w:ascii="Cambria Math" w:hAnsi="Cambria Math"/>
            </w:rPr>
            <m:t>-z)/2</m:t>
          </m:r>
          <m:sSub>
            <m:sSubPr>
              <m:ctrlPr>
                <w:rPr>
                  <w:rFonts w:ascii="Cambria Math" w:hAnsi="Cambria Math"/>
                  <w:i/>
                </w:rPr>
              </m:ctrlPr>
            </m:sSubPr>
            <m:e>
              <m:r>
                <w:rPr>
                  <w:rFonts w:ascii="Cambria Math" w:hAnsi="Cambria Math"/>
                </w:rPr>
                <m:t>z</m:t>
              </m:r>
            </m:e>
            <m:sub>
              <m:r>
                <w:rPr>
                  <w:rFonts w:ascii="Cambria Math" w:hAnsi="Cambria Math"/>
                </w:rPr>
                <m:t>CB</m:t>
              </m:r>
            </m:sub>
          </m:sSub>
          <m:r>
            <w:rPr>
              <w:rFonts w:ascii="Cambria Math" w:eastAsiaTheme="minorEastAsia" w:hAnsi="Cambria Math"/>
            </w:rPr>
            <m:t>.</m:t>
          </m:r>
          <m:r>
            <m:rPr>
              <m:sty m:val="p"/>
            </m:rPr>
            <w:rPr>
              <w:rFonts w:ascii="Cambria Math" w:eastAsiaTheme="minorEastAsia" w:hAnsi="Cambria Math"/>
            </w:rPr>
            <w:br/>
          </m:r>
        </m:oMath>
      </m:oMathPara>
      <w:r w:rsidR="00A61F80">
        <w:t>This i</w:t>
      </w:r>
      <w:r>
        <w:t>ncreas</w:t>
      </w:r>
      <w:r w:rsidR="00A61F80">
        <w:t>es</w:t>
      </w:r>
      <w:r>
        <w:t xml:space="preserve"> the RH by 0.3% (absolute) at cloud base. </w:t>
      </w:r>
      <w:r w:rsidR="00475A0F">
        <w:t>The experiment with this</w:t>
      </w:r>
      <w:r>
        <w:t xml:space="preserve"> RH perturbation </w:t>
      </w:r>
      <w:r w:rsidR="00475A0F">
        <w:t xml:space="preserve">has </w:t>
      </w:r>
      <w:r>
        <w:t>–5.0</w:t>
      </w:r>
      <w:r w:rsidR="00475A0F">
        <w:t>3</w:t>
      </w:r>
      <w:r>
        <w:t>%</w:t>
      </w:r>
      <w:r w:rsidR="00475A0F">
        <w:t xml:space="preserve"> less clouds than the control simulation</w:t>
      </w:r>
      <w:r>
        <w:t xml:space="preserve">, </w:t>
      </w:r>
      <w:r w:rsidR="00475A0F">
        <w:t xml:space="preserve">and </w:t>
      </w:r>
      <w:r>
        <w:t xml:space="preserve">+2.7% </w:t>
      </w:r>
      <w:r w:rsidR="00475A0F">
        <w:t xml:space="preserve">more clouds than the </w:t>
      </w:r>
      <w:r w:rsidR="00A61F80">
        <w:rPr>
          <w:rFonts w:ascii="ComicShannsMono Nerd Font" w:hAnsi="ComicShannsMono Nerd Font"/>
        </w:rPr>
        <w:t>DIM</w:t>
      </w:r>
      <w:r>
        <w:t xml:space="preserve"> experiment.</w:t>
      </w:r>
    </w:p>
    <w:p w14:paraId="332D6E4D" w14:textId="097733D9" w:rsidR="00475A0F" w:rsidRPr="00475A0F" w:rsidRDefault="00475A0F" w:rsidP="00A61F80">
      <w:pPr>
        <w:pStyle w:val="BodyText"/>
        <w:rPr>
          <w:rFonts w:ascii="ComicShannsMono Nerd Font" w:hAnsi="ComicShannsMono Nerd Font"/>
        </w:rPr>
      </w:pPr>
      <w:r>
        <w:t xml:space="preserve">Changes in mesoscale cloud organization affect cloud fraction. Increasing the precipitation efficiency </w:t>
      </w:r>
      <m:oMath>
        <m:r>
          <w:rPr>
            <w:rFonts w:ascii="Cambria Math" w:hAnsi="Cambria Math"/>
          </w:rPr>
          <m:t>x</m:t>
        </m:r>
      </m:oMath>
      <w:r>
        <w:t xml:space="preserve"> by +1.6% in experiment </w:t>
      </w:r>
      <w:r>
        <w:rPr>
          <w:rFonts w:ascii="ComicShannsMono Nerd Font" w:hAnsi="ComicShannsMono Nerd Font"/>
        </w:rPr>
        <w:t>x=</w:t>
      </w:r>
      <w:r w:rsidRPr="00475A0F">
        <w:rPr>
          <w:rFonts w:ascii="ComicShannsMono Nerd Font" w:hAnsi="ComicShannsMono Nerd Font"/>
        </w:rPr>
        <w:t>0.6</w:t>
      </w:r>
      <w:r>
        <w:rPr>
          <w:rFonts w:ascii="ComicShannsMono Nerd Font" w:hAnsi="ComicShannsMono Nerd Font"/>
        </w:rPr>
        <w:t>4</w:t>
      </w:r>
      <w:r>
        <w:t xml:space="preserve"> </w:t>
      </w:r>
      <w:r>
        <w:t>simulates larger and more clustered clouds that precipitate more and entrain less than the control simulation (</w:t>
      </w:r>
      <m:oMath>
        <m:r>
          <w:rPr>
            <w:rFonts w:ascii="Cambria Math" w:hAnsi="Cambria Math"/>
          </w:rPr>
          <m:t>x=0.63</m:t>
        </m:r>
      </m:oMath>
      <w:r>
        <w:rPr>
          <w:rFonts w:eastAsiaTheme="minorEastAsia"/>
        </w:rPr>
        <w:t xml:space="preserve">). The total sink rate stays the same, but clouds detrain less water and generate more precipitation in </w:t>
      </w:r>
      <w:r>
        <w:rPr>
          <w:rFonts w:ascii="ComicShannsMono Nerd Font" w:hAnsi="ComicShannsMono Nerd Font"/>
        </w:rPr>
        <w:t>x=</w:t>
      </w:r>
      <w:r w:rsidRPr="00475A0F">
        <w:rPr>
          <w:rFonts w:ascii="ComicShannsMono Nerd Font" w:hAnsi="ComicShannsMono Nerd Font"/>
        </w:rPr>
        <w:t>0.6</w:t>
      </w:r>
      <w:r>
        <w:rPr>
          <w:rFonts w:ascii="ComicShannsMono Nerd Font" w:hAnsi="ComicShannsMono Nerd Font"/>
        </w:rPr>
        <w:t>4</w:t>
      </w:r>
      <w:r>
        <w:rPr>
          <w:rFonts w:eastAsiaTheme="minorEastAsia"/>
        </w:rPr>
        <w:t>, where cloud fraction increases +0.88% relative to the control. Precipitation opposes the cloud updraft moisture flux, so the experiment with more precipitation requires more clouds to get the same total eddy moisture flux.</w:t>
      </w:r>
      <w:r w:rsidR="00880787">
        <w:rPr>
          <w:rFonts w:eastAsiaTheme="minorEastAsia"/>
        </w:rPr>
        <w:t xml:space="preserve"> </w:t>
      </w:r>
      <w:r w:rsidR="00880787">
        <w:rPr>
          <w:rFonts w:ascii="Aptos" w:hAnsi="Aptos"/>
        </w:rPr>
        <w:t>Increasing the precipitation by increasing precipitation efficiency +1.6% mitigates the</w:t>
      </w:r>
      <w:r w:rsidR="00880787">
        <w:rPr>
          <w:rFonts w:ascii="Aptos" w:hAnsi="Aptos"/>
        </w:rPr>
        <w:t xml:space="preserve"> reduction of cloud fraction in the DIM experiment to a total reduction of –6.88%.</w:t>
      </w:r>
    </w:p>
    <w:p w14:paraId="004EA5FD" w14:textId="77777777" w:rsidR="009F3AC1" w:rsidRDefault="009F3AC1" w:rsidP="009F3AC1">
      <w:pPr>
        <w:spacing w:line="240" w:lineRule="auto"/>
        <w:rPr>
          <w:rFonts w:ascii="Aptos Narrow" w:hAnsi="Aptos Narrow"/>
        </w:rPr>
      </w:pPr>
    </w:p>
    <w:p w14:paraId="52847422" w14:textId="67248D53" w:rsidR="00BD7F28" w:rsidRPr="009F3AC1" w:rsidRDefault="00BD7F28" w:rsidP="009F3AC1">
      <w:pPr>
        <w:spacing w:line="240" w:lineRule="auto"/>
        <w:rPr>
          <w:rFonts w:ascii="Aptos Narrow" w:hAnsi="Aptos Narrow"/>
          <w:kern w:val="0"/>
          <w14:ligatures w14:val="none"/>
        </w:rPr>
      </w:pPr>
      <w:r w:rsidRPr="00AF16E4">
        <w:rPr>
          <w:rFonts w:ascii="Aptos Narrow" w:hAnsi="Aptos Narrow"/>
        </w:rPr>
        <w:t xml:space="preserve">Table 1. </w:t>
      </w:r>
      <w:r w:rsidR="00B73CD6">
        <w:rPr>
          <w:rFonts w:ascii="Aptos Narrow" w:hAnsi="Aptos Narrow"/>
        </w:rPr>
        <w:t>Relative change of shallow cumulus c</w:t>
      </w:r>
      <w:r w:rsidRPr="00AF16E4">
        <w:rPr>
          <w:rFonts w:ascii="Aptos Narrow" w:hAnsi="Aptos Narrow"/>
        </w:rPr>
        <w:t xml:space="preserve">loud </w:t>
      </w:r>
      <w:r w:rsidR="00DA04AD">
        <w:rPr>
          <w:rFonts w:ascii="Aptos Narrow" w:hAnsi="Aptos Narrow"/>
        </w:rPr>
        <w:t>fraction</w:t>
      </w:r>
      <w:r w:rsidRPr="00AF16E4">
        <w:rPr>
          <w:rFonts w:ascii="Aptos Narrow" w:hAnsi="Aptos Narrow"/>
        </w:rPr>
        <w:t xml:space="preserve"> </w:t>
      </w:r>
      <m:oMath>
        <m:r>
          <m:rPr>
            <m:sty m:val="p"/>
          </m:rPr>
          <w:rPr>
            <w:rFonts w:ascii="Cambria Math" w:hAnsi="Cambria Math"/>
          </w:rPr>
          <m:t>Δ</m:t>
        </m:r>
        <m:r>
          <w:rPr>
            <w:rFonts w:ascii="Cambria Math" w:hAnsi="Cambria Math"/>
          </w:rPr>
          <m:t>C/</m:t>
        </m:r>
        <m:sSub>
          <m:sSubPr>
            <m:ctrlPr>
              <w:rPr>
                <w:rFonts w:ascii="Cambria Math" w:hAnsi="Cambria Math"/>
                <w:bCs/>
                <w:i/>
              </w:rPr>
            </m:ctrlPr>
          </m:sSubPr>
          <m:e>
            <m:r>
              <w:rPr>
                <w:rFonts w:ascii="Cambria Math" w:hAnsi="Cambria Math"/>
              </w:rPr>
              <m:t>C</m:t>
            </m:r>
          </m:e>
          <m:sub>
            <m:r>
              <w:rPr>
                <w:rFonts w:ascii="Cambria Math" w:hAnsi="Cambria Math"/>
              </w:rPr>
              <m:t>ctl</m:t>
            </m:r>
          </m:sub>
        </m:sSub>
      </m:oMath>
      <w:r w:rsidR="00DA04AD">
        <w:rPr>
          <w:rFonts w:ascii="Aptos Narrow" w:hAnsi="Aptos Narrow"/>
        </w:rPr>
        <w:t>, where experiments represent conditions for +1 K of warming relative to the control simulation</w:t>
      </w:r>
      <w:r w:rsidRPr="00AF16E4">
        <w:rPr>
          <w:rFonts w:ascii="Aptos Narrow" w:hAnsi="Aptos Narrow"/>
        </w:rPr>
        <w:t>.</w:t>
      </w:r>
      <w:r w:rsidR="00E33B47">
        <w:rPr>
          <w:rFonts w:ascii="Aptos Narrow" w:hAnsi="Aptos Narrow"/>
        </w:rPr>
        <w:t xml:space="preserve"> The </w:t>
      </w:r>
      <w:r w:rsidR="00E00EFD" w:rsidRPr="00E00EFD">
        <w:rPr>
          <w:rFonts w:ascii="Aptos Narrow" w:hAnsi="Aptos Narrow"/>
        </w:rPr>
        <w:t>q&amp;qs+7%</w:t>
      </w:r>
      <w:r w:rsidR="00E33B47">
        <w:rPr>
          <w:rFonts w:ascii="Aptos Narrow" w:hAnsi="Aptos Narrow"/>
        </w:rPr>
        <w:t xml:space="preserve"> experiment has </w:t>
      </w:r>
      <w:r w:rsidR="00E00EFD">
        <w:rPr>
          <w:rFonts w:ascii="Aptos Narrow" w:hAnsi="Aptos Narrow"/>
        </w:rPr>
        <w:t>–</w:t>
      </w:r>
      <w:r w:rsidR="00E33B47">
        <w:rPr>
          <w:rFonts w:ascii="Aptos Narrow" w:hAnsi="Aptos Narrow"/>
        </w:rPr>
        <w:t>5% reduced subsidence, +2% increased moisture flux, and +7% increased humidity.</w:t>
      </w:r>
      <w:r w:rsidR="00B73CD6">
        <w:rPr>
          <w:rFonts w:ascii="Aptos Narrow" w:hAnsi="Aptos Narrow"/>
        </w:rPr>
        <w:t xml:space="preserve"> </w:t>
      </w:r>
      <w:r w:rsidR="00DA04AD">
        <w:rPr>
          <w:rFonts w:ascii="Aptos Narrow" w:hAnsi="Aptos Narrow"/>
        </w:rPr>
        <w:t>Absolute</w:t>
      </w:r>
      <w:r w:rsidR="00B73CD6">
        <w:rPr>
          <w:rFonts w:ascii="Aptos Narrow" w:hAnsi="Aptos Narrow"/>
        </w:rPr>
        <w:t xml:space="preserve"> </w:t>
      </w:r>
      <w:r w:rsidR="00B73CD6">
        <w:rPr>
          <w:rFonts w:ascii="Aptos Narrow" w:hAnsi="Aptos Narrow"/>
        </w:rPr>
        <w:lastRenderedPageBreak/>
        <w:t xml:space="preserve">change of the </w:t>
      </w:r>
      <w:r w:rsidR="00FB5126">
        <w:rPr>
          <w:rFonts w:ascii="Aptos Narrow" w:hAnsi="Aptos Narrow"/>
        </w:rPr>
        <w:t xml:space="preserve">shortwave (SW), longwave (LW) and total </w:t>
      </w:r>
      <w:r w:rsidR="00B73CD6">
        <w:rPr>
          <w:rFonts w:ascii="Aptos Narrow" w:hAnsi="Aptos Narrow"/>
        </w:rPr>
        <w:t>cloud radiative effect (</w:t>
      </w:r>
      <m:oMath>
        <m:r>
          <m:rPr>
            <m:sty m:val="p"/>
          </m:rPr>
          <w:rPr>
            <w:rFonts w:ascii="Cambria Math" w:hAnsi="Cambria Math"/>
          </w:rPr>
          <m:t>Δ</m:t>
        </m:r>
      </m:oMath>
      <w:r w:rsidR="00B73CD6">
        <w:rPr>
          <w:rFonts w:ascii="Aptos Narrow" w:hAnsi="Aptos Narrow"/>
        </w:rPr>
        <w:t>CRE)</w:t>
      </w:r>
      <w:r w:rsidR="00FB5126">
        <w:rPr>
          <w:rFonts w:ascii="Aptos Narrow" w:hAnsi="Aptos Narrow"/>
        </w:rPr>
        <w:t xml:space="preserve"> </w:t>
      </w:r>
      <w:r w:rsidR="00F660FA">
        <w:rPr>
          <w:rFonts w:ascii="Aptos Narrow" w:hAnsi="Aptos Narrow"/>
        </w:rPr>
        <w:t>are</w:t>
      </w:r>
      <w:r w:rsidR="00FB5126">
        <w:rPr>
          <w:rFonts w:ascii="Aptos Narrow" w:hAnsi="Aptos Narrow"/>
        </w:rPr>
        <w:t xml:space="preserve"> </w:t>
      </w:r>
      <w:r w:rsidR="00F660FA">
        <w:rPr>
          <w:rFonts w:ascii="Aptos Narrow" w:hAnsi="Aptos Narrow"/>
        </w:rPr>
        <w:t>calculated from a cloud radiative kernel</w:t>
      </w:r>
      <w:r w:rsidR="00FB5126">
        <w:rPr>
          <w:rFonts w:ascii="Aptos Narrow" w:hAnsi="Aptos Narrow"/>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0"/>
        <w:gridCol w:w="1230"/>
        <w:gridCol w:w="1230"/>
        <w:gridCol w:w="1230"/>
        <w:gridCol w:w="1230"/>
        <w:gridCol w:w="1230"/>
        <w:gridCol w:w="1230"/>
      </w:tblGrid>
      <w:tr w:rsidR="00995877" w:rsidRPr="00B561F4" w14:paraId="2F79252D" w14:textId="0FEE1122" w:rsidTr="00995877">
        <w:trPr>
          <w:tblCellSpacing w:w="15" w:type="dxa"/>
        </w:trPr>
        <w:tc>
          <w:tcPr>
            <w:tcW w:w="1935" w:type="dxa"/>
            <w:tcBorders>
              <w:bottom w:val="single" w:sz="4" w:space="0" w:color="DCDFE5"/>
            </w:tcBorders>
            <w:hideMark/>
          </w:tcPr>
          <w:p w14:paraId="3E68185D" w14:textId="77777777" w:rsidR="00995877" w:rsidRPr="00B561F4" w:rsidRDefault="00995877" w:rsidP="00EC604D">
            <w:pPr>
              <w:pStyle w:val="BodyText"/>
              <w:spacing w:before="0" w:after="0"/>
              <w:rPr>
                <w:b/>
                <w:bCs/>
              </w:rPr>
            </w:pPr>
            <w:r w:rsidRPr="00B561F4">
              <w:rPr>
                <w:b/>
                <w:bCs/>
              </w:rPr>
              <w:t>experiment</w:t>
            </w:r>
          </w:p>
        </w:tc>
        <w:tc>
          <w:tcPr>
            <w:tcW w:w="1200" w:type="dxa"/>
            <w:tcBorders>
              <w:bottom w:val="single" w:sz="4" w:space="0" w:color="DCDFE5"/>
            </w:tcBorders>
          </w:tcPr>
          <w:p w14:paraId="3D74A701" w14:textId="77ABBFBC" w:rsidR="00995877" w:rsidRPr="00995877" w:rsidRDefault="00995877" w:rsidP="00995877">
            <w:pPr>
              <w:pStyle w:val="BodyText"/>
              <w:spacing w:before="0" w:after="0"/>
              <w:jc w:val="right"/>
              <w:rPr>
                <w:rFonts w:ascii="Aptos Display" w:eastAsia="Times New Roman" w:hAnsi="Aptos Display" w:cs="Times New Roman"/>
                <w:b/>
              </w:rPr>
            </w:pPr>
            <m:oMathPara>
              <m:oMath>
                <m:r>
                  <m:rPr>
                    <m:sty m:val="b"/>
                  </m:rPr>
                  <w:rPr>
                    <w:rFonts w:ascii="Cambria Math" w:eastAsia="Times New Roman" w:hAnsi="Cambria Math" w:cs="Times New Roman"/>
                  </w:rPr>
                  <m:t>Δ</m:t>
                </m:r>
                <m:sSub>
                  <m:sSubPr>
                    <m:ctrlPr>
                      <w:rPr>
                        <w:rFonts w:ascii="Cambria Math" w:eastAsia="Times New Roman" w:hAnsi="Cambria Math" w:cs="Times New Roman"/>
                        <w:b/>
                        <w:i/>
                      </w:rPr>
                    </m:ctrlPr>
                  </m:sSubPr>
                  <m:e>
                    <m:r>
                      <m:rPr>
                        <m:sty m:val="bi"/>
                      </m:rPr>
                      <w:rPr>
                        <w:rFonts w:ascii="Cambria Math" w:eastAsia="Times New Roman" w:hAnsi="Cambria Math" w:cs="Times New Roman"/>
                      </w:rPr>
                      <m:t>F</m:t>
                    </m:r>
                  </m:e>
                  <m:sub>
                    <m:r>
                      <m:rPr>
                        <m:sty m:val="bi"/>
                      </m:rPr>
                      <w:rPr>
                        <w:rFonts w:ascii="Cambria Math" w:eastAsia="Times New Roman" w:hAnsi="Cambria Math" w:cs="Times New Roman"/>
                      </w:rPr>
                      <m:t>c</m:t>
                    </m:r>
                  </m:sub>
                </m:sSub>
                <m:r>
                  <m:rPr>
                    <m:sty m:val="bi"/>
                  </m:rPr>
                  <w:rPr>
                    <w:rFonts w:ascii="Cambria Math" w:eastAsia="Times New Roman" w:hAnsi="Cambria Math" w:cs="Times New Roman"/>
                  </w:rPr>
                  <m:t>/</m:t>
                </m:r>
                <m:sSub>
                  <m:sSubPr>
                    <m:ctrlPr>
                      <w:rPr>
                        <w:rFonts w:ascii="Cambria Math" w:eastAsia="Times New Roman" w:hAnsi="Cambria Math" w:cs="Times New Roman"/>
                        <w:b/>
                        <w:i/>
                      </w:rPr>
                    </m:ctrlPr>
                  </m:sSubPr>
                  <m:e>
                    <m:r>
                      <m:rPr>
                        <m:sty m:val="bi"/>
                      </m:rPr>
                      <w:rPr>
                        <w:rFonts w:ascii="Cambria Math" w:eastAsia="Times New Roman" w:hAnsi="Cambria Math" w:cs="Times New Roman"/>
                      </w:rPr>
                      <m:t>F</m:t>
                    </m:r>
                  </m:e>
                  <m:sub>
                    <m:r>
                      <m:rPr>
                        <m:sty m:val="bi"/>
                      </m:rPr>
                      <w:rPr>
                        <w:rFonts w:ascii="Cambria Math" w:eastAsia="Times New Roman" w:hAnsi="Cambria Math" w:cs="Times New Roman"/>
                      </w:rPr>
                      <m:t>c</m:t>
                    </m:r>
                  </m:sub>
                </m:sSub>
              </m:oMath>
            </m:oMathPara>
          </w:p>
          <w:p w14:paraId="2ECB95A4" w14:textId="556A07B9" w:rsidR="00995877" w:rsidRDefault="00995877" w:rsidP="00995877">
            <w:pPr>
              <w:pStyle w:val="BodyText"/>
              <w:spacing w:before="0" w:after="0"/>
              <w:jc w:val="right"/>
              <w:rPr>
                <w:rFonts w:ascii="Aptos Display" w:eastAsia="Times New Roman" w:hAnsi="Aptos Display" w:cs="Times New Roman"/>
                <w:b/>
              </w:rPr>
            </w:pPr>
            <w:r>
              <w:rPr>
                <w:rFonts w:ascii="Aptos Display" w:eastAsia="Times New Roman" w:hAnsi="Aptos Display" w:cs="Times New Roman"/>
                <w:b/>
              </w:rPr>
              <w:t>(%)</w:t>
            </w:r>
          </w:p>
        </w:tc>
        <w:tc>
          <w:tcPr>
            <w:tcW w:w="1200" w:type="dxa"/>
            <w:tcBorders>
              <w:bottom w:val="single" w:sz="4" w:space="0" w:color="DCDFE5"/>
            </w:tcBorders>
          </w:tcPr>
          <w:p w14:paraId="6CFE83A9" w14:textId="38C03A61" w:rsidR="00995877" w:rsidRDefault="00995877" w:rsidP="001F42E6">
            <w:pPr>
              <w:pStyle w:val="BodyText"/>
              <w:spacing w:before="0" w:after="0"/>
              <w:jc w:val="right"/>
              <w:rPr>
                <w:rFonts w:ascii="Aptos Display" w:eastAsia="Times New Roman" w:hAnsi="Aptos Display" w:cs="Times New Roman"/>
                <w:b/>
              </w:rPr>
            </w:pPr>
            <m:oMath>
              <m:r>
                <m:rPr>
                  <m:sty m:val="b"/>
                </m:rPr>
                <w:rPr>
                  <w:rFonts w:ascii="Cambria Math" w:eastAsia="Times New Roman" w:hAnsi="Cambria Math" w:cs="Times New Roman"/>
                </w:rPr>
                <m:t>Δ</m:t>
              </m:r>
              <m:sSub>
                <m:sSubPr>
                  <m:ctrlPr>
                    <w:rPr>
                      <w:rFonts w:ascii="Cambria Math" w:eastAsia="Times New Roman" w:hAnsi="Cambria Math" w:cs="Times New Roman"/>
                      <w:b/>
                      <w:i/>
                    </w:rPr>
                  </m:ctrlPr>
                </m:sSubPr>
                <m:e>
                  <m:r>
                    <m:rPr>
                      <m:sty m:val="bi"/>
                    </m:rPr>
                    <w:rPr>
                      <w:rFonts w:ascii="Cambria Math" w:eastAsia="Times New Roman" w:hAnsi="Cambria Math" w:cs="Times New Roman"/>
                    </w:rPr>
                    <m:t>F</m:t>
                  </m:r>
                </m:e>
                <m:sub>
                  <m:r>
                    <m:rPr>
                      <m:sty m:val="bi"/>
                    </m:rPr>
                    <w:rPr>
                      <w:rFonts w:ascii="Cambria Math" w:eastAsia="Times New Roman" w:hAnsi="Cambria Math" w:cs="Times New Roman"/>
                    </w:rPr>
                    <m:t>p</m:t>
                  </m:r>
                </m:sub>
              </m:sSub>
              <m:r>
                <m:rPr>
                  <m:sty m:val="bi"/>
                </m:rPr>
                <w:rPr>
                  <w:rFonts w:ascii="Cambria Math" w:eastAsia="Times New Roman" w:hAnsi="Cambria Math" w:cs="Times New Roman"/>
                </w:rPr>
                <m:t>/</m:t>
              </m:r>
              <m:sSub>
                <m:sSubPr>
                  <m:ctrlPr>
                    <w:rPr>
                      <w:rFonts w:ascii="Cambria Math" w:eastAsia="Times New Roman" w:hAnsi="Cambria Math" w:cs="Times New Roman"/>
                      <w:b/>
                      <w:i/>
                    </w:rPr>
                  </m:ctrlPr>
                </m:sSubPr>
                <m:e>
                  <m:r>
                    <m:rPr>
                      <m:sty m:val="bi"/>
                    </m:rPr>
                    <w:rPr>
                      <w:rFonts w:ascii="Cambria Math" w:eastAsia="Times New Roman" w:hAnsi="Cambria Math" w:cs="Times New Roman"/>
                    </w:rPr>
                    <m:t>F</m:t>
                  </m:r>
                </m:e>
                <m:sub>
                  <m:r>
                    <m:rPr>
                      <m:sty m:val="bi"/>
                    </m:rPr>
                    <w:rPr>
                      <w:rFonts w:ascii="Cambria Math" w:eastAsia="Times New Roman" w:hAnsi="Cambria Math" w:cs="Times New Roman"/>
                    </w:rPr>
                    <m:t>p</m:t>
                  </m:r>
                </m:sub>
              </m:sSub>
            </m:oMath>
            <w:r>
              <w:rPr>
                <w:rFonts w:ascii="Aptos Display" w:eastAsia="Times New Roman" w:hAnsi="Aptos Display" w:cs="Times New Roman"/>
                <w:b/>
              </w:rPr>
              <w:t xml:space="preserve"> (%)</w:t>
            </w:r>
          </w:p>
        </w:tc>
        <w:tc>
          <w:tcPr>
            <w:tcW w:w="1200" w:type="dxa"/>
            <w:tcBorders>
              <w:bottom w:val="single" w:sz="4" w:space="0" w:color="DCDFE5"/>
            </w:tcBorders>
            <w:vAlign w:val="center"/>
            <w:hideMark/>
          </w:tcPr>
          <w:p w14:paraId="3A7B83B9" w14:textId="3215544B" w:rsidR="00995877" w:rsidRPr="00B561F4" w:rsidRDefault="00995877" w:rsidP="001F42E6">
            <w:pPr>
              <w:pStyle w:val="BodyText"/>
              <w:spacing w:before="0" w:after="0"/>
              <w:jc w:val="right"/>
              <w:rPr>
                <w:b/>
                <w:bCs/>
              </w:rPr>
            </w:pPr>
            <m:oMath>
              <m:r>
                <m:rPr>
                  <m:sty m:val="b"/>
                </m:rPr>
                <w:rPr>
                  <w:rFonts w:ascii="Cambria Math" w:hAnsi="Cambria Math"/>
                </w:rPr>
                <m:t>Δ</m:t>
              </m:r>
              <m:r>
                <m:rPr>
                  <m:sty m:val="bi"/>
                </m:rPr>
                <w:rPr>
                  <w:rFonts w:ascii="Cambria Math" w:hAnsi="Cambria Math"/>
                </w:rPr>
                <m:t>M/</m:t>
              </m:r>
              <m:r>
                <m:rPr>
                  <m:sty m:val="bi"/>
                </m:rPr>
                <w:rPr>
                  <w:rFonts w:ascii="Cambria Math" w:hAnsi="Cambria Math"/>
                </w:rPr>
                <m:t>M</m:t>
              </m:r>
            </m:oMath>
            <w:r>
              <w:rPr>
                <w:rFonts w:eastAsiaTheme="minorEastAsia"/>
                <w:b/>
              </w:rPr>
              <w:t xml:space="preserve"> </w:t>
            </w:r>
            <w:r>
              <w:rPr>
                <w:rFonts w:eastAsiaTheme="minorEastAsia"/>
                <w:b/>
              </w:rPr>
              <w:br/>
            </w:r>
            <w:r>
              <w:rPr>
                <w:b/>
                <w:bCs/>
              </w:rPr>
              <w:t>(%)</w:t>
            </w:r>
          </w:p>
        </w:tc>
        <w:tc>
          <w:tcPr>
            <w:tcW w:w="1200" w:type="dxa"/>
            <w:tcBorders>
              <w:bottom w:val="single" w:sz="4" w:space="0" w:color="DCDFE5"/>
            </w:tcBorders>
          </w:tcPr>
          <w:p w14:paraId="03DC01A0" w14:textId="3997F6CF" w:rsidR="00995877" w:rsidRPr="00DA04AD" w:rsidRDefault="00995877" w:rsidP="000861F1">
            <w:pPr>
              <w:pStyle w:val="BodyText"/>
              <w:spacing w:before="0" w:after="0"/>
              <w:jc w:val="right"/>
              <w:rPr>
                <w:rFonts w:ascii="Aptos Display" w:eastAsia="Times New Roman" w:hAnsi="Aptos Display" w:cs="Times New Roman"/>
                <w:b/>
              </w:rPr>
            </w:pPr>
            <m:oMath>
              <m:r>
                <m:rPr>
                  <m:sty m:val="b"/>
                </m:rPr>
                <w:rPr>
                  <w:rFonts w:ascii="Cambria Math" w:eastAsia="Times New Roman" w:hAnsi="Cambria Math" w:cs="Times New Roman"/>
                </w:rPr>
                <m:t>Δ</m:t>
              </m:r>
            </m:oMath>
            <w:r>
              <w:rPr>
                <w:rFonts w:ascii="Aptos Display" w:eastAsia="Times New Roman" w:hAnsi="Aptos Display" w:cs="Times New Roman"/>
                <w:b/>
              </w:rPr>
              <w:t xml:space="preserve">SWCRE </w:t>
            </w:r>
            <w:r>
              <w:rPr>
                <w:rFonts w:ascii="Aptos Display" w:eastAsia="Times New Roman" w:hAnsi="Aptos Display" w:cs="Times New Roman"/>
                <w:b/>
              </w:rPr>
              <w:br/>
              <w:t>(W m</w:t>
            </w:r>
            <w:r>
              <w:rPr>
                <w:rFonts w:ascii="Aptos Display" w:eastAsia="Times New Roman" w:hAnsi="Aptos Display" w:cs="Times New Roman"/>
                <w:b/>
                <w:vertAlign w:val="superscript"/>
              </w:rPr>
              <w:t>–2</w:t>
            </w:r>
            <w:r>
              <w:rPr>
                <w:rFonts w:ascii="Aptos Display" w:eastAsia="Times New Roman" w:hAnsi="Aptos Display" w:cs="Times New Roman"/>
                <w:b/>
              </w:rPr>
              <w:t>)</w:t>
            </w:r>
          </w:p>
        </w:tc>
        <w:tc>
          <w:tcPr>
            <w:tcW w:w="1200" w:type="dxa"/>
            <w:tcBorders>
              <w:bottom w:val="single" w:sz="4" w:space="0" w:color="DCDFE5"/>
            </w:tcBorders>
          </w:tcPr>
          <w:p w14:paraId="014F260E" w14:textId="15E4291C" w:rsidR="00995877" w:rsidRPr="00B73CD6" w:rsidRDefault="00995877" w:rsidP="000861F1">
            <w:pPr>
              <w:pStyle w:val="BodyText"/>
              <w:spacing w:before="0" w:after="0"/>
              <w:jc w:val="right"/>
              <w:rPr>
                <w:rFonts w:ascii="Aptos Display" w:eastAsia="Times New Roman" w:hAnsi="Aptos Display" w:cs="Times New Roman"/>
                <w:b/>
              </w:rPr>
            </w:pPr>
            <m:oMath>
              <m:r>
                <m:rPr>
                  <m:sty m:val="b"/>
                </m:rPr>
                <w:rPr>
                  <w:rFonts w:ascii="Cambria Math" w:eastAsia="Times New Roman" w:hAnsi="Cambria Math" w:cs="Times New Roman"/>
                </w:rPr>
                <m:t>Δ</m:t>
              </m:r>
            </m:oMath>
            <w:r>
              <w:rPr>
                <w:rFonts w:ascii="Aptos Display" w:eastAsia="Times New Roman" w:hAnsi="Aptos Display" w:cs="Times New Roman"/>
                <w:b/>
              </w:rPr>
              <w:t xml:space="preserve">LWCRE </w:t>
            </w:r>
            <w:r>
              <w:rPr>
                <w:rFonts w:ascii="Aptos Display" w:eastAsia="Times New Roman" w:hAnsi="Aptos Display" w:cs="Times New Roman"/>
                <w:b/>
              </w:rPr>
              <w:br/>
              <w:t>(W m</w:t>
            </w:r>
            <w:r>
              <w:rPr>
                <w:rFonts w:ascii="Aptos Display" w:eastAsia="Times New Roman" w:hAnsi="Aptos Display" w:cs="Times New Roman"/>
                <w:b/>
                <w:vertAlign w:val="superscript"/>
              </w:rPr>
              <w:t>–2</w:t>
            </w:r>
            <w:r>
              <w:rPr>
                <w:rFonts w:ascii="Aptos Display" w:eastAsia="Times New Roman" w:hAnsi="Aptos Display" w:cs="Times New Roman"/>
                <w:b/>
              </w:rPr>
              <w:t>)</w:t>
            </w:r>
          </w:p>
        </w:tc>
        <w:tc>
          <w:tcPr>
            <w:tcW w:w="1185" w:type="dxa"/>
            <w:tcBorders>
              <w:bottom w:val="single" w:sz="4" w:space="0" w:color="DCDFE5"/>
            </w:tcBorders>
          </w:tcPr>
          <w:p w14:paraId="3B140CC2" w14:textId="6D09DCB4" w:rsidR="00995877" w:rsidRPr="00B73CD6" w:rsidRDefault="00995877" w:rsidP="000861F1">
            <w:pPr>
              <w:pStyle w:val="BodyText"/>
              <w:spacing w:before="0" w:after="0"/>
              <w:jc w:val="right"/>
              <w:rPr>
                <w:rFonts w:ascii="Aptos Display" w:eastAsia="Times New Roman" w:hAnsi="Aptos Display" w:cs="Times New Roman"/>
                <w:b/>
              </w:rPr>
            </w:pPr>
            <m:oMath>
              <m:r>
                <m:rPr>
                  <m:sty m:val="b"/>
                </m:rPr>
                <w:rPr>
                  <w:rFonts w:ascii="Cambria Math" w:eastAsia="Times New Roman" w:hAnsi="Cambria Math" w:cs="Times New Roman"/>
                </w:rPr>
                <m:t>Δ</m:t>
              </m:r>
            </m:oMath>
            <w:r>
              <w:rPr>
                <w:rFonts w:ascii="Aptos Display" w:eastAsia="Times New Roman" w:hAnsi="Aptos Display" w:cs="Times New Roman"/>
                <w:b/>
              </w:rPr>
              <w:t xml:space="preserve">CRE </w:t>
            </w:r>
            <w:r>
              <w:rPr>
                <w:rFonts w:ascii="Aptos Display" w:eastAsia="Times New Roman" w:hAnsi="Aptos Display" w:cs="Times New Roman"/>
                <w:b/>
              </w:rPr>
              <w:br/>
              <w:t>(W m</w:t>
            </w:r>
            <w:r>
              <w:rPr>
                <w:rFonts w:ascii="Aptos Display" w:eastAsia="Times New Roman" w:hAnsi="Aptos Display" w:cs="Times New Roman"/>
                <w:b/>
                <w:vertAlign w:val="superscript"/>
              </w:rPr>
              <w:t>–2</w:t>
            </w:r>
            <w:r>
              <w:rPr>
                <w:rFonts w:ascii="Aptos Display" w:eastAsia="Times New Roman" w:hAnsi="Aptos Display" w:cs="Times New Roman"/>
                <w:b/>
              </w:rPr>
              <w:t>)</w:t>
            </w:r>
          </w:p>
        </w:tc>
      </w:tr>
      <w:tr w:rsidR="00995877" w:rsidRPr="00B561F4" w14:paraId="4DE810A7" w14:textId="0B3A4C4A" w:rsidTr="00995877">
        <w:trPr>
          <w:tblCellSpacing w:w="15" w:type="dxa"/>
        </w:trPr>
        <w:tc>
          <w:tcPr>
            <w:tcW w:w="1935" w:type="dxa"/>
            <w:hideMark/>
          </w:tcPr>
          <w:p w14:paraId="55940870" w14:textId="49481F36" w:rsidR="00995877" w:rsidRPr="00B561F4" w:rsidRDefault="00995877" w:rsidP="00EC604D">
            <w:pPr>
              <w:pStyle w:val="BodyText"/>
              <w:spacing w:before="0" w:after="0"/>
            </w:pPr>
            <w:r w:rsidRPr="00B561F4">
              <w:t>subsidence-5%</w:t>
            </w:r>
          </w:p>
        </w:tc>
        <w:tc>
          <w:tcPr>
            <w:tcW w:w="1200" w:type="dxa"/>
          </w:tcPr>
          <w:p w14:paraId="3B7773A6" w14:textId="399888D5" w:rsidR="00995877" w:rsidRDefault="00995877" w:rsidP="000861F1">
            <w:pPr>
              <w:pStyle w:val="BodyText"/>
              <w:spacing w:before="0" w:after="0"/>
              <w:jc w:val="right"/>
            </w:pPr>
            <w:r>
              <w:t>–</w:t>
            </w:r>
            <w:r w:rsidRPr="00B561F4">
              <w:t>5</w:t>
            </w:r>
            <w:r>
              <w:t>.00</w:t>
            </w:r>
          </w:p>
        </w:tc>
        <w:tc>
          <w:tcPr>
            <w:tcW w:w="1200" w:type="dxa"/>
          </w:tcPr>
          <w:p w14:paraId="5E867191" w14:textId="5BFDB18F" w:rsidR="00995877" w:rsidRDefault="00995877" w:rsidP="000861F1">
            <w:pPr>
              <w:pStyle w:val="BodyText"/>
              <w:spacing w:before="0" w:after="0"/>
              <w:jc w:val="right"/>
            </w:pPr>
            <w:r>
              <w:t>–</w:t>
            </w:r>
            <w:r w:rsidRPr="00B561F4">
              <w:t>5</w:t>
            </w:r>
            <w:r>
              <w:t>.00</w:t>
            </w:r>
          </w:p>
        </w:tc>
        <w:tc>
          <w:tcPr>
            <w:tcW w:w="1200" w:type="dxa"/>
            <w:hideMark/>
          </w:tcPr>
          <w:p w14:paraId="2B148967" w14:textId="7B0DE13A" w:rsidR="00995877" w:rsidRPr="00B561F4" w:rsidRDefault="00995877" w:rsidP="000861F1">
            <w:pPr>
              <w:pStyle w:val="BodyText"/>
              <w:spacing w:before="0" w:after="0"/>
              <w:jc w:val="right"/>
            </w:pPr>
            <w:r>
              <w:t>–</w:t>
            </w:r>
            <w:r w:rsidRPr="00B561F4">
              <w:t>5</w:t>
            </w:r>
            <w:r>
              <w:t>.00</w:t>
            </w:r>
          </w:p>
        </w:tc>
        <w:tc>
          <w:tcPr>
            <w:tcW w:w="1200" w:type="dxa"/>
          </w:tcPr>
          <w:p w14:paraId="1B7674F1" w14:textId="7128AD8C" w:rsidR="00995877" w:rsidRPr="00B561F4" w:rsidRDefault="00995877" w:rsidP="000861F1">
            <w:pPr>
              <w:pStyle w:val="BodyText"/>
              <w:spacing w:before="0" w:after="0"/>
              <w:jc w:val="right"/>
            </w:pPr>
            <w:r>
              <w:t>+1.03</w:t>
            </w:r>
          </w:p>
        </w:tc>
        <w:tc>
          <w:tcPr>
            <w:tcW w:w="1200" w:type="dxa"/>
          </w:tcPr>
          <w:p w14:paraId="70B5A6BA" w14:textId="6A17CD24" w:rsidR="00995877" w:rsidRDefault="00995877" w:rsidP="000861F1">
            <w:pPr>
              <w:pStyle w:val="BodyText"/>
              <w:spacing w:before="0" w:after="0"/>
              <w:jc w:val="right"/>
            </w:pPr>
            <w:r>
              <w:t>–0.18</w:t>
            </w:r>
          </w:p>
        </w:tc>
        <w:tc>
          <w:tcPr>
            <w:tcW w:w="1185" w:type="dxa"/>
          </w:tcPr>
          <w:p w14:paraId="568D763E" w14:textId="747AA52E" w:rsidR="00995877" w:rsidRDefault="00995877" w:rsidP="000861F1">
            <w:pPr>
              <w:pStyle w:val="BodyText"/>
              <w:spacing w:before="0" w:after="0"/>
              <w:jc w:val="right"/>
            </w:pPr>
            <w:r>
              <w:t>+0.86</w:t>
            </w:r>
          </w:p>
        </w:tc>
      </w:tr>
      <w:tr w:rsidR="00995877" w:rsidRPr="00E33B47" w14:paraId="35F411A2" w14:textId="0BFE0DAE" w:rsidTr="00995877">
        <w:trPr>
          <w:tblCellSpacing w:w="15" w:type="dxa"/>
        </w:trPr>
        <w:tc>
          <w:tcPr>
            <w:tcW w:w="1935" w:type="dxa"/>
            <w:hideMark/>
          </w:tcPr>
          <w:p w14:paraId="05DF6C64" w14:textId="4BAFE507" w:rsidR="00995877" w:rsidRPr="00E33B47" w:rsidRDefault="00995877" w:rsidP="00EC604D">
            <w:pPr>
              <w:pStyle w:val="BodyText"/>
              <w:spacing w:before="0" w:after="0"/>
            </w:pPr>
            <w:r>
              <w:t>DIM (</w:t>
            </w:r>
            <w:r w:rsidRPr="00E33B47">
              <w:t>q&amp;qs+7%</w:t>
            </w:r>
            <w:r>
              <w:t>)</w:t>
            </w:r>
          </w:p>
        </w:tc>
        <w:tc>
          <w:tcPr>
            <w:tcW w:w="1200" w:type="dxa"/>
          </w:tcPr>
          <w:p w14:paraId="3C9516D3" w14:textId="0A3747C2" w:rsidR="00995877" w:rsidRDefault="00B04B78" w:rsidP="000861F1">
            <w:pPr>
              <w:pStyle w:val="BodyText"/>
              <w:spacing w:before="0" w:after="0"/>
              <w:jc w:val="right"/>
            </w:pPr>
            <w:r>
              <w:t>–1.12</w:t>
            </w:r>
          </w:p>
        </w:tc>
        <w:tc>
          <w:tcPr>
            <w:tcW w:w="1200" w:type="dxa"/>
          </w:tcPr>
          <w:p w14:paraId="6521E2E5" w14:textId="6CEFEF1D" w:rsidR="00995877" w:rsidRDefault="00B04B78" w:rsidP="000861F1">
            <w:pPr>
              <w:pStyle w:val="BodyText"/>
              <w:spacing w:before="0" w:after="0"/>
              <w:jc w:val="right"/>
            </w:pPr>
            <w:r>
              <w:t>–0.65</w:t>
            </w:r>
          </w:p>
        </w:tc>
        <w:tc>
          <w:tcPr>
            <w:tcW w:w="1200" w:type="dxa"/>
            <w:hideMark/>
          </w:tcPr>
          <w:p w14:paraId="674DFD1C" w14:textId="66BFBF7C" w:rsidR="00995877" w:rsidRPr="00E33B47" w:rsidRDefault="00995877" w:rsidP="000861F1">
            <w:pPr>
              <w:pStyle w:val="BodyText"/>
              <w:spacing w:before="0" w:after="0"/>
              <w:jc w:val="right"/>
            </w:pPr>
            <w:r>
              <w:t>–</w:t>
            </w:r>
            <w:r w:rsidRPr="00E33B47">
              <w:t>7.</w:t>
            </w:r>
            <w:r>
              <w:t>70</w:t>
            </w:r>
          </w:p>
        </w:tc>
        <w:tc>
          <w:tcPr>
            <w:tcW w:w="1200" w:type="dxa"/>
          </w:tcPr>
          <w:p w14:paraId="0BA0F237" w14:textId="0FD7D353" w:rsidR="00995877" w:rsidRPr="00E33B47" w:rsidRDefault="00995877" w:rsidP="000861F1">
            <w:pPr>
              <w:pStyle w:val="BodyText"/>
              <w:spacing w:before="0" w:after="0"/>
              <w:jc w:val="right"/>
            </w:pPr>
            <w:r>
              <w:t>+1.58</w:t>
            </w:r>
          </w:p>
        </w:tc>
        <w:tc>
          <w:tcPr>
            <w:tcW w:w="1200" w:type="dxa"/>
          </w:tcPr>
          <w:p w14:paraId="7B9BD582" w14:textId="649122B7" w:rsidR="00995877" w:rsidRDefault="00995877" w:rsidP="000861F1">
            <w:pPr>
              <w:pStyle w:val="BodyText"/>
              <w:spacing w:before="0" w:after="0"/>
              <w:jc w:val="right"/>
            </w:pPr>
            <w:r>
              <w:t>–0.28</w:t>
            </w:r>
          </w:p>
        </w:tc>
        <w:tc>
          <w:tcPr>
            <w:tcW w:w="1185" w:type="dxa"/>
          </w:tcPr>
          <w:p w14:paraId="2C5F87EE" w14:textId="4631419E" w:rsidR="00995877" w:rsidRDefault="00995877" w:rsidP="000861F1">
            <w:pPr>
              <w:pStyle w:val="BodyText"/>
              <w:spacing w:before="0" w:after="0"/>
              <w:jc w:val="right"/>
            </w:pPr>
            <w:r>
              <w:t>+1.30</w:t>
            </w:r>
          </w:p>
        </w:tc>
      </w:tr>
      <w:tr w:rsidR="00162A77" w:rsidRPr="00B561F4" w14:paraId="7CB40A30" w14:textId="67EE8662" w:rsidTr="00995877">
        <w:trPr>
          <w:tblCellSpacing w:w="15" w:type="dxa"/>
        </w:trPr>
        <w:tc>
          <w:tcPr>
            <w:tcW w:w="1935" w:type="dxa"/>
            <w:hideMark/>
          </w:tcPr>
          <w:p w14:paraId="6F55545B" w14:textId="636C0026" w:rsidR="00162A77" w:rsidRPr="00B561F4" w:rsidRDefault="00162A77" w:rsidP="00162A77">
            <w:pPr>
              <w:pStyle w:val="BodyText"/>
              <w:spacing w:before="0" w:after="0"/>
            </w:pPr>
            <w:r w:rsidRPr="00B561F4">
              <w:t>lclRH+0.00</w:t>
            </w:r>
            <w:r>
              <w:t>3</w:t>
            </w:r>
          </w:p>
        </w:tc>
        <w:tc>
          <w:tcPr>
            <w:tcW w:w="1200" w:type="dxa"/>
          </w:tcPr>
          <w:p w14:paraId="1F721C50" w14:textId="0FDBD4B7" w:rsidR="00162A77" w:rsidRDefault="00162A77" w:rsidP="00162A77">
            <w:pPr>
              <w:pStyle w:val="BodyText"/>
              <w:spacing w:before="0" w:after="0"/>
              <w:jc w:val="right"/>
            </w:pPr>
            <w:r>
              <w:t>–0.90</w:t>
            </w:r>
          </w:p>
        </w:tc>
        <w:tc>
          <w:tcPr>
            <w:tcW w:w="1200" w:type="dxa"/>
          </w:tcPr>
          <w:p w14:paraId="0523D44A" w14:textId="48BC3DD3" w:rsidR="00162A77" w:rsidRDefault="00162A77" w:rsidP="00162A77">
            <w:pPr>
              <w:pStyle w:val="BodyText"/>
              <w:spacing w:before="0" w:after="0"/>
              <w:jc w:val="right"/>
            </w:pPr>
            <w:r>
              <w:t>0.96</w:t>
            </w:r>
          </w:p>
        </w:tc>
        <w:tc>
          <w:tcPr>
            <w:tcW w:w="1200" w:type="dxa"/>
            <w:hideMark/>
          </w:tcPr>
          <w:p w14:paraId="37922577" w14:textId="4006D51E" w:rsidR="00162A77" w:rsidRPr="00B561F4" w:rsidRDefault="00162A77" w:rsidP="00162A77">
            <w:pPr>
              <w:pStyle w:val="BodyText"/>
              <w:spacing w:before="0" w:after="0"/>
              <w:jc w:val="right"/>
            </w:pPr>
            <w:r>
              <w:t>–</w:t>
            </w:r>
            <w:r w:rsidRPr="00B561F4">
              <w:t>5.</w:t>
            </w:r>
            <w:r>
              <w:t>03</w:t>
            </w:r>
          </w:p>
        </w:tc>
        <w:tc>
          <w:tcPr>
            <w:tcW w:w="1200" w:type="dxa"/>
          </w:tcPr>
          <w:p w14:paraId="106AFEF6" w14:textId="17EE7B17" w:rsidR="00162A77" w:rsidRPr="00B561F4" w:rsidRDefault="00162A77" w:rsidP="00162A77">
            <w:pPr>
              <w:pStyle w:val="BodyText"/>
              <w:spacing w:before="0" w:after="0"/>
              <w:jc w:val="right"/>
            </w:pPr>
            <w:r>
              <w:t>+1.03</w:t>
            </w:r>
          </w:p>
        </w:tc>
        <w:tc>
          <w:tcPr>
            <w:tcW w:w="1200" w:type="dxa"/>
          </w:tcPr>
          <w:p w14:paraId="4AD5F001" w14:textId="32F4D881" w:rsidR="00162A77" w:rsidRDefault="00162A77" w:rsidP="00162A77">
            <w:pPr>
              <w:pStyle w:val="BodyText"/>
              <w:spacing w:before="0" w:after="0"/>
              <w:jc w:val="right"/>
            </w:pPr>
            <w:r>
              <w:t>–0.18</w:t>
            </w:r>
          </w:p>
        </w:tc>
        <w:tc>
          <w:tcPr>
            <w:tcW w:w="1185" w:type="dxa"/>
          </w:tcPr>
          <w:p w14:paraId="44A63E09" w14:textId="5D2A4CB3" w:rsidR="00162A77" w:rsidRDefault="00162A77" w:rsidP="00162A77">
            <w:pPr>
              <w:pStyle w:val="BodyText"/>
              <w:spacing w:before="0" w:after="0"/>
              <w:jc w:val="right"/>
            </w:pPr>
            <w:r>
              <w:t>+0.85</w:t>
            </w:r>
          </w:p>
        </w:tc>
      </w:tr>
      <w:tr w:rsidR="00162A77" w:rsidRPr="00475A0F" w14:paraId="15E77E74" w14:textId="77777777" w:rsidTr="0093653D">
        <w:trPr>
          <w:tblCellSpacing w:w="15" w:type="dxa"/>
        </w:trPr>
        <w:tc>
          <w:tcPr>
            <w:tcW w:w="1935" w:type="dxa"/>
            <w:hideMark/>
          </w:tcPr>
          <w:p w14:paraId="6AB0D762" w14:textId="2A204524" w:rsidR="00162A77" w:rsidRPr="00475A0F" w:rsidRDefault="00162A77" w:rsidP="00162A77">
            <w:pPr>
              <w:pStyle w:val="BodyText"/>
              <w:spacing w:before="0" w:after="0"/>
              <w:rPr>
                <w:color w:val="A6A6A6" w:themeColor="background1" w:themeShade="A6"/>
              </w:rPr>
            </w:pPr>
            <w:r w:rsidRPr="00475A0F">
              <w:rPr>
                <w:color w:val="A6A6A6" w:themeColor="background1" w:themeShade="A6"/>
              </w:rPr>
              <w:t>lclRH+0.006</w:t>
            </w:r>
          </w:p>
        </w:tc>
        <w:tc>
          <w:tcPr>
            <w:tcW w:w="1200" w:type="dxa"/>
          </w:tcPr>
          <w:p w14:paraId="1D43AFAF" w14:textId="73EF46C4" w:rsidR="00162A77" w:rsidRPr="00475A0F" w:rsidRDefault="00162A77" w:rsidP="00162A77">
            <w:pPr>
              <w:pStyle w:val="BodyText"/>
              <w:spacing w:before="0" w:after="0"/>
              <w:jc w:val="right"/>
              <w:rPr>
                <w:color w:val="A6A6A6" w:themeColor="background1" w:themeShade="A6"/>
              </w:rPr>
            </w:pPr>
            <w:r w:rsidRPr="00475A0F">
              <w:rPr>
                <w:color w:val="A6A6A6" w:themeColor="background1" w:themeShade="A6"/>
              </w:rPr>
              <w:t>–0.62</w:t>
            </w:r>
          </w:p>
        </w:tc>
        <w:tc>
          <w:tcPr>
            <w:tcW w:w="1200" w:type="dxa"/>
          </w:tcPr>
          <w:p w14:paraId="48B78153" w14:textId="20F60C6B" w:rsidR="00162A77" w:rsidRPr="00475A0F" w:rsidRDefault="00162A77" w:rsidP="00162A77">
            <w:pPr>
              <w:pStyle w:val="BodyText"/>
              <w:spacing w:before="0" w:after="0"/>
              <w:jc w:val="right"/>
              <w:rPr>
                <w:color w:val="A6A6A6" w:themeColor="background1" w:themeShade="A6"/>
              </w:rPr>
            </w:pPr>
            <w:r w:rsidRPr="00475A0F">
              <w:rPr>
                <w:color w:val="A6A6A6" w:themeColor="background1" w:themeShade="A6"/>
              </w:rPr>
              <w:t>2.66</w:t>
            </w:r>
          </w:p>
        </w:tc>
        <w:tc>
          <w:tcPr>
            <w:tcW w:w="1200" w:type="dxa"/>
            <w:hideMark/>
          </w:tcPr>
          <w:p w14:paraId="42E92232" w14:textId="4F951934" w:rsidR="00162A77" w:rsidRPr="00475A0F" w:rsidRDefault="00162A77" w:rsidP="00162A77">
            <w:pPr>
              <w:pStyle w:val="BodyText"/>
              <w:spacing w:before="0" w:after="0"/>
              <w:jc w:val="right"/>
              <w:rPr>
                <w:color w:val="A6A6A6" w:themeColor="background1" w:themeShade="A6"/>
              </w:rPr>
            </w:pPr>
            <w:r w:rsidRPr="00475A0F">
              <w:rPr>
                <w:color w:val="A6A6A6" w:themeColor="background1" w:themeShade="A6"/>
              </w:rPr>
              <w:t>–2.17</w:t>
            </w:r>
          </w:p>
        </w:tc>
        <w:tc>
          <w:tcPr>
            <w:tcW w:w="1200" w:type="dxa"/>
          </w:tcPr>
          <w:p w14:paraId="04D1B83A" w14:textId="4789C93E" w:rsidR="00162A77" w:rsidRPr="00475A0F" w:rsidRDefault="00162A77" w:rsidP="00162A77">
            <w:pPr>
              <w:pStyle w:val="BodyText"/>
              <w:spacing w:before="0" w:after="0"/>
              <w:jc w:val="right"/>
              <w:rPr>
                <w:color w:val="A6A6A6" w:themeColor="background1" w:themeShade="A6"/>
              </w:rPr>
            </w:pPr>
            <w:r w:rsidRPr="00475A0F">
              <w:rPr>
                <w:color w:val="A6A6A6" w:themeColor="background1" w:themeShade="A6"/>
              </w:rPr>
              <w:t>+0.45</w:t>
            </w:r>
          </w:p>
        </w:tc>
        <w:tc>
          <w:tcPr>
            <w:tcW w:w="1200" w:type="dxa"/>
          </w:tcPr>
          <w:p w14:paraId="7C95374C" w14:textId="3FBC5A87" w:rsidR="00162A77" w:rsidRPr="00475A0F" w:rsidRDefault="00162A77" w:rsidP="00162A77">
            <w:pPr>
              <w:pStyle w:val="BodyText"/>
              <w:spacing w:before="0" w:after="0"/>
              <w:jc w:val="right"/>
              <w:rPr>
                <w:color w:val="A6A6A6" w:themeColor="background1" w:themeShade="A6"/>
              </w:rPr>
            </w:pPr>
            <w:r w:rsidRPr="00475A0F">
              <w:rPr>
                <w:color w:val="A6A6A6" w:themeColor="background1" w:themeShade="A6"/>
              </w:rPr>
              <w:t>–0.08</w:t>
            </w:r>
          </w:p>
        </w:tc>
        <w:tc>
          <w:tcPr>
            <w:tcW w:w="1185" w:type="dxa"/>
          </w:tcPr>
          <w:p w14:paraId="03776197" w14:textId="7AC8A9D6" w:rsidR="00162A77" w:rsidRPr="00475A0F" w:rsidRDefault="00162A77" w:rsidP="00162A77">
            <w:pPr>
              <w:pStyle w:val="BodyText"/>
              <w:spacing w:before="0" w:after="0"/>
              <w:jc w:val="right"/>
              <w:rPr>
                <w:color w:val="A6A6A6" w:themeColor="background1" w:themeShade="A6"/>
              </w:rPr>
            </w:pPr>
            <w:r w:rsidRPr="00475A0F">
              <w:rPr>
                <w:color w:val="A6A6A6" w:themeColor="background1" w:themeShade="A6"/>
              </w:rPr>
              <w:t>+0.37</w:t>
            </w:r>
          </w:p>
        </w:tc>
      </w:tr>
      <w:tr w:rsidR="00162A77" w:rsidRPr="00475A0F" w14:paraId="44006FBD" w14:textId="77777777" w:rsidTr="00995877">
        <w:trPr>
          <w:tblCellSpacing w:w="15" w:type="dxa"/>
        </w:trPr>
        <w:tc>
          <w:tcPr>
            <w:tcW w:w="1935" w:type="dxa"/>
          </w:tcPr>
          <w:p w14:paraId="4AA2E0E3" w14:textId="1845019F" w:rsidR="00162A77" w:rsidRPr="00475A0F" w:rsidRDefault="00162A77" w:rsidP="00162A77">
            <w:pPr>
              <w:pStyle w:val="BodyText"/>
              <w:spacing w:before="0" w:after="0"/>
              <w:rPr>
                <w:color w:val="A6A6A6" w:themeColor="background1" w:themeShade="A6"/>
              </w:rPr>
            </w:pPr>
            <w:r w:rsidRPr="00475A0F">
              <w:rPr>
                <w:color w:val="A6A6A6" w:themeColor="background1" w:themeShade="A6"/>
              </w:rPr>
              <w:t>x=0.635</w:t>
            </w:r>
          </w:p>
        </w:tc>
        <w:tc>
          <w:tcPr>
            <w:tcW w:w="1200" w:type="dxa"/>
          </w:tcPr>
          <w:p w14:paraId="659A4EA3" w14:textId="762E6C0B" w:rsidR="00162A77" w:rsidRPr="00475A0F" w:rsidRDefault="00475A0F" w:rsidP="00162A77">
            <w:pPr>
              <w:pStyle w:val="BodyText"/>
              <w:spacing w:before="0" w:after="0"/>
              <w:jc w:val="right"/>
              <w:rPr>
                <w:color w:val="A6A6A6" w:themeColor="background1" w:themeShade="A6"/>
              </w:rPr>
            </w:pPr>
            <w:r w:rsidRPr="00475A0F">
              <w:rPr>
                <w:color w:val="A6A6A6" w:themeColor="background1" w:themeShade="A6"/>
              </w:rPr>
              <w:t>+</w:t>
            </w:r>
            <w:r w:rsidR="00162A77" w:rsidRPr="00475A0F">
              <w:rPr>
                <w:color w:val="A6A6A6" w:themeColor="background1" w:themeShade="A6"/>
              </w:rPr>
              <w:t>0.16</w:t>
            </w:r>
          </w:p>
        </w:tc>
        <w:tc>
          <w:tcPr>
            <w:tcW w:w="1200" w:type="dxa"/>
          </w:tcPr>
          <w:p w14:paraId="6BC7ABD0" w14:textId="6DF3EC03" w:rsidR="00162A77" w:rsidRPr="00475A0F" w:rsidRDefault="00475A0F" w:rsidP="00162A77">
            <w:pPr>
              <w:pStyle w:val="BodyText"/>
              <w:spacing w:before="0" w:after="0"/>
              <w:jc w:val="right"/>
              <w:rPr>
                <w:color w:val="A6A6A6" w:themeColor="background1" w:themeShade="A6"/>
              </w:rPr>
            </w:pPr>
            <w:r w:rsidRPr="00475A0F">
              <w:rPr>
                <w:color w:val="A6A6A6" w:themeColor="background1" w:themeShade="A6"/>
              </w:rPr>
              <w:t>+</w:t>
            </w:r>
            <w:r w:rsidR="00162A77" w:rsidRPr="00475A0F">
              <w:rPr>
                <w:color w:val="A6A6A6" w:themeColor="background1" w:themeShade="A6"/>
              </w:rPr>
              <w:t>1.84</w:t>
            </w:r>
          </w:p>
        </w:tc>
        <w:tc>
          <w:tcPr>
            <w:tcW w:w="1200" w:type="dxa"/>
          </w:tcPr>
          <w:p w14:paraId="66173A47" w14:textId="3CD09C72" w:rsidR="00162A77" w:rsidRPr="00475A0F" w:rsidRDefault="00162A77" w:rsidP="00162A77">
            <w:pPr>
              <w:pStyle w:val="BodyText"/>
              <w:spacing w:before="0" w:after="0"/>
              <w:jc w:val="right"/>
              <w:rPr>
                <w:color w:val="A6A6A6" w:themeColor="background1" w:themeShade="A6"/>
              </w:rPr>
            </w:pPr>
            <w:r w:rsidRPr="00475A0F">
              <w:rPr>
                <w:color w:val="A6A6A6" w:themeColor="background1" w:themeShade="A6"/>
              </w:rPr>
              <w:t>+0.62</w:t>
            </w:r>
          </w:p>
        </w:tc>
        <w:tc>
          <w:tcPr>
            <w:tcW w:w="1200" w:type="dxa"/>
          </w:tcPr>
          <w:p w14:paraId="2423AF67" w14:textId="53A380B5" w:rsidR="00162A77" w:rsidRPr="00475A0F" w:rsidRDefault="00162A77" w:rsidP="00162A77">
            <w:pPr>
              <w:pStyle w:val="BodyText"/>
              <w:spacing w:before="0" w:after="0"/>
              <w:jc w:val="right"/>
              <w:rPr>
                <w:color w:val="A6A6A6" w:themeColor="background1" w:themeShade="A6"/>
              </w:rPr>
            </w:pPr>
            <w:r w:rsidRPr="00475A0F">
              <w:rPr>
                <w:color w:val="A6A6A6" w:themeColor="background1" w:themeShade="A6"/>
              </w:rPr>
              <w:t>–0.13</w:t>
            </w:r>
          </w:p>
        </w:tc>
        <w:tc>
          <w:tcPr>
            <w:tcW w:w="1200" w:type="dxa"/>
          </w:tcPr>
          <w:p w14:paraId="080CD4B1" w14:textId="0A7C5EC9" w:rsidR="00162A77" w:rsidRPr="00475A0F" w:rsidRDefault="00475A0F" w:rsidP="00162A77">
            <w:pPr>
              <w:pStyle w:val="BodyText"/>
              <w:spacing w:before="0" w:after="0"/>
              <w:jc w:val="right"/>
              <w:rPr>
                <w:color w:val="A6A6A6" w:themeColor="background1" w:themeShade="A6"/>
              </w:rPr>
            </w:pPr>
            <w:r w:rsidRPr="00475A0F">
              <w:rPr>
                <w:color w:val="A6A6A6" w:themeColor="background1" w:themeShade="A6"/>
              </w:rPr>
              <w:t>+</w:t>
            </w:r>
            <w:r w:rsidR="00162A77" w:rsidRPr="00475A0F">
              <w:rPr>
                <w:color w:val="A6A6A6" w:themeColor="background1" w:themeShade="A6"/>
              </w:rPr>
              <w:t>0.02</w:t>
            </w:r>
          </w:p>
        </w:tc>
        <w:tc>
          <w:tcPr>
            <w:tcW w:w="1185" w:type="dxa"/>
          </w:tcPr>
          <w:p w14:paraId="6F484EB5" w14:textId="0F4128F3" w:rsidR="00162A77" w:rsidRPr="00475A0F" w:rsidRDefault="00162A77" w:rsidP="00162A77">
            <w:pPr>
              <w:pStyle w:val="BodyText"/>
              <w:spacing w:before="0" w:after="0"/>
              <w:jc w:val="right"/>
              <w:rPr>
                <w:color w:val="A6A6A6" w:themeColor="background1" w:themeShade="A6"/>
              </w:rPr>
            </w:pPr>
            <w:r w:rsidRPr="00475A0F">
              <w:rPr>
                <w:color w:val="A6A6A6" w:themeColor="background1" w:themeShade="A6"/>
              </w:rPr>
              <w:t>–0.10</w:t>
            </w:r>
          </w:p>
        </w:tc>
      </w:tr>
      <w:tr w:rsidR="00162A77" w:rsidRPr="00B561F4" w14:paraId="40153176" w14:textId="77777777" w:rsidTr="00995877">
        <w:trPr>
          <w:tblCellSpacing w:w="15" w:type="dxa"/>
        </w:trPr>
        <w:tc>
          <w:tcPr>
            <w:tcW w:w="1935" w:type="dxa"/>
          </w:tcPr>
          <w:p w14:paraId="26686EAF" w14:textId="08C16908" w:rsidR="00162A77" w:rsidRPr="00B561F4" w:rsidRDefault="00475A0F" w:rsidP="00162A77">
            <w:pPr>
              <w:pStyle w:val="BodyText"/>
              <w:spacing w:before="0" w:after="0"/>
            </w:pPr>
            <w:r>
              <w:t>x=0.64, +1.6%</w:t>
            </w:r>
          </w:p>
        </w:tc>
        <w:tc>
          <w:tcPr>
            <w:tcW w:w="1200" w:type="dxa"/>
          </w:tcPr>
          <w:p w14:paraId="0F6AF8DB" w14:textId="593F8DC4" w:rsidR="00162A77" w:rsidRDefault="00475A0F" w:rsidP="00162A77">
            <w:pPr>
              <w:pStyle w:val="BodyText"/>
              <w:spacing w:before="0" w:after="0"/>
              <w:jc w:val="right"/>
            </w:pPr>
            <w:r>
              <w:t>+0.36</w:t>
            </w:r>
          </w:p>
        </w:tc>
        <w:tc>
          <w:tcPr>
            <w:tcW w:w="1200" w:type="dxa"/>
          </w:tcPr>
          <w:p w14:paraId="15D9B5C3" w14:textId="41B21F42" w:rsidR="00162A77" w:rsidRDefault="00475A0F" w:rsidP="00162A77">
            <w:pPr>
              <w:pStyle w:val="BodyText"/>
              <w:spacing w:before="0" w:after="0"/>
              <w:jc w:val="right"/>
            </w:pPr>
            <w:r>
              <w:t>+3.76</w:t>
            </w:r>
          </w:p>
        </w:tc>
        <w:tc>
          <w:tcPr>
            <w:tcW w:w="1200" w:type="dxa"/>
          </w:tcPr>
          <w:p w14:paraId="5C1EC943" w14:textId="41E715E3" w:rsidR="00162A77" w:rsidRDefault="00475A0F" w:rsidP="00162A77">
            <w:pPr>
              <w:pStyle w:val="BodyText"/>
              <w:spacing w:before="0" w:after="0"/>
              <w:jc w:val="right"/>
            </w:pPr>
            <w:r>
              <w:t>+0.88</w:t>
            </w:r>
          </w:p>
        </w:tc>
        <w:tc>
          <w:tcPr>
            <w:tcW w:w="1200" w:type="dxa"/>
          </w:tcPr>
          <w:p w14:paraId="241BFDDC" w14:textId="2AF133EB" w:rsidR="00162A77" w:rsidRDefault="00475A0F" w:rsidP="00162A77">
            <w:pPr>
              <w:pStyle w:val="BodyText"/>
              <w:spacing w:before="0" w:after="0"/>
              <w:jc w:val="right"/>
            </w:pPr>
            <w:r>
              <w:t>–0.18</w:t>
            </w:r>
          </w:p>
        </w:tc>
        <w:tc>
          <w:tcPr>
            <w:tcW w:w="1200" w:type="dxa"/>
          </w:tcPr>
          <w:p w14:paraId="60E6B7B0" w14:textId="1EA0662C" w:rsidR="00162A77" w:rsidRDefault="00475A0F" w:rsidP="00162A77">
            <w:pPr>
              <w:pStyle w:val="BodyText"/>
              <w:spacing w:before="0" w:after="0"/>
              <w:jc w:val="right"/>
            </w:pPr>
            <w:r>
              <w:t>+0.03</w:t>
            </w:r>
          </w:p>
        </w:tc>
        <w:tc>
          <w:tcPr>
            <w:tcW w:w="1185" w:type="dxa"/>
          </w:tcPr>
          <w:p w14:paraId="0E21C1D1" w14:textId="4688E00F" w:rsidR="00162A77" w:rsidRDefault="00475A0F" w:rsidP="00162A77">
            <w:pPr>
              <w:pStyle w:val="BodyText"/>
              <w:spacing w:before="0" w:after="0"/>
              <w:jc w:val="right"/>
            </w:pPr>
            <w:r>
              <w:t>–0.15</w:t>
            </w:r>
          </w:p>
        </w:tc>
      </w:tr>
      <w:tr w:rsidR="00475A0F" w:rsidRPr="00B561F4" w14:paraId="2080FE74" w14:textId="77777777" w:rsidTr="00995877">
        <w:trPr>
          <w:tblCellSpacing w:w="15" w:type="dxa"/>
        </w:trPr>
        <w:tc>
          <w:tcPr>
            <w:tcW w:w="1935" w:type="dxa"/>
          </w:tcPr>
          <w:p w14:paraId="239A16DE" w14:textId="5B6B95AE" w:rsidR="00475A0F" w:rsidRDefault="00475A0F" w:rsidP="00162A77">
            <w:pPr>
              <w:pStyle w:val="BodyText"/>
              <w:spacing w:before="0" w:after="0"/>
            </w:pPr>
            <w:r>
              <w:t>DIM, x=0.64</w:t>
            </w:r>
          </w:p>
        </w:tc>
        <w:tc>
          <w:tcPr>
            <w:tcW w:w="1200" w:type="dxa"/>
          </w:tcPr>
          <w:p w14:paraId="696C16B7" w14:textId="3D76F6E6" w:rsidR="00475A0F" w:rsidRDefault="00475A0F" w:rsidP="00162A77">
            <w:pPr>
              <w:pStyle w:val="BodyText"/>
              <w:spacing w:before="0" w:after="0"/>
              <w:jc w:val="right"/>
            </w:pPr>
            <w:r>
              <w:t>–0.77</w:t>
            </w:r>
          </w:p>
        </w:tc>
        <w:tc>
          <w:tcPr>
            <w:tcW w:w="1200" w:type="dxa"/>
          </w:tcPr>
          <w:p w14:paraId="72B0630A" w14:textId="3224F4AC" w:rsidR="00475A0F" w:rsidRDefault="00475A0F" w:rsidP="00162A77">
            <w:pPr>
              <w:pStyle w:val="BodyText"/>
              <w:spacing w:before="0" w:after="0"/>
              <w:jc w:val="right"/>
            </w:pPr>
            <w:r>
              <w:t>+3.08</w:t>
            </w:r>
          </w:p>
        </w:tc>
        <w:tc>
          <w:tcPr>
            <w:tcW w:w="1200" w:type="dxa"/>
          </w:tcPr>
          <w:p w14:paraId="73D45A6F" w14:textId="2700DADB" w:rsidR="00475A0F" w:rsidRDefault="00475A0F" w:rsidP="00162A77">
            <w:pPr>
              <w:pStyle w:val="BodyText"/>
              <w:spacing w:before="0" w:after="0"/>
              <w:jc w:val="right"/>
            </w:pPr>
            <w:r>
              <w:t>–6.88</w:t>
            </w:r>
          </w:p>
        </w:tc>
        <w:tc>
          <w:tcPr>
            <w:tcW w:w="1200" w:type="dxa"/>
          </w:tcPr>
          <w:p w14:paraId="349E526E" w14:textId="4B738A25" w:rsidR="00475A0F" w:rsidRDefault="00475A0F" w:rsidP="00162A77">
            <w:pPr>
              <w:pStyle w:val="BodyText"/>
              <w:spacing w:before="0" w:after="0"/>
              <w:jc w:val="right"/>
            </w:pPr>
            <w:r>
              <w:t>+1.42</w:t>
            </w:r>
          </w:p>
        </w:tc>
        <w:tc>
          <w:tcPr>
            <w:tcW w:w="1200" w:type="dxa"/>
          </w:tcPr>
          <w:p w14:paraId="38CD1469" w14:textId="5D1FFE44" w:rsidR="00475A0F" w:rsidRDefault="00475A0F" w:rsidP="00162A77">
            <w:pPr>
              <w:pStyle w:val="BodyText"/>
              <w:spacing w:before="0" w:after="0"/>
              <w:jc w:val="right"/>
            </w:pPr>
            <w:r>
              <w:t>-0.25</w:t>
            </w:r>
          </w:p>
        </w:tc>
        <w:tc>
          <w:tcPr>
            <w:tcW w:w="1185" w:type="dxa"/>
          </w:tcPr>
          <w:p w14:paraId="2E94E0CE" w14:textId="131DB4E2" w:rsidR="00475A0F" w:rsidRDefault="00475A0F" w:rsidP="00162A77">
            <w:pPr>
              <w:pStyle w:val="BodyText"/>
              <w:spacing w:before="0" w:after="0"/>
              <w:jc w:val="right"/>
            </w:pPr>
            <w:r>
              <w:t>+1.16</w:t>
            </w:r>
          </w:p>
        </w:tc>
      </w:tr>
    </w:tbl>
    <w:p w14:paraId="69BCF547" w14:textId="77777777" w:rsidR="00F2077C" w:rsidRDefault="00F2077C" w:rsidP="00F2077C">
      <w:pPr>
        <w:pStyle w:val="Heading2"/>
        <w:rPr>
          <w:rFonts w:eastAsiaTheme="minorEastAsia"/>
        </w:rPr>
      </w:pPr>
      <w:r>
        <w:rPr>
          <w:rFonts w:eastAsiaTheme="minorEastAsia"/>
        </w:rPr>
        <w:t>Mass flux and cloud albedo</w:t>
      </w:r>
    </w:p>
    <w:p w14:paraId="111A86E1" w14:textId="77777777" w:rsidR="00F2077C" w:rsidRDefault="00F2077C" w:rsidP="00F2077C">
      <w:pPr>
        <w:pStyle w:val="BodyText"/>
      </w:pPr>
      <w:r>
        <w:t>The cloud model generates cloud water and vertical velocity profiles for thousands of ~280x280 km</w:t>
      </w:r>
      <w:r>
        <w:rPr>
          <w:vertAlign w:val="superscript"/>
        </w:rPr>
        <w:t>2</w:t>
      </w:r>
      <w:r>
        <w:t xml:space="preserve"> GOES satellite reflectance scenes within </w:t>
      </w:r>
      <w:r>
        <w:rPr>
          <w:rFonts w:ascii="Aptos Narrow" w:hAnsi="Aptos Narrow"/>
        </w:rPr>
        <w:t>2020 Jan-Feb 12.5-16 °N, 60-49° W</w:t>
      </w:r>
      <w:r>
        <w:t xml:space="preserve">. The scene-mean mass flux binned as a function of reflectance and cloud albedo (calculated as cloud albedo weighted cloud fraction </w:t>
      </w:r>
      <m:oMath>
        <m:sSub>
          <m:sSubPr>
            <m:ctrlPr>
              <w:rPr>
                <w:rFonts w:ascii="Cambria Math" w:hAnsi="Cambria Math"/>
                <w:i/>
              </w:rPr>
            </m:ctrlPr>
          </m:sSubPr>
          <m:e>
            <m:r>
              <w:rPr>
                <w:rFonts w:ascii="Cambria Math" w:hAnsi="Cambria Math"/>
              </w:rPr>
              <m:t>C</m:t>
            </m:r>
          </m:e>
          <m:sub>
            <m:r>
              <w:rPr>
                <w:rFonts w:ascii="Cambria Math" w:hAnsi="Cambria Math"/>
              </w:rPr>
              <m:t>A</m:t>
            </m:r>
          </m:sub>
        </m:sSub>
      </m:oMath>
      <w:r>
        <w:rPr>
          <w:rFonts w:eastAsiaTheme="minorEastAsia"/>
        </w:rPr>
        <w:t xml:space="preserve">) </w:t>
      </w:r>
      <w:r>
        <w:t xml:space="preserve">is shown in Fig. REFLMASSFL. The near proportionality of mass flux to cloud albedo suggests that clouds have a mean albedo-weighted in-cloud updraft velocity </w:t>
      </w:r>
      <m:oMath>
        <m:sSub>
          <m:sSubPr>
            <m:ctrlPr>
              <w:rPr>
                <w:rFonts w:ascii="Cambria Math" w:hAnsi="Cambria Math"/>
                <w:i/>
              </w:rPr>
            </m:ctrlPr>
          </m:sSubPr>
          <m:e>
            <m:r>
              <w:rPr>
                <w:rFonts w:ascii="Cambria Math" w:hAnsi="Cambria Math"/>
              </w:rPr>
              <m:t>w</m:t>
            </m:r>
          </m:e>
          <m:sub>
            <m:r>
              <w:rPr>
                <w:rFonts w:ascii="Cambria Math" w:hAnsi="Cambria Math"/>
              </w:rPr>
              <m:t>A</m:t>
            </m:r>
          </m:sub>
        </m:sSub>
        <m:r>
          <w:rPr>
            <w:rFonts w:ascii="Cambria Math" w:hAnsi="Cambria Math"/>
          </w:rPr>
          <m:t>≈</m:t>
        </m:r>
      </m:oMath>
      <w:r>
        <w:rPr>
          <w:rFonts w:eastAsiaTheme="minorEastAsia"/>
        </w:rPr>
        <w:t xml:space="preserve"> </w:t>
      </w:r>
      <w:r>
        <w:t>67 cm s</w:t>
      </w:r>
      <w:r>
        <w:rPr>
          <w:vertAlign w:val="superscript"/>
        </w:rPr>
        <w:t>-1</w:t>
      </w:r>
      <w:r>
        <w:t xml:space="preserve">. This proportionality of cloud albedo to mass flux </w:t>
      </w:r>
      <m:oMath>
        <m:r>
          <w:rPr>
            <w:rFonts w:ascii="Cambria Math" w:hAnsi="Cambria Math"/>
          </w:rPr>
          <m:t>A∝M</m:t>
        </m:r>
      </m:oMath>
      <w:r>
        <w:rPr>
          <w:rFonts w:eastAsiaTheme="minorEastAsia"/>
        </w:rPr>
        <w:t xml:space="preserve"> </w:t>
      </w:r>
      <w:r>
        <w:t>is used to infer the proportional relationship between cloud albedo and mass flux.</w:t>
      </w:r>
      <w:r>
        <w:rPr>
          <w:rFonts w:ascii="Aptos" w:hAnsi="Aptos"/>
        </w:rPr>
        <w:t xml:space="preserve"> </w:t>
      </w:r>
      <w:commentRangeStart w:id="19"/>
      <w:commentRangeStart w:id="20"/>
      <w:r>
        <w:t xml:space="preserve">The slope </w:t>
      </w:r>
      <m:oMath>
        <m:r>
          <w:rPr>
            <w:rFonts w:ascii="Cambria Math" w:hAnsi="Cambria Math"/>
          </w:rPr>
          <m:t xml:space="preserve">dA/dM= </m:t>
        </m:r>
      </m:oMath>
      <w:r>
        <w:t>1.5 % [cm s</w:t>
      </w:r>
      <w:r>
        <w:rPr>
          <w:vertAlign w:val="superscript"/>
        </w:rPr>
        <w:t>–1</w:t>
      </w:r>
      <w:r>
        <w:t>]</w:t>
      </w:r>
      <w:r>
        <w:rPr>
          <w:vertAlign w:val="superscript"/>
        </w:rPr>
        <w:t>-1</w:t>
      </w:r>
      <w:r>
        <w:t xml:space="preserve"> is slightly lower than </w:t>
      </w:r>
      <m:oMath>
        <m:r>
          <w:rPr>
            <w:rFonts w:ascii="Cambria Math" w:hAnsi="Cambria Math"/>
          </w:rPr>
          <m:t>dC/dM</m:t>
        </m:r>
      </m:oMath>
      <w:r>
        <w:t xml:space="preserve"> observed by lidar and radar cloud fraction and mass flux from dropsonde circles in EUREC4A (2.4 - 4.0 % [cm s</w:t>
      </w:r>
      <w:r>
        <w:rPr>
          <w:vertAlign w:val="superscript"/>
        </w:rPr>
        <w:t>–1</w:t>
      </w:r>
      <w:r>
        <w:t>]</w:t>
      </w:r>
      <w:r>
        <w:rPr>
          <w:vertAlign w:val="superscript"/>
        </w:rPr>
        <w:t>-1</w:t>
      </w:r>
      <w:r>
        <w:t>; Vogel et al. 2022).</w:t>
      </w:r>
      <w:commentRangeEnd w:id="19"/>
      <w:r>
        <w:rPr>
          <w:rStyle w:val="CommentReference"/>
          <w:sz w:val="24"/>
          <w:szCs w:val="24"/>
        </w:rPr>
        <w:commentReference w:id="19"/>
      </w:r>
      <w:commentRangeEnd w:id="20"/>
      <w:r w:rsidR="00CE6009">
        <w:rPr>
          <w:rStyle w:val="CommentReference"/>
          <w:sz w:val="24"/>
          <w:szCs w:val="24"/>
        </w:rPr>
        <w:commentReference w:id="20"/>
      </w:r>
      <w:r>
        <w:t xml:space="preserve">  This is likely because the lidar-radar cloud fraction </w:t>
      </w:r>
      <m:oMath>
        <m:r>
          <w:rPr>
            <w:rFonts w:ascii="Cambria Math" w:hAnsi="Cambria Math"/>
          </w:rPr>
          <m:t xml:space="preserve">C </m:t>
        </m:r>
      </m:oMath>
      <w:r>
        <w:t xml:space="preserve">detects optically thinner clouds that are underestimated by the GOES albedo-weighted cloud fraction </w:t>
      </w:r>
      <m:oMath>
        <m:r>
          <w:rPr>
            <w:rFonts w:ascii="Cambria Math" w:hAnsi="Cambria Math"/>
          </w:rPr>
          <m:t>A</m:t>
        </m:r>
      </m:oMath>
      <w:r>
        <w:t>. O</w:t>
      </w:r>
      <w:commentRangeStart w:id="21"/>
      <w:commentRangeStart w:id="22"/>
      <w:r>
        <w:t>nly about half (</w:t>
      </w:r>
      <w:r>
        <w:rPr>
          <w:i/>
          <w:iCs/>
        </w:rPr>
        <w:t>r</w:t>
      </w:r>
      <w:r>
        <w:rPr>
          <w:vertAlign w:val="superscript"/>
        </w:rPr>
        <w:t>2</w:t>
      </w:r>
      <w:r>
        <w:t xml:space="preserve"> = 0.52) of the observed mass flux variance is correlated with the clouds</w:t>
      </w:r>
      <w:commentRangeEnd w:id="21"/>
      <w:r>
        <w:rPr>
          <w:rStyle w:val="CommentReference"/>
          <w:sz w:val="24"/>
          <w:szCs w:val="24"/>
        </w:rPr>
        <w:commentReference w:id="21"/>
      </w:r>
      <w:commentRangeEnd w:id="22"/>
      <w:r w:rsidR="007004E7">
        <w:rPr>
          <w:rStyle w:val="CommentReference"/>
          <w:sz w:val="24"/>
          <w:szCs w:val="24"/>
        </w:rPr>
        <w:commentReference w:id="22"/>
      </w:r>
      <w:r>
        <w:t xml:space="preserve">, additionally increasing the observational </w:t>
      </w:r>
      <m:oMath>
        <m:r>
          <w:rPr>
            <w:rFonts w:ascii="Cambria Math" w:hAnsi="Cambria Math"/>
          </w:rPr>
          <m:t>dC/dM</m:t>
        </m:r>
      </m:oMath>
      <w:r>
        <w:rPr>
          <w:rFonts w:eastAsiaTheme="minorEastAsia"/>
        </w:rPr>
        <w:t xml:space="preserve"> estimate compared to the mass flux modeled from the GOES clouds.</w:t>
      </w:r>
    </w:p>
    <w:p w14:paraId="41B5104C" w14:textId="4B5CEA15" w:rsidR="00F2077C" w:rsidRPr="00F660FA" w:rsidRDefault="00F2077C" w:rsidP="00F2077C">
      <w:pPr>
        <w:pStyle w:val="BodyText"/>
        <w:rPr>
          <w:rFonts w:eastAsiaTheme="minorEastAsia"/>
        </w:rPr>
      </w:pPr>
      <w:r>
        <w:rPr>
          <w:rFonts w:eastAsiaTheme="minorEastAsia"/>
        </w:rPr>
        <w:t xml:space="preserve">The modeled mass flux increases slightly for scenes with brighter albedo </w:t>
      </w:r>
      <m:oMath>
        <m:r>
          <w:rPr>
            <w:rFonts w:ascii="Cambria Math" w:eastAsiaTheme="minorEastAsia" w:hAnsi="Cambria Math"/>
          </w:rPr>
          <m:t>A</m:t>
        </m:r>
      </m:oMath>
      <w:r>
        <w:rPr>
          <w:rFonts w:eastAsiaTheme="minorEastAsia"/>
        </w:rPr>
        <w:t xml:space="preserve"> due to clouds, implying in-cloud updraft velocity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A</m:t>
            </m:r>
          </m:sub>
        </m:sSub>
        <m:r>
          <w:rPr>
            <w:rFonts w:ascii="Cambria Math" w:eastAsiaTheme="minorEastAsia" w:hAnsi="Cambria Math"/>
          </w:rPr>
          <m:t>=</m:t>
        </m:r>
        <m:r>
          <w:rPr>
            <w:rFonts w:ascii="Cambria Math" w:hAnsi="Cambria Math"/>
          </w:rPr>
          <m:t>dM</m:t>
        </m:r>
        <m:r>
          <w:rPr>
            <w:rFonts w:ascii="Cambria Math" w:eastAsiaTheme="minorEastAsia" w:hAnsi="Cambria Math"/>
          </w:rPr>
          <m:t>/dA=0.54+1.2</m:t>
        </m:r>
        <m:r>
          <w:rPr>
            <w:rFonts w:ascii="Cambria Math" w:eastAsiaTheme="minorEastAsia" w:hAnsi="Cambria Math"/>
          </w:rPr>
          <m:t>A</m:t>
        </m:r>
      </m:oMath>
      <w:r>
        <w:rPr>
          <w:rFonts w:eastAsiaTheme="minorEastAsia"/>
        </w:rPr>
        <w:t xml:space="preserve">, increases with </w:t>
      </w:r>
      <m:oMath>
        <m:r>
          <w:rPr>
            <w:rFonts w:ascii="Cambria Math" w:eastAsiaTheme="minorEastAsia" w:hAnsi="Cambria Math"/>
          </w:rPr>
          <m:t>A</m:t>
        </m:r>
      </m:oMath>
      <w:r>
        <w:rPr>
          <w:rFonts w:eastAsiaTheme="minorEastAsia"/>
        </w:rPr>
        <w:t xml:space="preserve">. Greater mesoscale clustering of nearer, larger, and deeper clouds for higher scene-mean albedo might explain the increasing in-cloud vertical velocity. The mass flux model and JOANNE observations describe shallow cumulus clouds modulated by mass flux </w:t>
      </w:r>
      <m:oMath>
        <m:r>
          <w:rPr>
            <w:rFonts w:ascii="Cambria Math" w:eastAsiaTheme="minorEastAsia" w:hAnsi="Cambria Math"/>
          </w:rPr>
          <m:t>M</m:t>
        </m:r>
      </m:oMath>
      <w:r>
        <w:rPr>
          <w:rFonts w:eastAsiaTheme="minorEastAsia"/>
        </w:rPr>
        <w:t>. Stratocumulus clouds, coupled to subcloud turbulence, are</w:t>
      </w:r>
      <w:commentRangeStart w:id="23"/>
      <w:r>
        <w:rPr>
          <w:rFonts w:eastAsiaTheme="minorEastAsia"/>
        </w:rPr>
        <w:t xml:space="preserve"> not expected to be correlated to the mass flux.</w:t>
      </w:r>
      <w:commentRangeEnd w:id="23"/>
      <w:r w:rsidRPr="00F660FA">
        <w:rPr>
          <w:rStyle w:val="CommentReference"/>
          <w:rFonts w:eastAsiaTheme="minorEastAsia"/>
          <w:sz w:val="24"/>
          <w:szCs w:val="24"/>
        </w:rPr>
        <w:commentReference w:id="23"/>
      </w:r>
    </w:p>
    <w:p w14:paraId="5A3F140A" w14:textId="77777777" w:rsidR="00F2077C" w:rsidRDefault="00F2077C" w:rsidP="00F2077C">
      <w:pPr>
        <w:pStyle w:val="BodyText"/>
        <w:rPr>
          <w:rFonts w:ascii="Times New Roman" w:eastAsiaTheme="minorEastAsia" w:hAnsi="Times New Roman" w:cs="Times New Roman"/>
        </w:rPr>
      </w:pPr>
      <w:r>
        <w:rPr>
          <w:rFonts w:ascii="Times New Roman" w:eastAsiaTheme="minorEastAsia" w:hAnsi="Times New Roman" w:cs="Times New Roman"/>
          <w:noProof/>
          <w14:ligatures w14:val="standardContextual"/>
        </w:rPr>
        <w:lastRenderedPageBreak/>
        <w:drawing>
          <wp:inline distT="0" distB="0" distL="0" distR="0" wp14:anchorId="6E45698B" wp14:editId="77EEE8B0">
            <wp:extent cx="3322921" cy="2631302"/>
            <wp:effectExtent l="0" t="0" r="5080" b="0"/>
            <wp:docPr id="568244523" name="Picture 2" descr="Thick lines with points and errorbars show a nearly linear increase with scene-mean reflectance on the horizontal axis. albedo-weighted averages (blue) and reflectance-weighted averages (orange) are similar. Number of scenes per bin peaks in the second bin centered at 0.0125 and decays to about half that value at albedo ore reflectance of 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244523" name="Picture 2" descr="Thick lines with points and errorbars show a nearly linear increase with scene-mean reflectance on the horizontal axis. albedo-weighted averages (blue) and reflectance-weighted averages (orange) are similar. Number of scenes per bin peaks in the second bin centered at 0.0125 and decays to about half that value at albedo ore reflectance of 0.1."/>
                    <pic:cNvPicPr/>
                  </pic:nvPicPr>
                  <pic:blipFill rotWithShape="1">
                    <a:blip r:embed="rId12"/>
                    <a:srcRect l="1070" t="1686" r="43010" b="42509"/>
                    <a:stretch>
                      <a:fillRect/>
                    </a:stretch>
                  </pic:blipFill>
                  <pic:spPr bwMode="auto">
                    <a:xfrm>
                      <a:off x="0" y="0"/>
                      <a:ext cx="3323632" cy="2631865"/>
                    </a:xfrm>
                    <a:prstGeom prst="rect">
                      <a:avLst/>
                    </a:prstGeom>
                    <a:ln>
                      <a:noFill/>
                    </a:ln>
                    <a:extLst>
                      <a:ext uri="{53640926-AAD7-44D8-BBD7-CCE9431645EC}">
                        <a14:shadowObscured xmlns:a14="http://schemas.microsoft.com/office/drawing/2010/main"/>
                      </a:ext>
                    </a:extLst>
                  </pic:spPr>
                </pic:pic>
              </a:graphicData>
            </a:graphic>
          </wp:inline>
        </w:drawing>
      </w:r>
    </w:p>
    <w:p w14:paraId="40F0BB12" w14:textId="77777777" w:rsidR="00F2077C" w:rsidRPr="007142CE" w:rsidRDefault="00F2077C" w:rsidP="00F2077C">
      <w:pPr>
        <w:pStyle w:val="BodyText"/>
        <w:rPr>
          <w:rFonts w:ascii="Times New Roman" w:eastAsiaTheme="minorEastAsia" w:hAnsi="Times New Roman" w:cs="Times New Roman"/>
        </w:rPr>
      </w:pPr>
      <w:commentRangeStart w:id="24"/>
      <w:commentRangeStart w:id="25"/>
      <w:r>
        <w:rPr>
          <w:rFonts w:ascii="Aptos Narrow" w:eastAsiaTheme="minorEastAsia" w:hAnsi="Aptos Narrow" w:cs="Times New Roman"/>
        </w:rPr>
        <w:t>Figure REFLMASSFL.</w:t>
      </w:r>
      <w:commentRangeEnd w:id="24"/>
      <w:r>
        <w:rPr>
          <w:rStyle w:val="CommentReference"/>
          <w:rFonts w:ascii="Aptos Narrow" w:eastAsiaTheme="minorEastAsia" w:hAnsi="Aptos Narrow" w:cs="Times New Roman"/>
          <w:sz w:val="24"/>
          <w:szCs w:val="24"/>
        </w:rPr>
        <w:commentReference w:id="24"/>
      </w:r>
      <w:commentRangeEnd w:id="25"/>
      <w:r w:rsidR="008E6442">
        <w:rPr>
          <w:rStyle w:val="CommentReference"/>
          <w:rFonts w:ascii="Aptos Narrow" w:eastAsiaTheme="minorEastAsia" w:hAnsi="Aptos Narrow" w:cs="Times New Roman"/>
          <w:sz w:val="24"/>
          <w:szCs w:val="24"/>
        </w:rPr>
        <w:commentReference w:id="25"/>
      </w:r>
      <w:r>
        <w:rPr>
          <w:rFonts w:ascii="Aptos Narrow" w:eastAsiaTheme="minorEastAsia" w:hAnsi="Aptos Narrow" w:cs="Times New Roman"/>
        </w:rPr>
        <w:t xml:space="preserve"> Modeled cloud base (700 m) mass flux for 21 044 (128x128 pixel </w:t>
      </w:r>
      <m:oMath>
        <m:r>
          <w:rPr>
            <w:rFonts w:ascii="Cambria Math" w:eastAsiaTheme="minorEastAsia" w:hAnsi="Cambria Math" w:cs="Times New Roman"/>
          </w:rPr>
          <m:t>≈</m:t>
        </m:r>
      </m:oMath>
      <w:r>
        <w:rPr>
          <w:rFonts w:ascii="Aptos Narrow" w:eastAsiaTheme="minorEastAsia" w:hAnsi="Aptos Narrow" w:cs="Times New Roman"/>
        </w:rPr>
        <w:t xml:space="preserve"> 280x280 km</w:t>
      </w:r>
      <w:r>
        <w:rPr>
          <w:rFonts w:ascii="Aptos Narrow" w:eastAsiaTheme="minorEastAsia" w:hAnsi="Aptos Narrow" w:cs="Times New Roman"/>
          <w:vertAlign w:val="superscript"/>
        </w:rPr>
        <w:t>–2</w:t>
      </w:r>
      <w:r>
        <w:rPr>
          <w:rFonts w:ascii="Aptos Narrow" w:eastAsiaTheme="minorEastAsia" w:hAnsi="Aptos Narrow" w:cs="Times New Roman"/>
        </w:rPr>
        <w:t xml:space="preserve">) </w:t>
      </w:r>
      <w:r>
        <w:rPr>
          <w:rFonts w:ascii="Aptos Narrow" w:hAnsi="Aptos Narrow"/>
        </w:rPr>
        <w:t>Jan 15 – Feb 19 12.5-16 °N, 60-49 ° W</w:t>
      </w:r>
      <w:r>
        <w:rPr>
          <w:rFonts w:ascii="Aptos Narrow" w:eastAsiaTheme="minorEastAsia" w:hAnsi="Aptos Narrow" w:cs="Times New Roman"/>
        </w:rPr>
        <w:t xml:space="preserve"> GOES scenes averaged in 0.025 bins of mean cloud albedo (blue) and mean reflectance (orange). Black line shows a slope of </w:t>
      </w:r>
      <m:oMath>
        <m:r>
          <w:rPr>
            <w:rFonts w:ascii="Cambria Math" w:eastAsiaTheme="minorEastAsia" w:hAnsi="Cambria Math" w:cs="Times New Roman"/>
          </w:rPr>
          <m:t>dM/d</m:t>
        </m:r>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A</m:t>
            </m:r>
          </m:sub>
        </m:sSub>
        <m:r>
          <w:rPr>
            <w:rFonts w:ascii="Cambria Math" w:eastAsiaTheme="minorEastAsia" w:hAnsi="Cambria Math" w:cs="Times New Roman"/>
          </w:rPr>
          <m:t xml:space="preserve"> </m:t>
        </m:r>
      </m:oMath>
      <w:r>
        <w:rPr>
          <w:rFonts w:ascii="Aptos Narrow" w:eastAsiaTheme="minorEastAsia" w:hAnsi="Aptos Narrow" w:cs="Times New Roman"/>
        </w:rPr>
        <w:t>= 0.67 cm s</w:t>
      </w:r>
      <w:r>
        <w:rPr>
          <w:rFonts w:ascii="Aptos Narrow" w:eastAsiaTheme="minorEastAsia" w:hAnsi="Aptos Narrow" w:cs="Times New Roman"/>
          <w:vertAlign w:val="superscript"/>
        </w:rPr>
        <w:t>–1</w:t>
      </w:r>
      <w:r>
        <w:rPr>
          <w:rFonts w:ascii="Aptos Narrow" w:eastAsiaTheme="minorEastAsia" w:hAnsi="Aptos Narrow" w:cs="Times New Roman"/>
        </w:rPr>
        <w:t xml:space="preserve"> %</w:t>
      </w:r>
      <w:r>
        <w:rPr>
          <w:rFonts w:ascii="Aptos Narrow" w:eastAsiaTheme="minorEastAsia" w:hAnsi="Aptos Narrow" w:cs="Times New Roman"/>
          <w:vertAlign w:val="superscript"/>
        </w:rPr>
        <w:t>–1</w:t>
      </w:r>
      <w:r>
        <w:rPr>
          <w:rFonts w:ascii="Aptos Narrow" w:eastAsiaTheme="minorEastAsia" w:hAnsi="Aptos Narrow" w:cs="Times New Roman"/>
        </w:rPr>
        <w:t xml:space="preserve">.  </w:t>
      </w:r>
      <w:r>
        <w:rPr>
          <w:rFonts w:eastAsiaTheme="minorEastAsia"/>
        </w:rPr>
        <w:t xml:space="preserve">A quadratic fit shows increasing </w:t>
      </w:r>
      <m:oMath>
        <m:r>
          <w:rPr>
            <w:rFonts w:ascii="Cambria Math" w:eastAsiaTheme="minorEastAsia" w:hAnsi="Cambria Math"/>
          </w:rPr>
          <m:t>M</m:t>
        </m:r>
      </m:oMath>
      <w:r>
        <w:rPr>
          <w:rFonts w:eastAsiaTheme="minorEastAsia"/>
        </w:rPr>
        <w:t xml:space="preserve"> with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A</m:t>
            </m:r>
          </m:sub>
        </m:sSub>
      </m:oMath>
      <w:r>
        <w:rPr>
          <w:rFonts w:eastAsiaTheme="minorEastAsia"/>
        </w:rPr>
        <w:t xml:space="preserve"> (dashed line).</w:t>
      </w:r>
      <w:r>
        <w:rPr>
          <w:rFonts w:ascii="Times New Roman" w:eastAsiaTheme="minorEastAsia" w:hAnsi="Times New Roman" w:cs="Times New Roman"/>
        </w:rPr>
        <w:t xml:space="preserve"> </w:t>
      </w:r>
      <w:r>
        <w:rPr>
          <w:rFonts w:ascii="Aptos Narrow" w:eastAsiaTheme="minorEastAsia" w:hAnsi="Aptos Narrow" w:cs="Times New Roman"/>
        </w:rPr>
        <w:t xml:space="preserve">Thin lines show relative number of scenes per bin. Clouds above 4 km are excluded. </w:t>
      </w:r>
      <w:r w:rsidRPr="009F3AC1">
        <w:rPr>
          <w:rFonts w:ascii="ComicShannsMono Nerd Font" w:eastAsiaTheme="minorEastAsia" w:hAnsi="ComicShannsMono Nerd Font" w:cs="Times New Roman"/>
        </w:rPr>
        <w:t xml:space="preserve">[ATOMIC_GOES/julia/make_cth_albedo_histogram.jl </w:t>
      </w:r>
      <w:r w:rsidRPr="009F3AC1">
        <w:rPr>
          <w:rFonts w:ascii="ComicShannsMono Nerd Font" w:eastAsiaTheme="minorEastAsia" w:hAnsi="ComicShannsMono Nerd Font" w:cs="Times New Roman"/>
        </w:rPr>
        <w:sym w:font="Wingdings" w:char="F0E0"/>
      </w:r>
      <w:r w:rsidRPr="009F3AC1">
        <w:rPr>
          <w:rFonts w:ascii="ComicShannsMono Nerd Font" w:eastAsiaTheme="minorEastAsia" w:hAnsi="ComicShannsMono Nerd Font" w:cs="Times New Roman"/>
        </w:rPr>
        <w:t xml:space="preserve"> </w:t>
      </w:r>
      <w:r w:rsidRPr="009F3AC1">
        <w:rPr>
          <w:rFonts w:ascii="ComicShannsMono Nerd Font" w:eastAsiaTheme="minorEastAsia" w:hAnsi="ComicShannsMono Nerd Font" w:cs="Times New Roman"/>
        </w:rPr>
        <w:br/>
        <w:t>ATOMIC_GOES/julia/mass_flux_by_refl_albedo.png</w:t>
      </w:r>
      <w:r>
        <w:rPr>
          <w:rFonts w:ascii="ComicShannsMono Nerd Font" w:eastAsiaTheme="minorEastAsia" w:hAnsi="ComicShannsMono Nerd Font" w:cs="Times New Roman"/>
        </w:rPr>
        <w:br/>
        <w:t>move down</w:t>
      </w:r>
      <w:r w:rsidRPr="009F3AC1">
        <w:rPr>
          <w:rFonts w:ascii="ComicShannsMono Nerd Font" w:eastAsiaTheme="minorEastAsia" w:hAnsi="ComicShannsMono Nerd Font" w:cs="Times New Roman"/>
        </w:rPr>
        <w:t>]</w:t>
      </w:r>
    </w:p>
    <w:p w14:paraId="0ADF0070" w14:textId="17880DA0" w:rsidR="002639C0" w:rsidRDefault="00505F38" w:rsidP="002639C0">
      <w:pPr>
        <w:pStyle w:val="Heading2"/>
      </w:pPr>
      <w:r>
        <w:t>Cloud-base</w:t>
      </w:r>
      <w:r w:rsidR="002639C0">
        <w:t xml:space="preserve"> cloud</w:t>
      </w:r>
      <w:r>
        <w:t xml:space="preserve"> fraction</w:t>
      </w:r>
    </w:p>
    <w:p w14:paraId="7100A019" w14:textId="1C787D32" w:rsidR="00CC4234" w:rsidRPr="00C157EF" w:rsidRDefault="00B16BCD" w:rsidP="00CC4234">
      <w:pPr>
        <w:spacing w:line="240" w:lineRule="auto"/>
      </w:pPr>
      <w:r>
        <w:t xml:space="preserve">Climate feedbacks depend on changes in clouds found in a transition layer near the shallow cumulus cloud base, where they are directly </w:t>
      </w:r>
      <w:r w:rsidR="00CC4234">
        <w:t xml:space="preserve">coupled to the subcloud </w:t>
      </w:r>
      <w:r>
        <w:t>turbulence and moisture</w:t>
      </w:r>
      <w:r w:rsidR="00CC4234">
        <w:t xml:space="preserve"> (Albright</w:t>
      </w:r>
      <w:r w:rsidR="00505F38">
        <w:t>,</w:t>
      </w:r>
      <w:r w:rsidR="00CC4234">
        <w:t xml:space="preserve"> et al. 2023). </w:t>
      </w:r>
      <w:r>
        <w:t>The</w:t>
      </w:r>
      <w:r w:rsidR="00505F38">
        <w:t>se</w:t>
      </w:r>
      <w:r>
        <w:t xml:space="preserve"> </w:t>
      </w:r>
      <w:r>
        <w:rPr>
          <w:rFonts w:ascii="Aptos" w:hAnsi="Aptos"/>
        </w:rPr>
        <w:t xml:space="preserve">cloud-base clouds are modeled from the distribution </w:t>
      </w:r>
      <w:r w:rsidR="00505F38">
        <w:rPr>
          <w:rFonts w:ascii="Aptos" w:hAnsi="Aptos"/>
        </w:rPr>
        <w:t xml:space="preserve">of </w:t>
      </w:r>
      <w:r>
        <w:rPr>
          <w:rFonts w:ascii="Aptos" w:hAnsi="Aptos"/>
        </w:rPr>
        <w:t xml:space="preserve">subcloud relative humidity fluctuations produced and dissipated by turbulence (Methods: LCL clouds). </w:t>
      </w:r>
      <w:r w:rsidR="00505F38">
        <w:t>Cloud-base c</w:t>
      </w:r>
      <w:commentRangeStart w:id="26"/>
      <w:commentRangeStart w:id="27"/>
      <w:r w:rsidR="00CC4234">
        <w:t>loud fraction change</w:t>
      </w:r>
      <w:r w:rsidR="00505F38">
        <w:t>s relatively</w:t>
      </w:r>
      <w:r w:rsidR="00CC4234">
        <w:t xml:space="preserve"> </w:t>
      </w:r>
      <w:r w:rsidR="00505F38">
        <w:t xml:space="preserve">by </w:t>
      </w:r>
      <w:r>
        <w:rPr>
          <w:rFonts w:ascii="Aptos" w:hAnsi="Aptos"/>
        </w:rPr>
        <w:t>±8% K</w:t>
      </w:r>
      <w:r>
        <w:rPr>
          <w:rFonts w:ascii="Aptos" w:hAnsi="Aptos"/>
          <w:vertAlign w:val="superscript"/>
        </w:rPr>
        <w:t>–1</w:t>
      </w:r>
      <w:r w:rsidR="00CC4234">
        <w:t xml:space="preserve">  from </w:t>
      </w:r>
      <w:r>
        <w:t xml:space="preserve">surface </w:t>
      </w:r>
      <w:r w:rsidR="00CC4234">
        <w:t xml:space="preserve">relative humidity (RH) and turbulent moisture fluxes. </w:t>
      </w:r>
      <w:commentRangeEnd w:id="26"/>
      <w:r w:rsidR="00CC4234">
        <w:rPr>
          <w:rStyle w:val="CommentReference"/>
          <w:sz w:val="24"/>
          <w:szCs w:val="24"/>
        </w:rPr>
        <w:commentReference w:id="26"/>
      </w:r>
      <w:commentRangeEnd w:id="27"/>
      <w:r w:rsidR="009E2431">
        <w:rPr>
          <w:rStyle w:val="CommentReference"/>
          <w:sz w:val="24"/>
          <w:szCs w:val="24"/>
        </w:rPr>
        <w:commentReference w:id="27"/>
      </w:r>
      <w:r>
        <w:t>These c</w:t>
      </w:r>
      <w:r w:rsidR="00CC4234">
        <w:t xml:space="preserve">hanges in the cloud-base clouds are used to estimate uncertainty of the </w:t>
      </w:r>
      <w:r>
        <w:t>total</w:t>
      </w:r>
      <w:r w:rsidR="00CC4234">
        <w:t xml:space="preserve"> shallow cloud feedback.</w:t>
      </w:r>
    </w:p>
    <w:p w14:paraId="1FFB370B" w14:textId="3F137BE2" w:rsidR="002E1EF4" w:rsidRDefault="00505F38" w:rsidP="00757C03">
      <w:pPr>
        <w:pStyle w:val="BodyText"/>
        <w:rPr>
          <w:rFonts w:ascii="Aptos" w:hAnsi="Aptos"/>
        </w:rPr>
      </w:pPr>
      <w:r>
        <w:rPr>
          <w:rFonts w:ascii="Aptos" w:hAnsi="Aptos"/>
        </w:rPr>
        <w:t>Surface evaporation is assumed to increase +2% K</w:t>
      </w:r>
      <w:r>
        <w:rPr>
          <w:rFonts w:ascii="Aptos" w:hAnsi="Aptos"/>
          <w:vertAlign w:val="superscript"/>
        </w:rPr>
        <w:t>–1</w:t>
      </w:r>
      <w:r>
        <w:rPr>
          <w:rFonts w:ascii="Aptos" w:hAnsi="Aptos"/>
        </w:rPr>
        <w:t xml:space="preserve"> (Richter and Xie, 2008; Lorenz et al. 2010), in proportion to precipitation</w:t>
      </w:r>
      <w:r w:rsidR="00880787">
        <w:rPr>
          <w:rFonts w:ascii="Aptos" w:hAnsi="Aptos"/>
        </w:rPr>
        <w:t>, due to a combination of increasing relative humidity and decreasing wind speed with temperature.</w:t>
      </w:r>
      <w:r>
        <w:rPr>
          <w:rFonts w:ascii="Aptos" w:hAnsi="Aptos"/>
        </w:rPr>
        <w:t xml:space="preserve"> </w:t>
      </w:r>
      <w:r w:rsidR="002E1EF4">
        <w:rPr>
          <w:rFonts w:ascii="Aptos" w:hAnsi="Aptos"/>
        </w:rPr>
        <w:t xml:space="preserve">The </w:t>
      </w:r>
      <w:r w:rsidR="00F83FA7">
        <w:rPr>
          <w:rFonts w:ascii="Aptos" w:hAnsi="Aptos"/>
        </w:rPr>
        <w:t xml:space="preserve">cloud-base </w:t>
      </w:r>
      <w:r w:rsidR="002E1EF4">
        <w:rPr>
          <w:rFonts w:ascii="Aptos" w:hAnsi="Aptos"/>
        </w:rPr>
        <w:t xml:space="preserve">cloud </w:t>
      </w:r>
      <w:r w:rsidR="00F83FA7">
        <w:rPr>
          <w:rFonts w:ascii="Aptos" w:hAnsi="Aptos"/>
        </w:rPr>
        <w:t xml:space="preserve">fraction </w:t>
      </w:r>
      <w:r w:rsidR="000712D3">
        <w:rPr>
          <w:rFonts w:ascii="Aptos" w:hAnsi="Aptos"/>
        </w:rPr>
        <w:t>scale</w:t>
      </w:r>
      <w:r w:rsidR="002E1EF4">
        <w:rPr>
          <w:rFonts w:ascii="Aptos" w:hAnsi="Aptos"/>
        </w:rPr>
        <w:t>s</w:t>
      </w:r>
      <w:r w:rsidR="000712D3">
        <w:rPr>
          <w:rFonts w:ascii="Aptos" w:hAnsi="Aptos"/>
        </w:rPr>
        <w:t xml:space="preserve"> </w:t>
      </w:r>
      <w:r w:rsidR="004B2465">
        <w:rPr>
          <w:rFonts w:ascii="Aptos" w:eastAsiaTheme="minorEastAsia" w:hAnsi="Aptos"/>
          <w:iCs/>
        </w:rPr>
        <w:t>with</w:t>
      </w:r>
      <w:r w:rsidR="000712D3">
        <w:rPr>
          <w:rFonts w:ascii="Aptos" w:eastAsiaTheme="minorEastAsia" w:hAnsi="Aptos"/>
          <w:iCs/>
        </w:rPr>
        <w:t xml:space="preserve"> </w:t>
      </w:r>
      <w:r w:rsidR="00B16BCD">
        <w:rPr>
          <w:rFonts w:ascii="Aptos" w:eastAsiaTheme="minorEastAsia" w:hAnsi="Aptos"/>
          <w:iCs/>
        </w:rPr>
        <w:t>a</w:t>
      </w:r>
      <w:r w:rsidR="002E1EF4">
        <w:rPr>
          <w:rFonts w:ascii="Aptos" w:eastAsiaTheme="minorEastAsia" w:hAnsi="Aptos"/>
          <w:iCs/>
        </w:rPr>
        <w:t xml:space="preserve"> parameter </w:t>
      </w:r>
      <m:oMath>
        <m:r>
          <w:rPr>
            <w:rFonts w:ascii="Cambria Math" w:eastAsiaTheme="minorEastAsia" w:hAnsi="Cambria Math"/>
          </w:rPr>
          <m:t>c</m:t>
        </m:r>
      </m:oMath>
      <w:r w:rsidR="002E1EF4">
        <w:rPr>
          <w:rFonts w:ascii="Aptos" w:eastAsiaTheme="minorEastAsia" w:hAnsi="Aptos"/>
          <w:iCs/>
        </w:rPr>
        <w:t xml:space="preserve"> that describes </w:t>
      </w:r>
      <w:r w:rsidR="004B2465">
        <w:rPr>
          <w:rFonts w:ascii="Aptos" w:eastAsiaTheme="minorEastAsia" w:hAnsi="Aptos"/>
          <w:iCs/>
        </w:rPr>
        <w:t xml:space="preserve">how much </w:t>
      </w:r>
      <w:r w:rsidR="00F83FA7">
        <w:rPr>
          <w:rFonts w:ascii="Aptos" w:eastAsiaTheme="minorEastAsia" w:hAnsi="Aptos"/>
          <w:iCs/>
        </w:rPr>
        <w:t xml:space="preserve">the </w:t>
      </w:r>
      <w:r w:rsidR="00296A47">
        <w:rPr>
          <w:rFonts w:ascii="Aptos" w:eastAsiaTheme="minorEastAsia" w:hAnsi="Aptos"/>
          <w:iCs/>
        </w:rPr>
        <w:t xml:space="preserve">surface mean </w:t>
      </w:r>
      <w:r w:rsidR="00F83FA7">
        <w:rPr>
          <w:rFonts w:ascii="Aptos" w:eastAsiaTheme="minorEastAsia" w:hAnsi="Aptos"/>
          <w:iCs/>
        </w:rPr>
        <w:t xml:space="preserve">saturation deficit </w:t>
      </w:r>
      <w:r w:rsidR="00880787">
        <w:rPr>
          <w:rFonts w:ascii="Aptos" w:eastAsiaTheme="minorEastAsia" w:hAnsi="Aptos"/>
          <w:iCs/>
        </w:rPr>
        <w:t xml:space="preserve">versus </w:t>
      </w:r>
      <w:r w:rsidR="00F83FA7">
        <w:rPr>
          <w:rFonts w:ascii="Aptos" w:eastAsiaTheme="minorEastAsia" w:hAnsi="Aptos"/>
          <w:iCs/>
        </w:rPr>
        <w:t>wind speed</w:t>
      </w:r>
      <w:r w:rsidR="00880787">
        <w:rPr>
          <w:rFonts w:ascii="Aptos" w:eastAsiaTheme="minorEastAsia" w:hAnsi="Aptos"/>
          <w:iCs/>
        </w:rPr>
        <w:t xml:space="preserve"> decreases</w:t>
      </w:r>
      <w:r w:rsidR="004B2465">
        <w:rPr>
          <w:rFonts w:ascii="Aptos" w:hAnsi="Aptos"/>
        </w:rPr>
        <w:t xml:space="preserve"> to damp</w:t>
      </w:r>
      <w:r w:rsidR="00E84FB0">
        <w:rPr>
          <w:rFonts w:ascii="Aptos" w:hAnsi="Aptos"/>
        </w:rPr>
        <w:t xml:space="preserve"> the</w:t>
      </w:r>
      <w:r w:rsidR="00524AC1">
        <w:rPr>
          <w:rFonts w:ascii="Aptos" w:hAnsi="Aptos"/>
        </w:rPr>
        <w:t xml:space="preserve"> surface evaporation</w:t>
      </w:r>
      <w:r w:rsidR="000712D3">
        <w:rPr>
          <w:rFonts w:ascii="Aptos" w:hAnsi="Aptos"/>
        </w:rPr>
        <w:t xml:space="preserve">. </w:t>
      </w:r>
      <w:r w:rsidR="00B16BCD">
        <w:rPr>
          <w:rFonts w:ascii="Aptos" w:hAnsi="Aptos"/>
        </w:rPr>
        <w:t>C</w:t>
      </w:r>
      <w:r w:rsidR="000712D3">
        <w:rPr>
          <w:rFonts w:ascii="Aptos" w:hAnsi="Aptos"/>
        </w:rPr>
        <w:t>louds</w:t>
      </w:r>
      <w:r w:rsidR="00524AC1">
        <w:rPr>
          <w:rFonts w:ascii="Aptos" w:hAnsi="Aptos"/>
        </w:rPr>
        <w:t xml:space="preserve"> </w:t>
      </w:r>
      <w:r w:rsidR="000712D3">
        <w:rPr>
          <w:rFonts w:ascii="Aptos" w:hAnsi="Aptos"/>
        </w:rPr>
        <w:t xml:space="preserve">decrease </w:t>
      </w:r>
      <w:r w:rsidR="002E1EF4">
        <w:rPr>
          <w:rFonts w:ascii="Aptos" w:hAnsi="Aptos"/>
        </w:rPr>
        <w:t xml:space="preserve">when </w:t>
      </w:r>
      <w:r w:rsidR="000712D3">
        <w:rPr>
          <w:rFonts w:ascii="Aptos" w:hAnsi="Aptos"/>
        </w:rPr>
        <w:t xml:space="preserve">the </w:t>
      </w:r>
      <w:r w:rsidR="00F83FA7">
        <w:rPr>
          <w:rFonts w:ascii="Aptos" w:hAnsi="Aptos"/>
        </w:rPr>
        <w:t>cloud-base saturation deficit</w:t>
      </w:r>
      <w:r w:rsidR="000712D3">
        <w:rPr>
          <w:rFonts w:ascii="Aptos" w:hAnsi="Aptos"/>
        </w:rPr>
        <w:t xml:space="preserve"> is </w:t>
      </w:r>
      <w:r w:rsidR="00296A47">
        <w:rPr>
          <w:rFonts w:ascii="Aptos" w:hAnsi="Aptos"/>
        </w:rPr>
        <w:t>invariant</w:t>
      </w:r>
      <w:r w:rsidR="000712D3">
        <w:rPr>
          <w:rFonts w:ascii="Aptos" w:hAnsi="Aptos"/>
        </w:rPr>
        <w:t xml:space="preserve"> and </w:t>
      </w:r>
      <w:r w:rsidR="00296A47">
        <w:rPr>
          <w:rFonts w:ascii="Aptos" w:hAnsi="Aptos"/>
        </w:rPr>
        <w:t xml:space="preserve">clouds </w:t>
      </w:r>
      <w:r w:rsidR="000712D3">
        <w:rPr>
          <w:rFonts w:ascii="Aptos" w:hAnsi="Aptos"/>
        </w:rPr>
        <w:t>increase when</w:t>
      </w:r>
      <w:r w:rsidR="00E84FB0">
        <w:rPr>
          <w:rFonts w:ascii="Aptos" w:hAnsi="Aptos"/>
        </w:rPr>
        <w:t xml:space="preserve"> </w:t>
      </w:r>
      <w:r w:rsidR="00296A47">
        <w:rPr>
          <w:rFonts w:ascii="Aptos" w:hAnsi="Aptos"/>
        </w:rPr>
        <w:t xml:space="preserve">it </w:t>
      </w:r>
      <w:r w:rsidR="004B2465">
        <w:rPr>
          <w:rFonts w:ascii="Aptos" w:hAnsi="Aptos"/>
        </w:rPr>
        <w:t>scales</w:t>
      </w:r>
      <w:r w:rsidR="000712D3">
        <w:rPr>
          <w:rFonts w:ascii="Aptos" w:hAnsi="Aptos"/>
        </w:rPr>
        <w:t xml:space="preserve"> linearly</w:t>
      </w:r>
      <w:r w:rsidR="004B2465">
        <w:rPr>
          <w:rFonts w:ascii="Aptos" w:hAnsi="Aptos"/>
        </w:rPr>
        <w:t xml:space="preserve"> with surface saturation deficit</w:t>
      </w:r>
      <w:r w:rsidR="00524AC1">
        <w:rPr>
          <w:rFonts w:ascii="Aptos" w:hAnsi="Aptos"/>
        </w:rPr>
        <w:t>.</w:t>
      </w:r>
    </w:p>
    <w:p w14:paraId="2059EE87" w14:textId="0B55121C" w:rsidR="00524AC1" w:rsidRDefault="00296A47" w:rsidP="00757C03">
      <w:pPr>
        <w:pStyle w:val="BodyText"/>
        <w:rPr>
          <w:rFonts w:ascii="Aptos" w:hAnsi="Aptos"/>
        </w:rPr>
      </w:pPr>
      <w:r>
        <w:rPr>
          <w:rFonts w:ascii="Aptos" w:hAnsi="Aptos"/>
        </w:rPr>
        <w:t xml:space="preserve">About </w:t>
      </w:r>
      <w:r w:rsidR="00181F44">
        <w:rPr>
          <w:rFonts w:ascii="Aptos" w:hAnsi="Aptos"/>
        </w:rPr>
        <w:t>19</w:t>
      </w:r>
      <w:r>
        <w:rPr>
          <w:rFonts w:ascii="Aptos" w:hAnsi="Aptos"/>
        </w:rPr>
        <w:t>% of satellite-observed cloud albedo is due to clouds below 1 km</w:t>
      </w:r>
      <w:r w:rsidR="00181F44">
        <w:rPr>
          <w:rFonts w:ascii="Aptos" w:hAnsi="Aptos"/>
        </w:rPr>
        <w:t xml:space="preserve"> (Fig. REFLALBEDO b)</w:t>
      </w:r>
      <w:r>
        <w:rPr>
          <w:rFonts w:ascii="Aptos" w:hAnsi="Aptos"/>
        </w:rPr>
        <w:t xml:space="preserve">.  </w:t>
      </w:r>
      <w:commentRangeStart w:id="28"/>
      <w:commentRangeStart w:id="29"/>
      <w:r w:rsidR="00524AC1">
        <w:rPr>
          <w:rFonts w:ascii="Aptos" w:hAnsi="Aptos"/>
        </w:rPr>
        <w:t xml:space="preserve">Assuming </w:t>
      </w:r>
      <w:r w:rsidR="00181F44">
        <w:rPr>
          <w:rFonts w:ascii="Aptos" w:hAnsi="Aptos"/>
        </w:rPr>
        <w:t xml:space="preserve">these </w:t>
      </w:r>
      <w:r w:rsidR="00524AC1">
        <w:rPr>
          <w:rFonts w:ascii="Aptos" w:hAnsi="Aptos"/>
        </w:rPr>
        <w:t xml:space="preserve">are </w:t>
      </w:r>
      <w:r>
        <w:rPr>
          <w:rFonts w:ascii="Aptos" w:hAnsi="Aptos"/>
        </w:rPr>
        <w:t>cloud-base</w:t>
      </w:r>
      <w:r w:rsidR="00524AC1">
        <w:rPr>
          <w:rFonts w:ascii="Aptos" w:hAnsi="Aptos"/>
        </w:rPr>
        <w:t xml:space="preserve"> clouds</w:t>
      </w:r>
      <w:commentRangeEnd w:id="28"/>
      <w:r w:rsidR="00524AC1">
        <w:rPr>
          <w:rStyle w:val="CommentReference"/>
          <w:rFonts w:ascii="Aptos" w:hAnsi="Aptos"/>
          <w:sz w:val="24"/>
          <w:szCs w:val="24"/>
        </w:rPr>
        <w:commentReference w:id="28"/>
      </w:r>
      <w:commentRangeEnd w:id="29"/>
      <w:r w:rsidR="00181F44">
        <w:rPr>
          <w:rStyle w:val="CommentReference"/>
          <w:rFonts w:ascii="Aptos" w:hAnsi="Aptos"/>
          <w:sz w:val="24"/>
          <w:szCs w:val="24"/>
        </w:rPr>
        <w:commentReference w:id="29"/>
      </w:r>
      <w:r w:rsidR="00524AC1">
        <w:rPr>
          <w:rFonts w:ascii="Aptos" w:hAnsi="Aptos"/>
        </w:rPr>
        <w:t xml:space="preserve"> that change</w:t>
      </w:r>
      <w:r w:rsidR="00181F44">
        <w:rPr>
          <w:rFonts w:ascii="Aptos" w:hAnsi="Aptos"/>
        </w:rPr>
        <w:t xml:space="preserve"> relatively</w:t>
      </w:r>
      <w:r w:rsidR="00524AC1">
        <w:rPr>
          <w:rFonts w:ascii="Aptos" w:hAnsi="Aptos"/>
        </w:rPr>
        <w:t xml:space="preserve"> by ±8% K</w:t>
      </w:r>
      <w:r w:rsidR="00524AC1">
        <w:rPr>
          <w:rFonts w:ascii="Aptos" w:hAnsi="Aptos"/>
          <w:vertAlign w:val="superscript"/>
        </w:rPr>
        <w:t>–1</w:t>
      </w:r>
      <w:r w:rsidR="00524AC1">
        <w:rPr>
          <w:rFonts w:ascii="Aptos" w:hAnsi="Aptos"/>
        </w:rPr>
        <w:t xml:space="preserve">, and </w:t>
      </w:r>
      <w:r w:rsidR="00181F44">
        <w:rPr>
          <w:rFonts w:ascii="Aptos" w:hAnsi="Aptos"/>
        </w:rPr>
        <w:t>81%</w:t>
      </w:r>
      <w:r w:rsidR="00524AC1">
        <w:rPr>
          <w:rFonts w:ascii="Aptos" w:hAnsi="Aptos"/>
        </w:rPr>
        <w:t xml:space="preserve"> are shallow cumulus that decrease –7.</w:t>
      </w:r>
      <w:r w:rsidR="00880787">
        <w:rPr>
          <w:rFonts w:ascii="Aptos" w:hAnsi="Aptos"/>
        </w:rPr>
        <w:t>7</w:t>
      </w:r>
      <w:r w:rsidR="00524AC1">
        <w:rPr>
          <w:rFonts w:ascii="Aptos" w:hAnsi="Aptos"/>
        </w:rPr>
        <w:t xml:space="preserve"> % K</w:t>
      </w:r>
      <w:r w:rsidR="00524AC1">
        <w:rPr>
          <w:rFonts w:ascii="Aptos" w:hAnsi="Aptos"/>
          <w:vertAlign w:val="superscript"/>
        </w:rPr>
        <w:t>–1</w:t>
      </w:r>
      <w:r w:rsidR="00524AC1">
        <w:rPr>
          <w:rFonts w:ascii="Aptos" w:hAnsi="Aptos"/>
        </w:rPr>
        <w:t xml:space="preserve">, </w:t>
      </w:r>
      <w:r w:rsidR="00505F38">
        <w:rPr>
          <w:rFonts w:ascii="Aptos" w:hAnsi="Aptos"/>
        </w:rPr>
        <w:t xml:space="preserve">the total cloud fraction </w:t>
      </w:r>
      <w:r w:rsidR="0041152E">
        <w:rPr>
          <w:rFonts w:ascii="Aptos" w:hAnsi="Aptos"/>
        </w:rPr>
        <w:t xml:space="preserve">below 4 km </w:t>
      </w:r>
      <w:r w:rsidR="00524AC1">
        <w:rPr>
          <w:rFonts w:ascii="Aptos" w:hAnsi="Aptos"/>
        </w:rPr>
        <w:lastRenderedPageBreak/>
        <w:t>decrease</w:t>
      </w:r>
      <w:r w:rsidR="00505F38">
        <w:rPr>
          <w:rFonts w:ascii="Aptos" w:hAnsi="Aptos"/>
        </w:rPr>
        <w:t>s</w:t>
      </w:r>
      <w:r w:rsidR="00524AC1">
        <w:rPr>
          <w:rFonts w:ascii="Aptos" w:hAnsi="Aptos"/>
        </w:rPr>
        <w:t xml:space="preserve"> </w:t>
      </w:r>
      <w:r w:rsidR="00505F38">
        <w:rPr>
          <w:rFonts w:ascii="Aptos" w:hAnsi="Aptos"/>
        </w:rPr>
        <w:t xml:space="preserve">by </w:t>
      </w:r>
      <w:r w:rsidR="00524AC1">
        <w:rPr>
          <w:rFonts w:ascii="Aptos" w:hAnsi="Aptos"/>
        </w:rPr>
        <w:t xml:space="preserve"> –7.7 to –2.4 % K</w:t>
      </w:r>
      <w:r w:rsidR="00524AC1">
        <w:rPr>
          <w:rFonts w:ascii="Aptos" w:hAnsi="Aptos"/>
          <w:vertAlign w:val="superscript"/>
        </w:rPr>
        <w:t>–1</w:t>
      </w:r>
      <w:r w:rsidR="00524AC1">
        <w:rPr>
          <w:rFonts w:ascii="Aptos" w:hAnsi="Aptos"/>
        </w:rPr>
        <w:t>.</w:t>
      </w:r>
      <w:r w:rsidR="000712D3">
        <w:rPr>
          <w:rFonts w:ascii="Aptos" w:hAnsi="Aptos"/>
        </w:rPr>
        <w:t xml:space="preserve"> This corresponds to local low cloud shortwave dimming of +0.5 to +1.6 W m</w:t>
      </w:r>
      <w:r w:rsidR="000712D3">
        <w:rPr>
          <w:rFonts w:ascii="Aptos" w:hAnsi="Aptos"/>
          <w:vertAlign w:val="superscript"/>
        </w:rPr>
        <w:t>–2</w:t>
      </w:r>
      <w:r w:rsidR="000712D3">
        <w:rPr>
          <w:rFonts w:ascii="Aptos" w:hAnsi="Aptos"/>
        </w:rPr>
        <w:t xml:space="preserve"> </w:t>
      </w:r>
      <w:r w:rsidR="00020310">
        <w:rPr>
          <w:rFonts w:ascii="Aptos" w:hAnsi="Aptos"/>
        </w:rPr>
        <w:t>K</w:t>
      </w:r>
      <w:r w:rsidR="00020310">
        <w:rPr>
          <w:rFonts w:ascii="Aptos" w:hAnsi="Aptos"/>
          <w:vertAlign w:val="superscript"/>
        </w:rPr>
        <w:t>–1</w:t>
      </w:r>
      <w:r w:rsidR="00020310">
        <w:rPr>
          <w:rFonts w:ascii="Aptos" w:hAnsi="Aptos"/>
        </w:rPr>
        <w:t xml:space="preserve"> a</w:t>
      </w:r>
      <w:r w:rsidR="000712D3">
        <w:rPr>
          <w:rFonts w:ascii="Aptos" w:hAnsi="Aptos"/>
        </w:rPr>
        <w:t xml:space="preserve">nd total cloud radiative </w:t>
      </w:r>
      <w:r w:rsidR="00020310">
        <w:rPr>
          <w:rFonts w:ascii="Aptos" w:hAnsi="Aptos"/>
        </w:rPr>
        <w:t>feedback</w:t>
      </w:r>
      <w:r w:rsidR="000712D3">
        <w:rPr>
          <w:rFonts w:ascii="Aptos" w:hAnsi="Aptos"/>
        </w:rPr>
        <w:t xml:space="preserve"> of +0.4 to +1.3 W m</w:t>
      </w:r>
      <w:r w:rsidR="000712D3">
        <w:rPr>
          <w:rFonts w:ascii="Aptos" w:hAnsi="Aptos"/>
          <w:vertAlign w:val="superscript"/>
        </w:rPr>
        <w:t>–2</w:t>
      </w:r>
      <w:r w:rsidR="00020310">
        <w:rPr>
          <w:rFonts w:ascii="Aptos" w:hAnsi="Aptos"/>
          <w:vertAlign w:val="superscript"/>
        </w:rPr>
        <w:t xml:space="preserve"> </w:t>
      </w:r>
      <w:r w:rsidR="00020310">
        <w:rPr>
          <w:rFonts w:ascii="Aptos" w:hAnsi="Aptos"/>
        </w:rPr>
        <w:t>K</w:t>
      </w:r>
      <w:r w:rsidR="00020310">
        <w:rPr>
          <w:rFonts w:ascii="Aptos" w:hAnsi="Aptos"/>
          <w:vertAlign w:val="superscript"/>
        </w:rPr>
        <w:t>–1</w:t>
      </w:r>
      <w:r w:rsidR="00505F38">
        <w:rPr>
          <w:rFonts w:ascii="Aptos" w:hAnsi="Aptos"/>
        </w:rPr>
        <w:t xml:space="preserve">. </w:t>
      </w:r>
    </w:p>
    <w:p w14:paraId="59507CFA" w14:textId="77777777" w:rsidR="002639C0" w:rsidRPr="005D1914" w:rsidRDefault="002639C0" w:rsidP="002639C0">
      <w:pPr>
        <w:pStyle w:val="Heading1"/>
      </w:pPr>
      <w:r w:rsidRPr="005D1914">
        <w:t>Summary</w:t>
      </w:r>
    </w:p>
    <w:p w14:paraId="7A5A6210" w14:textId="45724C6B" w:rsidR="003B5742" w:rsidRPr="00ED11AE" w:rsidRDefault="003B5742" w:rsidP="003B5742">
      <w:pPr>
        <w:spacing w:line="240" w:lineRule="auto"/>
        <w:rPr>
          <w:rFonts w:eastAsiaTheme="minorEastAsia"/>
          <w:iCs/>
        </w:rPr>
      </w:pPr>
      <w:r>
        <w:rPr>
          <w:rFonts w:eastAsiaTheme="minorEastAsia"/>
          <w:iCs/>
        </w:rPr>
        <w:t>A</w:t>
      </w:r>
      <w:r w:rsidRPr="00ED11AE">
        <w:rPr>
          <w:rFonts w:eastAsiaTheme="minorEastAsia"/>
          <w:iCs/>
        </w:rPr>
        <w:t xml:space="preserve"> model</w:t>
      </w:r>
      <w:r w:rsidR="1FB3D345" w:rsidRPr="1FB3D345">
        <w:rPr>
          <w:rFonts w:eastAsiaTheme="minorEastAsia"/>
        </w:rPr>
        <w:t xml:space="preserve"> of trade cumulus regimes</w:t>
      </w:r>
      <w:r w:rsidRPr="00ED11AE">
        <w:rPr>
          <w:rFonts w:eastAsiaTheme="minorEastAsia"/>
          <w:iCs/>
        </w:rPr>
        <w:t xml:space="preserve"> </w:t>
      </w:r>
      <w:r>
        <w:rPr>
          <w:rFonts w:eastAsiaTheme="minorEastAsia"/>
          <w:iCs/>
        </w:rPr>
        <w:t>simulates</w:t>
      </w:r>
      <w:r w:rsidRPr="00ED11AE">
        <w:rPr>
          <w:rFonts w:eastAsiaTheme="minorEastAsia"/>
          <w:iCs/>
        </w:rPr>
        <w:t xml:space="preserve"> the ensemble of cumulus cloud</w:t>
      </w:r>
      <w:r>
        <w:rPr>
          <w:rFonts w:eastAsiaTheme="minorEastAsia"/>
          <w:iCs/>
        </w:rPr>
        <w:t xml:space="preserve"> with</w:t>
      </w:r>
      <w:r w:rsidRPr="00ED11AE">
        <w:rPr>
          <w:rFonts w:eastAsiaTheme="minorEastAsia"/>
          <w:iCs/>
        </w:rPr>
        <w:t xml:space="preserve"> </w:t>
      </w:r>
      <w:r>
        <w:rPr>
          <w:rFonts w:eastAsiaTheme="minorEastAsia"/>
          <w:iCs/>
        </w:rPr>
        <w:t>eddy moisture flux divergence in</w:t>
      </w:r>
      <w:r>
        <w:t xml:space="preserve"> </w:t>
      </w:r>
      <w:r w:rsidR="00695D0C">
        <w:t xml:space="preserve">hydrological </w:t>
      </w:r>
      <w:r>
        <w:t>balance</w:t>
      </w:r>
      <w:r>
        <w:rPr>
          <w:rFonts w:eastAsiaTheme="minorEastAsia"/>
          <w:iCs/>
        </w:rPr>
        <w:t xml:space="preserve"> with</w:t>
      </w:r>
      <w:r w:rsidRPr="00ED11AE">
        <w:rPr>
          <w:rFonts w:eastAsiaTheme="minorEastAsia"/>
          <w:iCs/>
        </w:rPr>
        <w:t xml:space="preserve"> the large-scale circulation drying and observed cloud</w:t>
      </w:r>
      <w:r w:rsidR="00695D0C">
        <w:rPr>
          <w:rFonts w:eastAsiaTheme="minorEastAsia"/>
          <w:iCs/>
        </w:rPr>
        <w:t xml:space="preserve"> top heights</w:t>
      </w:r>
      <w:r w:rsidRPr="00ED11AE">
        <w:rPr>
          <w:rFonts w:eastAsiaTheme="minorEastAsia"/>
          <w:iCs/>
        </w:rPr>
        <w:t xml:space="preserve">. </w:t>
      </w:r>
      <w:r>
        <w:rPr>
          <w:rFonts w:eastAsiaTheme="minorEastAsia"/>
          <w:iCs/>
        </w:rPr>
        <w:t xml:space="preserve">It </w:t>
      </w:r>
      <w:r w:rsidR="00695D0C">
        <w:rPr>
          <w:rFonts w:eastAsiaTheme="minorEastAsia"/>
          <w:iCs/>
        </w:rPr>
        <w:t>re</w:t>
      </w:r>
      <w:r>
        <w:rPr>
          <w:rFonts w:eastAsiaTheme="minorEastAsia"/>
          <w:iCs/>
        </w:rPr>
        <w:t>produces</w:t>
      </w:r>
      <w:r w:rsidRPr="00ED11AE">
        <w:rPr>
          <w:rFonts w:eastAsiaTheme="minorEastAsia"/>
          <w:iCs/>
        </w:rPr>
        <w:t xml:space="preserve"> the </w:t>
      </w:r>
      <w:r>
        <w:rPr>
          <w:rFonts w:eastAsiaTheme="minorEastAsia"/>
          <w:iCs/>
        </w:rPr>
        <w:t>ratio</w:t>
      </w:r>
      <w:r w:rsidRPr="00ED11AE">
        <w:rPr>
          <w:rFonts w:eastAsiaTheme="minorEastAsia"/>
          <w:iCs/>
        </w:rPr>
        <w:t xml:space="preserve"> of mesoscale mass flux </w:t>
      </w:r>
      <w:r>
        <w:rPr>
          <w:rFonts w:eastAsiaTheme="minorEastAsia"/>
          <w:iCs/>
        </w:rPr>
        <w:t>to</w:t>
      </w:r>
      <w:r w:rsidRPr="00ED11AE">
        <w:rPr>
          <w:rFonts w:eastAsiaTheme="minorEastAsia"/>
          <w:iCs/>
        </w:rPr>
        <w:t xml:space="preserve"> cloud </w:t>
      </w:r>
      <w:r>
        <w:rPr>
          <w:rFonts w:eastAsiaTheme="minorEastAsia"/>
          <w:iCs/>
        </w:rPr>
        <w:t>albedo</w:t>
      </w:r>
      <w:r w:rsidRPr="00ED11AE">
        <w:rPr>
          <w:rFonts w:eastAsiaTheme="minorEastAsia"/>
          <w:iCs/>
        </w:rPr>
        <w:t xml:space="preserve"> </w:t>
      </w:r>
      <w:r w:rsidR="00695D0C">
        <w:rPr>
          <w:rFonts w:eastAsiaTheme="minorEastAsia"/>
          <w:iCs/>
        </w:rPr>
        <w:t xml:space="preserve">consistent with the </w:t>
      </w:r>
      <w:commentRangeStart w:id="30"/>
      <w:r w:rsidR="00695D0C">
        <w:rPr>
          <w:rFonts w:eastAsiaTheme="minorEastAsia"/>
          <w:iCs/>
        </w:rPr>
        <w:t xml:space="preserve">proportionality </w:t>
      </w:r>
      <w:r w:rsidRPr="00ED11AE">
        <w:rPr>
          <w:rFonts w:eastAsiaTheme="minorEastAsia"/>
          <w:iCs/>
        </w:rPr>
        <w:t>observed in EUREC4A</w:t>
      </w:r>
      <w:commentRangeEnd w:id="30"/>
      <w:r>
        <w:rPr>
          <w:rStyle w:val="CommentReference"/>
          <w:rFonts w:eastAsiaTheme="minorEastAsia"/>
          <w:iCs/>
          <w:sz w:val="24"/>
          <w:szCs w:val="24"/>
        </w:rPr>
        <w:commentReference w:id="30"/>
      </w:r>
      <w:r>
        <w:rPr>
          <w:rFonts w:eastAsiaTheme="minorEastAsia"/>
          <w:iCs/>
        </w:rPr>
        <w:t xml:space="preserve"> and</w:t>
      </w:r>
      <w:r w:rsidRPr="00ED11AE">
        <w:rPr>
          <w:rFonts w:eastAsiaTheme="minorEastAsia"/>
          <w:iCs/>
        </w:rPr>
        <w:t xml:space="preserve"> </w:t>
      </w:r>
      <w:r>
        <w:rPr>
          <w:rFonts w:eastAsiaTheme="minorEastAsia"/>
          <w:iCs/>
        </w:rPr>
        <w:t>physically extends</w:t>
      </w:r>
      <w:r w:rsidRPr="00ED11AE">
        <w:rPr>
          <w:rFonts w:eastAsiaTheme="minorEastAsia"/>
          <w:iCs/>
        </w:rPr>
        <w:t xml:space="preserve"> </w:t>
      </w:r>
      <w:r>
        <w:rPr>
          <w:rFonts w:eastAsiaTheme="minorEastAsia"/>
          <w:iCs/>
        </w:rPr>
        <w:t>th</w:t>
      </w:r>
      <w:r w:rsidR="00695D0C">
        <w:rPr>
          <w:rFonts w:eastAsiaTheme="minorEastAsia"/>
          <w:iCs/>
        </w:rPr>
        <w:t>at</w:t>
      </w:r>
      <w:r>
        <w:rPr>
          <w:rFonts w:eastAsiaTheme="minorEastAsia"/>
          <w:iCs/>
        </w:rPr>
        <w:t xml:space="preserve"> </w:t>
      </w:r>
      <w:r w:rsidRPr="00ED11AE">
        <w:rPr>
          <w:rFonts w:eastAsiaTheme="minorEastAsia"/>
          <w:iCs/>
        </w:rPr>
        <w:t xml:space="preserve">proportionality </w:t>
      </w:r>
      <w:r>
        <w:rPr>
          <w:rFonts w:eastAsiaTheme="minorEastAsia"/>
          <w:iCs/>
        </w:rPr>
        <w:t>to climatological mean</w:t>
      </w:r>
      <w:r w:rsidRPr="00ED11AE">
        <w:rPr>
          <w:rFonts w:eastAsiaTheme="minorEastAsia"/>
          <w:iCs/>
        </w:rPr>
        <w:t xml:space="preserve"> </w:t>
      </w:r>
      <w:r>
        <w:rPr>
          <w:rFonts w:eastAsiaTheme="minorEastAsia"/>
          <w:iCs/>
        </w:rPr>
        <w:t xml:space="preserve">cloud albedo and </w:t>
      </w:r>
      <w:r w:rsidRPr="00ED11AE">
        <w:rPr>
          <w:rFonts w:eastAsiaTheme="minorEastAsia"/>
          <w:iCs/>
        </w:rPr>
        <w:t>mass flu</w:t>
      </w:r>
      <w:r>
        <w:rPr>
          <w:rFonts w:eastAsiaTheme="minorEastAsia"/>
          <w:iCs/>
        </w:rPr>
        <w:t>x</w:t>
      </w:r>
      <w:r w:rsidRPr="00ED11AE">
        <w:rPr>
          <w:rFonts w:eastAsiaTheme="minorEastAsia"/>
          <w:iCs/>
        </w:rPr>
        <w:t>.</w:t>
      </w:r>
      <w:r w:rsidR="00695D0C">
        <w:rPr>
          <w:rFonts w:eastAsiaTheme="minorEastAsia"/>
          <w:iCs/>
        </w:rPr>
        <w:t xml:space="preserve"> M</w:t>
      </w:r>
      <w:r>
        <w:rPr>
          <w:rFonts w:eastAsiaTheme="minorEastAsia"/>
          <w:iCs/>
        </w:rPr>
        <w:t>odel</w:t>
      </w:r>
      <w:r w:rsidR="00695D0C">
        <w:rPr>
          <w:rFonts w:eastAsiaTheme="minorEastAsia"/>
          <w:iCs/>
        </w:rPr>
        <w:t xml:space="preserve"> experiments</w:t>
      </w:r>
      <w:r w:rsidRPr="00ED11AE">
        <w:rPr>
          <w:rFonts w:eastAsiaTheme="minorEastAsia"/>
          <w:iCs/>
        </w:rPr>
        <w:t xml:space="preserve"> show the mean shallow cumulus mass flux and cloud fraction decrease in proportion to the reduction of the mean tropical circulation expected in a warmed climate (HS06).</w:t>
      </w:r>
    </w:p>
    <w:p w14:paraId="7E73A419" w14:textId="3FB11FC9" w:rsidR="002639C0" w:rsidRDefault="00952A89" w:rsidP="00952A89">
      <w:pPr>
        <w:spacing w:line="240" w:lineRule="auto"/>
        <w:rPr>
          <w:rFonts w:eastAsiaTheme="minorEastAsia"/>
        </w:rPr>
      </w:pPr>
      <w:r>
        <w:t xml:space="preserve">The </w:t>
      </w:r>
      <w:r w:rsidR="00695D0C">
        <w:t>decrease in mass flux (</w:t>
      </w:r>
      <w:r w:rsidR="002639C0">
        <w:t>DIM</w:t>
      </w:r>
      <w:r w:rsidR="00695D0C">
        <w:t>)</w:t>
      </w:r>
      <w:r w:rsidR="002639C0">
        <w:t xml:space="preserve"> </w:t>
      </w:r>
      <w:r>
        <w:t>hypothes</w:t>
      </w:r>
      <w:r w:rsidR="002639C0">
        <w:t>is</w:t>
      </w:r>
      <w:r>
        <w:t xml:space="preserve"> </w:t>
      </w:r>
      <w:r w:rsidR="002639C0">
        <w:rPr>
          <w:rFonts w:eastAsiaTheme="minorEastAsia"/>
        </w:rPr>
        <w:t>extrapolates</w:t>
      </w:r>
      <w:r>
        <w:rPr>
          <w:rFonts w:eastAsiaTheme="minorEastAsia"/>
        </w:rPr>
        <w:t xml:space="preserve"> </w:t>
      </w:r>
      <w:r w:rsidR="002639C0">
        <w:rPr>
          <w:rFonts w:eastAsiaTheme="minorEastAsia"/>
        </w:rPr>
        <w:t xml:space="preserve">observational evidence linking cloud fraction to mass flux </w:t>
      </w:r>
      <m:oMath>
        <m:r>
          <w:rPr>
            <w:rFonts w:ascii="Cambria Math" w:eastAsiaTheme="minorEastAsia" w:hAnsi="Cambria Math"/>
          </w:rPr>
          <m:t>C∝M</m:t>
        </m:r>
      </m:oMath>
      <w:r w:rsidR="002639C0">
        <w:rPr>
          <w:rFonts w:eastAsiaTheme="minorEastAsia"/>
        </w:rPr>
        <w:t xml:space="preserve"> to changes expected from a balanced water budget with a weakening hydrological circulation. </w:t>
      </w:r>
      <w:r>
        <w:rPr>
          <w:rFonts w:eastAsiaTheme="minorEastAsia"/>
        </w:rPr>
        <w:t xml:space="preserve">Cloud parameterizations used in </w:t>
      </w:r>
      <w:r w:rsidR="002639C0">
        <w:rPr>
          <w:rFonts w:eastAsiaTheme="minorEastAsia"/>
        </w:rPr>
        <w:t>climate</w:t>
      </w:r>
      <w:r>
        <w:rPr>
          <w:rFonts w:eastAsiaTheme="minorEastAsia"/>
        </w:rPr>
        <w:t xml:space="preserve"> models must satisfy many global constraints, </w:t>
      </w:r>
      <w:r w:rsidR="00695D0C">
        <w:rPr>
          <w:rFonts w:eastAsiaTheme="minorEastAsia"/>
        </w:rPr>
        <w:t>few of which make them</w:t>
      </w:r>
      <w:r>
        <w:rPr>
          <w:rFonts w:eastAsiaTheme="minorEastAsia"/>
        </w:rPr>
        <w:t xml:space="preserve"> suited to faithfully simulate the moisture flux and cloud fraction of shallow cumulus clouds</w:t>
      </w:r>
      <w:r w:rsidR="00437010">
        <w:rPr>
          <w:rFonts w:eastAsiaTheme="minorEastAsia"/>
        </w:rPr>
        <w:t xml:space="preserve"> </w:t>
      </w:r>
      <w:r w:rsidR="00410995">
        <w:rPr>
          <w:rFonts w:eastAsiaTheme="minorEastAsia"/>
        </w:rPr>
        <w:t>(</w:t>
      </w:r>
      <w:r w:rsidR="004D650A">
        <w:rPr>
          <w:rFonts w:eastAsiaTheme="minorEastAsia"/>
        </w:rPr>
        <w:t>Vial et al.</w:t>
      </w:r>
      <w:r w:rsidR="00410995">
        <w:rPr>
          <w:rFonts w:eastAsiaTheme="minorEastAsia"/>
        </w:rPr>
        <w:t>,</w:t>
      </w:r>
      <w:r w:rsidR="004D650A">
        <w:rPr>
          <w:rFonts w:eastAsiaTheme="minorEastAsia"/>
        </w:rPr>
        <w:t xml:space="preserve"> </w:t>
      </w:r>
      <w:r w:rsidR="00DF3AE8">
        <w:rPr>
          <w:rFonts w:eastAsiaTheme="minorEastAsia"/>
        </w:rPr>
        <w:t>2017</w:t>
      </w:r>
      <w:r w:rsidR="004D650A">
        <w:rPr>
          <w:rFonts w:eastAsiaTheme="minorEastAsia"/>
        </w:rPr>
        <w:t xml:space="preserve">, </w:t>
      </w:r>
      <w:r w:rsidR="00437010">
        <w:rPr>
          <w:rFonts w:eastAsiaTheme="minorEastAsia"/>
        </w:rPr>
        <w:t>Nuijens</w:t>
      </w:r>
      <w:r w:rsidR="00DF3AE8">
        <w:rPr>
          <w:rFonts w:eastAsiaTheme="minorEastAsia"/>
        </w:rPr>
        <w:t xml:space="preserve"> et al</w:t>
      </w:r>
      <w:r w:rsidR="00410995">
        <w:rPr>
          <w:rFonts w:eastAsiaTheme="minorEastAsia"/>
        </w:rPr>
        <w:t>., 2015)</w:t>
      </w:r>
      <w:r w:rsidR="00CB698A">
        <w:rPr>
          <w:rFonts w:eastAsiaTheme="minorEastAsia"/>
        </w:rPr>
        <w:t>.</w:t>
      </w:r>
      <w:r w:rsidR="00CB698A">
        <w:rPr>
          <w:rFonts w:eastAsiaTheme="minorEastAsia"/>
          <w:iCs/>
        </w:rPr>
        <w:t xml:space="preserve"> </w:t>
      </w:r>
      <w:r w:rsidR="002639C0">
        <w:rPr>
          <w:rFonts w:eastAsiaTheme="minorEastAsia"/>
          <w:iCs/>
        </w:rPr>
        <w:t>O</w:t>
      </w:r>
      <w:r>
        <w:rPr>
          <w:rFonts w:eastAsiaTheme="minorEastAsia"/>
          <w:iCs/>
        </w:rPr>
        <w:t>ur shallow cumulus model</w:t>
      </w:r>
      <w:r w:rsidR="002639C0">
        <w:rPr>
          <w:rFonts w:eastAsiaTheme="minorEastAsia"/>
          <w:iCs/>
        </w:rPr>
        <w:t xml:space="preserve"> represents </w:t>
      </w:r>
      <w:r>
        <w:rPr>
          <w:rFonts w:eastAsiaTheme="minorEastAsia"/>
          <w:iCs/>
        </w:rPr>
        <w:t xml:space="preserve">cloud-scale turbulent processes </w:t>
      </w:r>
      <w:r w:rsidR="002639C0">
        <w:rPr>
          <w:rFonts w:eastAsiaTheme="minorEastAsia"/>
          <w:iCs/>
        </w:rPr>
        <w:t>with</w:t>
      </w:r>
      <w:r>
        <w:rPr>
          <w:rFonts w:eastAsiaTheme="minorEastAsia"/>
          <w:iCs/>
        </w:rPr>
        <w:t xml:space="preserve"> </w:t>
      </w:r>
      <w:r w:rsidR="002639C0">
        <w:rPr>
          <w:rFonts w:eastAsiaTheme="minorEastAsia"/>
          <w:iCs/>
        </w:rPr>
        <w:t xml:space="preserve">a spectrum </w:t>
      </w:r>
      <w:r w:rsidR="004F00D6">
        <w:rPr>
          <w:rFonts w:eastAsiaTheme="minorEastAsia"/>
          <w:iCs/>
        </w:rPr>
        <w:t xml:space="preserve">of total moisture sink rates representing </w:t>
      </w:r>
      <w:r>
        <w:rPr>
          <w:rFonts w:eastAsiaTheme="minorEastAsia"/>
          <w:iCs/>
        </w:rPr>
        <w:t xml:space="preserve">lateral entrainment </w:t>
      </w:r>
      <w:r w:rsidR="004F00D6">
        <w:rPr>
          <w:rFonts w:eastAsiaTheme="minorEastAsia"/>
          <w:iCs/>
        </w:rPr>
        <w:t>and precipitation</w:t>
      </w:r>
      <w:r>
        <w:rPr>
          <w:rFonts w:eastAsiaTheme="minorEastAsia"/>
          <w:iCs/>
        </w:rPr>
        <w:t xml:space="preserve">. Each </w:t>
      </w:r>
      <w:r w:rsidR="004F00D6">
        <w:rPr>
          <w:rFonts w:eastAsiaTheme="minorEastAsia"/>
          <w:iCs/>
        </w:rPr>
        <w:t>moisture sink</w:t>
      </w:r>
      <w:r>
        <w:rPr>
          <w:rFonts w:eastAsiaTheme="minorEastAsia"/>
          <w:iCs/>
        </w:rPr>
        <w:t xml:space="preserve"> rate determines a profile of cloud </w:t>
      </w:r>
      <w:r w:rsidR="004F00D6">
        <w:rPr>
          <w:rFonts w:eastAsiaTheme="minorEastAsia"/>
          <w:iCs/>
        </w:rPr>
        <w:t>humidity</w:t>
      </w:r>
      <w:r>
        <w:rPr>
          <w:rFonts w:eastAsiaTheme="minorEastAsia"/>
          <w:iCs/>
        </w:rPr>
        <w:t xml:space="preserve"> </w:t>
      </w:r>
      <m:oMath>
        <m:sSub>
          <m:sSubPr>
            <m:ctrlPr>
              <w:rPr>
                <w:rFonts w:ascii="Cambria Math" w:eastAsiaTheme="minorEastAsia" w:hAnsi="Cambria Math"/>
                <w:i/>
                <w:iCs/>
              </w:rPr>
            </m:ctrlPr>
          </m:sSubPr>
          <m:e>
            <m:r>
              <w:rPr>
                <w:rFonts w:ascii="Cambria Math" w:eastAsiaTheme="minorEastAsia" w:hAnsi="Cambria Math"/>
              </w:rPr>
              <m:t>q</m:t>
            </m:r>
            <m:ctrlPr>
              <w:rPr>
                <w:rFonts w:ascii="Cambria Math" w:eastAsiaTheme="minorEastAsia" w:hAnsi="Cambria Math"/>
                <w:i/>
              </w:rPr>
            </m:ctrlPr>
          </m:e>
          <m:sub>
            <m:r>
              <w:rPr>
                <w:rFonts w:ascii="Cambria Math" w:eastAsiaTheme="minorEastAsia" w:hAnsi="Cambria Math"/>
              </w:rPr>
              <m:t>c</m:t>
            </m:r>
          </m:sub>
        </m:sSub>
      </m:oMath>
      <w:r>
        <w:rPr>
          <w:rFonts w:eastAsiaTheme="minorEastAsia"/>
          <w:iCs/>
        </w:rPr>
        <w:t xml:space="preserve"> and</w:t>
      </w:r>
      <w:r w:rsidR="004F00D6">
        <w:rPr>
          <w:rFonts w:eastAsiaTheme="minorEastAsia"/>
          <w:iCs/>
        </w:rPr>
        <w:t xml:space="preserve"> a</w:t>
      </w:r>
      <w:r>
        <w:rPr>
          <w:rFonts w:eastAsiaTheme="minorEastAsia"/>
          <w:iCs/>
        </w:rPr>
        <w:t xml:space="preserve"> cloud top height. </w:t>
      </w:r>
      <w:r w:rsidR="00695D0C">
        <w:rPr>
          <w:rFonts w:eastAsiaTheme="minorEastAsia"/>
          <w:iCs/>
        </w:rPr>
        <w:t xml:space="preserve">Our model closure is to distribute the frequency of cloud </w:t>
      </w:r>
      <w:r w:rsidR="004F00D6">
        <w:rPr>
          <w:rFonts w:eastAsiaTheme="minorEastAsia"/>
          <w:iCs/>
        </w:rPr>
        <w:t>moisture sink</w:t>
      </w:r>
      <w:r>
        <w:rPr>
          <w:rFonts w:eastAsiaTheme="minorEastAsia"/>
          <w:iCs/>
        </w:rPr>
        <w:t xml:space="preserve"> rates </w:t>
      </w:r>
      <w:r w:rsidR="004F00D6">
        <w:rPr>
          <w:rFonts w:eastAsiaTheme="minorEastAsia"/>
          <w:iCs/>
        </w:rPr>
        <w:t>to yield</w:t>
      </w:r>
      <w:r>
        <w:rPr>
          <w:rFonts w:eastAsiaTheme="minorEastAsia"/>
          <w:iCs/>
        </w:rPr>
        <w:t xml:space="preserve"> </w:t>
      </w:r>
      <w:r w:rsidRPr="1FB3D345">
        <w:rPr>
          <w:rFonts w:eastAsiaTheme="minorEastAsia"/>
        </w:rPr>
        <w:t xml:space="preserve">an </w:t>
      </w:r>
      <w:r>
        <w:rPr>
          <w:rFonts w:eastAsiaTheme="minorEastAsia"/>
          <w:iCs/>
        </w:rPr>
        <w:t xml:space="preserve">observed </w:t>
      </w:r>
      <w:r w:rsidR="004F00D6">
        <w:rPr>
          <w:rFonts w:eastAsiaTheme="minorEastAsia"/>
          <w:iCs/>
        </w:rPr>
        <w:t xml:space="preserve">distribution of </w:t>
      </w:r>
      <w:r>
        <w:rPr>
          <w:rFonts w:eastAsiaTheme="minorEastAsia"/>
          <w:iCs/>
        </w:rPr>
        <w:t xml:space="preserve">shallow cumulus cloud top height and moisture flux divergence. </w:t>
      </w:r>
      <w:r w:rsidR="004F00D6">
        <w:rPr>
          <w:rFonts w:eastAsiaTheme="minorEastAsia"/>
          <w:iCs/>
        </w:rPr>
        <w:t xml:space="preserve">The model </w:t>
      </w:r>
      <w:r>
        <w:rPr>
          <w:rFonts w:eastAsiaTheme="minorEastAsia"/>
          <w:iCs/>
        </w:rPr>
        <w:t xml:space="preserve">reproduces the </w:t>
      </w:r>
      <w:r w:rsidR="004F00D6">
        <w:rPr>
          <w:rFonts w:eastAsiaTheme="minorEastAsia"/>
          <w:iCs/>
        </w:rPr>
        <w:t xml:space="preserve">observed </w:t>
      </w:r>
      <w:r>
        <w:rPr>
          <w:rFonts w:eastAsiaTheme="minorEastAsia"/>
          <w:iCs/>
        </w:rPr>
        <w:t xml:space="preserve">proportionality of </w:t>
      </w:r>
      <w:r w:rsidR="00BB0B27">
        <w:rPr>
          <w:rFonts w:eastAsiaTheme="minorEastAsia"/>
          <w:iCs/>
        </w:rPr>
        <w:t xml:space="preserve">albedo-weighted </w:t>
      </w:r>
      <w:r>
        <w:rPr>
          <w:rFonts w:eastAsiaTheme="minorEastAsia"/>
          <w:iCs/>
        </w:rPr>
        <w:t xml:space="preserve">cloud </w:t>
      </w:r>
      <w:r w:rsidR="00BB0B27">
        <w:rPr>
          <w:rFonts w:eastAsiaTheme="minorEastAsia"/>
          <w:iCs/>
        </w:rPr>
        <w:t>fraction</w:t>
      </w:r>
      <w:r>
        <w:rPr>
          <w:rFonts w:eastAsiaTheme="minorEastAsia"/>
          <w:iCs/>
        </w:rPr>
        <w:t xml:space="preserve"> to mass flux </w:t>
      </w:r>
      <m:oMath>
        <m:r>
          <w:rPr>
            <w:rFonts w:ascii="Cambria Math" w:eastAsiaTheme="minorEastAsia" w:hAnsi="Cambria Math"/>
          </w:rPr>
          <m:t>C/M=</m:t>
        </m:r>
      </m:oMath>
      <w:r w:rsidR="004F00D6">
        <w:rPr>
          <w:rFonts w:eastAsiaTheme="minorEastAsia"/>
        </w:rPr>
        <w:t xml:space="preserve"> </w:t>
      </w:r>
      <w:r w:rsidR="00695D0C">
        <w:rPr>
          <w:rFonts w:eastAsiaTheme="minorEastAsia"/>
        </w:rPr>
        <w:t>1</w:t>
      </w:r>
      <w:r w:rsidR="004F00D6">
        <w:rPr>
          <w:rFonts w:eastAsiaTheme="minorEastAsia"/>
        </w:rPr>
        <w:t>.</w:t>
      </w:r>
      <w:r w:rsidR="00695D0C">
        <w:rPr>
          <w:rFonts w:eastAsiaTheme="minorEastAsia"/>
        </w:rPr>
        <w:t>5</w:t>
      </w:r>
      <w:r w:rsidR="004F00D6">
        <w:rPr>
          <w:rFonts w:eastAsiaTheme="minorEastAsia"/>
        </w:rPr>
        <w:t xml:space="preserve"> % (cm s</w:t>
      </w:r>
      <w:r w:rsidR="004F00D6">
        <w:rPr>
          <w:rFonts w:eastAsiaTheme="minorEastAsia"/>
          <w:vertAlign w:val="superscript"/>
        </w:rPr>
        <w:t>–1</w:t>
      </w:r>
      <w:r w:rsidR="004F00D6">
        <w:rPr>
          <w:rFonts w:eastAsiaTheme="minorEastAsia"/>
        </w:rPr>
        <w:t>)</w:t>
      </w:r>
      <w:r w:rsidR="004F00D6">
        <w:rPr>
          <w:rFonts w:eastAsiaTheme="minorEastAsia"/>
          <w:vertAlign w:val="superscript"/>
        </w:rPr>
        <w:t>–1</w:t>
      </w:r>
      <w:r>
        <w:rPr>
          <w:rFonts w:eastAsiaTheme="minorEastAsia"/>
        </w:rPr>
        <w:t>.</w:t>
      </w:r>
    </w:p>
    <w:p w14:paraId="30765A23" w14:textId="6670FBBA" w:rsidR="009D541F" w:rsidRDefault="00F4615B" w:rsidP="00952A89">
      <w:pPr>
        <w:spacing w:line="240" w:lineRule="auto"/>
        <w:rPr>
          <w:rFonts w:eastAsiaTheme="minorEastAsia"/>
          <w:iCs/>
        </w:rPr>
      </w:pPr>
      <w:r>
        <w:rPr>
          <w:rFonts w:eastAsiaTheme="minorEastAsia"/>
          <w:iCs/>
        </w:rPr>
        <w:t xml:space="preserve">The DIM mechanism </w:t>
      </w:r>
      <w:r w:rsidR="009D541F">
        <w:rPr>
          <w:rFonts w:eastAsiaTheme="minorEastAsia"/>
          <w:iCs/>
        </w:rPr>
        <w:t>projects</w:t>
      </w:r>
      <w:r>
        <w:rPr>
          <w:rFonts w:eastAsiaTheme="minorEastAsia"/>
          <w:iCs/>
        </w:rPr>
        <w:t xml:space="preserve"> clouds decrease –7.6 %, mostly from decreasing subsidence, and secondarily from increasing specific humidity.  </w:t>
      </w:r>
      <w:r w:rsidR="009D541F">
        <w:rPr>
          <w:rFonts w:eastAsiaTheme="minorEastAsia"/>
          <w:iCs/>
        </w:rPr>
        <w:t>V</w:t>
      </w:r>
      <w:commentRangeStart w:id="31"/>
      <w:commentRangeStart w:id="32"/>
      <w:r w:rsidR="00CB698A">
        <w:rPr>
          <w:rFonts w:eastAsiaTheme="minorEastAsia"/>
          <w:iCs/>
        </w:rPr>
        <w:t>ariation in subsidence drying</w:t>
      </w:r>
      <w:r w:rsidR="009D541F">
        <w:rPr>
          <w:rFonts w:eastAsiaTheme="minorEastAsia"/>
          <w:iCs/>
        </w:rPr>
        <w:t xml:space="preserve">, and </w:t>
      </w:r>
      <w:r w:rsidR="00CB698A">
        <w:rPr>
          <w:rFonts w:eastAsiaTheme="minorEastAsia"/>
          <w:iCs/>
        </w:rPr>
        <w:t>variation of the proportionalities</w:t>
      </w:r>
      <w:r w:rsidR="009D541F">
        <w:rPr>
          <w:rFonts w:eastAsiaTheme="minorEastAsia"/>
          <w:iCs/>
        </w:rPr>
        <w:t xml:space="preserve">, </w:t>
      </w:r>
      <m:oMath>
        <m:r>
          <m:rPr>
            <m:sty m:val="p"/>
          </m:rPr>
          <w:rPr>
            <w:rFonts w:ascii="Cambria Math" w:eastAsiaTheme="minorEastAsia" w:hAnsi="Cambria Math"/>
          </w:rPr>
          <m:t>Δ</m:t>
        </m:r>
        <m:r>
          <w:rPr>
            <w:rFonts w:ascii="Cambria Math" w:eastAsiaTheme="minorEastAsia" w:hAnsi="Cambria Math"/>
          </w:rPr>
          <m:t>C/C=</m:t>
        </m:r>
        <m:r>
          <m:rPr>
            <m:sty m:val="p"/>
          </m:rPr>
          <w:rPr>
            <w:rFonts w:ascii="Cambria Math" w:hAnsi="Cambria Math"/>
          </w:rPr>
          <m:t>Δ</m:t>
        </m:r>
        <m:r>
          <w:rPr>
            <w:rFonts w:ascii="Cambria Math" w:hAnsi="Cambria Math"/>
          </w:rPr>
          <m:t>M/M=</m:t>
        </m:r>
        <m:r>
          <m:rPr>
            <m:sty m:val="p"/>
          </m:rPr>
          <w:rPr>
            <w:rFonts w:ascii="Cambria Math" w:hAnsi="Cambria Math"/>
          </w:rPr>
          <m:t>Δ</m:t>
        </m:r>
        <m:r>
          <w:rPr>
            <w:rFonts w:ascii="Cambria Math" w:hAnsi="Cambria Math"/>
          </w:rPr>
          <m:t>W/W,</m:t>
        </m:r>
      </m:oMath>
      <w:r w:rsidR="00CB698A">
        <w:rPr>
          <w:rFonts w:eastAsiaTheme="minorEastAsia"/>
          <w:iCs/>
        </w:rPr>
        <w:t xml:space="preserve"> of clouds</w:t>
      </w:r>
      <w:r w:rsidR="009D541F">
        <w:rPr>
          <w:rFonts w:eastAsiaTheme="minorEastAsia"/>
          <w:iCs/>
        </w:rPr>
        <w:t>,</w:t>
      </w:r>
      <w:r w:rsidR="00CB698A">
        <w:rPr>
          <w:rFonts w:eastAsiaTheme="minorEastAsia"/>
          <w:iCs/>
        </w:rPr>
        <w:t xml:space="preserve"> mass </w:t>
      </w:r>
      <w:r w:rsidR="009D541F">
        <w:rPr>
          <w:rFonts w:eastAsiaTheme="minorEastAsia"/>
          <w:iCs/>
        </w:rPr>
        <w:t>flux, and</w:t>
      </w:r>
      <w:r w:rsidR="00CB698A">
        <w:rPr>
          <w:rFonts w:eastAsiaTheme="minorEastAsia"/>
          <w:iCs/>
        </w:rPr>
        <w:t xml:space="preserve"> subsidence</w:t>
      </w:r>
      <w:r w:rsidR="009D541F">
        <w:rPr>
          <w:rFonts w:eastAsiaTheme="minorEastAsia"/>
          <w:iCs/>
        </w:rPr>
        <w:t xml:space="preserve"> over the shallow cumulus region, </w:t>
      </w:r>
      <w:r w:rsidR="00C86D82">
        <w:rPr>
          <w:rFonts w:eastAsiaTheme="minorEastAsia"/>
          <w:iCs/>
        </w:rPr>
        <w:t xml:space="preserve">would </w:t>
      </w:r>
      <w:r w:rsidR="00903226">
        <w:rPr>
          <w:rFonts w:eastAsiaTheme="minorEastAsia"/>
          <w:iCs/>
        </w:rPr>
        <w:t>alter</w:t>
      </w:r>
      <w:r w:rsidR="009D541F">
        <w:rPr>
          <w:rFonts w:eastAsiaTheme="minorEastAsia"/>
          <w:iCs/>
        </w:rPr>
        <w:t xml:space="preserve"> this projection</w:t>
      </w:r>
      <w:r w:rsidR="00CB698A">
        <w:rPr>
          <w:rFonts w:eastAsiaTheme="minorEastAsia"/>
          <w:iCs/>
        </w:rPr>
        <w:t xml:space="preserve">. </w:t>
      </w:r>
      <w:r w:rsidR="00424ADE">
        <w:rPr>
          <w:rFonts w:eastAsiaTheme="minorEastAsia"/>
          <w:iCs/>
        </w:rPr>
        <w:t xml:space="preserve">The shallow cumulus cloud fraction is assumed proportional to the mass flux </w:t>
      </w:r>
      <m:oMath>
        <m:r>
          <m:rPr>
            <m:sty m:val="p"/>
          </m:rPr>
          <w:rPr>
            <w:rFonts w:ascii="Cambria Math" w:eastAsiaTheme="minorEastAsia" w:hAnsi="Cambria Math"/>
          </w:rPr>
          <m:t>Δ</m:t>
        </m:r>
        <m:r>
          <w:rPr>
            <w:rFonts w:ascii="Cambria Math" w:eastAsiaTheme="minorEastAsia" w:hAnsi="Cambria Math"/>
          </w:rPr>
          <m:t>C/C=</m:t>
        </m:r>
        <m:r>
          <m:rPr>
            <m:sty m:val="p"/>
          </m:rPr>
          <w:rPr>
            <w:rFonts w:ascii="Cambria Math" w:eastAsiaTheme="minorEastAsia" w:hAnsi="Cambria Math"/>
          </w:rPr>
          <m:t>Δ</m:t>
        </m:r>
        <m:r>
          <w:rPr>
            <w:rFonts w:ascii="Cambria Math" w:eastAsiaTheme="minorEastAsia" w:hAnsi="Cambria Math"/>
          </w:rPr>
          <m:t>M/M</m:t>
        </m:r>
      </m:oMath>
      <w:r w:rsidR="00424ADE">
        <w:rPr>
          <w:rFonts w:eastAsiaTheme="minorEastAsia"/>
          <w:iCs/>
        </w:rPr>
        <w:t>.</w:t>
      </w:r>
      <w:r w:rsidR="00424ADE">
        <w:rPr>
          <w:rFonts w:eastAsiaTheme="minorEastAsia"/>
        </w:rPr>
        <w:t xml:space="preserve"> The area ratio </w:t>
      </w:r>
      <m:oMath>
        <m:f>
          <m:fPr>
            <m:type m:val="lin"/>
            <m:ctrlPr>
              <w:rPr>
                <w:rFonts w:ascii="Cambria Math" w:eastAsiaTheme="minorEastAsia" w:hAnsi="Cambria Math"/>
                <w:i/>
              </w:rPr>
            </m:ctrlPr>
          </m:fPr>
          <m:num>
            <m:r>
              <w:rPr>
                <w:rFonts w:ascii="Cambria Math" w:eastAsiaTheme="minorEastAsia" w:hAnsi="Cambria Math"/>
              </w:rPr>
              <m:t>C</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up</m:t>
                </m:r>
              </m:sub>
            </m:sSub>
          </m:den>
        </m:f>
      </m:oMath>
      <w:r w:rsidR="00424ADE">
        <w:rPr>
          <w:rFonts w:eastAsiaTheme="minorEastAsia"/>
        </w:rPr>
        <w:t xml:space="preserve"> of the cloud to the updraft responsible for the mass flux </w:t>
      </w:r>
      <w:r w:rsidR="00903226">
        <w:rPr>
          <w:rFonts w:eastAsiaTheme="minorEastAsia"/>
        </w:rPr>
        <w:t>(</w:t>
      </w:r>
      <m:oMath>
        <m:r>
          <w:rPr>
            <w:rFonts w:ascii="Cambria Math" w:eastAsiaTheme="minorEastAsia" w:hAnsi="Cambria Math"/>
          </w:rPr>
          <m:t>M=w</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up</m:t>
            </m:r>
          </m:sub>
        </m:sSub>
      </m:oMath>
      <w:r w:rsidR="00903226">
        <w:rPr>
          <w:rFonts w:eastAsiaTheme="minorEastAsia"/>
        </w:rPr>
        <w:t>) i</w:t>
      </w:r>
      <w:r w:rsidR="00424ADE">
        <w:rPr>
          <w:rFonts w:eastAsiaTheme="minorEastAsia"/>
        </w:rPr>
        <w:t xml:space="preserve">s about 2 (Siebesma et al., 2003; Vogel et al., 2020). </w:t>
      </w:r>
      <w:r w:rsidR="00A97B1E">
        <w:rPr>
          <w:rFonts w:eastAsiaTheme="minorEastAsia"/>
        </w:rPr>
        <w:t>The moisture budget</w:t>
      </w:r>
      <w:r w:rsidR="00903226">
        <w:rPr>
          <w:rFonts w:eastAsiaTheme="minorEastAsia"/>
        </w:rPr>
        <w:t xml:space="preserve"> requires</w:t>
      </w:r>
      <w:r w:rsidR="00A97B1E">
        <w:rPr>
          <w:rFonts w:eastAsiaTheme="minorEastAsia"/>
        </w:rPr>
        <w:br/>
      </w:r>
      <m:oMath>
        <m:d>
          <m:dPr>
            <m:ctrlPr>
              <w:rPr>
                <w:rFonts w:ascii="Cambria Math" w:eastAsiaTheme="minorEastAsia" w:hAnsi="Cambria Math"/>
                <w:i/>
              </w:rPr>
            </m:ctrlPr>
          </m:dPr>
          <m:e>
            <m:r>
              <m:rPr>
                <m:sty m:val="p"/>
              </m:rPr>
              <w:rPr>
                <w:rFonts w:ascii="Cambria Math" w:hAnsi="Cambria Math"/>
              </w:rPr>
              <m:t>Δ</m:t>
            </m:r>
            <m:r>
              <w:rPr>
                <w:rFonts w:ascii="Cambria Math" w:hAnsi="Cambria Math"/>
              </w:rPr>
              <m:t>M/M</m:t>
            </m:r>
            <m:ctrlPr>
              <w:rPr>
                <w:rFonts w:ascii="Cambria Math" w:hAnsi="Cambria Math"/>
                <w:i/>
              </w:rPr>
            </m:ctrlPr>
          </m:e>
        </m:d>
        <m:r>
          <m:rPr>
            <m:sty m:val="p"/>
          </m:rPr>
          <w:rPr>
            <w:rFonts w:ascii="Cambria Math" w:hAnsi="Cambria Math"/>
          </w:rPr>
          <m:t>(Δ</m:t>
        </m:r>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r>
          <m:rPr>
            <m:sty m:val="p"/>
          </m:rPr>
          <w:rPr>
            <w:rFonts w:ascii="Cambria Math" w:hAnsi="Cambria Math"/>
          </w:rPr>
          <m:t>Δ</m:t>
        </m:r>
        <m:r>
          <w:rPr>
            <w:rFonts w:ascii="Cambria Math" w:hAnsi="Cambria Math"/>
          </w:rPr>
          <m:t>W/W)(</m:t>
        </m:r>
        <m:r>
          <m:rPr>
            <m:sty m:val="p"/>
          </m:rPr>
          <w:rPr>
            <w:rFonts w:ascii="Cambria Math" w:hAnsi="Cambria Math"/>
          </w:rPr>
          <m:t>Δ(∇</m:t>
        </m:r>
        <m:r>
          <w:rPr>
            <w:rFonts w:ascii="Cambria Math" w:hAnsi="Cambria Math"/>
          </w:rPr>
          <m:t>q)/</m:t>
        </m:r>
        <m:r>
          <m:rPr>
            <m:sty m:val="p"/>
          </m:rPr>
          <w:rPr>
            <w:rFonts w:ascii="Cambria Math" w:hAnsi="Cambria Math"/>
          </w:rPr>
          <m:t>∇</m:t>
        </m:r>
        <m:r>
          <w:rPr>
            <w:rFonts w:ascii="Cambria Math" w:hAnsi="Cambria Math"/>
          </w:rPr>
          <m:t>q).</m:t>
        </m:r>
      </m:oMath>
      <w:r w:rsidR="00A97B1E">
        <w:rPr>
          <w:rFonts w:eastAsiaTheme="minorEastAsia"/>
          <w:iCs/>
        </w:rPr>
        <w:t xml:space="preserve"> </w:t>
      </w:r>
      <w:r w:rsidR="00903226">
        <w:rPr>
          <w:rFonts w:eastAsiaTheme="minorEastAsia"/>
          <w:iCs/>
        </w:rPr>
        <w:t>Disp</w:t>
      </w:r>
      <w:r w:rsidR="00A97B1E">
        <w:rPr>
          <w:rFonts w:eastAsiaTheme="minorEastAsia"/>
          <w:iCs/>
        </w:rPr>
        <w:t>roportional changes of</w:t>
      </w:r>
      <w:r w:rsidR="00903226">
        <w:rPr>
          <w:rFonts w:eastAsiaTheme="minorEastAsia"/>
          <w:iCs/>
        </w:rPr>
        <w:t xml:space="preserve"> the</w:t>
      </w:r>
      <w:r w:rsidR="00A97B1E">
        <w:rPr>
          <w:rFonts w:eastAsiaTheme="minorEastAsia"/>
          <w:iCs/>
        </w:rPr>
        <w:t xml:space="preserve"> </w:t>
      </w:r>
      <w:r w:rsidR="002B3A92">
        <w:rPr>
          <w:rFonts w:eastAsiaTheme="minorEastAsia"/>
          <w:iCs/>
        </w:rPr>
        <w:t>large</w:t>
      </w:r>
      <w:r w:rsidR="006F074F">
        <w:rPr>
          <w:rFonts w:eastAsiaTheme="minorEastAsia"/>
          <w:iCs/>
        </w:rPr>
        <w:t>-</w:t>
      </w:r>
      <w:r w:rsidR="002B3A92">
        <w:rPr>
          <w:rFonts w:eastAsiaTheme="minorEastAsia"/>
          <w:iCs/>
        </w:rPr>
        <w:t xml:space="preserve">scale moisture gradient </w:t>
      </w:r>
      <m:oMath>
        <m:r>
          <m:rPr>
            <m:sty m:val="p"/>
          </m:rPr>
          <w:rPr>
            <w:rFonts w:ascii="Cambria Math" w:eastAsiaTheme="minorEastAsia" w:hAnsi="Cambria Math"/>
          </w:rPr>
          <m:t>Δ</m:t>
        </m:r>
        <m:r>
          <w:rPr>
            <w:rFonts w:ascii="Cambria Math" w:eastAsiaTheme="minorEastAsia" w:hAnsi="Cambria Math"/>
          </w:rPr>
          <m:t xml:space="preserve">q </m:t>
        </m:r>
      </m:oMath>
      <w:r w:rsidR="00A97B1E">
        <w:rPr>
          <w:rFonts w:eastAsiaTheme="minorEastAsia"/>
          <w:iCs/>
        </w:rPr>
        <w:t>to the</w:t>
      </w:r>
      <w:r w:rsidR="002B3A92">
        <w:rPr>
          <w:rFonts w:eastAsiaTheme="minorEastAsia"/>
          <w:iCs/>
        </w:rPr>
        <w:t xml:space="preserve"> cloud-environment </w:t>
      </w:r>
      <w:r w:rsidR="00A97B1E">
        <w:rPr>
          <w:rFonts w:eastAsiaTheme="minorEastAsia"/>
          <w:iCs/>
        </w:rPr>
        <w:t>moisture</w:t>
      </w:r>
      <w:r w:rsidR="002B3A92">
        <w:rPr>
          <w:rFonts w:eastAsiaTheme="minorEastAsia"/>
          <w:iCs/>
        </w:rPr>
        <w:t xml:space="preserve"> difference</w:t>
      </w:r>
      <w:r w:rsidR="00A97B1E">
        <w:rPr>
          <w:rFonts w:eastAsiaTheme="minorEastAsia"/>
          <w:iCs/>
        </w:rPr>
        <w:t xml:space="preserve"> </w:t>
      </w:r>
      <m:oMath>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oMath>
      <w:r w:rsidR="00A97B1E">
        <w:rPr>
          <w:rFonts w:eastAsiaTheme="minorEastAsia"/>
          <w:iCs/>
        </w:rPr>
        <w:t xml:space="preserve"> would change the proportionality of mass flux to subsidence </w:t>
      </w:r>
      <m:oMath>
        <m:r>
          <m:rPr>
            <m:sty m:val="p"/>
          </m:rPr>
          <w:rPr>
            <w:rFonts w:ascii="Cambria Math" w:hAnsi="Cambria Math"/>
          </w:rPr>
          <m:t>Δ</m:t>
        </m:r>
        <m:r>
          <w:rPr>
            <w:rFonts w:ascii="Cambria Math" w:hAnsi="Cambria Math"/>
          </w:rPr>
          <m:t>M/M=</m:t>
        </m:r>
        <m:r>
          <m:rPr>
            <m:sty m:val="p"/>
          </m:rPr>
          <w:rPr>
            <w:rFonts w:ascii="Cambria Math" w:hAnsi="Cambria Math"/>
          </w:rPr>
          <m:t>Δ</m:t>
        </m:r>
        <m:r>
          <w:rPr>
            <w:rFonts w:ascii="Cambria Math" w:hAnsi="Cambria Math"/>
          </w:rPr>
          <m:t>W/W</m:t>
        </m:r>
      </m:oMath>
      <w:r w:rsidR="00A97B1E">
        <w:rPr>
          <w:rFonts w:eastAsiaTheme="minorEastAsia"/>
        </w:rPr>
        <w:t>.</w:t>
      </w:r>
    </w:p>
    <w:commentRangeEnd w:id="31"/>
    <w:p w14:paraId="3F24EA07" w14:textId="5FD672FD" w:rsidR="001D72AF" w:rsidRPr="0077169F" w:rsidRDefault="00CB698A" w:rsidP="0077169F">
      <w:pPr>
        <w:spacing w:line="240" w:lineRule="auto"/>
        <w:rPr>
          <w:rFonts w:eastAsiaTheme="minorEastAsia"/>
          <w:iCs/>
        </w:rPr>
      </w:pPr>
      <w:r>
        <w:rPr>
          <w:rStyle w:val="CommentReference"/>
          <w:rFonts w:eastAsiaTheme="minorEastAsia"/>
          <w:sz w:val="24"/>
          <w:szCs w:val="24"/>
        </w:rPr>
        <w:commentReference w:id="31"/>
      </w:r>
      <w:commentRangeEnd w:id="32"/>
      <w:r w:rsidR="002B3A92">
        <w:rPr>
          <w:rStyle w:val="CommentReference"/>
          <w:rFonts w:eastAsiaTheme="minorEastAsia"/>
          <w:sz w:val="24"/>
          <w:szCs w:val="24"/>
        </w:rPr>
        <w:commentReference w:id="32"/>
      </w:r>
      <w:r w:rsidR="0077169F">
        <w:rPr>
          <w:rFonts w:eastAsiaTheme="minorEastAsia"/>
        </w:rPr>
        <w:t xml:space="preserve">The DIM </w:t>
      </w:r>
      <w:r w:rsidR="006F074F">
        <w:rPr>
          <w:rFonts w:eastAsiaTheme="minorEastAsia"/>
        </w:rPr>
        <w:t>mechanism</w:t>
      </w:r>
      <w:r w:rsidR="0077169F">
        <w:rPr>
          <w:rFonts w:eastAsiaTheme="minorEastAsia"/>
        </w:rPr>
        <w:t xml:space="preserve"> predicts the change in area of low clouds responsible for the moisture flux but does not account for secondary desiccation of optically thick stratocumulus clouds found near cloud base in climate models. </w:t>
      </w:r>
      <w:r w:rsidR="00BC2625">
        <w:t>Radiative</w:t>
      </w:r>
      <w:r w:rsidR="003B5742">
        <w:t xml:space="preserve"> </w:t>
      </w:r>
      <w:r w:rsidR="00BC2625">
        <w:t>effects</w:t>
      </w:r>
      <w:r w:rsidR="005D1914">
        <w:t xml:space="preserve"> are similar </w:t>
      </w:r>
      <w:r w:rsidR="003B5742">
        <w:t xml:space="preserve">for </w:t>
      </w:r>
      <w:r w:rsidR="0077169F">
        <w:t>stratocumulus and shallow cumulus</w:t>
      </w:r>
      <w:r w:rsidR="003B5742">
        <w:t xml:space="preserve"> clouds </w:t>
      </w:r>
      <w:r w:rsidR="005D1914">
        <w:t>(Tselioudis et al., 2021; Zelinka et al. 2025)</w:t>
      </w:r>
      <w:r w:rsidR="003B5742">
        <w:t>.</w:t>
      </w:r>
      <w:r w:rsidR="005D1914">
        <w:t xml:space="preserve"> </w:t>
      </w:r>
      <w:r w:rsidR="003B5742">
        <w:t>S</w:t>
      </w:r>
      <w:r w:rsidR="005D1914">
        <w:t xml:space="preserve">hifts </w:t>
      </w:r>
      <w:r w:rsidR="0077169F">
        <w:t>from</w:t>
      </w:r>
      <w:r w:rsidR="003B5742">
        <w:t xml:space="preserve"> optically thicker </w:t>
      </w:r>
      <w:r w:rsidR="005D1914">
        <w:t xml:space="preserve">stratocumulus to </w:t>
      </w:r>
      <w:r w:rsidR="003B5742">
        <w:t xml:space="preserve">optically thinner </w:t>
      </w:r>
      <w:r w:rsidR="005D1914">
        <w:t xml:space="preserve">shallow cumulus </w:t>
      </w:r>
      <w:r w:rsidR="003B5742">
        <w:t xml:space="preserve">clouds </w:t>
      </w:r>
      <w:r w:rsidR="005D1914">
        <w:t xml:space="preserve">could result in </w:t>
      </w:r>
      <w:r w:rsidR="0077169F">
        <w:t>some</w:t>
      </w:r>
      <w:r w:rsidR="005D1914">
        <w:t xml:space="preserve"> compensation between their radiative effects. </w:t>
      </w:r>
      <w:r w:rsidR="006F074F">
        <w:t>M</w:t>
      </w:r>
      <w:r w:rsidR="005D1914">
        <w:t>ixing-induced low cloud feedback</w:t>
      </w:r>
      <w:r w:rsidR="006F074F">
        <w:t xml:space="preserve">, wherein mixing by precipitating convection dries lower levels and evaporates extensive and optically thick stratocumulus clouds, </w:t>
      </w:r>
      <w:r w:rsidR="005D1914">
        <w:t>describes a version of</w:t>
      </w:r>
      <w:r w:rsidR="003B5742">
        <w:t xml:space="preserve"> this </w:t>
      </w:r>
      <w:r w:rsidR="0077169F">
        <w:lastRenderedPageBreak/>
        <w:t>compensation</w:t>
      </w:r>
      <w:r w:rsidR="005D1914">
        <w:t xml:space="preserve">. </w:t>
      </w:r>
      <w:r w:rsidR="00BC2625">
        <w:t>Though subsidence is a common precondition for stratocumulus clouds, a</w:t>
      </w:r>
      <w:commentRangeStart w:id="33"/>
      <w:r w:rsidR="005D1914">
        <w:t xml:space="preserve">ll else </w:t>
      </w:r>
      <w:r w:rsidR="00BC2625">
        <w:t xml:space="preserve">being </w:t>
      </w:r>
      <w:r w:rsidR="005D1914">
        <w:t xml:space="preserve">equal, </w:t>
      </w:r>
      <w:r w:rsidR="00BC2625">
        <w:t xml:space="preserve">greater </w:t>
      </w:r>
      <w:r w:rsidR="005D1914">
        <w:t xml:space="preserve">subsidence </w:t>
      </w:r>
      <w:r w:rsidR="00BC2625">
        <w:t xml:space="preserve">dries </w:t>
      </w:r>
      <w:r w:rsidR="005D1914">
        <w:t>reduce</w:t>
      </w:r>
      <w:r w:rsidR="00BC2625">
        <w:t>s</w:t>
      </w:r>
      <w:r w:rsidR="00437010">
        <w:t xml:space="preserve"> </w:t>
      </w:r>
      <w:r w:rsidR="005D1914">
        <w:t>stratocumulus clouds (Myers and Norris, 2014).</w:t>
      </w:r>
      <w:commentRangeEnd w:id="33"/>
      <w:r w:rsidR="005D1914" w:rsidRPr="0077169F">
        <w:rPr>
          <w:rStyle w:val="CommentReference"/>
          <w:rFonts w:eastAsiaTheme="minorEastAsia"/>
          <w:iCs/>
          <w:sz w:val="24"/>
          <w:szCs w:val="24"/>
        </w:rPr>
        <w:commentReference w:id="33"/>
      </w:r>
    </w:p>
    <w:p w14:paraId="6D00CDB2" w14:textId="3E860640" w:rsidR="00F6599E" w:rsidRDefault="00287AD9" w:rsidP="00F6599E">
      <w:pPr>
        <w:pStyle w:val="BodyText"/>
      </w:pPr>
      <w:r>
        <w:t>T</w:t>
      </w:r>
      <w:r w:rsidR="0002517A">
        <w:t>he mass flux mode</w:t>
      </w:r>
      <w:r>
        <w:t xml:space="preserve">l </w:t>
      </w:r>
      <w:r w:rsidR="00CD451C">
        <w:t xml:space="preserve">simulates </w:t>
      </w:r>
      <w:r w:rsidR="005D1914">
        <w:t xml:space="preserve">updraft plumes, </w:t>
      </w:r>
      <w:r w:rsidR="00CD451C">
        <w:t xml:space="preserve">but not </w:t>
      </w:r>
      <w:r w:rsidR="005D1914">
        <w:t xml:space="preserve">stratocumulus clouds </w:t>
      </w:r>
      <w:r w:rsidR="00CD451C">
        <w:t>coupled to s</w:t>
      </w:r>
      <w:r>
        <w:t xml:space="preserve">ubcloud </w:t>
      </w:r>
      <w:r w:rsidR="005D1914">
        <w:t>turbulen</w:t>
      </w:r>
      <w:r w:rsidR="00CD451C">
        <w:t>ce</w:t>
      </w:r>
      <w:r w:rsidR="005D1914">
        <w:t xml:space="preserve">. </w:t>
      </w:r>
      <w:r w:rsidR="00CB698A">
        <w:t>A</w:t>
      </w:r>
      <w:r w:rsidR="00CD451C">
        <w:t xml:space="preserve"> </w:t>
      </w:r>
      <w:r w:rsidR="0002517A">
        <w:t>model</w:t>
      </w:r>
      <w:r w:rsidR="00CB698A">
        <w:t xml:space="preserve"> for turbulent humidity fluctuations</w:t>
      </w:r>
      <w:r w:rsidR="0002517A">
        <w:t xml:space="preserve"> </w:t>
      </w:r>
      <w:r w:rsidR="00CB698A">
        <w:t>shows</w:t>
      </w:r>
      <w:r w:rsidR="0002517A">
        <w:t xml:space="preserve"> </w:t>
      </w:r>
      <w:r w:rsidR="005500F8">
        <w:t xml:space="preserve">LCL clouds may increase or decrease, depending </w:t>
      </w:r>
      <w:r w:rsidR="1FB3D345">
        <w:t xml:space="preserve">on </w:t>
      </w:r>
      <w:r w:rsidR="005500F8">
        <w:t>subtle changes in subcloud moisture flux and cloud base relative humidity.</w:t>
      </w:r>
    </w:p>
    <w:p w14:paraId="6F638BB2" w14:textId="40B9711A" w:rsidR="00C35AC8" w:rsidRDefault="006A04E5" w:rsidP="00F76519">
      <w:pPr>
        <w:pStyle w:val="Heading1"/>
      </w:pPr>
      <w:r>
        <w:t>Methods</w:t>
      </w:r>
    </w:p>
    <w:p w14:paraId="2B7280C3" w14:textId="77777777" w:rsidR="00EC1EF1" w:rsidRDefault="00EC1EF1" w:rsidP="00EC1EF1">
      <w:pPr>
        <w:pStyle w:val="Heading30"/>
      </w:pPr>
      <w:r>
        <w:t>Low clouds in trade cumulus regions</w:t>
      </w:r>
    </w:p>
    <w:p w14:paraId="1CF40B5A" w14:textId="1BBE3520" w:rsidR="00B30C1B" w:rsidRDefault="004F0AC4" w:rsidP="003D5768">
      <w:pPr>
        <w:pStyle w:val="FirstParagraph"/>
        <w:rPr>
          <w:rFonts w:ascii="Aptos" w:hAnsi="Aptos"/>
        </w:rPr>
      </w:pPr>
      <w:r w:rsidRPr="004F0AC4">
        <w:t xml:space="preserve">Trade cumulus clouds are intermittent shallow convection in widespread regions of mean subsidence balancing deeper convection elsewhere. </w:t>
      </w:r>
      <w:r w:rsidR="00AA0C2D">
        <w:rPr>
          <w:rFonts w:ascii="Aptos" w:hAnsi="Aptos"/>
        </w:rPr>
        <w:t xml:space="preserve">Figure </w:t>
      </w:r>
      <w:r w:rsidR="00E2390B">
        <w:rPr>
          <w:rFonts w:ascii="Aptos" w:hAnsi="Aptos"/>
        </w:rPr>
        <w:t>GOESISCCP</w:t>
      </w:r>
      <w:r w:rsidR="00AA0C2D">
        <w:rPr>
          <w:rFonts w:ascii="Aptos" w:hAnsi="Aptos"/>
        </w:rPr>
        <w:t xml:space="preserve"> shows cloud top height and </w:t>
      </w:r>
      <w:r w:rsidR="00E2390B">
        <w:rPr>
          <w:rFonts w:ascii="Aptos" w:hAnsi="Aptos"/>
        </w:rPr>
        <w:t xml:space="preserve">cloud </w:t>
      </w:r>
      <w:r w:rsidR="00AA0C2D">
        <w:rPr>
          <w:rFonts w:ascii="Aptos" w:hAnsi="Aptos"/>
        </w:rPr>
        <w:t xml:space="preserve">optical thickness histograms observed from the </w:t>
      </w:r>
      <w:r w:rsidR="00E2390B">
        <w:rPr>
          <w:rFonts w:ascii="Aptos" w:hAnsi="Aptos"/>
        </w:rPr>
        <w:t>2</w:t>
      </w:r>
      <w:r w:rsidR="00AA0C2D">
        <w:rPr>
          <w:rFonts w:ascii="Aptos" w:hAnsi="Aptos"/>
        </w:rPr>
        <w:t xml:space="preserve">-km pixel </w:t>
      </w:r>
      <w:r w:rsidR="00E2390B">
        <w:rPr>
          <w:rFonts w:ascii="Aptos" w:hAnsi="Aptos"/>
        </w:rPr>
        <w:t>GOES</w:t>
      </w:r>
      <w:r w:rsidR="00AA0C2D">
        <w:rPr>
          <w:rFonts w:ascii="Aptos" w:hAnsi="Aptos"/>
        </w:rPr>
        <w:t xml:space="preserve"> observations in the Northern Atlantic shallow cumulus region </w:t>
      </w:r>
      <w:r w:rsidR="00E2390B" w:rsidRPr="00377F24">
        <w:rPr>
          <w:rFonts w:ascii="Aptos" w:hAnsi="Aptos"/>
        </w:rPr>
        <w:t>12.5-16 °N, 60-49 °W, 2020 Jan 15</w:t>
      </w:r>
      <w:r w:rsidR="00641B33" w:rsidRPr="00377F24">
        <w:rPr>
          <w:rFonts w:ascii="Aptos" w:hAnsi="Aptos"/>
        </w:rPr>
        <w:t xml:space="preserve"> </w:t>
      </w:r>
      <w:r w:rsidR="00E2390B" w:rsidRPr="00377F24">
        <w:rPr>
          <w:rFonts w:ascii="Aptos" w:hAnsi="Aptos"/>
        </w:rPr>
        <w:t>- February 2</w:t>
      </w:r>
      <w:r w:rsidR="00641B33" w:rsidRPr="00377F24">
        <w:rPr>
          <w:rFonts w:ascii="Aptos" w:hAnsi="Aptos"/>
        </w:rPr>
        <w:t>0</w:t>
      </w:r>
      <w:r w:rsidR="009F34D0" w:rsidRPr="00377F24">
        <w:rPr>
          <w:rFonts w:ascii="Aptos" w:hAnsi="Aptos"/>
        </w:rPr>
        <w:t xml:space="preserve"> </w:t>
      </w:r>
      <w:r w:rsidR="001B7B0A">
        <w:rPr>
          <w:rFonts w:ascii="Aptos" w:hAnsi="Aptos"/>
        </w:rPr>
        <w:t xml:space="preserve">from a GOES retrieval </w:t>
      </w:r>
      <w:r w:rsidR="009F34D0" w:rsidRPr="00377F24">
        <w:rPr>
          <w:rFonts w:ascii="Aptos" w:hAnsi="Aptos"/>
        </w:rPr>
        <w:t>(Minnis et al., 2008; W. Smith, NASA SATCORP)</w:t>
      </w:r>
      <w:r w:rsidR="001B7B0A">
        <w:rPr>
          <w:rFonts w:ascii="Aptos" w:hAnsi="Aptos"/>
        </w:rPr>
        <w:t xml:space="preserve"> and the CERES Flux By Cloud Type (FBCT; Sun et al., 2022). </w:t>
      </w:r>
      <w:r w:rsidR="00E07080">
        <w:rPr>
          <w:rFonts w:ascii="Aptos" w:hAnsi="Aptos"/>
        </w:rPr>
        <w:t xml:space="preserve">Most of the GOES clouds are below </w:t>
      </w:r>
      <w:r w:rsidR="00E569B5">
        <w:rPr>
          <w:rFonts w:ascii="Aptos" w:hAnsi="Aptos"/>
        </w:rPr>
        <w:t>6</w:t>
      </w:r>
      <w:r w:rsidR="00E07080">
        <w:rPr>
          <w:rFonts w:ascii="Aptos" w:hAnsi="Aptos"/>
        </w:rPr>
        <w:t xml:space="preserve">80 hPa </w:t>
      </w:r>
      <w:r w:rsidR="00377F24">
        <w:rPr>
          <w:rFonts w:ascii="Aptos" w:hAnsi="Aptos"/>
        </w:rPr>
        <w:t>(</w:t>
      </w:r>
      <w:r w:rsidR="00E569B5">
        <w:rPr>
          <w:rFonts w:ascii="Aptos" w:hAnsi="Aptos"/>
        </w:rPr>
        <w:t>37</w:t>
      </w:r>
      <w:r w:rsidR="00377F24">
        <w:rPr>
          <w:rFonts w:ascii="Aptos" w:hAnsi="Aptos"/>
        </w:rPr>
        <w:t xml:space="preserve">% </w:t>
      </w:r>
      <w:r w:rsidR="00E569B5">
        <w:rPr>
          <w:rFonts w:ascii="Aptos" w:hAnsi="Aptos"/>
        </w:rPr>
        <w:t>cloud fraction</w:t>
      </w:r>
      <w:r w:rsidR="00377F24">
        <w:rPr>
          <w:rFonts w:ascii="Aptos" w:hAnsi="Aptos"/>
        </w:rPr>
        <w:t>)</w:t>
      </w:r>
      <w:r w:rsidR="00E569B5">
        <w:rPr>
          <w:rFonts w:ascii="Aptos" w:hAnsi="Aptos"/>
        </w:rPr>
        <w:t xml:space="preserve"> </w:t>
      </w:r>
      <w:r w:rsidR="00E07080">
        <w:rPr>
          <w:rFonts w:ascii="Aptos" w:hAnsi="Aptos"/>
        </w:rPr>
        <w:t xml:space="preserve">with cloud optical thickness </w:t>
      </w:r>
      <m:oMath>
        <m:r>
          <w:rPr>
            <w:rFonts w:ascii="Cambria Math" w:hAnsi="Cambria Math"/>
          </w:rPr>
          <m:t>τ</m:t>
        </m:r>
        <m:r>
          <m:rPr>
            <m:sty m:val="p"/>
          </m:rPr>
          <w:rPr>
            <w:rFonts w:ascii="Cambria Math" w:hAnsi="Cambria Math"/>
          </w:rPr>
          <m:t>=</m:t>
        </m:r>
      </m:oMath>
      <w:r w:rsidR="00E07080">
        <w:rPr>
          <w:rFonts w:ascii="Aptos" w:hAnsi="Aptos"/>
        </w:rPr>
        <w:t xml:space="preserve"> </w:t>
      </w:r>
      <w:r w:rsidR="00B94CB8">
        <w:rPr>
          <w:rFonts w:ascii="Aptos" w:hAnsi="Aptos"/>
        </w:rPr>
        <w:t>0</w:t>
      </w:r>
      <w:r w:rsidR="00E07080">
        <w:rPr>
          <w:rFonts w:ascii="Aptos" w:hAnsi="Aptos"/>
        </w:rPr>
        <w:t>.3-9.4</w:t>
      </w:r>
      <w:r w:rsidR="00E569B5">
        <w:rPr>
          <w:rFonts w:ascii="Aptos" w:hAnsi="Aptos"/>
        </w:rPr>
        <w:t xml:space="preserve"> (Fig. GOESISCCP a)</w:t>
      </w:r>
      <w:r w:rsidR="00E07080">
        <w:rPr>
          <w:rFonts w:ascii="Aptos" w:hAnsi="Aptos"/>
        </w:rPr>
        <w:t xml:space="preserve">. </w:t>
      </w:r>
      <w:r w:rsidR="00E569B5">
        <w:rPr>
          <w:rFonts w:ascii="Aptos" w:hAnsi="Aptos"/>
        </w:rPr>
        <w:t xml:space="preserve">The </w:t>
      </w:r>
      <w:r w:rsidR="001B7B0A">
        <w:rPr>
          <w:rFonts w:ascii="Aptos" w:hAnsi="Aptos"/>
        </w:rPr>
        <w:t>FBCT</w:t>
      </w:r>
      <w:r w:rsidR="00E2390B">
        <w:rPr>
          <w:rFonts w:ascii="Aptos" w:hAnsi="Aptos"/>
        </w:rPr>
        <w:t xml:space="preserve"> histogram </w:t>
      </w:r>
      <w:r w:rsidR="00E569B5">
        <w:rPr>
          <w:rFonts w:ascii="Aptos" w:hAnsi="Aptos"/>
        </w:rPr>
        <w:t>is</w:t>
      </w:r>
      <w:r w:rsidR="00E07080">
        <w:rPr>
          <w:rFonts w:ascii="Aptos" w:hAnsi="Aptos"/>
        </w:rPr>
        <w:t xml:space="preserve"> similar</w:t>
      </w:r>
      <w:r w:rsidR="00E569B5">
        <w:rPr>
          <w:rFonts w:ascii="Aptos" w:hAnsi="Aptos"/>
        </w:rPr>
        <w:t xml:space="preserve"> (36% cloud fraction below 680 hPa; Fig. GOESISCCP b)</w:t>
      </w:r>
      <w:r w:rsidR="00E07080">
        <w:rPr>
          <w:rFonts w:ascii="Aptos" w:hAnsi="Aptos"/>
        </w:rPr>
        <w:t xml:space="preserve"> but </w:t>
      </w:r>
      <w:r w:rsidR="00377F24">
        <w:rPr>
          <w:rFonts w:ascii="Aptos" w:hAnsi="Aptos"/>
        </w:rPr>
        <w:t>has</w:t>
      </w:r>
      <w:r w:rsidR="00E07080">
        <w:rPr>
          <w:rFonts w:ascii="Aptos" w:hAnsi="Aptos"/>
        </w:rPr>
        <w:t xml:space="preserve"> </w:t>
      </w:r>
      <w:r w:rsidR="00377F24">
        <w:rPr>
          <w:rFonts w:ascii="Aptos" w:hAnsi="Aptos"/>
        </w:rPr>
        <w:t>(2-3x)</w:t>
      </w:r>
      <w:r w:rsidR="00E07080">
        <w:rPr>
          <w:rFonts w:ascii="Aptos" w:hAnsi="Aptos"/>
        </w:rPr>
        <w:t xml:space="preserve"> </w:t>
      </w:r>
      <w:r w:rsidR="005D665E">
        <w:rPr>
          <w:rFonts w:ascii="Aptos" w:hAnsi="Aptos"/>
        </w:rPr>
        <w:t xml:space="preserve">greater </w:t>
      </w:r>
      <w:r w:rsidR="00E07080">
        <w:rPr>
          <w:rFonts w:ascii="Aptos" w:hAnsi="Aptos"/>
        </w:rPr>
        <w:t>optical thickness</w:t>
      </w:r>
      <w:r w:rsidR="00377F24">
        <w:rPr>
          <w:rFonts w:ascii="Aptos" w:hAnsi="Aptos"/>
        </w:rPr>
        <w:t xml:space="preserve"> than GOES</w:t>
      </w:r>
      <w:r w:rsidR="005D665E">
        <w:rPr>
          <w:rFonts w:ascii="Aptos" w:hAnsi="Aptos"/>
        </w:rPr>
        <w:t xml:space="preserve">, possibly because </w:t>
      </w:r>
      <w:r w:rsidR="00377F24">
        <w:rPr>
          <w:rFonts w:ascii="Aptos" w:hAnsi="Aptos"/>
        </w:rPr>
        <w:t>of the greater independence of cloud fraction and optical thickness for the 1-km MODIS pixels</w:t>
      </w:r>
      <w:r w:rsidR="00B94CB8">
        <w:rPr>
          <w:rFonts w:ascii="Aptos" w:hAnsi="Aptos"/>
        </w:rPr>
        <w:t xml:space="preserve"> used by </w:t>
      </w:r>
      <w:r w:rsidR="001B7B0A">
        <w:rPr>
          <w:rFonts w:ascii="Aptos" w:hAnsi="Aptos"/>
        </w:rPr>
        <w:t>FBCT</w:t>
      </w:r>
      <w:r w:rsidR="00377F24">
        <w:rPr>
          <w:rFonts w:ascii="Aptos" w:hAnsi="Aptos"/>
        </w:rPr>
        <w:t>.</w:t>
      </w:r>
      <w:r w:rsidR="00B94CB8">
        <w:rPr>
          <w:rFonts w:ascii="Aptos" w:hAnsi="Aptos"/>
        </w:rPr>
        <w:t xml:space="preserve"> </w:t>
      </w:r>
      <w:r w:rsidR="001B7B0A">
        <w:rPr>
          <w:rFonts w:ascii="Aptos" w:hAnsi="Aptos"/>
        </w:rPr>
        <w:t>FBCT</w:t>
      </w:r>
      <w:r w:rsidR="00B94CB8">
        <w:rPr>
          <w:rFonts w:ascii="Aptos" w:hAnsi="Aptos"/>
        </w:rPr>
        <w:t xml:space="preserve"> also observes more 800-680 hPa cloud tops (15%) than GOES (7.4%).</w:t>
      </w:r>
    </w:p>
    <w:p w14:paraId="47070095" w14:textId="37B9274D" w:rsidR="00717C8F" w:rsidRPr="00717C8F" w:rsidRDefault="00717C8F" w:rsidP="00717C8F">
      <w:pPr>
        <w:pStyle w:val="FirstParagraph"/>
      </w:pPr>
      <w:r>
        <w:t xml:space="preserve">Low clouds in five CMIP6 preindustrial control simulations in the Cloud Feedback Model Intercomparison Project (CFMIP) have greater optical thicknesses than observed over the northern tropical Atlantic in January-February. Model-mean cloud optical thickness is mainly </w:t>
      </w:r>
      <m:oMath>
        <m:r>
          <w:rPr>
            <w:rFonts w:ascii="Cambria Math" w:hAnsi="Cambria Math"/>
          </w:rPr>
          <m:t>τ=</m:t>
        </m:r>
      </m:oMath>
      <w:r>
        <w:rPr>
          <w:rFonts w:eastAsiaTheme="minorEastAsia"/>
        </w:rPr>
        <w:t xml:space="preserve"> </w:t>
      </w:r>
      <w:r>
        <w:t xml:space="preserve">1.3 to 23, </w:t>
      </w:r>
      <w:r>
        <w:rPr>
          <w:rFonts w:ascii="Aptos" w:hAnsi="Aptos"/>
          <w:color w:val="000000"/>
        </w:rPr>
        <w:t xml:space="preserve">with few clouds thinner than </w:t>
      </w:r>
      <m:oMath>
        <m:r>
          <w:rPr>
            <w:rFonts w:ascii="Cambria Math" w:hAnsi="Cambria Math"/>
            <w:color w:val="000000"/>
          </w:rPr>
          <m:t>τ</m:t>
        </m:r>
      </m:oMath>
      <w:r>
        <w:rPr>
          <w:rFonts w:ascii="Aptos" w:eastAsiaTheme="minorEastAsia" w:hAnsi="Aptos"/>
          <w:color w:val="000000"/>
        </w:rPr>
        <w:t xml:space="preserve"> </w:t>
      </w:r>
      <w:r>
        <w:rPr>
          <w:rFonts w:ascii="Aptos" w:hAnsi="Aptos"/>
          <w:color w:val="000000"/>
        </w:rPr>
        <w:t xml:space="preserve">= 3.6, </w:t>
      </w:r>
      <w:r>
        <w:t>(Fig. ALLCOSP)</w:t>
      </w:r>
      <w:r>
        <w:rPr>
          <w:rFonts w:ascii="Aptos" w:hAnsi="Aptos"/>
          <w:color w:val="000000"/>
        </w:rPr>
        <w:t>.</w:t>
      </w:r>
    </w:p>
    <w:p w14:paraId="644FC26E" w14:textId="6C48874A" w:rsidR="00F84D03" w:rsidRDefault="00F84D03" w:rsidP="00F84D03">
      <w:pPr>
        <w:pStyle w:val="BodyText"/>
        <w:rPr>
          <w:rFonts w:ascii="Aptos" w:hAnsi="Aptos"/>
        </w:rPr>
      </w:pPr>
      <w:r w:rsidRPr="005628AC">
        <w:rPr>
          <w:rFonts w:ascii="Aptos" w:hAnsi="Aptos"/>
        </w:rPr>
        <w:t>There are two modes in the vertical structure of the shallow cumulus clouds (</w:t>
      </w:r>
      <w:r>
        <w:rPr>
          <w:rFonts w:ascii="Aptos" w:hAnsi="Aptos"/>
        </w:rPr>
        <w:t xml:space="preserve">Fig. REFLALBEDO; </w:t>
      </w:r>
      <w:r w:rsidRPr="005628AC">
        <w:rPr>
          <w:rFonts w:ascii="Aptos" w:hAnsi="Aptos"/>
        </w:rPr>
        <w:t xml:space="preserve">Jacob et al. 2020). The first, just above cloud base at 0.5-1.0 km, has high frequency of occurrence but low albedo and reflectance. Many of these lowest clouds are generated </w:t>
      </w:r>
      <w:r>
        <w:rPr>
          <w:rFonts w:ascii="Aptos" w:hAnsi="Aptos"/>
        </w:rPr>
        <w:t>in</w:t>
      </w:r>
      <w:r w:rsidRPr="005628AC">
        <w:rPr>
          <w:rFonts w:ascii="Aptos" w:hAnsi="Aptos"/>
        </w:rPr>
        <w:t xml:space="preserve"> boundary layer </w:t>
      </w:r>
      <w:r>
        <w:rPr>
          <w:rFonts w:ascii="Aptos" w:hAnsi="Aptos"/>
        </w:rPr>
        <w:t>updrafts</w:t>
      </w:r>
      <w:r w:rsidRPr="005628AC">
        <w:rPr>
          <w:rFonts w:ascii="Aptos" w:hAnsi="Aptos"/>
        </w:rPr>
        <w:t xml:space="preserve"> smaller than the ~700 depth of the subcloud layer</w:t>
      </w:r>
      <w:r>
        <w:rPr>
          <w:rFonts w:ascii="Aptos" w:hAnsi="Aptos"/>
        </w:rPr>
        <w:t xml:space="preserve"> </w:t>
      </w:r>
      <w:r w:rsidRPr="005628AC">
        <w:rPr>
          <w:rFonts w:ascii="Aptos" w:hAnsi="Aptos"/>
        </w:rPr>
        <w:t xml:space="preserve">and thus do not fill the 2-km GOES pixels, lowering the effective </w:t>
      </w:r>
      <w:r w:rsidR="00B94CB8">
        <w:rPr>
          <w:rFonts w:ascii="Aptos" w:hAnsi="Aptos"/>
        </w:rPr>
        <w:t xml:space="preserve">cloud </w:t>
      </w:r>
      <w:r w:rsidRPr="005628AC">
        <w:rPr>
          <w:rFonts w:ascii="Aptos" w:hAnsi="Aptos"/>
        </w:rPr>
        <w:t xml:space="preserve">albedo. Clouds not filling the pixel </w:t>
      </w:r>
      <w:r w:rsidR="00B94CB8">
        <w:rPr>
          <w:rFonts w:ascii="Aptos" w:hAnsi="Aptos"/>
        </w:rPr>
        <w:t xml:space="preserve">and allowing it to be partly transparent to the longwave, </w:t>
      </w:r>
      <w:r w:rsidRPr="005628AC">
        <w:rPr>
          <w:rFonts w:ascii="Aptos" w:hAnsi="Aptos"/>
        </w:rPr>
        <w:t xml:space="preserve">may account for </w:t>
      </w:r>
      <w:r w:rsidR="00B94CB8">
        <w:rPr>
          <w:rFonts w:ascii="Aptos" w:hAnsi="Aptos"/>
        </w:rPr>
        <w:t xml:space="preserve">the vertical </w:t>
      </w:r>
      <w:r w:rsidRPr="005628AC">
        <w:rPr>
          <w:rFonts w:ascii="Aptos" w:hAnsi="Aptos"/>
        </w:rPr>
        <w:t xml:space="preserve">spread of the cloud top height of the lower mode, estimated from cloud top infrared </w:t>
      </w:r>
      <w:r w:rsidR="001B7B0A">
        <w:rPr>
          <w:rFonts w:ascii="Aptos" w:hAnsi="Aptos"/>
        </w:rPr>
        <w:t>emission</w:t>
      </w:r>
      <w:r w:rsidRPr="005628AC">
        <w:rPr>
          <w:rFonts w:ascii="Aptos" w:hAnsi="Aptos"/>
        </w:rPr>
        <w:t xml:space="preserve">. The second vertical mode is observed below the trade inversion at 1.5-2.5 km. It has </w:t>
      </w:r>
      <w:r w:rsidR="001B7B0A">
        <w:rPr>
          <w:rFonts w:ascii="Aptos" w:hAnsi="Aptos"/>
        </w:rPr>
        <w:t>a</w:t>
      </w:r>
      <w:r w:rsidRPr="005628AC">
        <w:rPr>
          <w:rFonts w:ascii="Aptos" w:hAnsi="Aptos"/>
        </w:rPr>
        <w:t xml:space="preserve"> cloud fraction </w:t>
      </w:r>
      <w:r w:rsidR="001B7B0A">
        <w:rPr>
          <w:rFonts w:ascii="Aptos" w:hAnsi="Aptos"/>
        </w:rPr>
        <w:t xml:space="preserve">half as large </w:t>
      </w:r>
      <w:r w:rsidRPr="005628AC">
        <w:rPr>
          <w:rFonts w:ascii="Aptos" w:hAnsi="Aptos"/>
        </w:rPr>
        <w:t xml:space="preserve">as the </w:t>
      </w:r>
      <w:r w:rsidR="001B7B0A">
        <w:rPr>
          <w:rFonts w:ascii="Aptos" w:hAnsi="Aptos"/>
        </w:rPr>
        <w:t xml:space="preserve">cloud base </w:t>
      </w:r>
      <w:r w:rsidRPr="005628AC">
        <w:rPr>
          <w:rFonts w:ascii="Aptos" w:hAnsi="Aptos"/>
        </w:rPr>
        <w:t xml:space="preserve">mode, but </w:t>
      </w:r>
      <w:r w:rsidR="001B7B0A">
        <w:rPr>
          <w:rFonts w:ascii="Aptos" w:hAnsi="Aptos"/>
        </w:rPr>
        <w:t>c</w:t>
      </w:r>
      <w:r w:rsidRPr="005628AC">
        <w:rPr>
          <w:rFonts w:ascii="Aptos" w:hAnsi="Aptos"/>
        </w:rPr>
        <w:t xml:space="preserve">louds </w:t>
      </w:r>
      <w:r w:rsidR="001B7B0A">
        <w:rPr>
          <w:rFonts w:ascii="Aptos" w:hAnsi="Aptos"/>
        </w:rPr>
        <w:t>above</w:t>
      </w:r>
      <w:r w:rsidRPr="005628AC">
        <w:rPr>
          <w:rFonts w:ascii="Aptos" w:hAnsi="Aptos"/>
        </w:rPr>
        <w:t xml:space="preserve"> 1.5</w:t>
      </w:r>
      <w:r w:rsidR="001B7B0A">
        <w:rPr>
          <w:rFonts w:ascii="Aptos" w:hAnsi="Aptos"/>
        </w:rPr>
        <w:t xml:space="preserve"> </w:t>
      </w:r>
      <w:r w:rsidRPr="005628AC">
        <w:rPr>
          <w:rFonts w:ascii="Aptos" w:hAnsi="Aptos"/>
        </w:rPr>
        <w:t xml:space="preserve">km are responsible for an albedo of 0.05 </w:t>
      </w:r>
      <w:r>
        <w:rPr>
          <w:rFonts w:ascii="Aptos" w:hAnsi="Aptos"/>
        </w:rPr>
        <w:t>of the total 0.07 integrated over the lower 4 km</w:t>
      </w:r>
      <w:r w:rsidRPr="005628AC">
        <w:rPr>
          <w:rFonts w:ascii="Aptos" w:hAnsi="Aptos"/>
        </w:rPr>
        <w:t>.</w:t>
      </w:r>
    </w:p>
    <w:p w14:paraId="3F0B0C2D" w14:textId="470E833D" w:rsidR="00AF2B88" w:rsidRPr="00221F2D" w:rsidRDefault="003A6312" w:rsidP="00AF2B88">
      <w:pPr>
        <w:spacing w:line="240" w:lineRule="auto"/>
        <w:rPr>
          <w:rFonts w:eastAsiaTheme="minorEastAsia" w:cs="Times New Roman"/>
          <w:kern w:val="0"/>
          <w14:ligatures w14:val="none"/>
        </w:rPr>
      </w:pPr>
      <w:r>
        <w:rPr>
          <w:rFonts w:ascii="Aptos" w:hAnsi="Aptos"/>
        </w:rPr>
        <w:t>Top-of-atmosphere c</w:t>
      </w:r>
      <w:r w:rsidR="00AF2B88">
        <w:rPr>
          <w:rFonts w:ascii="Aptos" w:hAnsi="Aptos"/>
        </w:rPr>
        <w:t xml:space="preserve">loud radiative effect (CRE) </w:t>
      </w:r>
      <w:r>
        <w:rPr>
          <w:rFonts w:ascii="Aptos" w:hAnsi="Aptos"/>
        </w:rPr>
        <w:t>of the</w:t>
      </w:r>
      <w:r w:rsidR="00AF2B88">
        <w:rPr>
          <w:rFonts w:ascii="Aptos" w:hAnsi="Aptos"/>
        </w:rPr>
        <w:t xml:space="preserve"> low clouds (p&gt;680 hPa</w:t>
      </w:r>
      <w:r>
        <w:rPr>
          <w:rFonts w:ascii="Aptos" w:hAnsi="Aptos"/>
        </w:rPr>
        <w:t>)</w:t>
      </w:r>
      <w:r w:rsidR="00AF2B88">
        <w:rPr>
          <w:rFonts w:ascii="Aptos" w:hAnsi="Aptos"/>
        </w:rPr>
        <w:t xml:space="preserve"> is computed from </w:t>
      </w:r>
      <w:r>
        <w:rPr>
          <w:rFonts w:ascii="Aptos" w:hAnsi="Aptos"/>
        </w:rPr>
        <w:t xml:space="preserve">the Zelinka et al. (2012) </w:t>
      </w:r>
      <w:r w:rsidR="00AF2B88">
        <w:rPr>
          <w:rFonts w:ascii="Aptos" w:hAnsi="Aptos"/>
        </w:rPr>
        <w:t xml:space="preserve">cloud radiative kernel using the </w:t>
      </w:r>
      <w:r>
        <w:rPr>
          <w:rFonts w:ascii="Aptos" w:hAnsi="Aptos"/>
        </w:rPr>
        <w:t xml:space="preserve">cloud top pressure and </w:t>
      </w:r>
      <w:r w:rsidR="00AF2B88">
        <w:rPr>
          <w:rFonts w:ascii="Aptos" w:hAnsi="Aptos"/>
        </w:rPr>
        <w:t xml:space="preserve">optical </w:t>
      </w:r>
      <w:r>
        <w:rPr>
          <w:rFonts w:ascii="Aptos" w:hAnsi="Aptos"/>
        </w:rPr>
        <w:t>thickness</w:t>
      </w:r>
      <w:r w:rsidR="00AF2B88">
        <w:rPr>
          <w:rFonts w:ascii="Aptos" w:eastAsiaTheme="minorEastAsia" w:hAnsi="Aptos"/>
        </w:rPr>
        <w:t xml:space="preserve"> </w:t>
      </w:r>
      <w:r w:rsidR="00AF2B88">
        <w:rPr>
          <w:rFonts w:ascii="Aptos" w:hAnsi="Aptos"/>
        </w:rPr>
        <w:t xml:space="preserve">from GOES </w:t>
      </w:r>
      <w:r>
        <w:rPr>
          <w:rFonts w:ascii="Aptos" w:hAnsi="Aptos"/>
        </w:rPr>
        <w:t>(Fig. GOESISCCP c)</w:t>
      </w:r>
      <w:r w:rsidR="00AF2B88">
        <w:rPr>
          <w:rFonts w:ascii="Aptos" w:hAnsi="Aptos"/>
        </w:rPr>
        <w:t>, and</w:t>
      </w:r>
      <w:r>
        <w:rPr>
          <w:rFonts w:ascii="Aptos" w:hAnsi="Aptos"/>
        </w:rPr>
        <w:t xml:space="preserve"> FBCT radiative fluxes in each bin minus </w:t>
      </w:r>
      <w:r>
        <w:rPr>
          <w:rFonts w:ascii="Aptos" w:hAnsi="Aptos"/>
        </w:rPr>
        <w:lastRenderedPageBreak/>
        <w:t xml:space="preserve">clear-sky radiative flux (Fig. GOESISCCP d). CRE changes </w:t>
      </w:r>
      <w:r w:rsidR="00C7097F">
        <w:rPr>
          <w:rFonts w:ascii="Aptos" w:hAnsi="Aptos"/>
        </w:rPr>
        <w:t xml:space="preserve">for climate experiments </w:t>
      </w:r>
      <w:r>
        <w:rPr>
          <w:rFonts w:ascii="Aptos" w:hAnsi="Aptos"/>
        </w:rPr>
        <w:t>are</w:t>
      </w:r>
      <w:r w:rsidR="00AF2B88">
        <w:rPr>
          <w:rFonts w:ascii="Aptos" w:hAnsi="Aptos"/>
        </w:rPr>
        <w:t xml:space="preserve"> </w:t>
      </w:r>
      <w:r>
        <w:rPr>
          <w:rFonts w:ascii="Aptos" w:hAnsi="Aptos"/>
        </w:rPr>
        <w:t>estimated from</w:t>
      </w:r>
      <w:r w:rsidR="00AF2B88">
        <w:rPr>
          <w:rFonts w:ascii="Aptos" w:hAnsi="Aptos"/>
        </w:rPr>
        <w:t xml:space="preserve"> </w:t>
      </w:r>
      <w:r>
        <w:rPr>
          <w:rFonts w:ascii="Aptos" w:hAnsi="Aptos"/>
        </w:rPr>
        <w:t xml:space="preserve">cloud amount changes predicted by </w:t>
      </w:r>
      <w:r w:rsidR="00C7097F">
        <w:rPr>
          <w:rFonts w:ascii="Aptos" w:hAnsi="Aptos"/>
        </w:rPr>
        <w:t xml:space="preserve">our </w:t>
      </w:r>
      <w:r w:rsidR="00AF2B88">
        <w:rPr>
          <w:rFonts w:ascii="Aptos" w:hAnsi="Aptos"/>
        </w:rPr>
        <w:t>shallow cumulus cloud model.</w:t>
      </w:r>
    </w:p>
    <w:p w14:paraId="4F104A9B" w14:textId="6B08C0D9" w:rsidR="00AF2B88" w:rsidRPr="00EC1EF1" w:rsidRDefault="00C7097F" w:rsidP="00EC1EF1">
      <w:pPr>
        <w:spacing w:line="240" w:lineRule="auto"/>
        <w:rPr>
          <w:rFonts w:eastAsiaTheme="minorEastAsia" w:cs="Times New Roman"/>
          <w:kern w:val="0"/>
          <w14:ligatures w14:val="none"/>
        </w:rPr>
      </w:pPr>
      <w:r>
        <w:rPr>
          <w:rFonts w:eastAsiaTheme="minorEastAsia"/>
        </w:rPr>
        <w:t>Mean cloud reflectance and albedo are computed at each 10-m height from 0.5-4 km from visible optical depth of daylight 2x2 km</w:t>
      </w:r>
      <w:r>
        <w:rPr>
          <w:rFonts w:eastAsiaTheme="minorEastAsia"/>
          <w:vertAlign w:val="superscript"/>
        </w:rPr>
        <w:t>2</w:t>
      </w:r>
      <w:r>
        <w:rPr>
          <w:rFonts w:eastAsiaTheme="minorEastAsia"/>
        </w:rPr>
        <w:t xml:space="preserve"> pixels (Fig. REFLALBEDO). </w:t>
      </w:r>
      <w:r>
        <w:rPr>
          <w:rFonts w:eastAsiaTheme="minorEastAsia" w:cs="Times New Roman"/>
          <w:kern w:val="0"/>
          <w14:ligatures w14:val="none"/>
        </w:rPr>
        <w:t xml:space="preserve">Pixels at solar zenith angle &gt;75 ° and deeper than 4 km are excluded. Cloud albedo is calculated with a two-stream approximation for inelastic scattering, </w:t>
      </w:r>
      <m:oMath>
        <m:sSub>
          <m:sSubPr>
            <m:ctrlPr>
              <w:rPr>
                <w:rFonts w:ascii="Cambria Math" w:eastAsiaTheme="minorEastAsia" w:hAnsi="Cambria Math" w:cs="Times New Roman"/>
                <w:i/>
                <w:kern w:val="0"/>
                <w14:ligatures w14:val="none"/>
              </w:rPr>
            </m:ctrlPr>
          </m:sSubPr>
          <m:e>
            <m:r>
              <w:rPr>
                <w:rFonts w:ascii="Cambria Math" w:eastAsiaTheme="minorEastAsia" w:hAnsi="Cambria Math" w:cs="Times New Roman"/>
                <w:kern w:val="0"/>
                <w14:ligatures w14:val="none"/>
              </w:rPr>
              <m:t>α</m:t>
            </m:r>
          </m:e>
          <m:sub>
            <m:r>
              <w:rPr>
                <w:rFonts w:ascii="Cambria Math" w:eastAsiaTheme="minorEastAsia" w:hAnsi="Cambria Math" w:cs="Times New Roman"/>
                <w:kern w:val="0"/>
                <w14:ligatures w14:val="none"/>
              </w:rPr>
              <m:t>c</m:t>
            </m:r>
          </m:sub>
        </m:sSub>
        <m:r>
          <w:rPr>
            <w:rFonts w:ascii="Cambria Math" w:eastAsiaTheme="minorEastAsia" w:hAnsi="Cambria Math" w:cs="Times New Roman"/>
            <w:kern w:val="0"/>
            <w14:ligatures w14:val="none"/>
          </w:rPr>
          <m:t>=</m:t>
        </m:r>
        <m:d>
          <m:dPr>
            <m:ctrlPr>
              <w:rPr>
                <w:rFonts w:ascii="Cambria Math" w:eastAsiaTheme="minorEastAsia" w:hAnsi="Cambria Math" w:cs="Times New Roman"/>
                <w:i/>
                <w:kern w:val="0"/>
                <w14:ligatures w14:val="none"/>
              </w:rPr>
            </m:ctrlPr>
          </m:dPr>
          <m:e>
            <m:r>
              <w:rPr>
                <w:rFonts w:ascii="Cambria Math" w:eastAsiaTheme="minorEastAsia" w:hAnsi="Cambria Math" w:cs="Times New Roman"/>
                <w:kern w:val="0"/>
                <w14:ligatures w14:val="none"/>
              </w:rPr>
              <m:t>1-g</m:t>
            </m:r>
          </m:e>
        </m:d>
        <m:r>
          <w:rPr>
            <w:rFonts w:ascii="Cambria Math" w:eastAsiaTheme="minorEastAsia" w:hAnsi="Cambria Math" w:cs="Times New Roman"/>
            <w:kern w:val="0"/>
            <w14:ligatures w14:val="none"/>
          </w:rPr>
          <m:t>τ/(2</m:t>
        </m:r>
        <m:sSub>
          <m:sSubPr>
            <m:ctrlPr>
              <w:rPr>
                <w:rFonts w:ascii="Cambria Math" w:eastAsiaTheme="minorEastAsia" w:hAnsi="Cambria Math" w:cs="Times New Roman"/>
                <w:i/>
                <w:kern w:val="0"/>
                <w14:ligatures w14:val="none"/>
              </w:rPr>
            </m:ctrlPr>
          </m:sSubPr>
          <m:e>
            <m:r>
              <w:rPr>
                <w:rFonts w:ascii="Cambria Math" w:eastAsiaTheme="minorEastAsia" w:hAnsi="Cambria Math" w:cs="Times New Roman"/>
                <w:kern w:val="0"/>
                <w14:ligatures w14:val="none"/>
              </w:rPr>
              <m:t>μ</m:t>
            </m:r>
          </m:e>
          <m:sub>
            <m:r>
              <w:rPr>
                <w:rFonts w:ascii="Cambria Math" w:eastAsiaTheme="minorEastAsia" w:hAnsi="Cambria Math" w:cs="Times New Roman"/>
                <w:kern w:val="0"/>
                <w14:ligatures w14:val="none"/>
              </w:rPr>
              <m:t>0</m:t>
            </m:r>
          </m:sub>
        </m:sSub>
        <m:r>
          <w:rPr>
            <w:rFonts w:ascii="Cambria Math" w:eastAsiaTheme="minorEastAsia" w:hAnsi="Cambria Math" w:cs="Times New Roman"/>
            <w:kern w:val="0"/>
            <w14:ligatures w14:val="none"/>
          </w:rPr>
          <m:t>+</m:t>
        </m:r>
        <m:d>
          <m:dPr>
            <m:ctrlPr>
              <w:rPr>
                <w:rFonts w:ascii="Cambria Math" w:eastAsiaTheme="minorEastAsia" w:hAnsi="Cambria Math" w:cs="Times New Roman"/>
                <w:i/>
                <w:kern w:val="0"/>
                <w14:ligatures w14:val="none"/>
              </w:rPr>
            </m:ctrlPr>
          </m:dPr>
          <m:e>
            <m:r>
              <w:rPr>
                <w:rFonts w:ascii="Cambria Math" w:eastAsiaTheme="minorEastAsia" w:hAnsi="Cambria Math" w:cs="Times New Roman"/>
                <w:kern w:val="0"/>
                <w14:ligatures w14:val="none"/>
              </w:rPr>
              <m:t>1-g</m:t>
            </m:r>
          </m:e>
        </m:d>
        <m:r>
          <w:rPr>
            <w:rFonts w:ascii="Cambria Math" w:eastAsiaTheme="minorEastAsia" w:hAnsi="Cambria Math" w:cs="Times New Roman"/>
            <w:kern w:val="0"/>
            <w14:ligatures w14:val="none"/>
          </w:rPr>
          <m:t>τ)</m:t>
        </m:r>
      </m:oMath>
      <w:r>
        <w:rPr>
          <w:rFonts w:eastAsiaTheme="minorEastAsia" w:cs="Times New Roman"/>
          <w:kern w:val="0"/>
          <w14:ligatures w14:val="none"/>
        </w:rPr>
        <w:t xml:space="preserve">, from the cloud optical thickness </w:t>
      </w:r>
      <m:oMath>
        <m:r>
          <w:rPr>
            <w:rFonts w:ascii="Cambria Math" w:eastAsiaTheme="minorEastAsia" w:hAnsi="Cambria Math" w:cs="Times New Roman"/>
            <w:kern w:val="0"/>
            <w14:ligatures w14:val="none"/>
          </w:rPr>
          <m:t>τ</m:t>
        </m:r>
      </m:oMath>
      <w:r>
        <w:rPr>
          <w:rFonts w:eastAsiaTheme="minorEastAsia" w:cs="Times New Roman"/>
          <w:kern w:val="0"/>
          <w14:ligatures w14:val="none"/>
        </w:rPr>
        <w:t xml:space="preserve">, asymmetry parameter </w:t>
      </w:r>
      <m:oMath>
        <m:r>
          <w:rPr>
            <w:rFonts w:ascii="Cambria Math" w:eastAsiaTheme="minorEastAsia" w:hAnsi="Cambria Math" w:cs="Times New Roman"/>
            <w:kern w:val="0"/>
            <w14:ligatures w14:val="none"/>
          </w:rPr>
          <m:t>g≈0.85</m:t>
        </m:r>
      </m:oMath>
      <w:r>
        <w:rPr>
          <w:rFonts w:eastAsiaTheme="minorEastAsia" w:cs="Times New Roman"/>
          <w:kern w:val="0"/>
          <w14:ligatures w14:val="none"/>
        </w:rPr>
        <w:t xml:space="preserve">, and solar zenith angle cosine </w:t>
      </w:r>
      <m:oMath>
        <m:sSub>
          <m:sSubPr>
            <m:ctrlPr>
              <w:rPr>
                <w:rFonts w:ascii="Cambria Math" w:eastAsiaTheme="minorEastAsia" w:hAnsi="Cambria Math" w:cs="Times New Roman"/>
                <w:i/>
                <w:kern w:val="0"/>
                <w14:ligatures w14:val="none"/>
              </w:rPr>
            </m:ctrlPr>
          </m:sSubPr>
          <m:e>
            <m:r>
              <w:rPr>
                <w:rFonts w:ascii="Cambria Math" w:eastAsiaTheme="minorEastAsia" w:hAnsi="Cambria Math" w:cs="Times New Roman"/>
                <w:kern w:val="0"/>
                <w14:ligatures w14:val="none"/>
              </w:rPr>
              <m:t>μ</m:t>
            </m:r>
          </m:e>
          <m:sub>
            <m:r>
              <w:rPr>
                <w:rFonts w:ascii="Cambria Math" w:eastAsiaTheme="minorEastAsia" w:hAnsi="Cambria Math" w:cs="Times New Roman"/>
                <w:kern w:val="0"/>
                <w14:ligatures w14:val="none"/>
              </w:rPr>
              <m:t>0</m:t>
            </m:r>
          </m:sub>
        </m:sSub>
        <m:r>
          <w:rPr>
            <w:rFonts w:ascii="Cambria Math" w:eastAsiaTheme="minorEastAsia" w:hAnsi="Cambria Math" w:cs="Times New Roman"/>
            <w:kern w:val="0"/>
            <w14:ligatures w14:val="none"/>
          </w:rPr>
          <m:t>=</m:t>
        </m:r>
        <m:r>
          <m:rPr>
            <m:sty m:val="p"/>
          </m:rPr>
          <w:rPr>
            <w:rFonts w:ascii="Cambria Math" w:eastAsiaTheme="minorEastAsia" w:hAnsi="Cambria Math" w:cs="Times New Roman"/>
            <w:kern w:val="0"/>
            <w14:ligatures w14:val="none"/>
          </w:rPr>
          <m:t>cos⁡</m:t>
        </m:r>
        <m:r>
          <w:rPr>
            <w:rFonts w:ascii="Cambria Math" w:eastAsiaTheme="minorEastAsia" w:hAnsi="Cambria Math" w:cs="Times New Roman"/>
            <w:kern w:val="0"/>
            <w14:ligatures w14:val="none"/>
          </w:rPr>
          <m:t>(</m:t>
        </m:r>
        <m:sSub>
          <m:sSubPr>
            <m:ctrlPr>
              <w:rPr>
                <w:rFonts w:ascii="Cambria Math" w:eastAsiaTheme="minorEastAsia" w:hAnsi="Cambria Math" w:cs="Times New Roman"/>
                <w:i/>
                <w:kern w:val="0"/>
                <w14:ligatures w14:val="none"/>
              </w:rPr>
            </m:ctrlPr>
          </m:sSubPr>
          <m:e>
            <m:r>
              <w:rPr>
                <w:rFonts w:ascii="Cambria Math" w:eastAsiaTheme="minorEastAsia" w:hAnsi="Cambria Math" w:cs="Times New Roman"/>
                <w:kern w:val="0"/>
                <w14:ligatures w14:val="none"/>
              </w:rPr>
              <m:t>θ</m:t>
            </m:r>
          </m:e>
          <m:sub>
            <m:r>
              <w:rPr>
                <w:rFonts w:ascii="Cambria Math" w:eastAsiaTheme="minorEastAsia" w:hAnsi="Cambria Math" w:cs="Times New Roman"/>
                <w:kern w:val="0"/>
                <w14:ligatures w14:val="none"/>
              </w:rPr>
              <m:t>0</m:t>
            </m:r>
          </m:sub>
        </m:sSub>
        <m:r>
          <w:rPr>
            <w:rFonts w:ascii="Cambria Math" w:eastAsiaTheme="minorEastAsia" w:hAnsi="Cambria Math" w:cs="Times New Roman"/>
            <w:kern w:val="0"/>
            <w14:ligatures w14:val="none"/>
          </w:rPr>
          <m:t>)</m:t>
        </m:r>
      </m:oMath>
      <w:r>
        <w:rPr>
          <w:rFonts w:eastAsiaTheme="minorEastAsia" w:cs="Times New Roman"/>
          <w:kern w:val="0"/>
          <w14:ligatures w14:val="none"/>
        </w:rPr>
        <w:t xml:space="preserve"> (Coakley and Chylek 1975, Tornow et al. 2020). </w:t>
      </w:r>
      <w:r>
        <w:rPr>
          <w:rFonts w:eastAsiaTheme="minorEastAsia"/>
        </w:rPr>
        <w:t xml:space="preserve">The albedo-weighted cloud fraction </w:t>
      </w:r>
      <w:r w:rsidR="00CA0FC4">
        <w:rPr>
          <w:rFonts w:eastAsiaTheme="minorEastAsia"/>
        </w:rPr>
        <w:t xml:space="preserve">(Fig. REFLALBEDO) </w:t>
      </w:r>
      <w:r>
        <w:rPr>
          <w:rFonts w:eastAsiaTheme="minorEastAsia"/>
        </w:rPr>
        <w:t>below 4 km is a proxy for the cloud albedo of Northern Tropical Atlantic maritime clouds during EUREC4A</w:t>
      </w:r>
      <w:r w:rsidR="00CA0FC4">
        <w:rPr>
          <w:rFonts w:eastAsiaTheme="minorEastAsia"/>
        </w:rPr>
        <w:t xml:space="preserve"> (</w:t>
      </w:r>
      <w:r>
        <w:rPr>
          <w:rFonts w:eastAsiaTheme="minorEastAsia"/>
        </w:rPr>
        <w:t>Jan 15-Feb 12 2020 at 12.5-16 °N, 60-49 °W</w:t>
      </w:r>
      <w:r w:rsidR="00CA0FC4">
        <w:rPr>
          <w:rFonts w:eastAsiaTheme="minorEastAsia"/>
        </w:rPr>
        <w:t>)</w:t>
      </w:r>
      <w:r>
        <w:rPr>
          <w:rFonts w:eastAsiaTheme="minorEastAsia"/>
        </w:rPr>
        <w:t xml:space="preserve">. </w:t>
      </w:r>
      <w:r w:rsidR="00EC1EF1">
        <w:rPr>
          <w:rFonts w:eastAsiaTheme="minorEastAsia"/>
        </w:rPr>
        <w:t xml:space="preserve">GOES mean cloud albedo is slightly less than the mean reflectance. </w:t>
      </w:r>
      <w:r>
        <w:rPr>
          <w:rFonts w:eastAsiaTheme="minorEastAsia" w:cs="Times New Roman"/>
          <w:kern w:val="0"/>
          <w14:ligatures w14:val="none"/>
        </w:rPr>
        <w:t xml:space="preserve">The </w:t>
      </w:r>
      <w:r w:rsidRPr="00862990">
        <w:rPr>
          <w:rFonts w:eastAsiaTheme="minorEastAsia" w:cs="Times New Roman"/>
          <w:kern w:val="0"/>
          <w14:ligatures w14:val="none"/>
        </w:rPr>
        <w:t xml:space="preserve">GOES cloud </w:t>
      </w:r>
      <w:r>
        <w:rPr>
          <w:rFonts w:eastAsiaTheme="minorEastAsia" w:cs="Times New Roman"/>
          <w:kern w:val="0"/>
          <w14:ligatures w14:val="none"/>
        </w:rPr>
        <w:t xml:space="preserve">fraction (Figs. REFLALBEDO and GOESISCCP) </w:t>
      </w:r>
      <w:r w:rsidRPr="00862990">
        <w:rPr>
          <w:rFonts w:eastAsiaTheme="minorEastAsia" w:cs="Times New Roman"/>
          <w:kern w:val="0"/>
          <w14:ligatures w14:val="none"/>
        </w:rPr>
        <w:t xml:space="preserve">is greater than the cloud </w:t>
      </w:r>
      <w:r>
        <w:rPr>
          <w:rFonts w:eastAsiaTheme="minorEastAsia" w:cs="Times New Roman"/>
          <w:kern w:val="0"/>
          <w14:ligatures w14:val="none"/>
        </w:rPr>
        <w:t xml:space="preserve">albedo because the </w:t>
      </w:r>
      <w:r w:rsidR="00EC1EF1">
        <w:rPr>
          <w:rFonts w:eastAsiaTheme="minorEastAsia" w:cs="Times New Roman"/>
          <w:kern w:val="0"/>
          <w14:ligatures w14:val="none"/>
        </w:rPr>
        <w:t>albedo</w:t>
      </w:r>
      <w:r>
        <w:rPr>
          <w:rFonts w:eastAsiaTheme="minorEastAsia" w:cs="Times New Roman"/>
          <w:kern w:val="0"/>
          <w14:ligatures w14:val="none"/>
        </w:rPr>
        <w:t xml:space="preserve"> is less than unity for fully cloudy pixels with low optical thickness.</w:t>
      </w:r>
    </w:p>
    <w:p w14:paraId="32047CAD" w14:textId="10E36DDE" w:rsidR="00717C8F" w:rsidRPr="006A1505" w:rsidRDefault="006B0C71" w:rsidP="006A1505">
      <w:pPr>
        <w:spacing w:line="240" w:lineRule="auto"/>
        <w:rPr>
          <w:rFonts w:ascii="Aptos Narrow" w:eastAsiaTheme="minorEastAsia" w:hAnsi="Aptos Narrow" w:cs="Times New Roman"/>
          <w:kern w:val="0"/>
          <w14:ligatures w14:val="none"/>
        </w:rPr>
      </w:pPr>
      <w:r>
        <w:rPr>
          <w:noProof/>
        </w:rPr>
        <w:drawing>
          <wp:inline distT="0" distB="0" distL="0" distR="0" wp14:anchorId="240CC29C" wp14:editId="414FC780">
            <wp:extent cx="5657108" cy="4242831"/>
            <wp:effectExtent l="0" t="0" r="0" b="0"/>
            <wp:docPr id="76826829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268290" name="Picture 5"/>
                    <pic:cNvPicPr/>
                  </pic:nvPicPr>
                  <pic:blipFill>
                    <a:blip r:embed="rId13"/>
                    <a:stretch>
                      <a:fillRect/>
                    </a:stretch>
                  </pic:blipFill>
                  <pic:spPr>
                    <a:xfrm>
                      <a:off x="0" y="0"/>
                      <a:ext cx="5657108" cy="4242831"/>
                    </a:xfrm>
                    <a:prstGeom prst="rect">
                      <a:avLst/>
                    </a:prstGeom>
                  </pic:spPr>
                </pic:pic>
              </a:graphicData>
            </a:graphic>
          </wp:inline>
        </w:drawing>
      </w:r>
      <w:r w:rsidR="002E3C6E">
        <w:br/>
      </w:r>
      <w:r w:rsidR="00E2390B" w:rsidRPr="0046105B">
        <w:rPr>
          <w:rFonts w:ascii="Aptos Narrow" w:eastAsiaTheme="minorEastAsia" w:hAnsi="Aptos Narrow" w:cs="Times New Roman"/>
          <w:kern w:val="0"/>
          <w14:ligatures w14:val="none"/>
        </w:rPr>
        <w:t xml:space="preserve">Figure GOESISCCP. </w:t>
      </w:r>
      <w:r>
        <w:rPr>
          <w:rFonts w:ascii="Aptos Narrow" w:eastAsiaTheme="minorEastAsia" w:hAnsi="Aptos Narrow" w:cs="Times New Roman"/>
          <w:kern w:val="0"/>
          <w14:ligatures w14:val="none"/>
        </w:rPr>
        <w:t>C</w:t>
      </w:r>
      <w:r w:rsidRPr="0046105B">
        <w:rPr>
          <w:rFonts w:ascii="Aptos Narrow" w:eastAsiaTheme="minorEastAsia" w:hAnsi="Aptos Narrow" w:cs="Times New Roman"/>
          <w:kern w:val="0"/>
          <w14:ligatures w14:val="none"/>
        </w:rPr>
        <w:t xml:space="preserve">loud fraction </w:t>
      </w:r>
      <w:r>
        <w:rPr>
          <w:rFonts w:ascii="Aptos Narrow" w:eastAsiaTheme="minorEastAsia" w:hAnsi="Aptos Narrow" w:cs="Times New Roman"/>
          <w:kern w:val="0"/>
          <w14:ligatures w14:val="none"/>
        </w:rPr>
        <w:t xml:space="preserve">histograms by cloud top pressure and cloud optical thickness </w:t>
      </w:r>
      <w:r w:rsidR="009E3302">
        <w:rPr>
          <w:rFonts w:ascii="Aptos Narrow" w:eastAsiaTheme="minorEastAsia" w:hAnsi="Aptos Narrow" w:cs="Times New Roman"/>
          <w:kern w:val="0"/>
          <w14:ligatures w14:val="none"/>
        </w:rPr>
        <w:t xml:space="preserve">within </w:t>
      </w:r>
      <w:r w:rsidRPr="0046105B">
        <w:rPr>
          <w:rFonts w:ascii="Aptos Narrow" w:eastAsiaTheme="minorEastAsia" w:hAnsi="Aptos Narrow" w:cs="Times New Roman"/>
          <w:kern w:val="0"/>
          <w14:ligatures w14:val="none"/>
        </w:rPr>
        <w:t>12.5-16 °N, 60-49 °W</w:t>
      </w:r>
      <w:r w:rsidR="009E3302">
        <w:rPr>
          <w:rFonts w:ascii="Aptos Narrow" w:eastAsiaTheme="minorEastAsia" w:hAnsi="Aptos Narrow" w:cs="Times New Roman"/>
          <w:kern w:val="0"/>
          <w14:ligatures w14:val="none"/>
        </w:rPr>
        <w:t>,</w:t>
      </w:r>
      <w:r>
        <w:rPr>
          <w:rFonts w:ascii="Aptos Narrow" w:eastAsiaTheme="minorEastAsia" w:hAnsi="Aptos Narrow" w:cs="Times New Roman"/>
          <w:kern w:val="0"/>
          <w14:ligatures w14:val="none"/>
        </w:rPr>
        <w:t xml:space="preserve"> for (a) </w:t>
      </w:r>
      <w:r w:rsidR="00E2390B" w:rsidRPr="0046105B">
        <w:rPr>
          <w:rFonts w:ascii="Aptos Narrow" w:eastAsiaTheme="minorEastAsia" w:hAnsi="Aptos Narrow" w:cs="Times New Roman"/>
          <w:kern w:val="0"/>
          <w14:ligatures w14:val="none"/>
        </w:rPr>
        <w:t xml:space="preserve">GOES-16 </w:t>
      </w:r>
      <w:r w:rsidR="009E3302">
        <w:rPr>
          <w:rFonts w:ascii="Aptos Narrow" w:eastAsiaTheme="minorEastAsia" w:hAnsi="Aptos Narrow" w:cs="Times New Roman"/>
          <w:kern w:val="0"/>
          <w14:ligatures w14:val="none"/>
        </w:rPr>
        <w:t xml:space="preserve">from </w:t>
      </w:r>
      <w:r w:rsidR="009E3302" w:rsidRPr="0046105B">
        <w:rPr>
          <w:rFonts w:ascii="Aptos Narrow" w:eastAsiaTheme="minorEastAsia" w:hAnsi="Aptos Narrow" w:cs="Times New Roman"/>
          <w:kern w:val="0"/>
          <w14:ligatures w14:val="none"/>
        </w:rPr>
        <w:t>2020 Jan 15- February 2</w:t>
      </w:r>
      <w:r w:rsidR="009E3302">
        <w:rPr>
          <w:rFonts w:ascii="Aptos Narrow" w:eastAsiaTheme="minorEastAsia" w:hAnsi="Aptos Narrow" w:cs="Times New Roman"/>
          <w:kern w:val="0"/>
          <w14:ligatures w14:val="none"/>
        </w:rPr>
        <w:t xml:space="preserve">0 23:40 </w:t>
      </w:r>
      <w:r>
        <w:rPr>
          <w:rFonts w:ascii="Aptos Narrow" w:eastAsiaTheme="minorEastAsia" w:hAnsi="Aptos Narrow" w:cs="Times New Roman"/>
          <w:kern w:val="0"/>
          <w14:ligatures w14:val="none"/>
        </w:rPr>
        <w:t>and (b) CERES Flux By Cloud Type (FBCT)</w:t>
      </w:r>
      <w:r w:rsidR="009E3302">
        <w:rPr>
          <w:rFonts w:ascii="Aptos Narrow" w:eastAsiaTheme="minorEastAsia" w:hAnsi="Aptos Narrow" w:cs="Times New Roman"/>
          <w:kern w:val="0"/>
          <w14:ligatures w14:val="none"/>
        </w:rPr>
        <w:t xml:space="preserve"> Jan-Feb for 2019, 2020, and 2021</w:t>
      </w:r>
      <w:r w:rsidR="00E2390B" w:rsidRPr="0046105B">
        <w:rPr>
          <w:rFonts w:ascii="Aptos Narrow" w:eastAsiaTheme="minorEastAsia" w:hAnsi="Aptos Narrow" w:cs="Times New Roman"/>
          <w:kern w:val="0"/>
          <w14:ligatures w14:val="none"/>
        </w:rPr>
        <w:t xml:space="preserve">. </w:t>
      </w:r>
      <w:r w:rsidR="009E3302">
        <w:rPr>
          <w:rFonts w:ascii="Aptos Narrow" w:eastAsiaTheme="minorEastAsia" w:hAnsi="Aptos Narrow" w:cs="Times New Roman"/>
          <w:kern w:val="0"/>
          <w14:ligatures w14:val="none"/>
        </w:rPr>
        <w:t xml:space="preserve">Corresponding </w:t>
      </w:r>
      <w:r>
        <w:rPr>
          <w:rFonts w:ascii="Aptos Narrow" w:eastAsiaTheme="minorEastAsia" w:hAnsi="Aptos Narrow" w:cs="Times New Roman"/>
          <w:kern w:val="0"/>
          <w14:ligatures w14:val="none"/>
        </w:rPr>
        <w:t>(c) GOES and (d) FBCT s</w:t>
      </w:r>
      <w:r w:rsidR="00E2390B" w:rsidRPr="0046105B">
        <w:rPr>
          <w:rFonts w:ascii="Aptos Narrow" w:eastAsiaTheme="minorEastAsia" w:hAnsi="Aptos Narrow" w:cs="Times New Roman"/>
          <w:kern w:val="0"/>
          <w14:ligatures w14:val="none"/>
        </w:rPr>
        <w:t xml:space="preserve">hortwave </w:t>
      </w:r>
      <w:r>
        <w:rPr>
          <w:rFonts w:ascii="Aptos Narrow" w:eastAsiaTheme="minorEastAsia" w:hAnsi="Aptos Narrow" w:cs="Times New Roman"/>
          <w:kern w:val="0"/>
          <w14:ligatures w14:val="none"/>
        </w:rPr>
        <w:t>CRE</w:t>
      </w:r>
      <w:r w:rsidR="009E3302">
        <w:rPr>
          <w:rFonts w:ascii="Aptos Narrow" w:eastAsiaTheme="minorEastAsia" w:hAnsi="Aptos Narrow" w:cs="Times New Roman"/>
          <w:kern w:val="0"/>
          <w14:ligatures w14:val="none"/>
        </w:rPr>
        <w:t>. GOES shortwave CRE</w:t>
      </w:r>
      <w:r w:rsidR="00E2390B" w:rsidRPr="0046105B">
        <w:rPr>
          <w:rFonts w:ascii="Aptos Narrow" w:eastAsiaTheme="minorEastAsia" w:hAnsi="Aptos Narrow" w:cs="Times New Roman"/>
          <w:kern w:val="0"/>
          <w14:ligatures w14:val="none"/>
        </w:rPr>
        <w:t xml:space="preserve"> for clouds below 680 hPa is </w:t>
      </w:r>
      <w:r>
        <w:rPr>
          <w:rFonts w:ascii="Aptos Narrow" w:eastAsiaTheme="minorEastAsia" w:hAnsi="Aptos Narrow" w:cs="Times New Roman"/>
          <w:kern w:val="0"/>
          <w14:ligatures w14:val="none"/>
        </w:rPr>
        <w:t>–</w:t>
      </w:r>
      <w:r w:rsidR="00E2390B" w:rsidRPr="0046105B">
        <w:rPr>
          <w:rFonts w:ascii="Aptos Narrow" w:eastAsiaTheme="minorEastAsia" w:hAnsi="Aptos Narrow" w:cs="Times New Roman"/>
          <w:kern w:val="0"/>
          <w14:ligatures w14:val="none"/>
        </w:rPr>
        <w:t>2</w:t>
      </w:r>
      <w:r w:rsidR="002E3C6E">
        <w:rPr>
          <w:rFonts w:ascii="Aptos Narrow" w:eastAsiaTheme="minorEastAsia" w:hAnsi="Aptos Narrow" w:cs="Times New Roman"/>
          <w:kern w:val="0"/>
          <w14:ligatures w14:val="none"/>
        </w:rPr>
        <w:t>0</w:t>
      </w:r>
      <w:r w:rsidR="00E2390B" w:rsidRPr="0046105B">
        <w:rPr>
          <w:rFonts w:ascii="Aptos Narrow" w:eastAsiaTheme="minorEastAsia" w:hAnsi="Aptos Narrow" w:cs="Times New Roman"/>
          <w:kern w:val="0"/>
          <w14:ligatures w14:val="none"/>
        </w:rPr>
        <w:t xml:space="preserve"> W m</w:t>
      </w:r>
      <w:r w:rsidR="00E2390B" w:rsidRPr="0046105B">
        <w:rPr>
          <w:rFonts w:ascii="Aptos Narrow" w:eastAsiaTheme="minorEastAsia" w:hAnsi="Aptos Narrow" w:cs="Times New Roman"/>
          <w:kern w:val="0"/>
          <w:vertAlign w:val="superscript"/>
          <w14:ligatures w14:val="none"/>
        </w:rPr>
        <w:t>–2</w:t>
      </w:r>
      <w:r w:rsidR="00E2390B" w:rsidRPr="0046105B">
        <w:rPr>
          <w:rFonts w:ascii="Aptos Narrow" w:eastAsiaTheme="minorEastAsia" w:hAnsi="Aptos Narrow" w:cs="Times New Roman"/>
          <w:kern w:val="0"/>
          <w14:ligatures w14:val="none"/>
        </w:rPr>
        <w:t xml:space="preserve"> </w:t>
      </w:r>
      <w:r>
        <w:rPr>
          <w:rFonts w:ascii="Aptos Narrow" w:eastAsiaTheme="minorEastAsia" w:hAnsi="Aptos Narrow" w:cs="Times New Roman"/>
          <w:kern w:val="0"/>
          <w14:ligatures w14:val="none"/>
        </w:rPr>
        <w:t>(–14 W m</w:t>
      </w:r>
      <w:r>
        <w:rPr>
          <w:rFonts w:ascii="Aptos Narrow" w:eastAsiaTheme="minorEastAsia" w:hAnsi="Aptos Narrow" w:cs="Times New Roman"/>
          <w:kern w:val="0"/>
          <w:vertAlign w:val="superscript"/>
          <w14:ligatures w14:val="none"/>
        </w:rPr>
        <w:t>–2</w:t>
      </w:r>
      <w:r>
        <w:rPr>
          <w:rFonts w:ascii="Aptos Narrow" w:eastAsiaTheme="minorEastAsia" w:hAnsi="Aptos Narrow" w:cs="Times New Roman"/>
          <w:kern w:val="0"/>
          <w14:ligatures w14:val="none"/>
        </w:rPr>
        <w:t xml:space="preserve"> for FBCT).</w:t>
      </w:r>
    </w:p>
    <w:p w14:paraId="712FC291" w14:textId="77777777" w:rsidR="00717C8F" w:rsidRDefault="00717C8F" w:rsidP="00717C8F">
      <w:pPr>
        <w:pStyle w:val="BodyText"/>
      </w:pPr>
      <w:r w:rsidRPr="00346F76">
        <w:rPr>
          <w:noProof/>
        </w:rPr>
        <w:lastRenderedPageBreak/>
        <w:drawing>
          <wp:inline distT="0" distB="0" distL="0" distR="0" wp14:anchorId="7951895A" wp14:editId="480F3097">
            <wp:extent cx="2527733" cy="1470853"/>
            <wp:effectExtent l="0" t="0" r="0" b="2540"/>
            <wp:docPr id="457258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425301" name=""/>
                    <pic:cNvPicPr/>
                  </pic:nvPicPr>
                  <pic:blipFill rotWithShape="1">
                    <a:blip r:embed="rId14"/>
                    <a:srcRect t="4949" r="21898" b="66436"/>
                    <a:stretch>
                      <a:fillRect/>
                    </a:stretch>
                  </pic:blipFill>
                  <pic:spPr bwMode="auto">
                    <a:xfrm>
                      <a:off x="0" y="0"/>
                      <a:ext cx="2529327" cy="1471781"/>
                    </a:xfrm>
                    <a:prstGeom prst="rect">
                      <a:avLst/>
                    </a:prstGeom>
                    <a:ln>
                      <a:noFill/>
                    </a:ln>
                    <a:extLst>
                      <a:ext uri="{53640926-AAD7-44D8-BBD7-CCE9431645EC}">
                        <a14:shadowObscured xmlns:a14="http://schemas.microsoft.com/office/drawing/2010/main"/>
                      </a:ext>
                    </a:extLst>
                  </pic:spPr>
                </pic:pic>
              </a:graphicData>
            </a:graphic>
          </wp:inline>
        </w:drawing>
      </w:r>
      <w:r w:rsidRPr="00346F76">
        <w:rPr>
          <w:noProof/>
        </w:rPr>
        <w:drawing>
          <wp:inline distT="0" distB="0" distL="0" distR="0" wp14:anchorId="09C7E41B" wp14:editId="54868BB7">
            <wp:extent cx="715645" cy="1470991"/>
            <wp:effectExtent l="0" t="0" r="0" b="2540"/>
            <wp:docPr id="944604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425301" name=""/>
                    <pic:cNvPicPr/>
                  </pic:nvPicPr>
                  <pic:blipFill rotWithShape="1">
                    <a:blip r:embed="rId14"/>
                    <a:srcRect l="77856" t="21650" b="49693"/>
                    <a:stretch>
                      <a:fillRect/>
                    </a:stretch>
                  </pic:blipFill>
                  <pic:spPr bwMode="auto">
                    <a:xfrm>
                      <a:off x="0" y="0"/>
                      <a:ext cx="717128" cy="1474039"/>
                    </a:xfrm>
                    <a:prstGeom prst="rect">
                      <a:avLst/>
                    </a:prstGeom>
                    <a:ln>
                      <a:noFill/>
                    </a:ln>
                    <a:extLst>
                      <a:ext uri="{53640926-AAD7-44D8-BBD7-CCE9431645EC}">
                        <a14:shadowObscured xmlns:a14="http://schemas.microsoft.com/office/drawing/2010/main"/>
                      </a:ext>
                    </a:extLst>
                  </pic:spPr>
                </pic:pic>
              </a:graphicData>
            </a:graphic>
          </wp:inline>
        </w:drawing>
      </w:r>
      <w:r w:rsidRPr="00346F76">
        <w:rPr>
          <w:noProof/>
        </w:rPr>
        <w:drawing>
          <wp:inline distT="0" distB="0" distL="0" distR="0" wp14:anchorId="48AAD641" wp14:editId="5CEA4F3B">
            <wp:extent cx="3234055" cy="340347"/>
            <wp:effectExtent l="0" t="0" r="0" b="3175"/>
            <wp:docPr id="1779425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425301" name=""/>
                    <pic:cNvPicPr/>
                  </pic:nvPicPr>
                  <pic:blipFill rotWithShape="1">
                    <a:blip r:embed="rId14"/>
                    <a:srcRect t="93001" b="373"/>
                    <a:stretch>
                      <a:fillRect/>
                    </a:stretch>
                  </pic:blipFill>
                  <pic:spPr bwMode="auto">
                    <a:xfrm>
                      <a:off x="0" y="0"/>
                      <a:ext cx="3238500" cy="340815"/>
                    </a:xfrm>
                    <a:prstGeom prst="rect">
                      <a:avLst/>
                    </a:prstGeom>
                    <a:ln>
                      <a:noFill/>
                    </a:ln>
                    <a:extLst>
                      <a:ext uri="{53640926-AAD7-44D8-BBD7-CCE9431645EC}">
                        <a14:shadowObscured xmlns:a14="http://schemas.microsoft.com/office/drawing/2010/main"/>
                      </a:ext>
                    </a:extLst>
                  </pic:spPr>
                </pic:pic>
              </a:graphicData>
            </a:graphic>
          </wp:inline>
        </w:drawing>
      </w:r>
    </w:p>
    <w:p w14:paraId="50481B70" w14:textId="77777777" w:rsidR="00717C8F" w:rsidRPr="005969CC" w:rsidRDefault="00717C8F" w:rsidP="00717C8F">
      <w:pPr>
        <w:pStyle w:val="BodyText"/>
        <w:rPr>
          <w:rFonts w:ascii="Aptos Narrow" w:hAnsi="Aptos Narrow"/>
        </w:rPr>
      </w:pPr>
      <w:r w:rsidRPr="005969CC">
        <w:rPr>
          <w:rFonts w:ascii="Aptos Narrow" w:hAnsi="Aptos Narrow"/>
        </w:rPr>
        <w:t>Figure ALLCOSP. Cloud top pressure and cloud optical thickness histograms for the 5-model mean of Cloud Feedback Model Intercomparison Project (CFMIP Webb et al. 2012) Atmospheric (AMIP) preindustrial</w:t>
      </w:r>
      <w:r>
        <w:rPr>
          <w:rFonts w:ascii="Aptos Narrow" w:hAnsi="Aptos Narrow"/>
        </w:rPr>
        <w:t xml:space="preserve"> control simulations</w:t>
      </w:r>
      <w:r w:rsidRPr="005969CC">
        <w:rPr>
          <w:rFonts w:ascii="Aptos Narrow" w:hAnsi="Aptos Narrow"/>
        </w:rPr>
        <w:t>.</w:t>
      </w:r>
    </w:p>
    <w:p w14:paraId="02D38765" w14:textId="77777777" w:rsidR="00717C8F" w:rsidRDefault="00717C8F" w:rsidP="00C7097F">
      <w:pPr>
        <w:spacing w:line="240" w:lineRule="auto"/>
        <w:rPr>
          <w:rFonts w:ascii="Aptos Narrow" w:eastAsiaTheme="minorEastAsia" w:hAnsi="Aptos Narrow" w:cs="Times New Roman"/>
          <w:kern w:val="0"/>
          <w14:ligatures w14:val="none"/>
        </w:rPr>
      </w:pPr>
    </w:p>
    <w:p w14:paraId="349D176A" w14:textId="275C1284" w:rsidR="00CA0FC4" w:rsidRDefault="00EC1EF1" w:rsidP="00CA0FC4">
      <w:pPr>
        <w:pStyle w:val="Heading2"/>
      </w:pPr>
      <w:r>
        <w:t>The l</w:t>
      </w:r>
      <w:r w:rsidR="00717C8F">
        <w:t>arge</w:t>
      </w:r>
      <w:r w:rsidR="009F3AC1">
        <w:t>-</w:t>
      </w:r>
      <w:r w:rsidR="00717C8F">
        <w:t>scale moisture budget</w:t>
      </w:r>
    </w:p>
    <w:p w14:paraId="7726AC2C" w14:textId="673B5CB6" w:rsidR="003175B7" w:rsidRPr="00F660FA" w:rsidRDefault="00C7097F" w:rsidP="00E44C9A">
      <w:pPr>
        <w:spacing w:line="240" w:lineRule="auto"/>
        <w:rPr>
          <w:rFonts w:ascii="Aptos Narrow" w:hAnsi="Aptos Narrow"/>
        </w:rPr>
      </w:pPr>
      <w:r w:rsidRPr="00F1190E">
        <w:t xml:space="preserve">Clouds with </w:t>
      </w:r>
      <w:r w:rsidR="00CA0FC4">
        <w:t>average albedo</w:t>
      </w:r>
      <w:r w:rsidRPr="00F1190E">
        <w:t xml:space="preserve">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F1190E">
        <w:t xml:space="preserve"> have cloud tops that reach </w:t>
      </w:r>
      <m:oMath>
        <m:sSub>
          <m:sSubPr>
            <m:ctrlPr>
              <w:rPr>
                <w:rFonts w:ascii="Cambria Math" w:hAnsi="Cambria Math"/>
              </w:rPr>
            </m:ctrlPr>
          </m:sSubPr>
          <m:e>
            <m:r>
              <w:rPr>
                <w:rFonts w:ascii="Cambria Math" w:hAnsi="Cambria Math"/>
              </w:rPr>
              <m:t>h</m:t>
            </m:r>
          </m:e>
          <m:sub>
            <m:r>
              <w:rPr>
                <w:rFonts w:ascii="Cambria Math" w:hAnsi="Cambria Math"/>
              </w:rPr>
              <m:t>i</m:t>
            </m:r>
          </m:sub>
        </m:sSub>
      </m:oMath>
      <w:r w:rsidRPr="00F1190E">
        <w:t xml:space="preserve"> in GOES satellite images (Fig. </w:t>
      </w:r>
      <w:r>
        <w:t>REFLALBEDO</w:t>
      </w:r>
      <w:r w:rsidRPr="00F1190E">
        <w:t>).</w:t>
      </w:r>
      <w:r>
        <w:t xml:space="preserve"> </w:t>
      </w:r>
      <w:r w:rsidRPr="00F1190E">
        <w:t xml:space="preserve">We </w:t>
      </w:r>
      <w:r w:rsidR="003175B7">
        <w:t>discretize</w:t>
      </w:r>
      <w:r w:rsidRPr="00F1190E">
        <w:t xml:space="preserve"> the all-sky mean eddy flux </w:t>
      </w:r>
      <m:oMath>
        <m:r>
          <w:rPr>
            <w:rFonts w:ascii="Cambria Math" w:hAnsi="Cambria Math"/>
          </w:rPr>
          <m:t>G=aF</m:t>
        </m:r>
      </m:oMath>
      <w:r w:rsidR="003175B7">
        <w:rPr>
          <w:rFonts w:eastAsiaTheme="minorEastAsia"/>
        </w:rPr>
        <w:t xml:space="preserve">, where </w:t>
      </w:r>
      <m:oMath>
        <m:r>
          <w:rPr>
            <w:rFonts w:ascii="Cambria Math" w:eastAsiaTheme="minorEastAsia" w:hAnsi="Cambria Math"/>
          </w:rPr>
          <m:t>F</m:t>
        </m:r>
      </m:oMath>
      <w:r w:rsidR="003175B7">
        <w:rPr>
          <w:rFonts w:eastAsiaTheme="minorEastAsia"/>
        </w:rPr>
        <w:t xml:space="preserve"> is the in-cloud updraft flux,</w:t>
      </w:r>
      <w:r w:rsidRPr="00F1190E">
        <w:t xml:space="preserve"> to cloud</w:t>
      </w:r>
      <w:r w:rsidR="003175B7">
        <w:t xml:space="preserve">s reaching height </w:t>
      </w:r>
      <m:oMath>
        <m:sSub>
          <m:sSubPr>
            <m:ctrlPr>
              <w:rPr>
                <w:rFonts w:ascii="Cambria Math" w:hAnsi="Cambria Math"/>
                <w:i/>
              </w:rPr>
            </m:ctrlPr>
          </m:sSubPr>
          <m:e>
            <m:r>
              <w:rPr>
                <w:rFonts w:ascii="Cambria Math" w:hAnsi="Cambria Math"/>
              </w:rPr>
              <m:t>h</m:t>
            </m:r>
          </m:e>
          <m:sub>
            <m:r>
              <w:rPr>
                <w:rFonts w:ascii="Cambria Math" w:hAnsi="Cambria Math"/>
              </w:rPr>
              <m:t>i</m:t>
            </m:r>
          </m:sub>
        </m:sSub>
      </m:oMath>
      <w:r w:rsidR="00CA0FC4">
        <w:t xml:space="preserve">. </w:t>
      </w:r>
      <w:r>
        <w:t xml:space="preserve">We </w:t>
      </w:r>
      <w:r w:rsidR="003175B7">
        <w:t>use cloud albedo-weighted cloud fraction</w:t>
      </w:r>
      <w:r>
        <w:t xml:space="preserve"> </w:t>
      </w:r>
      <m:oMath>
        <m:sSub>
          <m:sSubPr>
            <m:ctrlPr>
              <w:rPr>
                <w:rFonts w:ascii="Cambria Math" w:hAnsi="Cambria Math"/>
                <w:i/>
              </w:rPr>
            </m:ctrlPr>
          </m:sSubPr>
          <m:e>
            <m:r>
              <w:rPr>
                <w:rFonts w:ascii="Cambria Math" w:hAnsi="Cambria Math"/>
              </w:rPr>
              <m:t>a</m:t>
            </m:r>
          </m:e>
          <m:sub>
            <m:r>
              <w:rPr>
                <w:rFonts w:ascii="Cambria Math" w:hAnsi="Cambria Math"/>
              </w:rPr>
              <m:t>i</m:t>
            </m:r>
          </m:sub>
        </m:sSub>
      </m:oMath>
      <w:r>
        <w:t xml:space="preserve">. This </w:t>
      </w:r>
      <w:r w:rsidR="003175B7">
        <w:t>fraction is proportional to the radiative effect of the clouds and approaches cloud fraction</w:t>
      </w:r>
      <w:r>
        <w:t xml:space="preserve"> </w:t>
      </w:r>
      <w:r w:rsidR="003175B7">
        <w:t xml:space="preserve">for clouds with </w:t>
      </w:r>
      <w:r>
        <w:t>high optical thickness.</w:t>
      </w:r>
      <w:r w:rsidR="00E44C9A">
        <w:t xml:space="preserve"> The all-sky mean eddy flux of moisture </w:t>
      </w:r>
      <m:oMath>
        <m:r>
          <w:rPr>
            <w:rFonts w:ascii="Cambria Math" w:hAnsi="Cambria Math"/>
          </w:rPr>
          <m:t>G</m:t>
        </m:r>
      </m:oMath>
      <w:r w:rsidR="00E44C9A">
        <w:rPr>
          <w:rFonts w:eastAsiaTheme="minorEastAsia"/>
        </w:rPr>
        <w:t xml:space="preserve"> </w:t>
      </w:r>
      <w:r w:rsidR="00E44C9A">
        <w:t xml:space="preserve">is the integral of the large-scale source </w:t>
      </w:r>
      <m:oMath>
        <m:sSub>
          <m:sSubPr>
            <m:ctrlPr>
              <w:rPr>
                <w:rFonts w:ascii="Cambria Math" w:hAnsi="Cambria Math"/>
                <w:i/>
              </w:rPr>
            </m:ctrlPr>
          </m:sSubPr>
          <m:e>
            <m:r>
              <w:rPr>
                <w:rFonts w:ascii="Cambria Math" w:hAnsi="Cambria Math"/>
              </w:rPr>
              <m:t>S</m:t>
            </m:r>
          </m:e>
          <m:sub>
            <m:r>
              <w:rPr>
                <w:rFonts w:ascii="Cambria Math" w:hAnsi="Cambria Math"/>
              </w:rPr>
              <m:t>LS</m:t>
            </m:r>
          </m:sub>
        </m:sSub>
      </m:oMath>
      <w:r w:rsidR="00E44C9A">
        <w:t>,</w:t>
      </w:r>
      <w:r w:rsidR="00E44C9A">
        <w:br/>
      </w:r>
      <m:oMathPara>
        <m:oMath>
          <m:r>
            <w:rPr>
              <w:rFonts w:ascii="Cambria Math" w:hAnsi="Cambria Math"/>
            </w:rPr>
            <m:t>G</m:t>
          </m:r>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CB</m:t>
              </m:r>
            </m:sub>
          </m:sSub>
          <m:r>
            <w:rPr>
              <w:rFonts w:ascii="Cambria Math" w:hAnsi="Cambria Math"/>
            </w:rPr>
            <m:t>+</m:t>
          </m:r>
          <m:nary>
            <m:naryPr>
              <m:limLoc m:val="subSup"/>
              <m:ctrlPr>
                <w:rPr>
                  <w:rFonts w:ascii="Cambria Math" w:eastAsiaTheme="minorEastAsia" w:hAnsi="Cambria Math"/>
                  <w:i/>
                </w:rPr>
              </m:ctrlPr>
            </m:naryPr>
            <m:sub>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CB</m:t>
                  </m:r>
                </m:sub>
              </m:sSub>
            </m:sub>
            <m:sup>
              <m:r>
                <w:rPr>
                  <w:rFonts w:ascii="Cambria Math" w:eastAsiaTheme="minorEastAsia" w:hAnsi="Cambria Math"/>
                </w:rPr>
                <m:t>z</m:t>
              </m:r>
            </m:sup>
            <m:e>
              <m:sSub>
                <m:sSubPr>
                  <m:ctrlPr>
                    <w:rPr>
                      <w:rFonts w:ascii="Cambria Math" w:eastAsiaTheme="minorEastAsia" w:hAnsi="Cambria Math"/>
                      <w:i/>
                    </w:rPr>
                  </m:ctrlPr>
                </m:sSubPr>
                <m:e>
                  <m:r>
                    <w:rPr>
                      <w:rFonts w:ascii="Cambria Math" w:eastAsiaTheme="minorEastAsia" w:hAnsi="Cambria Math"/>
                    </w:rPr>
                    <m:t>S</m:t>
                  </m:r>
                  <m:ctrlPr>
                    <w:rPr>
                      <w:rFonts w:ascii="Cambria Math" w:eastAsia="Cambria Math" w:hAnsi="Cambria Math" w:cs="Cambria Math"/>
                      <w:i/>
                    </w:rPr>
                  </m:ctrlPr>
                </m:e>
                <m:sub>
                  <m:r>
                    <w:rPr>
                      <w:rFonts w:ascii="Cambria Math" w:eastAsiaTheme="minorEastAsia" w:hAnsi="Cambria Math"/>
                    </w:rPr>
                    <m:t>LS</m:t>
                  </m:r>
                </m:sub>
              </m:sSub>
              <m:r>
                <w:rPr>
                  <w:rFonts w:ascii="Cambria Math" w:eastAsiaTheme="minorEastAsia" w:hAnsi="Cambria Math"/>
                </w:rPr>
                <m:t xml:space="preserve"> d</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m:t>
                  </m:r>
                </m:sup>
              </m:sSup>
            </m:e>
          </m:nary>
          <m:r>
            <w:rPr>
              <w:rFonts w:ascii="Cambria Math" w:hAnsi="Cambria Math"/>
            </w:rPr>
            <m:t>,</m:t>
          </m:r>
          <m:r>
            <m:rPr>
              <m:sty m:val="p"/>
            </m:rPr>
            <w:rPr>
              <w:rFonts w:ascii="Cambria Math" w:eastAsiaTheme="minorEastAsia" w:hAnsi="Cambria Math"/>
            </w:rPr>
            <w:br/>
          </m:r>
        </m:oMath>
      </m:oMathPara>
      <w:r w:rsidR="00E44C9A">
        <w:t xml:space="preserve">with the cloud base moisture flux </w:t>
      </w:r>
      <m:oMath>
        <m:sSub>
          <m:sSubPr>
            <m:ctrlPr>
              <w:rPr>
                <w:rFonts w:ascii="Cambria Math" w:hAnsi="Cambria Math"/>
                <w:i/>
              </w:rPr>
            </m:ctrlPr>
          </m:sSubPr>
          <m:e>
            <m:r>
              <w:rPr>
                <w:rFonts w:ascii="Cambria Math" w:hAnsi="Cambria Math"/>
              </w:rPr>
              <m:t>G</m:t>
            </m:r>
          </m:e>
          <m:sub>
            <m:r>
              <w:rPr>
                <w:rFonts w:ascii="Cambria Math" w:hAnsi="Cambria Math"/>
              </w:rPr>
              <m:t>CB</m:t>
            </m:r>
          </m:sub>
        </m:sSub>
      </m:oMath>
      <w:r w:rsidR="00E44C9A">
        <w:rPr>
          <w:rFonts w:eastAsiaTheme="minorEastAsia"/>
        </w:rPr>
        <w:t xml:space="preserve"> </w:t>
      </w:r>
      <w:r w:rsidR="00E44C9A">
        <w:t>as the boundary condition.</w:t>
      </w:r>
      <w:r w:rsidR="00E44C9A">
        <w:rPr>
          <w:rFonts w:eastAsiaTheme="minorEastAsia"/>
        </w:rPr>
        <w:t xml:space="preserve"> The large-scale moisture source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LS</m:t>
            </m:r>
          </m:sub>
        </m:sSub>
      </m:oMath>
      <w:r w:rsidR="00E44C9A">
        <w:rPr>
          <w:rFonts w:eastAsiaTheme="minorEastAsia"/>
        </w:rPr>
        <w:t xml:space="preserve"> is drying due to subsidence and horizontal advection.</w:t>
      </w:r>
      <w:r w:rsidR="003175B7">
        <w:rPr>
          <w:rFonts w:ascii="Aptos" w:hAnsi="Aptos"/>
          <w:noProof/>
        </w:rPr>
        <w:drawing>
          <wp:inline distT="0" distB="0" distL="0" distR="0" wp14:anchorId="21A81BE8" wp14:editId="494359F0">
            <wp:extent cx="4467828" cy="2727475"/>
            <wp:effectExtent l="0" t="0" r="9525" b="0"/>
            <wp:docPr id="165402966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484439" cy="2737616"/>
                    </a:xfrm>
                    <a:prstGeom prst="rect">
                      <a:avLst/>
                    </a:prstGeom>
                    <a:noFill/>
                    <a:ln>
                      <a:noFill/>
                    </a:ln>
                  </pic:spPr>
                </pic:pic>
              </a:graphicData>
            </a:graphic>
          </wp:inline>
        </w:drawing>
      </w:r>
      <w:r w:rsidR="003175B7">
        <w:rPr>
          <w:rFonts w:ascii="Aptos Narrow" w:hAnsi="Aptos Narrow"/>
        </w:rPr>
        <w:br/>
      </w:r>
      <w:r w:rsidR="003175B7" w:rsidRPr="00F660FA">
        <w:rPr>
          <w:rFonts w:ascii="Aptos Narrow" w:hAnsi="Aptos Narrow"/>
        </w:rPr>
        <w:t xml:space="preserve">Fig. LSADV. </w:t>
      </w:r>
      <w:r w:rsidR="003175B7">
        <w:rPr>
          <w:rFonts w:ascii="Aptos Narrow" w:hAnsi="Aptos Narrow"/>
        </w:rPr>
        <w:t xml:space="preserve">(a) </w:t>
      </w:r>
      <w:r w:rsidR="003175B7" w:rsidRPr="00F660FA">
        <w:rPr>
          <w:rFonts w:ascii="Aptos Narrow" w:hAnsi="Aptos Narrow"/>
        </w:rPr>
        <w:t>Large scale subsidence velocity (m s</w:t>
      </w:r>
      <w:r w:rsidR="003175B7" w:rsidRPr="00F660FA">
        <w:rPr>
          <w:rFonts w:ascii="Aptos Narrow" w:hAnsi="Aptos Narrow"/>
          <w:vertAlign w:val="superscript"/>
        </w:rPr>
        <w:t>–1</w:t>
      </w:r>
      <w:r w:rsidR="003175B7" w:rsidRPr="00F660FA">
        <w:rPr>
          <w:rFonts w:ascii="Aptos Narrow" w:hAnsi="Aptos Narrow"/>
        </w:rPr>
        <w:t xml:space="preserve">) and </w:t>
      </w:r>
      <w:r w:rsidR="003175B7">
        <w:rPr>
          <w:rFonts w:ascii="Aptos Narrow" w:hAnsi="Aptos Narrow"/>
        </w:rPr>
        <w:t xml:space="preserve">(b) </w:t>
      </w:r>
      <w:r w:rsidR="003175B7" w:rsidRPr="00F660FA">
        <w:rPr>
          <w:rFonts w:ascii="Aptos Narrow" w:hAnsi="Aptos Narrow"/>
        </w:rPr>
        <w:t xml:space="preserve">specific humidity advection </w:t>
      </w:r>
      <w:r w:rsidR="003175B7" w:rsidRPr="00F660FA">
        <w:rPr>
          <w:rFonts w:ascii="Aptos Narrow" w:hAnsi="Aptos Narrow"/>
        </w:rPr>
        <w:lastRenderedPageBreak/>
        <w:t>prescribed for the shallow cumulus model experiments</w:t>
      </w:r>
      <w:r w:rsidR="003175B7">
        <w:rPr>
          <w:rFonts w:ascii="Aptos Narrow" w:hAnsi="Aptos Narrow"/>
        </w:rPr>
        <w:t xml:space="preserve"> (black), estimated from hourly ECMWF reanalysis (ERA5; orange), and prescribed to the Cloud Botany control and strongest mesoscale vertical velocity </w:t>
      </w:r>
      <w:r w:rsidR="003175B7">
        <w:rPr>
          <w:rFonts w:ascii="Aptos Narrow" w:eastAsiaTheme="minorEastAsia" w:hAnsi="Aptos Narrow"/>
        </w:rPr>
        <w:t>simulations (Jansson et al. 2023</w:t>
      </w:r>
      <w:r w:rsidR="003175B7">
        <w:rPr>
          <w:rFonts w:ascii="Aptos Narrow" w:hAnsi="Aptos Narrow"/>
        </w:rPr>
        <w:t xml:space="preserve">) within 12.5-16 °N, 60-49 ° W. Shading shows interquartile ranges of ERA5 subsidence and advection (orange) and of vertical advection due to variability among radiosonde profiles (gray). </w:t>
      </w:r>
      <w:r w:rsidR="003175B7">
        <w:rPr>
          <w:rFonts w:ascii="Aptos Narrow" w:hAnsi="Aptos Narrow"/>
        </w:rPr>
        <w:br/>
        <w:t>[</w:t>
      </w:r>
      <w:r w:rsidR="003175B7" w:rsidRPr="007D4131">
        <w:rPr>
          <w:rFonts w:ascii="ComicShannsMono Nerd Font" w:hAnsi="ComicShannsMono Nerd Font"/>
        </w:rPr>
        <w:t>advection.png</w:t>
      </w:r>
      <w:r w:rsidR="003175B7">
        <w:rPr>
          <w:rFonts w:ascii="Aptos Narrow" w:hAnsi="Aptos Narrow"/>
        </w:rPr>
        <w:t>]</w:t>
      </w:r>
    </w:p>
    <w:p w14:paraId="4242E549" w14:textId="4BEAA6BA" w:rsidR="00E97BBB" w:rsidRDefault="007B690B" w:rsidP="003D5768">
      <w:pPr>
        <w:spacing w:line="240" w:lineRule="auto"/>
        <w:rPr>
          <w:rFonts w:eastAsiaTheme="minorEastAsia"/>
        </w:rPr>
      </w:pPr>
      <w:r>
        <w:rPr>
          <w:rFonts w:eastAsiaTheme="minorEastAsia"/>
        </w:rPr>
        <w:t xml:space="preserve">We </w:t>
      </w:r>
      <w:r w:rsidR="009F329B">
        <w:rPr>
          <w:rFonts w:eastAsiaTheme="minorEastAsia"/>
        </w:rPr>
        <w:t>partition the moisture flux into a</w:t>
      </w:r>
      <w:r>
        <w:rPr>
          <w:rFonts w:eastAsiaTheme="minorEastAsia"/>
        </w:rPr>
        <w:t xml:space="preserve"> vertically uniform flux </w:t>
      </w:r>
      <w:r w:rsidR="00CA0FC4">
        <w:rPr>
          <w:rFonts w:eastAsiaTheme="minorEastAsia"/>
        </w:rPr>
        <w:t>for</w:t>
      </w:r>
      <w:r>
        <w:rPr>
          <w:rFonts w:eastAsiaTheme="minorEastAsia"/>
        </w:rPr>
        <w:t xml:space="preserve"> each cloud </w:t>
      </w:r>
      <w:r w:rsidR="003175B7">
        <w:rPr>
          <w:rFonts w:eastAsiaTheme="minorEastAsia"/>
        </w:rPr>
        <w:t>top</w:t>
      </w:r>
      <w:r w:rsidR="00CA0FC4">
        <w:rPr>
          <w:rFonts w:eastAsiaTheme="minorEastAsia"/>
        </w:rPr>
        <w:t xml:space="preserve">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Pr>
          <w:rFonts w:eastAsiaTheme="minorEastAsia"/>
        </w:rPr>
        <w:t>.</w:t>
      </w:r>
      <w:r>
        <w:rPr>
          <w:rFonts w:eastAsiaTheme="minorEastAsia"/>
          <w:i/>
          <w:iCs/>
        </w:rPr>
        <w:t xml:space="preserve"> </w:t>
      </w:r>
      <w:r w:rsidR="009E426D">
        <w:rPr>
          <w:rFonts w:eastAsiaTheme="minorEastAsia"/>
        </w:rPr>
        <w:t xml:space="preserve">The </w:t>
      </w:r>
      <w:r w:rsidR="003175B7">
        <w:rPr>
          <w:rFonts w:eastAsiaTheme="minorEastAsia"/>
        </w:rPr>
        <w:t>discrete</w:t>
      </w:r>
      <w:r w:rsidR="009E426D">
        <w:rPr>
          <w:rFonts w:eastAsiaTheme="minorEastAsia"/>
        </w:rPr>
        <w:t xml:space="preserve"> flux difference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i+1</m:t>
                </m:r>
              </m:sub>
            </m:sSub>
          </m:e>
        </m:d>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e>
        </m:d>
      </m:oMath>
      <w:r w:rsidR="00A44BB4">
        <w:rPr>
          <w:rFonts w:eastAsiaTheme="minorEastAsia"/>
        </w:rPr>
        <w:t xml:space="preserve"> </w:t>
      </w:r>
      <w:r w:rsidR="00A074CA">
        <w:rPr>
          <w:rFonts w:eastAsiaTheme="minorEastAsia"/>
        </w:rPr>
        <w:t xml:space="preserve">is assumed to be carried by the clouds with </w:t>
      </w:r>
      <w:r w:rsidR="003932F0">
        <w:rPr>
          <w:rFonts w:eastAsiaTheme="minorEastAsia"/>
        </w:rPr>
        <w:t>(</w:t>
      </w:r>
      <w:r w:rsidR="00CA0FC4">
        <w:rPr>
          <w:rFonts w:eastAsiaTheme="minorEastAsia"/>
        </w:rPr>
        <w:t>albedo</w:t>
      </w:r>
      <w:r w:rsidR="003932F0">
        <w:rPr>
          <w:rFonts w:eastAsiaTheme="minorEastAsia"/>
        </w:rPr>
        <w:t xml:space="preserve">-weighted) </w:t>
      </w:r>
      <w:r w:rsidR="003175B7">
        <w:rPr>
          <w:rFonts w:eastAsiaTheme="minorEastAsia"/>
        </w:rPr>
        <w:t>cloud</w:t>
      </w:r>
      <w:r w:rsidR="00A074CA">
        <w:rPr>
          <w:rFonts w:eastAsiaTheme="minorEastAsia"/>
        </w:rPr>
        <w:t xml:space="preserve"> fraction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sidR="00A074CA">
        <w:rPr>
          <w:rFonts w:eastAsiaTheme="minorEastAsia"/>
        </w:rPr>
        <w:t>.</w:t>
      </w:r>
      <w:r w:rsidR="00E97BBB">
        <w:rPr>
          <w:rFonts w:eastAsiaTheme="minorEastAsia"/>
        </w:rPr>
        <w:t xml:space="preserve"> </w:t>
      </w:r>
      <w:r w:rsidR="003E73CA" w:rsidRPr="00E97BBB">
        <w:rPr>
          <w:rFonts w:eastAsiaTheme="minorEastAsia"/>
        </w:rPr>
        <w:t>The</w:t>
      </w:r>
      <w:r w:rsidR="003E73CA">
        <w:rPr>
          <w:rFonts w:eastAsiaTheme="minorEastAsia"/>
        </w:rPr>
        <w:t xml:space="preserve"> cloud top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3E73CA">
        <w:rPr>
          <w:rFonts w:eastAsiaTheme="minorEastAsia"/>
        </w:rPr>
        <w:t xml:space="preserve"> of each </w:t>
      </w:r>
      <w:r w:rsidR="00CA0FC4">
        <w:rPr>
          <w:rFonts w:eastAsiaTheme="minorEastAsia"/>
        </w:rPr>
        <w:t xml:space="preserve">modeled shallow cumulus </w:t>
      </w:r>
      <w:r w:rsidR="003E73CA">
        <w:rPr>
          <w:rFonts w:eastAsiaTheme="minorEastAsia"/>
        </w:rPr>
        <w:t xml:space="preserve">cloud is determined by its moisture sink rate parameter. </w:t>
      </w:r>
    </w:p>
    <w:p w14:paraId="7BFB8939" w14:textId="7D4DA5CE" w:rsidR="00A44BB4" w:rsidRDefault="003E73CA" w:rsidP="00596625">
      <w:pPr>
        <w:pStyle w:val="BodyText"/>
        <w:rPr>
          <w:rFonts w:eastAsiaTheme="minorEastAsia"/>
        </w:rPr>
      </w:pPr>
      <w:r>
        <w:rPr>
          <w:rFonts w:eastAsiaTheme="minorEastAsia"/>
          <w:kern w:val="2"/>
          <w14:ligatures w14:val="standardContextual"/>
        </w:rPr>
        <w:t>T</w:t>
      </w:r>
      <w:r w:rsidR="00D15587" w:rsidRPr="003D5768">
        <w:rPr>
          <w:rFonts w:eastAsiaTheme="minorEastAsia"/>
          <w:kern w:val="2"/>
          <w14:ligatures w14:val="standardContextual"/>
        </w:rPr>
        <w:t>he a</w:t>
      </w:r>
      <w:r w:rsidR="00A44BB4" w:rsidRPr="003D5768">
        <w:rPr>
          <w:rFonts w:eastAsiaTheme="minorEastAsia"/>
          <w:kern w:val="2"/>
          <w14:ligatures w14:val="standardContextual"/>
        </w:rPr>
        <w:t xml:space="preserve">ll-sky flux </w:t>
      </w:r>
      <m:oMath>
        <m:r>
          <w:rPr>
            <w:rFonts w:ascii="Cambria Math" w:eastAsiaTheme="minorEastAsia" w:hAnsi="Cambria Math"/>
            <w:kern w:val="2"/>
            <w14:ligatures w14:val="standardContextual"/>
          </w:rPr>
          <m:t>G=aF</m:t>
        </m:r>
      </m:oMath>
      <w:r w:rsidR="00D15587" w:rsidRPr="003D5768">
        <w:rPr>
          <w:rFonts w:eastAsiaTheme="minorEastAsia"/>
          <w:kern w:val="2"/>
          <w14:ligatures w14:val="standardContextual"/>
        </w:rPr>
        <w:t xml:space="preserve"> </w:t>
      </w:r>
      <w:r w:rsidR="004D7C5B">
        <w:rPr>
          <w:rFonts w:eastAsiaTheme="minorEastAsia"/>
          <w:kern w:val="2"/>
          <w14:ligatures w14:val="standardContextual"/>
        </w:rPr>
        <w:t xml:space="preserve"> is the product of cloud area </w:t>
      </w:r>
      <w:r w:rsidR="00D15587" w:rsidRPr="003D5768">
        <w:rPr>
          <w:rFonts w:eastAsiaTheme="minorEastAsia"/>
          <w:kern w:val="2"/>
          <w14:ligatures w14:val="standardContextual"/>
        </w:rPr>
        <w:t>and i</w:t>
      </w:r>
      <w:r w:rsidR="00A44BB4" w:rsidRPr="003D5768">
        <w:rPr>
          <w:rFonts w:eastAsiaTheme="minorEastAsia"/>
          <w:kern w:val="2"/>
          <w14:ligatures w14:val="standardContextual"/>
        </w:rPr>
        <w:t xml:space="preserve">n-cloud flux </w:t>
      </w:r>
      <m:oMath>
        <m:r>
          <w:rPr>
            <w:rFonts w:ascii="Cambria Math" w:eastAsiaTheme="minorEastAsia" w:hAnsi="Cambria Math"/>
            <w:kern w:val="2"/>
            <w14:ligatures w14:val="standardContextual"/>
          </w:rPr>
          <m:t>F</m:t>
        </m:r>
      </m:oMath>
      <w:r>
        <w:rPr>
          <w:rFonts w:eastAsiaTheme="minorEastAsia"/>
          <w:kern w:val="2"/>
          <w14:ligatures w14:val="standardContextual"/>
        </w:rPr>
        <w:t>. The all-sky m</w:t>
      </w:r>
      <w:r w:rsidR="00D15587" w:rsidRPr="003D5768">
        <w:rPr>
          <w:rFonts w:eastAsiaTheme="minorEastAsia"/>
          <w:kern w:val="2"/>
          <w14:ligatures w14:val="standardContextual"/>
        </w:rPr>
        <w:t xml:space="preserve">ass flux </w:t>
      </w:r>
      <m:oMath>
        <m:r>
          <w:rPr>
            <w:rFonts w:ascii="Cambria Math" w:eastAsiaTheme="minorEastAsia" w:hAnsi="Cambria Math"/>
            <w:kern w:val="2"/>
            <w14:ligatures w14:val="standardContextual"/>
          </w:rPr>
          <m:t>M=aw</m:t>
        </m:r>
      </m:oMath>
      <w:r w:rsidR="00D15587" w:rsidRPr="003D5768">
        <w:rPr>
          <w:rFonts w:eastAsiaTheme="minorEastAsia"/>
          <w:kern w:val="2"/>
          <w14:ligatures w14:val="standardContextual"/>
        </w:rPr>
        <w:t xml:space="preserve"> </w:t>
      </w:r>
      <w:r>
        <w:rPr>
          <w:rFonts w:eastAsiaTheme="minorEastAsia"/>
          <w:kern w:val="2"/>
          <w14:ligatures w14:val="standardContextual"/>
        </w:rPr>
        <w:t xml:space="preserve">likewise </w:t>
      </w:r>
      <w:r w:rsidR="00D15587" w:rsidRPr="003D5768">
        <w:rPr>
          <w:rFonts w:eastAsiaTheme="minorEastAsia"/>
          <w:kern w:val="2"/>
          <w14:ligatures w14:val="standardContextual"/>
        </w:rPr>
        <w:t>correspond</w:t>
      </w:r>
      <w:r>
        <w:rPr>
          <w:rFonts w:eastAsiaTheme="minorEastAsia"/>
          <w:kern w:val="2"/>
          <w14:ligatures w14:val="standardContextual"/>
        </w:rPr>
        <w:t>s</w:t>
      </w:r>
      <w:r w:rsidR="00D15587" w:rsidRPr="003D5768">
        <w:rPr>
          <w:rFonts w:eastAsiaTheme="minorEastAsia"/>
          <w:kern w:val="2"/>
          <w14:ligatures w14:val="standardContextual"/>
        </w:rPr>
        <w:t xml:space="preserve"> to the in-cloud vertical velocity </w:t>
      </w:r>
      <m:oMath>
        <m:r>
          <w:rPr>
            <w:rFonts w:ascii="Cambria Math" w:eastAsiaTheme="minorEastAsia" w:hAnsi="Cambria Math"/>
            <w:kern w:val="2"/>
            <w14:ligatures w14:val="standardContextual"/>
          </w:rPr>
          <m:t>w</m:t>
        </m:r>
      </m:oMath>
      <w:r w:rsidR="00D15587" w:rsidRPr="003D5768">
        <w:rPr>
          <w:rFonts w:eastAsiaTheme="minorEastAsia"/>
          <w:kern w:val="2"/>
          <w14:ligatures w14:val="standardContextual"/>
        </w:rPr>
        <w:t>.</w:t>
      </w:r>
      <w:r w:rsidR="009769E3">
        <w:rPr>
          <w:rFonts w:eastAsiaTheme="minorEastAsia"/>
          <w:kern w:val="2"/>
          <w14:ligatures w14:val="standardContextual"/>
        </w:rPr>
        <w:t xml:space="preserve"> The model divides clouds and their fluxes into</w:t>
      </w:r>
      <w:r>
        <w:rPr>
          <w:rFonts w:eastAsiaTheme="minorEastAsia"/>
          <w:kern w:val="2"/>
          <w14:ligatures w14:val="standardContextual"/>
        </w:rPr>
        <w:t xml:space="preserve"> categor</w:t>
      </w:r>
      <w:r w:rsidR="009769E3">
        <w:rPr>
          <w:rFonts w:eastAsiaTheme="minorEastAsia"/>
          <w:kern w:val="2"/>
          <w14:ligatures w14:val="standardContextual"/>
        </w:rPr>
        <w:t>ies</w:t>
      </w:r>
      <w:r>
        <w:rPr>
          <w:rFonts w:eastAsiaTheme="minorEastAsia"/>
          <w:kern w:val="2"/>
          <w14:ligatures w14:val="standardContextual"/>
        </w:rPr>
        <w:t xml:space="preserve"> </w:t>
      </w:r>
      <m:oMath>
        <m:r>
          <w:rPr>
            <w:rFonts w:ascii="Cambria Math" w:eastAsiaTheme="minorEastAsia" w:hAnsi="Cambria Math"/>
            <w:kern w:val="2"/>
            <w14:ligatures w14:val="standardContextual"/>
          </w:rPr>
          <m:t>i:</m:t>
        </m:r>
      </m:oMath>
      <w:r w:rsidR="00A44BB4" w:rsidRPr="003D5768">
        <w:rPr>
          <w:rFonts w:eastAsiaTheme="minorEastAsia"/>
          <w:kern w:val="2"/>
          <w14:ligatures w14:val="standardContextual"/>
        </w:rPr>
        <w:br/>
      </w:r>
      <m:oMathPara>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r>
            <m:rPr>
              <m:sty m:val="p"/>
            </m:rPr>
            <w:rPr>
              <w:rFonts w:ascii="Cambria Math" w:eastAsiaTheme="minorEastAsia" w:hAnsi="Cambria Math" w:cs="Times New Roman"/>
            </w:rPr>
            <m:t>,</m:t>
          </m:r>
          <m:r>
            <m:rPr>
              <m:sty m:val="p"/>
            </m:rPr>
            <w:rPr>
              <w:rFonts w:ascii="Cambria Math" w:eastAsiaTheme="minorEastAsia" w:hAnsi="Cambria Math" w:cs="Times New Roman"/>
            </w:rPr>
            <w:br/>
          </m:r>
        </m:oMath>
        <m:oMath>
          <m:sSub>
            <m:sSubPr>
              <m:ctrlPr>
                <w:rPr>
                  <w:rFonts w:ascii="Cambria Math" w:eastAsiaTheme="minorEastAsia" w:hAnsi="Cambria Math" w:cs="Times New Roman"/>
                  <w:i/>
                </w:rPr>
              </m:ctrlPr>
            </m:sSubPr>
            <m:e>
              <m:r>
                <w:rPr>
                  <w:rFonts w:ascii="Cambria Math" w:eastAsiaTheme="minorEastAsia" w:hAnsi="Cambria Math" w:cs="Times New Roman"/>
                </w:rPr>
                <m:t>G</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m:rPr>
                      <m:sty m:val="p"/>
                    </m:rPr>
                    <w:rPr>
                      <w:rFonts w:ascii="Cambria Math" w:eastAsiaTheme="minorEastAsia" w:hAnsi="Cambria Math" w:cs="Times New Roman"/>
                    </w:rPr>
                    <m:t>Δ</m:t>
                  </m:r>
                  <m:r>
                    <w:rPr>
                      <w:rFonts w:ascii="Cambria Math" w:eastAsiaTheme="minorEastAsia" w:hAnsi="Cambria Math" w:cs="Times New Roman"/>
                    </w:rPr>
                    <m:t>q</m:t>
                  </m:r>
                </m:e>
              </m:d>
            </m:e>
            <m:sub>
              <m:r>
                <w:rPr>
                  <w:rFonts w:ascii="Cambria Math" w:eastAsiaTheme="minorEastAsia" w:hAnsi="Cambria Math" w:cs="Times New Roman"/>
                </w:rPr>
                <m:t>i</m:t>
              </m:r>
            </m:sub>
          </m:sSub>
          <m:r>
            <m:rPr>
              <m:sty m:val="p"/>
            </m:rP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m:rPr>
                      <m:sty m:val="p"/>
                    </m:rPr>
                    <w:rPr>
                      <w:rFonts w:ascii="Cambria Math" w:eastAsiaTheme="minorEastAsia" w:hAnsi="Cambria Math" w:cs="Times New Roman"/>
                    </w:rPr>
                    <m:t>Δ</m:t>
                  </m:r>
                  <m:r>
                    <w:rPr>
                      <w:rFonts w:ascii="Cambria Math" w:eastAsiaTheme="minorEastAsia" w:hAnsi="Cambria Math" w:cs="Times New Roman"/>
                    </w:rPr>
                    <m:t>q</m:t>
                  </m:r>
                </m:e>
              </m:d>
            </m:e>
            <m:sub>
              <m:r>
                <w:rPr>
                  <w:rFonts w:ascii="Cambria Math" w:eastAsiaTheme="minorEastAsia" w:hAnsi="Cambria Math" w:cs="Times New Roman"/>
                </w:rPr>
                <m:t>i</m:t>
              </m:r>
            </m:sub>
          </m:sSub>
          <m:r>
            <w:rPr>
              <w:rFonts w:ascii="Cambria Math" w:eastAsiaTheme="minorEastAsia" w:hAnsi="Cambria Math" w:cs="Times New Roman"/>
            </w:rPr>
            <m:t>,</m:t>
          </m:r>
          <m:r>
            <m:rPr>
              <m:sty m:val="p"/>
            </m:rPr>
            <w:rPr>
              <w:rFonts w:ascii="Cambria Math" w:eastAsiaTheme="minorEastAsia" w:hAnsi="Cambria Math" w:cs="Times New Roman"/>
            </w:rPr>
            <w:br/>
          </m:r>
        </m:oMath>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m:rPr>
                      <m:sty m:val="p"/>
                    </m:rPr>
                    <w:rPr>
                      <w:rFonts w:ascii="Cambria Math" w:eastAsiaTheme="minorEastAsia" w:hAnsi="Cambria Math" w:cs="Times New Roman"/>
                    </w:rPr>
                    <m:t>Δ</m:t>
                  </m:r>
                  <m:r>
                    <w:rPr>
                      <w:rFonts w:ascii="Cambria Math" w:eastAsiaTheme="minorEastAsia" w:hAnsi="Cambria Math" w:cs="Times New Roman"/>
                    </w:rPr>
                    <m:t>q</m:t>
                  </m:r>
                </m:e>
              </m:d>
            </m:e>
            <m:sub>
              <m:r>
                <w:rPr>
                  <w:rFonts w:ascii="Cambria Math" w:eastAsiaTheme="minorEastAsia" w:hAnsi="Cambria Math" w:cs="Times New Roman"/>
                </w:rPr>
                <m:t>i</m:t>
              </m:r>
            </m:sub>
          </m:sSub>
          <m:r>
            <m:rPr>
              <m:sty m:val="p"/>
            </m:rPr>
            <w:rPr>
              <w:rFonts w:ascii="Aptos" w:eastAsiaTheme="minorEastAsia" w:hAnsi="Aptos" w:cs="Times New Roman"/>
            </w:rPr>
            <w:br/>
          </m:r>
        </m:oMath>
      </m:oMathPara>
      <w:r>
        <w:rPr>
          <w:rFonts w:ascii="Aptos" w:eastAsiaTheme="minorEastAsia" w:hAnsi="Aptos" w:cs="Times New Roman"/>
        </w:rPr>
        <w:t xml:space="preserve">where total fluxes are </w:t>
      </w:r>
      <w:r w:rsidRPr="003D5768">
        <w:rPr>
          <w:rFonts w:eastAsiaTheme="minorEastAsia"/>
          <w:kern w:val="2"/>
          <w14:ligatures w14:val="standardContextual"/>
        </w:rPr>
        <w:t xml:space="preserve">summed over the categories, </w:t>
      </w:r>
      <m:oMath>
        <m:r>
          <w:rPr>
            <w:rFonts w:ascii="Cambria Math" w:eastAsiaTheme="minorEastAsia" w:hAnsi="Cambria Math"/>
            <w:kern w:val="2"/>
            <w14:ligatures w14:val="standardContextual"/>
          </w:rPr>
          <m:t>G</m:t>
        </m:r>
        <m:r>
          <m:rPr>
            <m:sty m:val="p"/>
          </m:rPr>
          <w:rPr>
            <w:rFonts w:ascii="Cambria Math" w:eastAsiaTheme="minorEastAsia" w:hAnsi="Cambria Math"/>
            <w:kern w:val="2"/>
            <w14:ligatures w14:val="standardContextual"/>
          </w:rPr>
          <m:t>=</m:t>
        </m:r>
        <m:nary>
          <m:naryPr>
            <m:chr m:val="∑"/>
            <m:supHide m:val="1"/>
            <m:ctrlPr>
              <w:rPr>
                <w:rFonts w:ascii="Cambria Math" w:eastAsiaTheme="minorEastAsia" w:hAnsi="Cambria Math"/>
                <w:kern w:val="2"/>
                <w14:ligatures w14:val="standardContextual"/>
              </w:rPr>
            </m:ctrlPr>
          </m:naryPr>
          <m:sub>
            <m:r>
              <w:rPr>
                <w:rFonts w:ascii="Cambria Math" w:eastAsiaTheme="minorEastAsia" w:hAnsi="Cambria Math"/>
                <w:kern w:val="2"/>
                <w14:ligatures w14:val="standardContextual"/>
              </w:rPr>
              <m:t>i</m:t>
            </m:r>
          </m:sub>
          <m:sup/>
          <m:e>
            <m:sSub>
              <m:sSubPr>
                <m:ctrlPr>
                  <w:rPr>
                    <w:rFonts w:ascii="Cambria Math" w:eastAsiaTheme="minorEastAsia" w:hAnsi="Cambria Math"/>
                    <w:kern w:val="2"/>
                    <w14:ligatures w14:val="standardContextual"/>
                  </w:rPr>
                </m:ctrlPr>
              </m:sSubPr>
              <m:e>
                <m:r>
                  <w:rPr>
                    <w:rFonts w:ascii="Cambria Math" w:eastAsiaTheme="minorEastAsia" w:hAnsi="Cambria Math"/>
                    <w:kern w:val="2"/>
                    <w14:ligatures w14:val="standardContextual"/>
                  </w:rPr>
                  <m:t>G</m:t>
                </m:r>
              </m:e>
              <m:sub>
                <m:r>
                  <w:rPr>
                    <w:rFonts w:ascii="Cambria Math" w:eastAsiaTheme="minorEastAsia" w:hAnsi="Cambria Math"/>
                    <w:kern w:val="2"/>
                    <w14:ligatures w14:val="standardContextual"/>
                  </w:rPr>
                  <m:t>i</m:t>
                </m:r>
              </m:sub>
            </m:sSub>
          </m:e>
        </m:nary>
      </m:oMath>
      <w:r>
        <w:rPr>
          <w:rFonts w:eastAsiaTheme="minorEastAsia"/>
          <w:kern w:val="2"/>
          <w14:ligatures w14:val="standardContextual"/>
        </w:rPr>
        <w:t>,</w:t>
      </w:r>
      <w:r w:rsidRPr="003D5768">
        <w:rPr>
          <w:rFonts w:eastAsiaTheme="minorEastAsia"/>
          <w:kern w:val="2"/>
          <w14:ligatures w14:val="standardContextual"/>
        </w:rPr>
        <w:t xml:space="preserve"> </w:t>
      </w:r>
      <m:oMath>
        <m:r>
          <w:rPr>
            <w:rFonts w:ascii="Cambria Math" w:eastAsiaTheme="minorEastAsia" w:hAnsi="Cambria Math"/>
            <w:kern w:val="2"/>
            <w14:ligatures w14:val="standardContextual"/>
          </w:rPr>
          <m:t>F</m:t>
        </m:r>
        <m:r>
          <m:rPr>
            <m:sty m:val="p"/>
          </m:rPr>
          <w:rPr>
            <w:rFonts w:ascii="Cambria Math" w:eastAsiaTheme="minorEastAsia" w:hAnsi="Cambria Math"/>
            <w:kern w:val="2"/>
            <w14:ligatures w14:val="standardContextual"/>
          </w:rPr>
          <m:t>=</m:t>
        </m:r>
        <m:nary>
          <m:naryPr>
            <m:chr m:val="∑"/>
            <m:supHide m:val="1"/>
            <m:ctrlPr>
              <w:rPr>
                <w:rFonts w:ascii="Cambria Math" w:eastAsiaTheme="minorEastAsia" w:hAnsi="Cambria Math"/>
                <w:kern w:val="2"/>
                <w14:ligatures w14:val="standardContextual"/>
              </w:rPr>
            </m:ctrlPr>
          </m:naryPr>
          <m:sub>
            <m:r>
              <w:rPr>
                <w:rFonts w:ascii="Cambria Math" w:eastAsiaTheme="minorEastAsia" w:hAnsi="Cambria Math"/>
                <w:kern w:val="2"/>
                <w14:ligatures w14:val="standardContextual"/>
              </w:rPr>
              <m:t>i</m:t>
            </m:r>
          </m:sub>
          <m:sup/>
          <m:e>
            <m:sSub>
              <m:sSubPr>
                <m:ctrlPr>
                  <w:rPr>
                    <w:rFonts w:ascii="Cambria Math" w:eastAsiaTheme="minorEastAsia" w:hAnsi="Cambria Math"/>
                    <w:kern w:val="2"/>
                    <w14:ligatures w14:val="standardContextual"/>
                  </w:rPr>
                </m:ctrlPr>
              </m:sSubPr>
              <m:e>
                <m:r>
                  <w:rPr>
                    <w:rFonts w:ascii="Cambria Math" w:eastAsiaTheme="minorEastAsia" w:hAnsi="Cambria Math"/>
                    <w:kern w:val="2"/>
                    <w14:ligatures w14:val="standardContextual"/>
                  </w:rPr>
                  <m:t>F</m:t>
                </m:r>
              </m:e>
              <m:sub>
                <m:r>
                  <w:rPr>
                    <w:rFonts w:ascii="Cambria Math" w:eastAsiaTheme="minorEastAsia" w:hAnsi="Cambria Math"/>
                    <w:kern w:val="2"/>
                    <w14:ligatures w14:val="standardContextual"/>
                  </w:rPr>
                  <m:t>i</m:t>
                </m:r>
              </m:sub>
            </m:sSub>
          </m:e>
        </m:nary>
      </m:oMath>
      <w:r>
        <w:rPr>
          <w:rFonts w:eastAsiaTheme="minorEastAsia"/>
          <w:kern w:val="2"/>
          <w14:ligatures w14:val="standardContextual"/>
        </w:rPr>
        <w:t xml:space="preserve">, and </w:t>
      </w:r>
      <m:oMath>
        <m:r>
          <w:rPr>
            <w:rFonts w:ascii="Cambria Math" w:eastAsiaTheme="minorEastAsia" w:hAnsi="Cambria Math"/>
            <w:kern w:val="2"/>
            <w14:ligatures w14:val="standardContextual"/>
          </w:rPr>
          <m:t>M=</m:t>
        </m:r>
        <m:nary>
          <m:naryPr>
            <m:chr m:val="∑"/>
            <m:supHide m:val="1"/>
            <m:ctrlPr>
              <w:rPr>
                <w:rFonts w:ascii="Cambria Math" w:eastAsiaTheme="minorEastAsia" w:hAnsi="Cambria Math"/>
                <w:i/>
                <w:kern w:val="2"/>
                <w14:ligatures w14:val="standardContextual"/>
              </w:rPr>
            </m:ctrlPr>
          </m:naryPr>
          <m:sub>
            <m:r>
              <w:rPr>
                <w:rFonts w:ascii="Cambria Math" w:eastAsiaTheme="minorEastAsia" w:hAnsi="Cambria Math"/>
                <w:kern w:val="2"/>
                <w14:ligatures w14:val="standardContextual"/>
              </w:rPr>
              <m:t>i</m:t>
            </m:r>
          </m:sub>
          <m:sup/>
          <m:e>
            <m:sSub>
              <m:sSubPr>
                <m:ctrlPr>
                  <w:rPr>
                    <w:rFonts w:ascii="Cambria Math" w:eastAsiaTheme="minorEastAsia" w:hAnsi="Cambria Math"/>
                    <w:i/>
                    <w:kern w:val="2"/>
                    <w14:ligatures w14:val="standardContextual"/>
                  </w:rPr>
                </m:ctrlPr>
              </m:sSubPr>
              <m:e>
                <m:r>
                  <w:rPr>
                    <w:rFonts w:ascii="Cambria Math" w:eastAsiaTheme="minorEastAsia" w:hAnsi="Cambria Math"/>
                    <w:kern w:val="2"/>
                    <w14:ligatures w14:val="standardContextual"/>
                  </w:rPr>
                  <m:t>M</m:t>
                </m:r>
              </m:e>
              <m:sub>
                <m:r>
                  <w:rPr>
                    <w:rFonts w:ascii="Cambria Math" w:eastAsiaTheme="minorEastAsia" w:hAnsi="Cambria Math"/>
                    <w:kern w:val="2"/>
                    <w14:ligatures w14:val="standardContextual"/>
                  </w:rPr>
                  <m:t>i</m:t>
                </m:r>
              </m:sub>
            </m:sSub>
          </m:e>
        </m:nary>
      </m:oMath>
      <w:r w:rsidR="009769E3">
        <w:rPr>
          <w:rFonts w:eastAsiaTheme="minorEastAsia"/>
          <w:kern w:val="2"/>
          <w14:ligatures w14:val="standardContextual"/>
        </w:rPr>
        <w:t xml:space="preserve">, </w:t>
      </w:r>
      <m:oMath>
        <m:r>
          <w:rPr>
            <w:rFonts w:ascii="Cambria Math" w:eastAsiaTheme="minorEastAsia" w:hAnsi="Cambria Math"/>
            <w:kern w:val="2"/>
            <w14:ligatures w14:val="standardContextual"/>
          </w:rPr>
          <m:t>w=</m:t>
        </m:r>
        <m:nary>
          <m:naryPr>
            <m:chr m:val="∑"/>
            <m:supHide m:val="1"/>
            <m:ctrlPr>
              <w:rPr>
                <w:rFonts w:ascii="Cambria Math" w:eastAsiaTheme="minorEastAsia" w:hAnsi="Cambria Math"/>
                <w:i/>
                <w:kern w:val="2"/>
                <w14:ligatures w14:val="standardContextual"/>
              </w:rPr>
            </m:ctrlPr>
          </m:naryPr>
          <m:sub>
            <m:r>
              <w:rPr>
                <w:rFonts w:ascii="Cambria Math" w:eastAsiaTheme="minorEastAsia" w:hAnsi="Cambria Math"/>
                <w:kern w:val="2"/>
                <w14:ligatures w14:val="standardContextual"/>
              </w:rPr>
              <m:t>i</m:t>
            </m:r>
          </m:sub>
          <m:sup/>
          <m:e>
            <m:sSub>
              <m:sSubPr>
                <m:ctrlPr>
                  <w:rPr>
                    <w:rFonts w:ascii="Cambria Math" w:eastAsiaTheme="minorEastAsia" w:hAnsi="Cambria Math"/>
                    <w:i/>
                    <w:kern w:val="2"/>
                    <w14:ligatures w14:val="standardContextual"/>
                  </w:rPr>
                </m:ctrlPr>
              </m:sSubPr>
              <m:e>
                <m:r>
                  <w:rPr>
                    <w:rFonts w:ascii="Cambria Math" w:eastAsiaTheme="minorEastAsia" w:hAnsi="Cambria Math"/>
                    <w:kern w:val="2"/>
                    <w14:ligatures w14:val="standardContextual"/>
                  </w:rPr>
                  <m:t>a</m:t>
                </m:r>
              </m:e>
              <m:sub>
                <m:r>
                  <w:rPr>
                    <w:rFonts w:ascii="Cambria Math" w:eastAsiaTheme="minorEastAsia" w:hAnsi="Cambria Math"/>
                    <w:kern w:val="2"/>
                    <w14:ligatures w14:val="standardContextual"/>
                  </w:rPr>
                  <m:t>i</m:t>
                </m:r>
              </m:sub>
            </m:sSub>
            <m:sSub>
              <m:sSubPr>
                <m:ctrlPr>
                  <w:rPr>
                    <w:rFonts w:ascii="Cambria Math" w:eastAsiaTheme="minorEastAsia" w:hAnsi="Cambria Math"/>
                    <w:i/>
                    <w:kern w:val="2"/>
                    <w14:ligatures w14:val="standardContextual"/>
                  </w:rPr>
                </m:ctrlPr>
              </m:sSubPr>
              <m:e>
                <m:r>
                  <w:rPr>
                    <w:rFonts w:ascii="Cambria Math" w:eastAsiaTheme="minorEastAsia" w:hAnsi="Cambria Math"/>
                    <w:kern w:val="2"/>
                    <w14:ligatures w14:val="standardContextual"/>
                  </w:rPr>
                  <m:t>w</m:t>
                </m:r>
              </m:e>
              <m:sub>
                <m:r>
                  <w:rPr>
                    <w:rFonts w:ascii="Cambria Math" w:eastAsiaTheme="minorEastAsia" w:hAnsi="Cambria Math"/>
                    <w:kern w:val="2"/>
                    <w14:ligatures w14:val="standardContextual"/>
                  </w:rPr>
                  <m:t>i</m:t>
                </m:r>
              </m:sub>
            </m:sSub>
            <m:r>
              <w:rPr>
                <w:rFonts w:ascii="Cambria Math" w:eastAsiaTheme="minorEastAsia" w:hAnsi="Cambria Math"/>
                <w:kern w:val="2"/>
                <w14:ligatures w14:val="standardContextual"/>
              </w:rPr>
              <m:t>/A</m:t>
            </m:r>
          </m:e>
        </m:nary>
      </m:oMath>
      <w:r>
        <w:rPr>
          <w:rFonts w:eastAsiaTheme="minorEastAsia"/>
          <w:kern w:val="2"/>
          <w14:ligatures w14:val="standardContextual"/>
        </w:rPr>
        <w:t xml:space="preserve">. </w:t>
      </w:r>
      <w:r>
        <w:rPr>
          <w:rFonts w:eastAsiaTheme="minorEastAsia"/>
        </w:rPr>
        <w:t xml:space="preserve">Figure FEDDYMETHOD shows the distribution of in-sky fluxes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Pr>
          <w:rFonts w:eastAsiaTheme="minorEastAsia"/>
        </w:rPr>
        <w:t xml:space="preserve"> in each </w:t>
      </w:r>
      <w:r w:rsidR="00034361">
        <w:rPr>
          <w:rFonts w:eastAsiaTheme="minorEastAsia"/>
        </w:rPr>
        <w:t xml:space="preserve">cloud top height </w:t>
      </w:r>
      <w:r>
        <w:rPr>
          <w:rFonts w:eastAsiaTheme="minorEastAsia"/>
        </w:rPr>
        <w:t>category.</w:t>
      </w:r>
    </w:p>
    <w:p w14:paraId="3B2455B4" w14:textId="0FC525FF" w:rsidR="00034361" w:rsidRPr="00034361" w:rsidRDefault="00034361" w:rsidP="00034361">
      <w:pPr>
        <w:spacing w:line="240" w:lineRule="auto"/>
      </w:pPr>
      <w:r w:rsidRPr="004F0AC4">
        <w:t>Water fluxes by clouds are diagnosed to balance a simple vertical water budget for the trade cumulus cloud layer. The updraft area fraction is calculated over large (1000 km)</w:t>
      </w:r>
      <w:r>
        <w:rPr>
          <w:vertAlign w:val="superscript"/>
        </w:rPr>
        <w:t>2</w:t>
      </w:r>
      <w:r w:rsidRPr="004F0AC4">
        <w:t xml:space="preserve"> regions, assuming updraft cores are cloudy with saturated specific humidity. Cloud mass flux is initialized at cloud base to match the mean observed surface evaporation minus precipitation. </w:t>
      </w:r>
      <w:r w:rsidRPr="002D1FBA">
        <w:rPr>
          <w:rFonts w:eastAsiaTheme="minorEastAsia"/>
        </w:rPr>
        <w:t>From th</w:t>
      </w:r>
      <w:r>
        <w:rPr>
          <w:rFonts w:eastAsiaTheme="minorEastAsia"/>
        </w:rPr>
        <w:t>e</w:t>
      </w:r>
      <w:r w:rsidRPr="002D1FBA">
        <w:rPr>
          <w:rFonts w:eastAsiaTheme="minorEastAsia"/>
        </w:rPr>
        <w:t xml:space="preserve"> moisture closure, the </w:t>
      </w:r>
      <w:r>
        <w:rPr>
          <w:rFonts w:eastAsiaTheme="minorEastAsia"/>
        </w:rPr>
        <w:t xml:space="preserve">in-cloud </w:t>
      </w:r>
      <w:r w:rsidRPr="002D1FBA">
        <w:rPr>
          <w:rFonts w:eastAsiaTheme="minorEastAsia"/>
        </w:rPr>
        <w:t>eddy flux</w:t>
      </w:r>
      <w:r>
        <w:rPr>
          <w:rFonts w:eastAsiaTheme="minorEastAsia"/>
        </w:rPr>
        <w:t xml:space="preserve"> due to </w:t>
      </w:r>
      <w:r w:rsidRPr="002D1FBA">
        <w:rPr>
          <w:rFonts w:eastAsiaTheme="minorEastAsia"/>
        </w:rPr>
        <w:t>cumulus updrafts and precipitation</w:t>
      </w:r>
      <w:r>
        <w:rPr>
          <w:rFonts w:eastAsiaTheme="minorEastAsia"/>
        </w:rPr>
        <w:t xml:space="preserve"> is</w:t>
      </w:r>
      <w:r w:rsidRPr="002D1FBA">
        <w:rPr>
          <w:rFonts w:eastAsiaTheme="minorEastAsia"/>
        </w:rPr>
        <w:t xml:space="preserve"> </w:t>
      </w:r>
      <m:oMath>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c,i</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p,i</m:t>
            </m:r>
          </m:sub>
        </m:sSub>
        <m:d>
          <m:dPr>
            <m:ctrlPr>
              <w:rPr>
                <w:rFonts w:ascii="Cambria Math" w:hAnsi="Cambria Math"/>
                <w:i/>
              </w:rPr>
            </m:ctrlPr>
          </m:dPr>
          <m:e>
            <m:r>
              <w:rPr>
                <w:rFonts w:ascii="Cambria Math" w:hAnsi="Cambria Math"/>
              </w:rPr>
              <m:t>z</m:t>
            </m:r>
          </m:e>
        </m:d>
      </m:oMath>
      <w:r w:rsidRPr="002D1FBA">
        <w:rPr>
          <w:rFonts w:eastAsiaTheme="minorEastAsia"/>
        </w:rPr>
        <w:t xml:space="preserve">. Cloud updrafts are responsible for most of the eddy flux. A small part is contributed by precipitation. We </w:t>
      </w:r>
      <w:r>
        <w:rPr>
          <w:rFonts w:eastAsiaTheme="minorEastAsia"/>
        </w:rPr>
        <w:t xml:space="preserve">will </w:t>
      </w:r>
      <w:r w:rsidRPr="002D1FBA">
        <w:rPr>
          <w:rFonts w:eastAsiaTheme="minorEastAsia"/>
        </w:rPr>
        <w:t>first model the water in the clouds, then their conversion to precipitation.</w:t>
      </w:r>
    </w:p>
    <w:p w14:paraId="52BEA434" w14:textId="77777777" w:rsidR="004F0AC4" w:rsidRDefault="004F0AC4" w:rsidP="004F0AC4">
      <w:pPr>
        <w:pStyle w:val="BodyText"/>
        <w:rPr>
          <w:rFonts w:ascii="Times New Roman" w:hAnsi="Times New Roman" w:cs="Times New Roman"/>
        </w:rPr>
      </w:pPr>
      <w:r w:rsidRPr="000E58C4">
        <w:rPr>
          <w:rFonts w:ascii="Times New Roman" w:hAnsi="Times New Roman" w:cs="Times New Roman"/>
          <w:noProof/>
        </w:rPr>
        <w:lastRenderedPageBreak/>
        <w:drawing>
          <wp:inline distT="0" distB="0" distL="0" distR="0" wp14:anchorId="16AEB97E" wp14:editId="480EE214">
            <wp:extent cx="3619500" cy="2908300"/>
            <wp:effectExtent l="0" t="0" r="0" b="0"/>
            <wp:docPr id="920802485" name="Picture 1" descr="A graph of a graph of a number of different types of flu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802485" name="Picture 1" descr="A graph of a graph of a number of different types of flux&#10;&#10;AI-generated content may be incorrect."/>
                    <pic:cNvPicPr/>
                  </pic:nvPicPr>
                  <pic:blipFill>
                    <a:blip r:embed="rId16"/>
                    <a:stretch>
                      <a:fillRect/>
                    </a:stretch>
                  </pic:blipFill>
                  <pic:spPr>
                    <a:xfrm>
                      <a:off x="0" y="0"/>
                      <a:ext cx="3619500" cy="2908300"/>
                    </a:xfrm>
                    <a:prstGeom prst="rect">
                      <a:avLst/>
                    </a:prstGeom>
                  </pic:spPr>
                </pic:pic>
              </a:graphicData>
            </a:graphic>
          </wp:inline>
        </w:drawing>
      </w:r>
    </w:p>
    <w:p w14:paraId="1B20B512" w14:textId="15484746" w:rsidR="007B690B" w:rsidRDefault="004F0AC4" w:rsidP="004F0AC4">
      <w:pPr>
        <w:pStyle w:val="BodyText"/>
        <w:rPr>
          <w:rFonts w:ascii="Aptos Narrow" w:eastAsia="Times New Roman" w:hAnsi="Aptos Narrow" w:cstheme="minorHAnsi"/>
          <w:color w:val="323130"/>
        </w:rPr>
      </w:pPr>
      <w:r w:rsidRPr="000E58C4">
        <w:rPr>
          <w:rFonts w:ascii="Aptos Narrow" w:eastAsia="Times New Roman" w:hAnsi="Aptos Narrow" w:cstheme="minorHAnsi"/>
          <w:color w:val="323130"/>
        </w:rPr>
        <w:t xml:space="preserve">Figure FEDDYMETHOD. Vertically uniform cloudy-sky eddy flux </w:t>
      </w:r>
      <m:oMath>
        <m:sSub>
          <m:sSubPr>
            <m:ctrlPr>
              <w:rPr>
                <w:rFonts w:ascii="Cambria Math" w:eastAsia="Times New Roman" w:hAnsi="Cambria Math" w:cstheme="minorHAnsi"/>
                <w:color w:val="323130"/>
              </w:rPr>
            </m:ctrlPr>
          </m:sSubPr>
          <m:e>
            <m:r>
              <w:rPr>
                <w:rFonts w:ascii="Cambria Math" w:eastAsia="Times New Roman" w:hAnsi="Cambria Math" w:cstheme="minorHAnsi"/>
                <w:color w:val="323130"/>
              </w:rPr>
              <m:t>F</m:t>
            </m:r>
            <m:ctrlPr>
              <w:rPr>
                <w:rFonts w:ascii="Cambria Math" w:eastAsia="Times New Roman" w:hAnsi="Cambria Math" w:cstheme="minorHAnsi"/>
                <w:i/>
                <w:color w:val="323130"/>
              </w:rPr>
            </m:ctrlPr>
          </m:e>
          <m:sub>
            <m:r>
              <m:rPr>
                <m:sty m:val="p"/>
              </m:rPr>
              <w:rPr>
                <w:rFonts w:ascii="Cambria Math" w:eastAsia="Times New Roman" w:hAnsi="Cambria Math" w:cstheme="minorHAnsi"/>
                <w:color w:val="323130"/>
              </w:rPr>
              <m:t>2,</m:t>
            </m:r>
            <m:r>
              <w:rPr>
                <w:rFonts w:ascii="Cambria Math" w:eastAsia="Times New Roman" w:hAnsi="Cambria Math" w:cstheme="minorHAnsi"/>
                <w:color w:val="323130"/>
              </w:rPr>
              <m:t>i</m:t>
            </m:r>
          </m:sub>
        </m:sSub>
      </m:oMath>
      <w:r w:rsidRPr="000E58C4">
        <w:rPr>
          <w:rFonts w:ascii="Aptos Narrow" w:eastAsia="Times New Roman" w:hAnsi="Aptos Narrow" w:cstheme="minorHAnsi"/>
          <w:color w:val="323130"/>
        </w:rPr>
        <w:t xml:space="preserve"> from Method 2 at 10-m cloud top height </w:t>
      </w:r>
      <m:oMath>
        <m:sSub>
          <m:sSubPr>
            <m:ctrlPr>
              <w:rPr>
                <w:rFonts w:ascii="Cambria Math" w:eastAsia="Times New Roman" w:hAnsi="Cambria Math" w:cstheme="minorHAnsi"/>
                <w:color w:val="323130"/>
              </w:rPr>
            </m:ctrlPr>
          </m:sSubPr>
          <m:e>
            <m:r>
              <w:rPr>
                <w:rFonts w:ascii="Cambria Math" w:eastAsia="Times New Roman" w:hAnsi="Cambria Math" w:cstheme="minorHAnsi"/>
                <w:color w:val="323130"/>
              </w:rPr>
              <m:t>h</m:t>
            </m:r>
            <m:ctrlPr>
              <w:rPr>
                <w:rFonts w:ascii="Cambria Math" w:eastAsia="Times New Roman" w:hAnsi="Cambria Math" w:cstheme="minorHAnsi"/>
                <w:i/>
                <w:color w:val="323130"/>
              </w:rPr>
            </m:ctrlPr>
          </m:e>
          <m:sub>
            <m:r>
              <w:rPr>
                <w:rFonts w:ascii="Cambria Math" w:eastAsia="Times New Roman" w:hAnsi="Cambria Math" w:cstheme="minorHAnsi"/>
                <w:color w:val="323130"/>
              </w:rPr>
              <m:t>i</m:t>
            </m:r>
          </m:sub>
        </m:sSub>
      </m:oMath>
      <w:r w:rsidRPr="000E58C4">
        <w:rPr>
          <w:rFonts w:ascii="Aptos Narrow" w:eastAsia="Times New Roman" w:hAnsi="Aptos Narrow" w:cstheme="minorHAnsi"/>
          <w:color w:val="323130"/>
        </w:rPr>
        <w:t xml:space="preserve"> resolution (blue), and 100-m resolution (orange). Mean flux over the cloud ensemble (green), weighted by cloud </w:t>
      </w:r>
      <w:r w:rsidR="003932F0">
        <w:rPr>
          <w:rFonts w:ascii="Aptos Narrow" w:eastAsia="Times New Roman" w:hAnsi="Aptos Narrow" w:cstheme="minorHAnsi"/>
          <w:color w:val="323130"/>
        </w:rPr>
        <w:t xml:space="preserve">albedo </w:t>
      </w:r>
      <w:r w:rsidRPr="000E58C4">
        <w:rPr>
          <w:rFonts w:ascii="Aptos Narrow" w:eastAsia="Times New Roman" w:hAnsi="Aptos Narrow" w:cstheme="minorHAnsi"/>
          <w:color w:val="323130"/>
        </w:rPr>
        <w:t>(red)</w:t>
      </w:r>
      <w:r w:rsidR="00E97BBB">
        <w:rPr>
          <w:rFonts w:ascii="Aptos Narrow" w:eastAsia="Times New Roman" w:hAnsi="Aptos Narrow" w:cstheme="minorHAnsi"/>
          <w:color w:val="323130"/>
        </w:rPr>
        <w:t>.</w:t>
      </w:r>
    </w:p>
    <w:p w14:paraId="4C205097" w14:textId="279FBC5C" w:rsidR="0011345F" w:rsidRPr="00967E3C" w:rsidRDefault="0011345F" w:rsidP="00967E3C"/>
    <w:p w14:paraId="1EA73BB7" w14:textId="0BC552AA" w:rsidR="002D1FBA" w:rsidRDefault="00FD39B0" w:rsidP="00F865E5">
      <w:pPr>
        <w:pStyle w:val="Heading3"/>
        <w:spacing w:line="240" w:lineRule="auto"/>
      </w:pPr>
      <w:r>
        <w:t>C</w:t>
      </w:r>
      <w:r w:rsidR="00112A94">
        <w:t>umulus c</w:t>
      </w:r>
      <w:r w:rsidR="002D1FBA">
        <w:t>loud</w:t>
      </w:r>
      <w:r>
        <w:t xml:space="preserve"> model</w:t>
      </w:r>
    </w:p>
    <w:p w14:paraId="4ADC3323" w14:textId="58B31C85" w:rsidR="00892C83" w:rsidRDefault="002D1FBA" w:rsidP="00F865E5">
      <w:pPr>
        <w:spacing w:line="240" w:lineRule="auto"/>
        <w:rPr>
          <w:rFonts w:ascii="Aptos" w:eastAsiaTheme="minorEastAsia" w:hAnsi="Aptos" w:cs="Times New Roman"/>
        </w:rPr>
      </w:pPr>
      <w:r w:rsidRPr="002D1FBA">
        <w:rPr>
          <w:rFonts w:ascii="Aptos" w:eastAsiaTheme="minorEastAsia" w:hAnsi="Aptos" w:cs="Times New Roman"/>
        </w:rPr>
        <w:t xml:space="preserve">A budget for steady total water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Pr="002D1FBA">
        <w:rPr>
          <w:rFonts w:ascii="Aptos" w:eastAsiaTheme="minorEastAsia" w:hAnsi="Aptos" w:cs="Times New Roman"/>
        </w:rPr>
        <w:t xml:space="preserve"> in the updraft with velocity </w:t>
      </w:r>
      <m:oMath>
        <m:r>
          <w:rPr>
            <w:rFonts w:ascii="Cambria Math" w:eastAsiaTheme="minorEastAsia" w:hAnsi="Cambria Math" w:cs="Times New Roman"/>
          </w:rPr>
          <m:t>w</m:t>
        </m:r>
      </m:oMath>
      <w:r w:rsidRPr="002D1FBA">
        <w:rPr>
          <w:rFonts w:ascii="Aptos" w:eastAsiaTheme="minorEastAsia" w:hAnsi="Aptos" w:cs="Times New Roman"/>
        </w:rPr>
        <w:t xml:space="preserve"> depends on its entrainment and precipitation sinks. The equations for the suspended liquid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sidR="00477B82">
        <w:rPr>
          <w:rFonts w:ascii="Aptos" w:eastAsiaTheme="minorEastAsia" w:hAnsi="Aptos" w:cs="Times New Roman"/>
        </w:rPr>
        <w:t xml:space="preserve"> </w:t>
      </w:r>
      <w:r w:rsidRPr="002D1FBA">
        <w:rPr>
          <w:rFonts w:ascii="Aptos" w:eastAsiaTheme="minorEastAsia" w:hAnsi="Aptos" w:cs="Times New Roman"/>
        </w:rPr>
        <w:t xml:space="preserve">and water vapor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oMath>
      <w:r w:rsidR="00477B82">
        <w:rPr>
          <w:rFonts w:ascii="Aptos" w:eastAsiaTheme="minorEastAsia" w:hAnsi="Aptos" w:cs="Times New Roman"/>
        </w:rPr>
        <w:t xml:space="preserve"> specific humidity </w:t>
      </w:r>
      <w:r w:rsidRPr="002D1FBA">
        <w:rPr>
          <w:rFonts w:ascii="Aptos" w:eastAsiaTheme="minorEastAsia" w:hAnsi="Aptos" w:cs="Times New Roman"/>
        </w:rPr>
        <w:t>in the cloud are</w:t>
      </w:r>
      <w:r w:rsidRPr="002D1FBA">
        <w:rPr>
          <w:rFonts w:ascii="Aptos" w:eastAsiaTheme="minorEastAsia" w:hAnsi="Aptos" w:cs="Times New Roman"/>
        </w:rPr>
        <w:br/>
      </w:r>
      <m:oMathPara>
        <m:oMath>
          <m:f>
            <m:fPr>
              <m:type m:val="lin"/>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∂t</m:t>
              </m:r>
            </m:den>
          </m:f>
          <m:r>
            <w:rPr>
              <w:rFonts w:ascii="Cambria Math" w:eastAsiaTheme="minorEastAsia" w:hAnsi="Cambria Math" w:cs="Times New Roman"/>
            </w:rPr>
            <m:t>=-w</m:t>
          </m:r>
          <m:d>
            <m:dPr>
              <m:ctrlPr>
                <w:rPr>
                  <w:rFonts w:ascii="Cambria Math" w:eastAsiaTheme="minorEastAsia" w:hAnsi="Cambria Math" w:cs="Times New Roman"/>
                  <w:i/>
                </w:rPr>
              </m:ctrlPr>
            </m:dPr>
            <m:e>
              <m:f>
                <m:fPr>
                  <m:type m:val="lin"/>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e>
          </m:d>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m:rPr>
              <m:sty m:val="p"/>
            </m:rPr>
            <w:rPr>
              <w:rFonts w:ascii="Cambria Math" w:eastAsiaTheme="minorEastAsia" w:hAnsi="Cambria Math" w:cs="Times New Roman"/>
            </w:rPr>
            <w:br/>
          </m:r>
        </m:oMath>
        <m:oMath>
          <m:f>
            <m:fPr>
              <m:type m:val="lin"/>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∂t</m:t>
              </m:r>
            </m:den>
          </m:f>
          <m:r>
            <w:rPr>
              <w:rFonts w:ascii="Cambria Math" w:eastAsiaTheme="minorEastAsia" w:hAnsi="Cambria Math" w:cs="Times New Roman"/>
            </w:rPr>
            <m:t>=-w</m:t>
          </m:r>
          <m:d>
            <m:dPr>
              <m:ctrlPr>
                <w:rPr>
                  <w:rFonts w:ascii="Cambria Math" w:eastAsiaTheme="minorEastAsia" w:hAnsi="Cambria Math" w:cs="Times New Roman"/>
                  <w:i/>
                </w:rPr>
              </m:ctrlPr>
            </m:dPr>
            <m:e>
              <m:f>
                <m:fPr>
                  <m:type m:val="lin"/>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∂z</m:t>
                  </m:r>
                </m:den>
              </m:f>
            </m:e>
          </m:d>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q</m:t>
                  </m:r>
                </m:e>
                <m:sub>
                  <m:r>
                    <w:rPr>
                      <w:rFonts w:ascii="Cambria Math" w:eastAsia="Cambria Math" w:hAnsi="Cambria Math" w:cs="Cambria Math"/>
                    </w:rPr>
                    <m:t>v</m:t>
                  </m:r>
                </m:sub>
              </m:sSub>
              <m:r>
                <w:rPr>
                  <w:rFonts w:ascii="Cambria Math" w:eastAsia="Cambria Math" w:hAnsi="Cambria Math" w:cs="Cambria Math"/>
                </w:rPr>
                <m:t>-q</m:t>
              </m:r>
            </m:e>
          </m:d>
          <m:r>
            <w:rPr>
              <w:rFonts w:ascii="Cambria Math" w:eastAsiaTheme="minorEastAsia"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 xml:space="preserve">where </w:t>
      </w:r>
      <m:oMath>
        <m:r>
          <w:rPr>
            <w:rFonts w:ascii="Cambria Math" w:eastAsiaTheme="minorEastAsia" w:hAnsi="Cambria Math" w:cs="Times New Roman"/>
          </w:rPr>
          <m:t>ϵ</m:t>
        </m:r>
      </m:oMath>
      <w:r w:rsidRPr="002D1FBA">
        <w:rPr>
          <w:rFonts w:ascii="Aptos" w:eastAsiaTheme="minorEastAsia" w:hAnsi="Aptos" w:cs="Times New Roman"/>
        </w:rPr>
        <w:t xml:space="preserve"> (km</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is the lateral entrainment coefficient, </w:t>
      </w:r>
      <m:oMath>
        <m:r>
          <w:rPr>
            <w:rFonts w:ascii="Cambria Math" w:eastAsiaTheme="minorEastAsia" w:hAnsi="Cambria Math" w:cs="Times New Roman"/>
          </w:rPr>
          <m:t>α</m:t>
        </m:r>
      </m:oMath>
      <w:r w:rsidRPr="002D1FBA">
        <w:rPr>
          <w:rFonts w:ascii="Aptos" w:eastAsiaTheme="minorEastAsia" w:hAnsi="Aptos" w:cs="Times New Roman"/>
        </w:rPr>
        <w:t xml:space="preserve"> is the autoconversion of cloud liquid to precipitation, and </w:t>
      </w:r>
      <m:oMath>
        <m:r>
          <w:rPr>
            <w:rFonts w:ascii="Cambria Math" w:hAnsi="Cambria Math"/>
          </w:rPr>
          <m:t>γ=</m:t>
        </m:r>
        <m:sSub>
          <m:sSubPr>
            <m:ctrlPr>
              <w:rPr>
                <w:rFonts w:ascii="Cambria Math" w:hAnsi="Cambria Math"/>
                <w:i/>
              </w:rPr>
            </m:ctrlPr>
          </m:sSubPr>
          <m:e>
            <m:d>
              <m:dPr>
                <m:ctrlPr>
                  <w:rPr>
                    <w:rFonts w:ascii="Cambria Math" w:hAnsi="Cambria Math"/>
                    <w:i/>
                  </w:rPr>
                </m:ctrlPr>
              </m:dPr>
              <m:e>
                <m:f>
                  <m:fPr>
                    <m:type m:val="lin"/>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ctrlPr>
                      <w:rPr>
                        <w:rFonts w:ascii="Cambria Math" w:hAnsi="Cambria Math"/>
                        <w:i/>
                      </w:rPr>
                    </m:ctrlPr>
                  </m:num>
                  <m:den>
                    <m:r>
                      <w:rPr>
                        <w:rFonts w:ascii="Cambria Math" w:eastAsiaTheme="minorEastAsia" w:hAnsi="Cambria Math" w:cs="Times New Roman"/>
                      </w:rPr>
                      <m:t>dz</m:t>
                    </m:r>
                  </m:den>
                </m:f>
              </m:e>
            </m:d>
          </m:e>
          <m:sub>
            <m:r>
              <w:rPr>
                <w:rFonts w:ascii="Cambria Math" w:hAnsi="Cambria Math"/>
              </w:rPr>
              <m:t>m</m:t>
            </m:r>
          </m:sub>
        </m:sSub>
        <m:r>
          <w:rPr>
            <w:rFonts w:ascii="Cambria Math" w:hAnsi="Cambria Math"/>
          </w:rPr>
          <m:t>=</m:t>
        </m:r>
        <m:d>
          <m:dPr>
            <m:ctrlPr>
              <w:rPr>
                <w:rFonts w:ascii="Cambria Math" w:hAnsi="Cambria Math"/>
                <w:i/>
              </w:rPr>
            </m:ctrlPr>
          </m:dPr>
          <m:e>
            <m:f>
              <m:fPr>
                <m:type m:val="lin"/>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ctrlPr>
                  <w:rPr>
                    <w:rFonts w:ascii="Cambria Math" w:hAnsi="Cambria Math"/>
                    <w:i/>
                  </w:rPr>
                </m:ctrlPr>
              </m:num>
              <m:den>
                <m:r>
                  <w:rPr>
                    <w:rFonts w:ascii="Cambria Math" w:eastAsiaTheme="minorEastAsia" w:hAnsi="Cambria Math" w:cs="Times New Roman"/>
                  </w:rPr>
                  <m:t>dT</m:t>
                </m:r>
              </m:den>
            </m:f>
          </m:e>
        </m:d>
        <m:sSub>
          <m:sSubPr>
            <m:ctrlPr>
              <w:rPr>
                <w:rFonts w:ascii="Cambria Math" w:hAnsi="Cambria Math"/>
                <w:i/>
              </w:rPr>
            </m:ctrlPr>
          </m:sSubPr>
          <m:e>
            <m:d>
              <m:dPr>
                <m:ctrlPr>
                  <w:rPr>
                    <w:rFonts w:ascii="Cambria Math" w:hAnsi="Cambria Math"/>
                    <w:i/>
                  </w:rPr>
                </m:ctrlPr>
              </m:dPr>
              <m:e>
                <m:f>
                  <m:fPr>
                    <m:type m:val="lin"/>
                    <m:ctrlPr>
                      <w:rPr>
                        <w:rFonts w:ascii="Cambria Math" w:hAnsi="Cambria Math"/>
                        <w:i/>
                      </w:rPr>
                    </m:ctrlPr>
                  </m:fPr>
                  <m:num>
                    <m:r>
                      <w:rPr>
                        <w:rFonts w:ascii="Cambria Math" w:hAnsi="Cambria Math"/>
                      </w:rPr>
                      <m:t>dT</m:t>
                    </m:r>
                  </m:num>
                  <m:den>
                    <m:r>
                      <w:rPr>
                        <w:rFonts w:ascii="Cambria Math" w:hAnsi="Cambria Math"/>
                      </w:rPr>
                      <m:t>dz</m:t>
                    </m:r>
                  </m:den>
                </m:f>
              </m:e>
            </m:d>
          </m:e>
          <m:sub>
            <m:r>
              <w:rPr>
                <w:rFonts w:ascii="Cambria Math" w:hAnsi="Cambria Math"/>
              </w:rPr>
              <m:t>m</m:t>
            </m:r>
          </m:sub>
        </m:sSub>
        <m:r>
          <w:rPr>
            <w:rFonts w:ascii="Cambria Math" w:hAnsi="Cambria Math"/>
          </w:rPr>
          <m:t>&lt;0</m:t>
        </m:r>
      </m:oMath>
      <w:r w:rsidRPr="002D1FBA">
        <w:rPr>
          <w:rFonts w:ascii="Aptos" w:eastAsiaTheme="minorEastAsia" w:hAnsi="Aptos" w:cs="Times New Roman"/>
        </w:rPr>
        <w:t xml:space="preserve"> is the moist adiabatic condensation rate of</w:t>
      </w:r>
      <w:r w:rsidR="00305AC0">
        <w:rPr>
          <w:rFonts w:ascii="Aptos" w:eastAsiaTheme="minorEastAsia" w:hAnsi="Aptos" w:cs="Times New Roman"/>
        </w:rPr>
        <w:t xml:space="preserve"> </w:t>
      </w:r>
      <w:r w:rsidRPr="002D1FBA">
        <w:rPr>
          <w:rFonts w:ascii="Aptos" w:eastAsiaTheme="minorEastAsia" w:hAnsi="Aptos" w:cs="Times New Roman"/>
        </w:rPr>
        <w:t>water vapor per unit height</w:t>
      </w:r>
      <w:r w:rsidR="00305AC0">
        <w:rPr>
          <w:rFonts w:ascii="Aptos" w:eastAsiaTheme="minorEastAsia" w:hAnsi="Aptos" w:cs="Times New Roman"/>
        </w:rPr>
        <w:t>.</w:t>
      </w:r>
      <w:r w:rsidRPr="002D1FBA">
        <w:rPr>
          <w:rFonts w:ascii="Aptos" w:eastAsiaTheme="minorEastAsia" w:hAnsi="Aptos" w:cs="Times New Roman"/>
        </w:rPr>
        <w:t xml:space="preserve"> The dependence on </w:t>
      </w:r>
      <m:oMath>
        <m:r>
          <w:rPr>
            <w:rFonts w:ascii="Cambria Math" w:eastAsiaTheme="minorEastAsia" w:hAnsi="Cambria Math" w:cs="Times New Roman"/>
          </w:rPr>
          <m:t>γ</m:t>
        </m:r>
      </m:oMath>
      <w:r w:rsidRPr="002D1FBA">
        <w:rPr>
          <w:rFonts w:ascii="Aptos" w:eastAsiaTheme="minorEastAsia" w:hAnsi="Aptos" w:cs="Times New Roman"/>
        </w:rPr>
        <w:t xml:space="preserve"> is eliminated in the total cloud water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00F865E5">
        <w:rPr>
          <w:rFonts w:ascii="Aptos" w:eastAsiaTheme="minorEastAsia" w:hAnsi="Aptos" w:cs="Times New Roman"/>
        </w:rPr>
        <w:t xml:space="preserve"> </w:t>
      </w:r>
      <w:r w:rsidRPr="002D1FBA">
        <w:rPr>
          <w:rFonts w:ascii="Aptos" w:eastAsiaTheme="minorEastAsia" w:hAnsi="Aptos" w:cs="Times New Roman"/>
        </w:rPr>
        <w:t>equation,</w:t>
      </w:r>
      <w:r w:rsidRPr="002D1FBA">
        <w:rPr>
          <w:rFonts w:ascii="Aptos" w:eastAsiaTheme="minorEastAsia" w:hAnsi="Aptos" w:cs="Times New Roman"/>
        </w:rPr>
        <w:br/>
      </w:r>
      <m:oMathPara>
        <m:oMath>
          <m:f>
            <m:fPr>
              <m:type m:val="lin"/>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num>
            <m:den>
              <m:r>
                <w:rPr>
                  <w:rFonts w:ascii="Cambria Math" w:eastAsiaTheme="minorEastAsia" w:hAnsi="Cambria Math" w:cs="Times New Roman"/>
                </w:rPr>
                <m:t>∂t</m:t>
              </m:r>
            </m:den>
          </m:f>
          <m:r>
            <w:rPr>
              <w:rFonts w:ascii="Cambria Math" w:eastAsiaTheme="minorEastAsia" w:hAnsi="Cambria Math" w:cs="Times New Roman"/>
            </w:rPr>
            <m:t>=0=-w(</m:t>
          </m:r>
          <m:f>
            <m:fPr>
              <m:type m:val="lin"/>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num>
            <m:den>
              <m:r>
                <w:rPr>
                  <w:rFonts w:ascii="Cambria Math" w:eastAsiaTheme="minorEastAsia" w:hAnsi="Cambria Math" w:cs="Times New Roman"/>
                </w:rPr>
                <m:t>∂z</m:t>
              </m:r>
            </m:den>
          </m:f>
          <m:r>
            <w:rPr>
              <w:rFonts w:ascii="Cambria Math" w:eastAsiaTheme="minorEastAsia" w:hAnsi="Cambria Math" w:cs="Times New Roman"/>
            </w:rPr>
            <m:t>)</m:t>
          </m:r>
          <m:r>
            <w:rPr>
              <w:rFonts w:ascii="Cambria Math" w:hAnsi="Cambria Math" w:cs="Times New Roman"/>
            </w:rPr>
            <m:t>-ϵw</m:t>
          </m:r>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q</m:t>
              </m:r>
            </m:e>
            <m:sub>
              <m:r>
                <w:rPr>
                  <w:rFonts w:ascii="Cambria Math" w:eastAsia="Cambria Math" w:hAnsi="Cambria Math" w:cs="Cambria Math"/>
                </w:rPr>
                <m:t>c</m:t>
              </m:r>
            </m:sub>
          </m:sSub>
          <m:r>
            <w:rPr>
              <w:rFonts w:ascii="Cambria Math" w:eastAsia="Cambria Math" w:hAnsi="Cambria Math" w:cs="Cambria Math"/>
            </w:rPr>
            <m:t>-q)</m:t>
          </m:r>
          <m:r>
            <w:rPr>
              <w:rFonts w:ascii="Cambria Math" w:hAnsi="Cambria Math" w:cs="Times New Roman"/>
            </w:rPr>
            <m:t>-αw</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l</m:t>
              </m:r>
            </m:sub>
          </m:sSub>
          <m:r>
            <m:rPr>
              <m:sty m:val="p"/>
            </m:rPr>
            <w:rPr>
              <w:rFonts w:ascii="Cambria Math" w:eastAsiaTheme="minorEastAsia" w:hAnsi="Cambria Math" w:cs="Times New Roman"/>
            </w:rPr>
            <w:br/>
          </m:r>
        </m:oMath>
      </m:oMathPara>
      <w:r w:rsidRPr="002D1FBA">
        <w:rPr>
          <w:rFonts w:ascii="Aptos" w:eastAsiaTheme="minorEastAsia" w:hAnsi="Aptos" w:cs="Times New Roman"/>
        </w:rPr>
        <w:t>QTBALANCE</w:t>
      </w:r>
      <w:r w:rsidR="00F865E5">
        <w:rPr>
          <w:rFonts w:ascii="Aptos" w:eastAsiaTheme="minorEastAsia" w:hAnsi="Aptos" w:cs="Times New Roman"/>
        </w:rPr>
        <w:t>.</w:t>
      </w:r>
      <m:oMath>
        <m:r>
          <m:rPr>
            <m:sty m:val="p"/>
          </m:rPr>
          <w:rPr>
            <w:rFonts w:ascii="Cambria Math" w:eastAsiaTheme="minorEastAsia" w:hAnsi="Cambria Math" w:cs="Times New Roman"/>
          </w:rPr>
          <w:br/>
        </m:r>
      </m:oMath>
      <w:r w:rsidRPr="002D1FBA">
        <w:rPr>
          <w:rFonts w:ascii="Aptos" w:eastAsiaTheme="minorEastAsia" w:hAnsi="Aptos" w:cs="Times New Roman"/>
        </w:rPr>
        <w:t>The updraft advects moisture upwards, but the solution</w:t>
      </w:r>
      <w:r w:rsidR="00605647">
        <w:rPr>
          <w:rFonts w:ascii="Aptos" w:eastAsiaTheme="minorEastAsia" w:hAnsi="Aptos" w:cs="Times New Roman"/>
        </w:rPr>
        <w:t xml:space="preserve"> for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D1FBA">
        <w:rPr>
          <w:rFonts w:ascii="Aptos" w:eastAsiaTheme="minorEastAsia" w:hAnsi="Aptos" w:cs="Times New Roman"/>
        </w:rPr>
        <w:t xml:space="preserve"> is quantitatively insensitive to the updraft velocity</w:t>
      </w:r>
      <w:r w:rsidR="00605647">
        <w:rPr>
          <w:rFonts w:ascii="Aptos" w:eastAsiaTheme="minorEastAsia" w:hAnsi="Aptos" w:cs="Times New Roman"/>
        </w:rPr>
        <w:t xml:space="preserve"> and to the moisture flux</w:t>
      </w:r>
      <w:r w:rsidRPr="002D1FBA">
        <w:rPr>
          <w:rFonts w:ascii="Aptos" w:eastAsiaTheme="minorEastAsia" w:hAnsi="Aptos" w:cs="Times New Roman"/>
        </w:rPr>
        <w:t>.</w:t>
      </w:r>
      <w:r w:rsidR="00477B82">
        <w:rPr>
          <w:rFonts w:ascii="Aptos" w:eastAsiaTheme="minorEastAsia" w:hAnsi="Aptos" w:cs="Times New Roman"/>
        </w:rPr>
        <w:t xml:space="preserve"> </w:t>
      </w:r>
      <w:r w:rsidR="00034361">
        <w:rPr>
          <w:rFonts w:ascii="Aptos" w:eastAsiaTheme="minorEastAsia" w:hAnsi="Aptos" w:cs="Times New Roman"/>
        </w:rPr>
        <w:t>I</w:t>
      </w:r>
      <w:r w:rsidRPr="00605647">
        <w:rPr>
          <w:rFonts w:ascii="Aptos" w:eastAsiaTheme="minorEastAsia" w:hAnsi="Aptos" w:cs="Times New Roman"/>
        </w:rPr>
        <w:t>n the cloud</w:t>
      </w:r>
      <w:r w:rsidR="00605647">
        <w:rPr>
          <w:rFonts w:ascii="Aptos" w:eastAsiaTheme="minorEastAsia" w:hAnsi="Aptos" w:cs="Times New Roman"/>
        </w:rPr>
        <w:t>,</w:t>
      </w:r>
      <w:r w:rsidRPr="002D1FBA">
        <w:rPr>
          <w:rFonts w:ascii="Aptos" w:eastAsiaTheme="minorEastAsia" w:hAnsi="Aptos"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477B82">
        <w:rPr>
          <w:rFonts w:ascii="Aptos" w:eastAsiaTheme="minorEastAsia" w:hAnsi="Aptos" w:cs="Times New Roman"/>
        </w:rPr>
        <w:t>, a</w:t>
      </w:r>
      <w:r w:rsidRPr="002D1FBA">
        <w:rPr>
          <w:rFonts w:ascii="Aptos" w:eastAsiaTheme="minorEastAsia" w:hAnsi="Aptos" w:cs="Times New Roman"/>
        </w:rPr>
        <w:t xml:space="preserve">utoconversion removes cloud liquid, relaxing total water toward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Pr="002D1FBA">
        <w:rPr>
          <w:rFonts w:ascii="Aptos" w:eastAsiaTheme="minorEastAsia" w:hAnsi="Aptos" w:cs="Times New Roman"/>
        </w:rPr>
        <w:t xml:space="preserve">, and entrainment relaxes total water toward </w:t>
      </w:r>
      <m:oMath>
        <m:r>
          <w:rPr>
            <w:rFonts w:ascii="Cambria Math" w:eastAsiaTheme="minorEastAsia" w:hAnsi="Cambria Math" w:cs="Times New Roman"/>
          </w:rPr>
          <m:t>q</m:t>
        </m:r>
      </m:oMath>
      <w:r w:rsidRPr="002D1FBA">
        <w:rPr>
          <w:rFonts w:ascii="Aptos" w:eastAsiaTheme="minorEastAsia" w:hAnsi="Aptos" w:cs="Times New Roman"/>
        </w:rPr>
        <w:t>. Thus, equation QTBALANCE</w:t>
      </w:r>
      <w:r w:rsidR="00605647">
        <w:rPr>
          <w:rFonts w:ascii="Aptos" w:eastAsiaTheme="minorEastAsia" w:hAnsi="Aptos" w:cs="Times New Roman"/>
        </w:rPr>
        <w:t xml:space="preserve"> is</w:t>
      </w:r>
      <w:r w:rsidRPr="002D1FBA">
        <w:rPr>
          <w:rFonts w:ascii="Aptos" w:eastAsiaTheme="minorEastAsia" w:hAnsi="Aptos" w:cs="Times New Roman"/>
        </w:rPr>
        <w:t xml:space="preserve"> written</w:t>
      </w:r>
      <w:r w:rsidR="00305AC0">
        <w:rPr>
          <w:rFonts w:ascii="Aptos" w:eastAsiaTheme="minorEastAsia" w:hAnsi="Aptos" w:cs="Times New Roman"/>
        </w:rPr>
        <w:t xml:space="preserve"> in terms of the total vertical sink rate </w:t>
      </w:r>
      <m:oMath>
        <m:r>
          <w:rPr>
            <w:rFonts w:ascii="Cambria Math" w:eastAsiaTheme="minorEastAsia" w:hAnsi="Cambria Math" w:cs="Times New Roman"/>
          </w:rPr>
          <m:t>ϵ+α</m:t>
        </m:r>
      </m:oMath>
      <w:r w:rsidR="00305AC0">
        <w:rPr>
          <w:rFonts w:ascii="Aptos" w:eastAsiaTheme="minorEastAsia" w:hAnsi="Aptos" w:cs="Times New Roman"/>
        </w:rPr>
        <w:t>,</w:t>
      </w:r>
      <w:r w:rsidRPr="002D1FBA">
        <w:rPr>
          <w:rFonts w:ascii="Aptos" w:eastAsiaTheme="minorEastAsia" w:hAnsi="Aptos" w:cs="Times New Roman"/>
        </w:rPr>
        <w:br/>
      </w:r>
      <m:oMathPara>
        <m:oMath>
          <m:f>
            <m:fPr>
              <m:type m:val="lin"/>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num>
            <m:den>
              <m:r>
                <w:rPr>
                  <w:rFonts w:ascii="Cambria Math" w:eastAsiaTheme="minorEastAsia" w:hAnsi="Cambria Math" w:cs="Times New Roman"/>
                </w:rPr>
                <m:t>∂z</m:t>
              </m:r>
            </m:den>
          </m:f>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ϵ+α</m:t>
              </m:r>
            </m:e>
          </m:d>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r>
                <w:rPr>
                  <w:rFonts w:ascii="Cambria Math" w:eastAsiaTheme="minorEastAsia" w:hAnsi="Cambria Math" w:cs="Times New Roman"/>
                </w:rPr>
                <m:t>-</m:t>
              </m:r>
              <m:acc>
                <m:accPr>
                  <m:chr m:val="̃"/>
                  <m:ctrlPr>
                    <w:rPr>
                      <w:rFonts w:ascii="Cambria Math" w:eastAsiaTheme="minorEastAsia" w:hAnsi="Cambria Math" w:cs="Times New Roman"/>
                      <w:i/>
                    </w:rPr>
                  </m:ctrlPr>
                </m:accPr>
                <m:e>
                  <m:r>
                    <w:rPr>
                      <w:rFonts w:ascii="Cambria Math" w:eastAsiaTheme="minorEastAsia" w:hAnsi="Cambria Math" w:cs="Times New Roman"/>
                    </w:rPr>
                    <m:t>q</m:t>
                  </m:r>
                </m:e>
              </m:acc>
            </m:e>
          </m:d>
          <m:r>
            <w:rPr>
              <w:rFonts w:ascii="Cambria Math" w:eastAsiaTheme="minorEastAsia"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QRELAX</w:t>
      </w:r>
      <m:oMath>
        <m:r>
          <m:rPr>
            <m:sty m:val="p"/>
          </m:rPr>
          <w:rPr>
            <w:rFonts w:ascii="Cambria Math" w:eastAsiaTheme="minorEastAsia" w:hAnsi="Cambria Math" w:cs="Times New Roman"/>
          </w:rPr>
          <w:br/>
        </m:r>
      </m:oMath>
      <w:r w:rsidRPr="002D1FBA">
        <w:rPr>
          <w:rFonts w:ascii="Aptos" w:eastAsiaTheme="minorEastAsia" w:hAnsi="Aptos" w:cs="Times New Roman"/>
        </w:rPr>
        <w:t>relax</w:t>
      </w:r>
      <w:r w:rsidR="00605647">
        <w:rPr>
          <w:rFonts w:ascii="Aptos" w:eastAsiaTheme="minorEastAsia" w:hAnsi="Aptos" w:cs="Times New Roman"/>
        </w:rPr>
        <w:t xml:space="preserve">ing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Pr="002D1FBA">
        <w:rPr>
          <w:rFonts w:ascii="Aptos" w:eastAsiaTheme="minorEastAsia" w:hAnsi="Aptos" w:cs="Times New Roman"/>
        </w:rPr>
        <w:t xml:space="preserve"> to </w:t>
      </w:r>
      <w:r w:rsidR="00605647">
        <w:rPr>
          <w:rFonts w:ascii="Aptos" w:eastAsiaTheme="minorEastAsia" w:hAnsi="Aptos" w:cs="Times New Roman"/>
        </w:rPr>
        <w:t xml:space="preserve">the </w:t>
      </w:r>
      <w:r w:rsidR="00305AC0">
        <w:rPr>
          <w:rFonts w:ascii="Aptos" w:eastAsiaTheme="minorEastAsia" w:hAnsi="Aptos" w:cs="Times New Roman"/>
        </w:rPr>
        <w:t xml:space="preserve">intermediate </w:t>
      </w:r>
      <w:r w:rsidR="00605647">
        <w:rPr>
          <w:rFonts w:ascii="Aptos" w:eastAsiaTheme="minorEastAsia" w:hAnsi="Aptos" w:cs="Times New Roman"/>
        </w:rPr>
        <w:t xml:space="preserve">humidity </w:t>
      </w:r>
      <m:oMath>
        <m:acc>
          <m:accPr>
            <m:chr m:val="̃"/>
            <m:ctrlPr>
              <w:rPr>
                <w:rFonts w:ascii="Cambria Math" w:eastAsiaTheme="minorEastAsia" w:hAnsi="Cambria Math" w:cs="Times New Roman"/>
                <w:i/>
              </w:rPr>
            </m:ctrlPr>
          </m:accPr>
          <m:e>
            <m:r>
              <w:rPr>
                <w:rFonts w:ascii="Cambria Math" w:eastAsiaTheme="minorEastAsia" w:hAnsi="Cambria Math" w:cs="Times New Roman"/>
              </w:rPr>
              <m:t>q</m:t>
            </m:r>
          </m:e>
        </m:acc>
        <m:r>
          <w:rPr>
            <w:rFonts w:ascii="Cambria Math" w:eastAsiaTheme="minorEastAsia" w:hAnsi="Cambria Math" w:cs="Times New Roman"/>
          </w:rPr>
          <m:t>=</m:t>
        </m:r>
        <m:f>
          <m:fPr>
            <m:type m:val="lin"/>
            <m:ctrlPr>
              <w:rPr>
                <w:rFonts w:ascii="Cambria Math" w:eastAsiaTheme="minorEastAsia" w:hAnsi="Cambria Math" w:cs="Times New Roman"/>
                <w:i/>
              </w:rPr>
            </m:ctrlPr>
          </m:fPr>
          <m:num>
            <m:r>
              <w:rPr>
                <w:rFonts w:ascii="Cambria Math" w:eastAsiaTheme="minorEastAsia" w:hAnsi="Cambria Math" w:cs="Times New Roman"/>
              </w:rPr>
              <m:t>(ϵq+α</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r>
              <w:rPr>
                <w:rFonts w:ascii="Cambria Math" w:eastAsiaTheme="minorEastAsia" w:hAnsi="Cambria Math" w:cs="Times New Roman"/>
              </w:rPr>
              <m:t>)</m:t>
            </m:r>
          </m:num>
          <m:den>
            <m:r>
              <w:rPr>
                <w:rFonts w:ascii="Cambria Math" w:eastAsiaTheme="minorEastAsia" w:hAnsi="Cambria Math" w:cs="Times New Roman"/>
              </w:rPr>
              <m:t>(ϵ+α)</m:t>
            </m:r>
          </m:den>
        </m:f>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1-x</m:t>
            </m:r>
          </m:e>
        </m:d>
        <m:r>
          <w:rPr>
            <w:rFonts w:ascii="Cambria Math" w:eastAsiaTheme="minorEastAsia" w:hAnsi="Cambria Math" w:cs="Times New Roman"/>
          </w:rPr>
          <m:t>q+x</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9219E1">
        <w:rPr>
          <w:rFonts w:ascii="Aptos" w:eastAsiaTheme="minorEastAsia" w:hAnsi="Aptos" w:cs="Times New Roman"/>
        </w:rPr>
        <w:t>.</w:t>
      </w:r>
      <w:r w:rsidR="00FD39B0">
        <w:rPr>
          <w:rFonts w:ascii="Aptos" w:eastAsiaTheme="minorEastAsia" w:hAnsi="Aptos" w:cs="Times New Roman"/>
        </w:rPr>
        <w:t xml:space="preserve"> </w:t>
      </w:r>
      <w:r w:rsidR="00892C83">
        <w:rPr>
          <w:rFonts w:ascii="Aptos" w:eastAsiaTheme="minorEastAsia" w:hAnsi="Aptos" w:cs="Times New Roman"/>
        </w:rPr>
        <w:t xml:space="preserve">The total sink rate </w:t>
      </w:r>
      <m:oMath>
        <m:r>
          <w:rPr>
            <w:rFonts w:ascii="Cambria Math" w:hAnsi="Cambria Math"/>
          </w:rPr>
          <m:t>ϵ+α</m:t>
        </m:r>
      </m:oMath>
      <w:r w:rsidR="00892C83">
        <w:rPr>
          <w:rFonts w:ascii="Aptos" w:eastAsiaTheme="minorEastAsia" w:hAnsi="Aptos" w:cs="Times New Roman"/>
        </w:rPr>
        <w:t xml:space="preserve"> determines the cloud water, water flux, and cloud top height. </w:t>
      </w:r>
      <w:r w:rsidR="00034361">
        <w:rPr>
          <w:rFonts w:ascii="Aptos" w:eastAsiaTheme="minorEastAsia" w:hAnsi="Aptos" w:cs="Times New Roman"/>
        </w:rPr>
        <w:t>We call t</w:t>
      </w:r>
      <w:r w:rsidR="009219E1" w:rsidRPr="002D1FBA">
        <w:rPr>
          <w:rFonts w:ascii="Aptos" w:eastAsiaTheme="minorEastAsia" w:hAnsi="Aptos" w:cs="Times New Roman"/>
        </w:rPr>
        <w:t xml:space="preserve">he ratio </w:t>
      </w:r>
      <m:oMath>
        <m:r>
          <w:rPr>
            <w:rFonts w:ascii="Cambria Math" w:eastAsiaTheme="minorEastAsia" w:hAnsi="Cambria Math" w:cs="Times New Roman"/>
          </w:rPr>
          <m:t>x=</m:t>
        </m:r>
        <m:f>
          <m:fPr>
            <m:type m:val="lin"/>
            <m:ctrlPr>
              <w:rPr>
                <w:rFonts w:ascii="Cambria Math" w:eastAsiaTheme="minorEastAsia" w:hAnsi="Cambria Math" w:cs="Times New Roman"/>
                <w:i/>
              </w:rPr>
            </m:ctrlPr>
          </m:fPr>
          <m:num>
            <m:r>
              <w:rPr>
                <w:rFonts w:ascii="Cambria Math" w:eastAsiaTheme="minorEastAsia" w:hAnsi="Cambria Math" w:cs="Times New Roman"/>
              </w:rPr>
              <m:t>α</m:t>
            </m:r>
          </m:num>
          <m:den>
            <m:d>
              <m:dPr>
                <m:ctrlPr>
                  <w:rPr>
                    <w:rFonts w:ascii="Cambria Math" w:hAnsi="Cambria Math"/>
                    <w:i/>
                  </w:rPr>
                </m:ctrlPr>
              </m:dPr>
              <m:e>
                <m:r>
                  <w:rPr>
                    <w:rFonts w:ascii="Cambria Math" w:hAnsi="Cambria Math"/>
                  </w:rPr>
                  <m:t>ϵ+α</m:t>
                </m:r>
                <m:ctrlPr>
                  <w:rPr>
                    <w:rFonts w:ascii="Cambria Math" w:eastAsiaTheme="minorEastAsia" w:hAnsi="Cambria Math" w:cs="Times New Roman"/>
                    <w:i/>
                  </w:rPr>
                </m:ctrlPr>
              </m:e>
            </m:d>
          </m:den>
        </m:f>
      </m:oMath>
      <w:r w:rsidR="00034361">
        <w:rPr>
          <w:rFonts w:ascii="Aptos" w:eastAsiaTheme="minorEastAsia" w:hAnsi="Aptos" w:cs="Times New Roman"/>
        </w:rPr>
        <w:t xml:space="preserve"> </w:t>
      </w:r>
      <w:r w:rsidR="009219E1" w:rsidRPr="002D1FBA">
        <w:rPr>
          <w:rFonts w:ascii="Aptos" w:eastAsiaTheme="minorEastAsia" w:hAnsi="Aptos" w:cs="Times New Roman"/>
        </w:rPr>
        <w:t xml:space="preserve">of the autoconversion to the total moisture sink the </w:t>
      </w:r>
      <w:r w:rsidR="009219E1" w:rsidRPr="00892C83">
        <w:rPr>
          <w:rFonts w:ascii="Aptos" w:eastAsiaTheme="minorEastAsia" w:hAnsi="Aptos" w:cs="Times New Roman"/>
          <w:i/>
          <w:iCs/>
        </w:rPr>
        <w:t xml:space="preserve">precipitation </w:t>
      </w:r>
      <w:r w:rsidR="009219E1" w:rsidRPr="00892C83">
        <w:rPr>
          <w:rFonts w:ascii="Aptos" w:eastAsiaTheme="minorEastAsia" w:hAnsi="Aptos" w:cs="Times New Roman"/>
          <w:i/>
          <w:iCs/>
        </w:rPr>
        <w:lastRenderedPageBreak/>
        <w:t>efficiency</w:t>
      </w:r>
      <w:r w:rsidR="009219E1" w:rsidRPr="002D1FBA">
        <w:rPr>
          <w:rFonts w:ascii="Aptos" w:eastAsiaTheme="minorEastAsia" w:hAnsi="Aptos" w:cs="Times New Roman"/>
        </w:rPr>
        <w:t>.</w:t>
      </w:r>
      <w:r w:rsidR="009219E1">
        <w:rPr>
          <w:rFonts w:ascii="Aptos" w:eastAsiaTheme="minorEastAsia" w:hAnsi="Aptos" w:cs="Times New Roman"/>
        </w:rPr>
        <w:t xml:space="preserve"> </w:t>
      </w:r>
      <w:r w:rsidR="00892C83">
        <w:rPr>
          <w:rFonts w:ascii="Aptos" w:eastAsiaTheme="minorEastAsia" w:hAnsi="Aptos" w:cs="Times New Roman"/>
        </w:rPr>
        <w:t xml:space="preserve">Cloud liquid and water vapor profiles are computed for </w:t>
      </w:r>
      <w:r w:rsidR="009219E1">
        <w:rPr>
          <w:rFonts w:ascii="Aptos" w:eastAsiaTheme="minorEastAsia" w:hAnsi="Aptos" w:cs="Times New Roman"/>
        </w:rPr>
        <w:t>many</w:t>
      </w:r>
      <w:r w:rsidR="00892C83">
        <w:rPr>
          <w:rFonts w:ascii="Aptos" w:eastAsiaTheme="minorEastAsia" w:hAnsi="Aptos" w:cs="Times New Roman"/>
        </w:rPr>
        <w:t xml:space="preserve"> total sink rates</w:t>
      </w:r>
      <w:r w:rsidR="00034361">
        <w:rPr>
          <w:rFonts w:ascii="Aptos" w:eastAsiaTheme="minorEastAsia" w:hAnsi="Aptos" w:cs="Times New Roman"/>
        </w:rPr>
        <w:t xml:space="preserve"> </w:t>
      </w:r>
      <m:oMath>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w:rPr>
                    <w:rFonts w:ascii="Cambria Math" w:eastAsiaTheme="minorEastAsia" w:hAnsi="Cambria Math" w:cs="Times New Roman"/>
                  </w:rPr>
                  <m:t>ϵ+α</m:t>
                </m:r>
              </m:e>
            </m:d>
          </m:e>
          <m:sub>
            <m:r>
              <w:rPr>
                <w:rFonts w:ascii="Cambria Math" w:eastAsiaTheme="minorEastAsia" w:hAnsi="Cambria Math" w:cs="Times New Roman"/>
              </w:rPr>
              <m:t>i</m:t>
            </m:r>
          </m:sub>
        </m:sSub>
      </m:oMath>
      <w:r w:rsidR="00034361">
        <w:rPr>
          <w:rFonts w:ascii="Aptos" w:eastAsiaTheme="minorEastAsia" w:hAnsi="Aptos" w:cs="Times New Roman"/>
        </w:rPr>
        <w:t xml:space="preserve">, resulting in the cloud top heights </w:t>
      </w: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oMath>
      <w:r w:rsidR="00034361">
        <w:rPr>
          <w:rFonts w:ascii="Aptos" w:eastAsiaTheme="minorEastAsia" w:hAnsi="Aptos" w:cs="Times New Roman"/>
        </w:rPr>
        <w:t xml:space="preserve"> </w:t>
      </w:r>
      <w:r w:rsidR="009219E1">
        <w:rPr>
          <w:rFonts w:ascii="Aptos" w:eastAsiaTheme="minorEastAsia" w:hAnsi="Aptos" w:cs="Times New Roman"/>
        </w:rPr>
        <w:t>(</w:t>
      </w:r>
      <w:r w:rsidR="00892C83">
        <w:rPr>
          <w:rFonts w:ascii="Aptos" w:eastAsiaTheme="minorEastAsia" w:hAnsi="Aptos" w:cs="Times New Roman"/>
        </w:rPr>
        <w:t xml:space="preserve">Fig. </w:t>
      </w:r>
      <w:r w:rsidR="00D823E6">
        <w:rPr>
          <w:rFonts w:ascii="Aptos" w:eastAsiaTheme="minorEastAsia" w:hAnsi="Aptos" w:cs="Times New Roman"/>
        </w:rPr>
        <w:t>REFLALBEDO</w:t>
      </w:r>
      <w:r w:rsidR="009219E1">
        <w:rPr>
          <w:rFonts w:ascii="Aptos" w:eastAsiaTheme="minorEastAsia" w:hAnsi="Aptos" w:cs="Times New Roman"/>
        </w:rPr>
        <w:t>).</w:t>
      </w:r>
    </w:p>
    <w:p w14:paraId="1E68C488" w14:textId="22877333" w:rsidR="00D823E6" w:rsidRPr="00273D37" w:rsidRDefault="00F865E5" w:rsidP="00273D37">
      <w:pPr>
        <w:pStyle w:val="BodyText"/>
        <w:rPr>
          <w:rFonts w:ascii="Aptos" w:eastAsiaTheme="minorEastAsia" w:hAnsi="Aptos" w:cs="Times New Roman"/>
          <w:iCs/>
        </w:rPr>
      </w:pPr>
      <w:r w:rsidRPr="00E97BBB">
        <w:rPr>
          <w:rFonts w:ascii="Aptos" w:eastAsiaTheme="minorEastAsia" w:hAnsi="Aptos" w:cs="Times New Roman"/>
          <w:iCs/>
        </w:rPr>
        <w:t xml:space="preserve">The profiles of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Pr="00E97BBB">
        <w:rPr>
          <w:rFonts w:ascii="Aptos" w:eastAsiaTheme="minorEastAsia" w:hAnsi="Aptos" w:cs="Times New Roman"/>
          <w:iCs/>
        </w:rPr>
        <w:t xml:space="preserve"> predicted by this entraining-precipitating updraft model agree with the most humid air sampled on occasion by radiosondes. Cloud height </w:t>
      </w:r>
      <w:r w:rsidR="00034361">
        <w:rPr>
          <w:rFonts w:ascii="Aptos" w:eastAsiaTheme="minorEastAsia" w:hAnsi="Aptos" w:cs="Times New Roman"/>
          <w:iCs/>
        </w:rPr>
        <w:t xml:space="preserve">(where </w:t>
      </w:r>
      <m:oMath>
        <m:sSub>
          <m:sSubPr>
            <m:ctrlPr>
              <w:rPr>
                <w:rFonts w:ascii="Cambria Math" w:eastAsiaTheme="minorEastAsia" w:hAnsi="Cambria Math" w:cs="Times New Roman"/>
                <w:i/>
                <w:iCs/>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00034361">
        <w:rPr>
          <w:rFonts w:ascii="Aptos" w:eastAsiaTheme="minorEastAsia" w:hAnsi="Aptos" w:cs="Times New Roman"/>
          <w:iCs/>
        </w:rPr>
        <w:t xml:space="preserve"> reaches 0) </w:t>
      </w:r>
      <w:r w:rsidRPr="00E97BBB">
        <w:rPr>
          <w:rFonts w:ascii="Aptos" w:eastAsiaTheme="minorEastAsia" w:hAnsi="Aptos" w:cs="Times New Roman"/>
          <w:iCs/>
        </w:rPr>
        <w:t xml:space="preserve">is limited by entrainment of relatively dry air between 1.5-3 km, representing the mean distribution of the trade inversion. The clouds occupy a range of depths representative of trade cumulus clouds, with deeper clouds for lower rates of entrainment and autoconversion. The intermediate total sink rate of </w:t>
      </w:r>
      <m:oMath>
        <m:r>
          <w:rPr>
            <w:rFonts w:ascii="Cambria Math" w:eastAsiaTheme="minorEastAsia" w:hAnsi="Cambria Math" w:cs="Times New Roman"/>
          </w:rPr>
          <m:t xml:space="preserve">ϵ+α≈0.5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sidRPr="00E97BBB">
        <w:rPr>
          <w:rFonts w:ascii="Aptos" w:eastAsiaTheme="minorEastAsia" w:hAnsi="Aptos" w:cs="Times New Roman"/>
          <w:iCs/>
        </w:rPr>
        <w:t xml:space="preserve"> gives maximum cloud liquid specific humidity exceeding 0.8 g kg</w:t>
      </w:r>
      <w:r w:rsidRPr="00E97BBB">
        <w:rPr>
          <w:rFonts w:ascii="Aptos" w:eastAsiaTheme="minorEastAsia" w:hAnsi="Aptos" w:cs="Times New Roman"/>
          <w:iCs/>
          <w:vertAlign w:val="superscript"/>
        </w:rPr>
        <w:t>–1</w:t>
      </w:r>
      <w:r w:rsidRPr="00E97BBB">
        <w:rPr>
          <w:rFonts w:ascii="Aptos" w:eastAsiaTheme="minorEastAsia" w:hAnsi="Aptos" w:cs="Times New Roman"/>
          <w:iCs/>
        </w:rPr>
        <w:t xml:space="preserve"> and cloud top height of </w:t>
      </w:r>
      <w:r w:rsidR="00383529">
        <w:rPr>
          <w:rFonts w:ascii="Aptos" w:eastAsiaTheme="minorEastAsia" w:hAnsi="Aptos" w:cs="Times New Roman"/>
          <w:iCs/>
        </w:rPr>
        <w:t>~3</w:t>
      </w:r>
      <w:r w:rsidRPr="00E97BBB">
        <w:rPr>
          <w:rFonts w:ascii="Aptos" w:eastAsiaTheme="minorEastAsia" w:hAnsi="Aptos" w:cs="Times New Roman"/>
          <w:iCs/>
        </w:rPr>
        <w:t xml:space="preserve"> km.</w:t>
      </w:r>
    </w:p>
    <w:p w14:paraId="6BFF3204" w14:textId="3F1B8922" w:rsidR="002D1FBA" w:rsidRPr="002D1FBA" w:rsidRDefault="002D1FBA" w:rsidP="002D1FBA">
      <w:pPr>
        <w:pStyle w:val="Heading30"/>
        <w:rPr>
          <w:rFonts w:ascii="Aptos" w:eastAsiaTheme="minorEastAsia" w:hAnsi="Aptos"/>
        </w:rPr>
      </w:pPr>
      <w:r w:rsidRPr="002D1FBA">
        <w:rPr>
          <w:rFonts w:ascii="Aptos" w:eastAsiaTheme="minorEastAsia" w:hAnsi="Aptos"/>
        </w:rPr>
        <w:t xml:space="preserve">Precipitation and updraft </w:t>
      </w:r>
      <w:r w:rsidR="00FD39B0">
        <w:rPr>
          <w:rFonts w:ascii="Aptos" w:eastAsiaTheme="minorEastAsia" w:hAnsi="Aptos"/>
        </w:rPr>
        <w:t xml:space="preserve">moisture </w:t>
      </w:r>
      <w:r w:rsidRPr="002D1FBA">
        <w:rPr>
          <w:rFonts w:ascii="Aptos" w:eastAsiaTheme="minorEastAsia" w:hAnsi="Aptos"/>
        </w:rPr>
        <w:t>fluxes</w:t>
      </w:r>
    </w:p>
    <w:p w14:paraId="382EA589" w14:textId="235A0107" w:rsidR="002D1FBA" w:rsidRPr="002D1FBA" w:rsidRDefault="00DC4B9B" w:rsidP="002D1FBA">
      <w:pPr>
        <w:pStyle w:val="BodyText"/>
        <w:rPr>
          <w:rFonts w:ascii="Aptos" w:eastAsiaTheme="minorEastAsia" w:hAnsi="Aptos" w:cs="Times New Roman"/>
        </w:rPr>
      </w:pPr>
      <w:r>
        <w:rPr>
          <w:rFonts w:ascii="Aptos" w:eastAsiaTheme="minorEastAsia" w:hAnsi="Aptos" w:cs="Times New Roman"/>
        </w:rPr>
        <w:t>Shallow cumulus clouds generate weak precipitation, reversing a fraction of the updraft total cloud water flux. P</w:t>
      </w:r>
      <w:r w:rsidR="002D1FBA" w:rsidRPr="002D1FBA">
        <w:rPr>
          <w:rFonts w:ascii="Aptos" w:eastAsiaTheme="minorEastAsia" w:hAnsi="Aptos" w:cs="Times New Roman"/>
        </w:rPr>
        <w:t xml:space="preserve">recipitation water flux within a cloud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r>
          <w:rPr>
            <w:rFonts w:ascii="Cambria Math" w:eastAsiaTheme="minorEastAsia" w:hAnsi="Cambria Math" w:cs="Times New Roman"/>
          </w:rPr>
          <m:t>&lt;0</m:t>
        </m:r>
      </m:oMath>
      <w:r w:rsidR="002D1FBA" w:rsidRPr="002D1FBA">
        <w:rPr>
          <w:rFonts w:ascii="Aptos" w:eastAsiaTheme="minorEastAsia" w:hAnsi="Aptos" w:cs="Times New Roman"/>
        </w:rPr>
        <w:t xml:space="preserve"> is generated by autoconversion </w:t>
      </w:r>
      <m:oMath>
        <m:r>
          <w:rPr>
            <w:rFonts w:ascii="Cambria Math" w:eastAsiaTheme="minorEastAsia" w:hAnsi="Cambria Math" w:cs="Times New Roman"/>
          </w:rPr>
          <m:t>α</m:t>
        </m:r>
      </m:oMath>
      <w:r w:rsidR="002D1FBA" w:rsidRPr="002D1FBA">
        <w:rPr>
          <w:rFonts w:ascii="Aptos" w:eastAsiaTheme="minorEastAsia" w:hAnsi="Aptos" w:cs="Times New Roman"/>
        </w:rPr>
        <w:t xml:space="preserve"> from cloud liquid</w:t>
      </w:r>
      <w:r w:rsidR="00357FCD">
        <w:rPr>
          <w:rFonts w:ascii="Aptos" w:eastAsiaTheme="minorEastAsia" w:hAnsi="Aptos" w:cs="Times New Roman"/>
        </w:rPr>
        <w:t xml:space="preserve">. </w:t>
      </w:r>
      <w:r w:rsidR="002D1FBA" w:rsidRPr="002D1FBA">
        <w:rPr>
          <w:rFonts w:ascii="Aptos" w:hAnsi="Aptos" w:cs="Times New Roman"/>
        </w:rPr>
        <w:t xml:space="preserve">For the updraft </w:t>
      </w:r>
      <w:r w:rsidR="002D1FBA" w:rsidRPr="002D1FBA">
        <w:rPr>
          <w:rFonts w:ascii="Aptos" w:eastAsiaTheme="minorEastAsia" w:hAnsi="Aptos" w:cs="Times New Roman"/>
        </w:rPr>
        <w:t xml:space="preserve">with no storage of cloud liquid water, the precipitation source is </w:t>
      </w:r>
      <w:r w:rsidR="002D1FBA" w:rsidRPr="002D1FBA">
        <w:rPr>
          <w:rFonts w:ascii="Aptos" w:eastAsiaTheme="minorEastAsia" w:hAnsi="Aptos" w:cs="Times New Roman"/>
        </w:rPr>
        <w:br/>
      </w:r>
      <m:oMathPara>
        <m:oMath>
          <m:r>
            <w:rPr>
              <w:rFonts w:ascii="Cambria Math" w:hAnsi="Cambria Math"/>
            </w:rPr>
            <m:t>-</m:t>
          </m:r>
          <m:f>
            <m:fPr>
              <m:type m:val="lin"/>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p</m:t>
                  </m:r>
                </m:sub>
              </m:sSub>
            </m:num>
            <m:den>
              <m:r>
                <w:rPr>
                  <w:rFonts w:ascii="Cambria Math" w:hAnsi="Cambria Math"/>
                </w:rPr>
                <m:t>∂z</m:t>
              </m:r>
            </m:den>
          </m:f>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=xw</m:t>
          </m:r>
          <m:d>
            <m:dPr>
              <m:ctrlPr>
                <w:rPr>
                  <w:rFonts w:ascii="Cambria Math" w:eastAsiaTheme="minorEastAsia" w:hAnsi="Cambria Math" w:cs="Times New Roman"/>
                  <w:i/>
                </w:rPr>
              </m:ctrlPr>
            </m:dPr>
            <m:e>
              <m:f>
                <m:fPr>
                  <m:type m:val="lin"/>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r>
                <w:rPr>
                  <w:rFonts w:ascii="Cambria Math" w:eastAsiaTheme="minorEastAsia" w:hAnsi="Cambria Math" w:cs="Times New Roman"/>
                </w:rPr>
                <m:t>+</m:t>
              </m:r>
              <m:r>
                <w:rPr>
                  <w:rFonts w:ascii="Cambria Math" w:hAnsi="Cambria Math"/>
                </w:rPr>
                <m:t>γ</m:t>
              </m:r>
            </m:e>
          </m:d>
          <m:r>
            <m:rPr>
              <m:sty m:val="p"/>
            </m:rPr>
            <w:rPr>
              <w:rFonts w:ascii="Cambria Math" w:eastAsiaTheme="minorEastAsia" w:hAnsi="Cambria Math" w:cs="Times New Roman"/>
            </w:rPr>
            <m:t>,</m:t>
          </m:r>
          <m:r>
            <m:rPr>
              <m:sty m:val="p"/>
            </m:rPr>
            <w:rPr>
              <w:rFonts w:ascii="Cambria Math" w:eastAsiaTheme="minorEastAsia" w:hAnsi="Cambria Math" w:cs="Times New Roman"/>
            </w:rPr>
            <w:br/>
          </m:r>
        </m:oMath>
      </m:oMathPara>
      <w:r w:rsidR="002D1FBA" w:rsidRPr="002D1FBA">
        <w:rPr>
          <w:rFonts w:ascii="Aptos" w:eastAsiaTheme="minorEastAsia" w:hAnsi="Aptos" w:cs="Times New Roman"/>
        </w:rPr>
        <w:t xml:space="preserve">where </w:t>
      </w:r>
      <m:oMath>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/∂z+</m:t>
        </m:r>
        <m:r>
          <w:rPr>
            <w:rFonts w:ascii="Cambria Math" w:hAnsi="Cambria Math"/>
          </w:rPr>
          <m:t>γ</m:t>
        </m:r>
      </m:oMath>
      <w:r w:rsidR="002D1FBA" w:rsidRPr="002D1FBA">
        <w:rPr>
          <w:rFonts w:ascii="Aptos" w:eastAsiaTheme="minorEastAsia" w:hAnsi="Aptos" w:cs="Times New Roman"/>
        </w:rPr>
        <w:t xml:space="preserve"> is the total moisture source in the updraft.</w:t>
      </w:r>
    </w:p>
    <w:p w14:paraId="709149C4" w14:textId="5F9B2B7F" w:rsidR="002D1FBA" w:rsidRPr="002D1FBA" w:rsidRDefault="002D1FBA" w:rsidP="002D1FBA">
      <w:pPr>
        <w:pStyle w:val="BodyText"/>
        <w:rPr>
          <w:rFonts w:ascii="Aptos" w:eastAsiaTheme="minorEastAsia" w:hAnsi="Aptos" w:cs="Times New Roman"/>
        </w:rPr>
      </w:pPr>
      <w:r w:rsidRPr="002D1FBA">
        <w:rPr>
          <w:rFonts w:ascii="Aptos" w:eastAsiaTheme="minorEastAsia" w:hAnsi="Aptos" w:cs="Times New Roman"/>
        </w:rPr>
        <w:t xml:space="preserve">The solution for each cloud type </w:t>
      </w:r>
      <m:oMath>
        <m:r>
          <w:rPr>
            <w:rFonts w:ascii="Cambria Math" w:eastAsiaTheme="minorEastAsia" w:hAnsi="Cambria Math" w:cs="Times New Roman"/>
          </w:rPr>
          <m:t>i</m:t>
        </m:r>
      </m:oMath>
      <w:r w:rsidRPr="002D1FBA">
        <w:rPr>
          <w:rFonts w:ascii="Aptos" w:eastAsiaTheme="minorEastAsia" w:hAnsi="Aptos" w:cs="Times New Roman"/>
        </w:rPr>
        <w:t xml:space="preserve"> is found by numerically integrating the precipitation</w:t>
      </w:r>
      <w:r w:rsidR="00DC4B9B">
        <w:rPr>
          <w:rFonts w:ascii="Aptos" w:eastAsiaTheme="minorEastAsia" w:hAnsi="Aptos" w:cs="Times New Roman"/>
        </w:rPr>
        <w:t xml:space="preserve"> downward from </w:t>
      </w:r>
      <m:oMath>
        <m:r>
          <w:rPr>
            <w:rFonts w:ascii="Cambria Math" w:eastAsiaTheme="minorEastAsia" w:hAnsi="Cambria Math" w:cs="Times New Roman"/>
          </w:rPr>
          <m:t>F=0</m:t>
        </m:r>
      </m:oMath>
      <w:r w:rsidR="00DC4B9B">
        <w:rPr>
          <w:rFonts w:ascii="Aptos" w:eastAsiaTheme="minorEastAsia" w:hAnsi="Aptos" w:cs="Times New Roman"/>
        </w:rPr>
        <w:t xml:space="preserve"> at cloud top</w:t>
      </w:r>
      <w:r w:rsidRPr="002D1FBA">
        <w:rPr>
          <w:rFonts w:ascii="Aptos" w:eastAsiaTheme="minorEastAsia" w:hAnsi="Aptos" w:cs="Times New Roman"/>
        </w:rPr>
        <w:t>. The precipitation sink,</w:t>
      </w:r>
      <w:r w:rsidR="00FD39B0">
        <w:rPr>
          <w:rFonts w:ascii="Aptos" w:eastAsiaTheme="minorEastAsia" w:hAnsi="Aptos" w:cs="Times New Roman"/>
        </w:rPr>
        <w:t xml:space="preserve"> </w:t>
      </w:r>
      <m:oMath>
        <m:f>
          <m:fPr>
            <m:type m:val="lin"/>
            <m:ctrlPr>
              <w:rPr>
                <w:rFonts w:ascii="Cambria Math" w:eastAsiaTheme="minorEastAsia" w:hAnsi="Cambria Math" w:cs="Times New Roman"/>
              </w:rPr>
            </m:ctrlPr>
          </m:fPr>
          <m:num>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F</m:t>
                </m:r>
                <m:ctrlPr>
                  <w:rPr>
                    <w:rFonts w:ascii="Cambria Math" w:eastAsiaTheme="minorEastAsia" w:hAnsi="Cambria Math" w:cs="Times New Roman"/>
                    <w:i/>
                  </w:rPr>
                </m:ctrlPr>
              </m:e>
              <m:sub>
                <m:r>
                  <w:rPr>
                    <w:rFonts w:ascii="Cambria Math" w:eastAsiaTheme="minorEastAsia" w:hAnsi="Cambria Math" w:cs="Times New Roman"/>
                  </w:rPr>
                  <m:t>p</m:t>
                </m:r>
                <m:r>
                  <m:rPr>
                    <m:sty m:val="p"/>
                  </m:rPr>
                  <w:rPr>
                    <w:rFonts w:ascii="Cambria Math" w:eastAsiaTheme="minorEastAsia" w:hAnsi="Cambria Math" w:cs="Times New Roman"/>
                  </w:rPr>
                  <m:t>,</m:t>
                </m:r>
                <m:r>
                  <w:rPr>
                    <w:rFonts w:ascii="Cambria Math" w:eastAsiaTheme="minorEastAsia" w:hAnsi="Cambria Math" w:cs="Times New Roman"/>
                  </w:rPr>
                  <m:t>i</m:t>
                </m:r>
              </m:sub>
            </m:sSub>
            <m:ctrlPr>
              <w:rPr>
                <w:rFonts w:ascii="Cambria Math" w:eastAsiaTheme="minorEastAsia" w:hAnsi="Cambria Math" w:cs="Times New Roman"/>
                <w:i/>
              </w:rPr>
            </m:ctrlPr>
          </m:num>
          <m:den>
            <m:r>
              <w:rPr>
                <w:rFonts w:ascii="Cambria Math" w:eastAsiaTheme="minorEastAsia" w:hAnsi="Cambria Math" w:cs="Times New Roman"/>
              </w:rPr>
              <m:t>∂z</m:t>
            </m:r>
          </m:den>
        </m:f>
        <m:r>
          <m:rPr>
            <m:sty m:val="p"/>
          </m:rPr>
          <w:rPr>
            <w:rFonts w:ascii="Cambria Math" w:eastAsiaTheme="minorEastAsia" w:hAnsi="Cambria Math" w:cs="Times New Roman"/>
          </w:rPr>
          <m:t>=</m:t>
        </m:r>
        <m:sSub>
          <m:sSubPr>
            <m:ctrlPr>
              <w:rPr>
                <w:rFonts w:ascii="Cambria Math" w:eastAsiaTheme="minorEastAsia" w:hAnsi="Cambria Math" w:cs="Times New Roman"/>
                <w:i/>
                <w:iCs/>
              </w:rPr>
            </m:ctrlPr>
          </m:sSubPr>
          <m:e>
            <m:r>
              <w:rPr>
                <w:rFonts w:ascii="Cambria Math" w:eastAsiaTheme="minorEastAsia" w:hAnsi="Cambria Math" w:cs="Times New Roman"/>
              </w:rPr>
              <m:t>α</m:t>
            </m:r>
            <m:ctrlPr>
              <w:rPr>
                <w:rFonts w:ascii="Cambria Math" w:eastAsiaTheme="minorEastAsia" w:hAnsi="Cambria Math" w:cs="Times New Roman"/>
              </w:rPr>
            </m:ctrlPr>
          </m:e>
          <m:sub>
            <m:r>
              <w:rPr>
                <w:rFonts w:ascii="Cambria Math" w:eastAsiaTheme="minorEastAsia" w:hAnsi="Cambria Math" w:cs="Times New Roman"/>
              </w:rPr>
              <m:t>i</m:t>
            </m:r>
          </m:sub>
        </m:sSub>
        <m:sSub>
          <m:sSubPr>
            <m:ctrlPr>
              <w:rPr>
                <w:rFonts w:ascii="Cambria Math" w:eastAsiaTheme="minorEastAsia" w:hAnsi="Cambria Math" w:cs="Times New Roman"/>
              </w:rPr>
            </m:ctrlPr>
          </m:sSubPr>
          <m:e>
            <m:r>
              <w:rPr>
                <w:rFonts w:ascii="Cambria Math" w:eastAsiaTheme="minorEastAsia" w:hAnsi="Cambria Math" w:cs="Times New Roman"/>
              </w:rPr>
              <m:t>w</m:t>
            </m:r>
            <m:ctrlPr>
              <w:rPr>
                <w:rFonts w:ascii="Cambria Math" w:eastAsiaTheme="minorEastAsia" w:hAnsi="Cambria Math" w:cs="Times New Roman"/>
                <w:i/>
              </w:rPr>
            </m:ctrlPr>
          </m:e>
          <m:sub>
            <m:r>
              <w:rPr>
                <w:rFonts w:ascii="Cambria Math" w:eastAsiaTheme="minorEastAsia" w:hAnsi="Cambria Math" w:cs="Times New Roman"/>
              </w:rPr>
              <m:t>i</m:t>
            </m:r>
          </m:sub>
        </m:sSub>
        <m:sSub>
          <m:sSubPr>
            <m:ctrlPr>
              <w:rPr>
                <w:rFonts w:ascii="Cambria Math" w:eastAsiaTheme="minorEastAsia" w:hAnsi="Cambria Math" w:cs="Times New Roman"/>
              </w:rPr>
            </m:ctrlPr>
          </m:sSubPr>
          <m:e>
            <m:r>
              <w:rPr>
                <w:rFonts w:ascii="Cambria Math" w:eastAsiaTheme="minorEastAsia" w:hAnsi="Cambria Math" w:cs="Times New Roman"/>
              </w:rPr>
              <m:t>q</m:t>
            </m:r>
            <m:ctrlPr>
              <w:rPr>
                <w:rFonts w:ascii="Cambria Math" w:eastAsiaTheme="minorEastAsia" w:hAnsi="Cambria Math" w:cs="Times New Roman"/>
                <w:i/>
              </w:rPr>
            </m:ctrlPr>
          </m:e>
          <m:sub>
            <m:r>
              <w:rPr>
                <w:rFonts w:ascii="Cambria Math" w:eastAsiaTheme="minorEastAsia" w:hAnsi="Cambria Math" w:cs="Times New Roman"/>
              </w:rPr>
              <m:t>l</m:t>
            </m:r>
            <m:r>
              <m:rPr>
                <m:sty m:val="p"/>
              </m:rPr>
              <w:rPr>
                <w:rFonts w:ascii="Cambria Math" w:eastAsiaTheme="minorEastAsia" w:hAnsi="Cambria Math" w:cs="Times New Roman"/>
              </w:rPr>
              <m:t>,</m:t>
            </m:r>
            <m:r>
              <w:rPr>
                <w:rFonts w:ascii="Cambria Math" w:eastAsiaTheme="minorEastAsia" w:hAnsi="Cambria Math" w:cs="Times New Roman"/>
              </w:rPr>
              <m:t>i</m:t>
            </m:r>
          </m:sub>
        </m:sSub>
        <m:r>
          <m:rPr>
            <m:sty m:val="p"/>
          </m:rPr>
          <w:rPr>
            <w:rFonts w:ascii="Cambria Math" w:eastAsiaTheme="minorEastAsia" w:hAnsi="Cambria Math" w:cs="Times New Roman"/>
          </w:rPr>
          <m:t>,</m:t>
        </m:r>
      </m:oMath>
      <w:r w:rsidR="00FD39B0">
        <w:rPr>
          <w:rFonts w:ascii="Aptos" w:eastAsiaTheme="minorEastAsia" w:hAnsi="Aptos" w:cs="Times New Roman"/>
        </w:rPr>
        <w:t xml:space="preserve"> </w:t>
      </w:r>
      <w:r w:rsidRPr="002D1FBA">
        <w:rPr>
          <w:rFonts w:ascii="Aptos" w:eastAsiaTheme="minorEastAsia" w:hAnsi="Aptos" w:cs="Times New Roman"/>
        </w:rPr>
        <w:t xml:space="preserve">instantaneously removes liquid water from the cloud and the column. </w:t>
      </w:r>
    </w:p>
    <w:p w14:paraId="01B97CFB" w14:textId="0E637145" w:rsidR="00445B91" w:rsidRDefault="002D1FBA" w:rsidP="002D1FBA">
      <w:pPr>
        <w:pStyle w:val="FirstParagraph"/>
        <w:rPr>
          <w:rFonts w:ascii="Aptos" w:eastAsiaTheme="minorEastAsia" w:hAnsi="Aptos" w:cs="Times New Roman"/>
        </w:rPr>
      </w:pPr>
      <w:r w:rsidRPr="002D1FBA">
        <w:rPr>
          <w:rFonts w:ascii="Aptos" w:eastAsiaTheme="minorEastAsia" w:hAnsi="Aptos" w:cs="Times New Roman"/>
        </w:rPr>
        <w:t>An example of the all-sky fluxes is computed for a single cloud with</w:t>
      </w:r>
      <w:r w:rsidR="00892C83">
        <w:rPr>
          <w:rFonts w:ascii="Aptos" w:eastAsiaTheme="minorEastAsia" w:hAnsi="Aptos" w:cs="Times New Roman"/>
        </w:rPr>
        <w:t xml:space="preserve">, </w:t>
      </w:r>
      <m:oMath>
        <m:r>
          <w:rPr>
            <w:rFonts w:ascii="Cambria Math" w:eastAsiaTheme="minorEastAsia" w:hAnsi="Cambria Math" w:cs="Times New Roman"/>
          </w:rPr>
          <m:t xml:space="preserve">ϵ+α=1.5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sidR="00892C83">
        <w:rPr>
          <w:rFonts w:ascii="Aptos" w:eastAsiaTheme="minorEastAsia" w:hAnsi="Aptos" w:cs="Times New Roman"/>
          <w:iCs/>
        </w:rPr>
        <w:t>,</w:t>
      </w:r>
      <w:r w:rsidRPr="002D1FBA">
        <w:rPr>
          <w:rFonts w:ascii="Aptos" w:eastAsiaTheme="minorEastAsia" w:hAnsi="Aptos" w:cs="Times New Roman"/>
        </w:rPr>
        <w:t xml:space="preserve"> </w:t>
      </w:r>
      <m:oMath>
        <m:r>
          <w:rPr>
            <w:rFonts w:ascii="Cambria Math" w:eastAsiaTheme="minorEastAsia" w:hAnsi="Cambria Math" w:cs="Times New Roman"/>
          </w:rPr>
          <m:t>h=1.9</m:t>
        </m:r>
      </m:oMath>
      <w:r w:rsidRPr="002D1FBA">
        <w:rPr>
          <w:rFonts w:ascii="Aptos" w:eastAsiaTheme="minorEastAsia" w:hAnsi="Aptos" w:cs="Times New Roman"/>
        </w:rPr>
        <w:t xml:space="preserve"> km and all-sky cloud-base flux </w:t>
      </w:r>
      <m:oMath>
        <m:r>
          <w:rPr>
            <w:rFonts w:ascii="Cambria Math" w:eastAsiaTheme="minorEastAsia" w:hAnsi="Cambria Math" w:cs="Times New Roman"/>
          </w:rPr>
          <m:t>G</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e>
        </m:d>
        <m:r>
          <w:rPr>
            <w:rFonts w:ascii="Cambria Math" w:eastAsiaTheme="minorEastAsia" w:hAnsi="Cambria Math" w:cs="Times New Roman"/>
          </w:rPr>
          <m:t>=</m:t>
        </m:r>
      </m:oMath>
      <w:r w:rsidRPr="002D1FBA">
        <w:rPr>
          <w:rFonts w:ascii="Aptos" w:eastAsiaTheme="minorEastAsia" w:hAnsi="Aptos" w:cs="Times New Roman"/>
        </w:rPr>
        <w:t xml:space="preserve"> 145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=6.0×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Pr="002D1FBA">
        <w:rPr>
          <w:rFonts w:ascii="Aptos" w:eastAsiaTheme="minorEastAsia" w:hAnsi="Aptos" w:cs="Times New Roman"/>
        </w:rPr>
        <w:t xml:space="preserve"> 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(Fig. QMASSFLX). For this</w:t>
      </w:r>
      <w:r w:rsidR="00445B91">
        <w:rPr>
          <w:rFonts w:ascii="Aptos" w:eastAsiaTheme="minorEastAsia" w:hAnsi="Aptos" w:cs="Times New Roman"/>
        </w:rPr>
        <w:t xml:space="preserve"> case,</w:t>
      </w:r>
      <w:r w:rsidRPr="002D1FBA">
        <w:rPr>
          <w:rFonts w:ascii="Aptos" w:eastAsiaTheme="minorEastAsia" w:hAnsi="Aptos" w:cs="Times New Roman"/>
        </w:rPr>
        <w:t xml:space="preserve"> </w:t>
      </w:r>
      <m:oMath>
        <m:r>
          <w:rPr>
            <w:rFonts w:ascii="Cambria Math" w:eastAsiaTheme="minorEastAsia" w:hAnsi="Cambria Math" w:cs="Times New Roman"/>
          </w:rPr>
          <m:t>F</m:t>
        </m:r>
      </m:oMath>
      <w:r w:rsidRPr="002D1FBA">
        <w:rPr>
          <w:rFonts w:ascii="Aptos" w:eastAsiaTheme="minorEastAsia" w:hAnsi="Aptos" w:cs="Times New Roman"/>
        </w:rPr>
        <w:t xml:space="preserve"> goes to zero at 8 km. Precipitation increases downward below the cloud top. At a precipitation efficiency of </w:t>
      </w:r>
      <w:r w:rsidR="00445B91">
        <w:rPr>
          <w:rFonts w:ascii="Aptos" w:eastAsiaTheme="minorEastAsia" w:hAnsi="Aptos" w:cs="Times New Roman"/>
        </w:rPr>
        <w:t>~</w:t>
      </w:r>
      <w:r w:rsidRPr="002D1FBA">
        <w:rPr>
          <w:rFonts w:ascii="Aptos" w:eastAsiaTheme="minorEastAsia" w:hAnsi="Aptos" w:cs="Times New Roman"/>
        </w:rPr>
        <w:t>0.</w:t>
      </w:r>
      <w:r w:rsidR="00445B91">
        <w:rPr>
          <w:rFonts w:ascii="Aptos" w:eastAsiaTheme="minorEastAsia" w:hAnsi="Aptos" w:cs="Times New Roman"/>
        </w:rPr>
        <w:t>5</w:t>
      </w:r>
      <w:r w:rsidRPr="002D1FBA">
        <w:rPr>
          <w:rFonts w:ascii="Aptos" w:eastAsiaTheme="minorEastAsia" w:hAnsi="Aptos" w:cs="Times New Roman"/>
        </w:rPr>
        <w:t xml:space="preserve">, the cloud-base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CB</m:t>
            </m:r>
          </m:sub>
        </m:sSub>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e>
        </m:d>
      </m:oMath>
      <w:r w:rsidRPr="002D1FBA">
        <w:rPr>
          <w:rFonts w:ascii="Aptos" w:eastAsiaTheme="minorEastAsia" w:hAnsi="Aptos" w:cs="Times New Roman"/>
        </w:rPr>
        <w:t xml:space="preserve"> equals the mean surface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0</m:t>
            </m:r>
          </m:sub>
        </m:sSub>
        <m:r>
          <w:rPr>
            <w:rFonts w:ascii="Cambria Math" w:eastAsiaTheme="minorEastAsia" w:hAnsi="Cambria Math" w:cs="Times New Roman"/>
          </w:rPr>
          <m:t xml:space="preserve">= </m:t>
        </m:r>
      </m:oMath>
      <w:r w:rsidRPr="002D1FBA">
        <w:rPr>
          <w:rFonts w:ascii="Aptos" w:eastAsiaTheme="minorEastAsia" w:hAnsi="Aptos" w:cs="Times New Roman"/>
        </w:rPr>
        <w:t>25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=9.0×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-6</m:t>
            </m:r>
          </m:sup>
        </m:sSup>
        <m:r>
          <w:rPr>
            <w:rFonts w:ascii="Cambria Math" w:eastAsiaTheme="minorEastAsia" w:hAnsi="Cambria Math" w:cs="Times New Roman"/>
          </w:rPr>
          <m:t xml:space="preserve"> </m:t>
        </m:r>
      </m:oMath>
      <w:r w:rsidRPr="002D1FBA">
        <w:rPr>
          <w:rFonts w:ascii="Aptos" w:eastAsiaTheme="minorEastAsia" w:hAnsi="Aptos" w:cs="Times New Roman"/>
        </w:rPr>
        <w:t>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observed on the research vessel </w:t>
      </w:r>
      <w:r w:rsidRPr="002D1FBA">
        <w:rPr>
          <w:rFonts w:ascii="Aptos" w:eastAsiaTheme="minorEastAsia" w:hAnsi="Aptos" w:cs="Times New Roman"/>
          <w:i/>
          <w:iCs/>
        </w:rPr>
        <w:t xml:space="preserve">Ron Brown </w:t>
      </w:r>
      <w:r w:rsidRPr="002D1FBA">
        <w:rPr>
          <w:rFonts w:ascii="Aptos" w:eastAsiaTheme="minorEastAsia" w:hAnsi="Aptos" w:cs="Times New Roman"/>
        </w:rPr>
        <w:t xml:space="preserve">during EUREC4A/ATOMIC. Evaporation was </w:t>
      </w:r>
      <m:oMath>
        <m:sSub>
          <m:sSubPr>
            <m:ctrlPr>
              <w:rPr>
                <w:rFonts w:ascii="Cambria Math" w:eastAsiaTheme="minorEastAsia" w:hAnsi="Cambria Math" w:cs="Times New Roman"/>
                <w:i/>
              </w:rPr>
            </m:ctrlPr>
          </m:sSubPr>
          <m:e>
            <m:r>
              <w:rPr>
                <w:rFonts w:ascii="Cambria Math" w:eastAsiaTheme="minorEastAsia" w:hAnsi="Cambria Math" w:cs="Times New Roman"/>
              </w:rPr>
              <m:t>E</m:t>
            </m:r>
          </m:e>
          <m:sub>
            <m:r>
              <w:rPr>
                <w:rFonts w:ascii="Cambria Math" w:eastAsiaTheme="minorEastAsia" w:hAnsi="Cambria Math" w:cs="Times New Roman"/>
              </w:rPr>
              <m:t>0</m:t>
            </m:r>
          </m:sub>
        </m:sSub>
        <m:r>
          <w:rPr>
            <w:rFonts w:ascii="Cambria Math" w:eastAsiaTheme="minorEastAsia" w:hAnsi="Cambria Math" w:cs="Times New Roman"/>
          </w:rPr>
          <m:t>=</m:t>
        </m:r>
      </m:oMath>
      <w:r w:rsidRPr="002D1FBA">
        <w:rPr>
          <w:rFonts w:ascii="Aptos" w:eastAsiaTheme="minorEastAsia" w:hAnsi="Aptos" w:cs="Times New Roman"/>
        </w:rPr>
        <w:t xml:space="preserve"> 180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=6.5×</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Pr="002D1FBA">
        <w:rPr>
          <w:rFonts w:ascii="Aptos" w:eastAsiaTheme="minorEastAsia" w:hAnsi="Aptos" w:cs="Times New Roman"/>
        </w:rPr>
        <w:t xml:space="preserve"> 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The mass flux is </w:t>
      </w:r>
      <m:oMath>
        <m:r>
          <w:rPr>
            <w:rFonts w:ascii="Cambria Math" w:eastAsiaTheme="minorEastAsia" w:hAnsi="Cambria Math" w:cs="Times New Roman"/>
          </w:rPr>
          <m:t>M=</m:t>
        </m:r>
        <m:f>
          <m:fPr>
            <m:type m:val="lin"/>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G</m:t>
                </m:r>
              </m:e>
              <m:sub>
                <m:r>
                  <w:rPr>
                    <w:rFonts w:ascii="Cambria Math" w:eastAsiaTheme="minorEastAsia" w:hAnsi="Cambria Math" w:cs="Times New Roman"/>
                  </w:rPr>
                  <m:t>cld</m:t>
                </m:r>
              </m:sub>
            </m:sSub>
          </m:num>
          <m:den>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den>
        </m:f>
      </m:oMath>
      <w:r w:rsidR="00BD7B54">
        <w:rPr>
          <w:rFonts w:ascii="Aptos" w:eastAsiaTheme="minorEastAsia" w:hAnsi="Aptos" w:cs="Times New Roman"/>
        </w:rPr>
        <w:t xml:space="preserve"> </w:t>
      </w:r>
      <w:r w:rsidRPr="002D1FBA">
        <w:rPr>
          <w:rFonts w:ascii="Aptos" w:eastAsiaTheme="minorEastAsia" w:hAnsi="Aptos" w:cs="Times New Roman"/>
        </w:rPr>
        <w:t>(Fig. QMASSFLX). Most of the flux (</w:t>
      </w:r>
      <w:r w:rsidR="00892C83">
        <w:rPr>
          <w:rFonts w:ascii="Aptos" w:eastAsiaTheme="minorEastAsia" w:hAnsi="Aptos" w:cs="Times New Roman"/>
        </w:rPr>
        <w:t>~90</w:t>
      </w:r>
      <w:r w:rsidRPr="002D1FBA">
        <w:rPr>
          <w:rFonts w:ascii="Aptos" w:eastAsiaTheme="minorEastAsia" w:hAnsi="Aptos" w:cs="Times New Roman"/>
        </w:rPr>
        <w:t xml:space="preserve"> %) is below 3 km in the trade cumulus layer. Most of the updraft moisture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D1FBA">
        <w:rPr>
          <w:rFonts w:ascii="Aptos" w:eastAsiaTheme="minorEastAsia" w:hAnsi="Aptos" w:cs="Times New Roman"/>
        </w:rPr>
        <w:t xml:space="preserve"> is vapor, and the moist updraft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-q&gt;0</m:t>
        </m:r>
      </m:oMath>
      <w:r w:rsidRPr="002D1FBA">
        <w:rPr>
          <w:rFonts w:ascii="Aptos" w:eastAsiaTheme="minorEastAsia" w:hAnsi="Aptos" w:cs="Times New Roman"/>
        </w:rPr>
        <w:t xml:space="preserve"> generates upward moisture flux, even above the cloud.</w:t>
      </w:r>
      <w:r w:rsidR="00445B91">
        <w:rPr>
          <w:rFonts w:ascii="Aptos" w:eastAsiaTheme="minorEastAsia" w:hAnsi="Aptos" w:cs="Times New Roman"/>
        </w:rPr>
        <w:t xml:space="preserve"> </w:t>
      </w:r>
    </w:p>
    <w:p w14:paraId="67AFA068" w14:textId="6F53376A" w:rsidR="00E00EFD" w:rsidRPr="00D03A9A" w:rsidRDefault="00E00EFD" w:rsidP="00E00EFD">
      <w:pPr>
        <w:pStyle w:val="BodyText"/>
        <w:rPr>
          <w:rFonts w:ascii="Aptos" w:eastAsiaTheme="minorEastAsia" w:hAnsi="Aptos" w:cs="Times New Roman"/>
        </w:rPr>
      </w:pPr>
      <w:r>
        <w:rPr>
          <w:rFonts w:ascii="Aptos" w:eastAsiaTheme="minorEastAsia" w:hAnsi="Aptos" w:cs="Times New Roman"/>
        </w:rPr>
        <w:t xml:space="preserve">The cloud (a) total specific humidity and (b) cloud-environment humidity difference as a function of height and total sink rate parameter is shown for an ensemble of sink rates in Fig. WPROF. This is used to compute (c) cloud-mean vertical velocity for each cloud. The total mass flux is </w:t>
      </w:r>
      <m:oMath>
        <m:r>
          <w:rPr>
            <w:rFonts w:ascii="Cambria Math" w:eastAsiaTheme="minorEastAsia" w:hAnsi="Cambria Math" w:cs="Times New Roman"/>
          </w:rPr>
          <m:t>M=∑</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oMath>
      <w:r>
        <w:rPr>
          <w:rFonts w:ascii="Aptos" w:eastAsiaTheme="minorEastAsia" w:hAnsi="Aptos" w:cs="Times New Roman"/>
        </w:rPr>
        <w:t xml:space="preserve">, where the total cloud area is </w:t>
      </w:r>
      <m:oMath>
        <m:r>
          <w:rPr>
            <w:rFonts w:ascii="Cambria Math" w:eastAsiaTheme="minorEastAsia" w:hAnsi="Cambria Math" w:cs="Times New Roman"/>
          </w:rPr>
          <m:t>a=∑</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oMath>
      <w:r>
        <w:rPr>
          <w:rFonts w:ascii="Aptos" w:eastAsiaTheme="minorEastAsia" w:hAnsi="Aptos" w:cs="Times New Roman"/>
        </w:rPr>
        <w:t>.</w:t>
      </w:r>
    </w:p>
    <w:p w14:paraId="5BDAC642" w14:textId="77777777" w:rsidR="002D1FBA" w:rsidRDefault="002D1FBA" w:rsidP="002D1FBA">
      <w:pPr>
        <w:pStyle w:val="BodyText"/>
        <w:rPr>
          <w:rFonts w:ascii="Aptos Narrow" w:eastAsia="Times New Roman" w:hAnsi="Aptos Narrow" w:cstheme="minorHAnsi"/>
          <w:color w:val="323130"/>
        </w:rPr>
      </w:pPr>
      <w:r w:rsidRPr="00560B5E">
        <w:rPr>
          <w:rFonts w:ascii="Aptos Narrow" w:eastAsia="Times New Roman" w:hAnsi="Aptos Narrow" w:cstheme="minorHAnsi"/>
          <w:noProof/>
          <w:color w:val="323130"/>
        </w:rPr>
        <w:lastRenderedPageBreak/>
        <w:drawing>
          <wp:inline distT="0" distB="0" distL="0" distR="0" wp14:anchorId="32923E84" wp14:editId="40B94D8C">
            <wp:extent cx="1840079" cy="3296537"/>
            <wp:effectExtent l="0" t="0" r="1905" b="5715"/>
            <wp:docPr id="1217897602" name="Picture 1" descr="A graph of height and heigh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853185" name="Picture 1" descr="A graph of height and height&#10;&#10;AI-generated content may be incorrect."/>
                    <pic:cNvPicPr/>
                  </pic:nvPicPr>
                  <pic:blipFill>
                    <a:blip r:embed="rId17"/>
                    <a:stretch>
                      <a:fillRect/>
                    </a:stretch>
                  </pic:blipFill>
                  <pic:spPr>
                    <a:xfrm>
                      <a:off x="0" y="0"/>
                      <a:ext cx="1840079" cy="3296537"/>
                    </a:xfrm>
                    <a:prstGeom prst="rect">
                      <a:avLst/>
                    </a:prstGeom>
                  </pic:spPr>
                </pic:pic>
              </a:graphicData>
            </a:graphic>
          </wp:inline>
        </w:drawing>
      </w:r>
    </w:p>
    <w:p w14:paraId="72F4C0B8" w14:textId="07083873" w:rsidR="002D1FBA" w:rsidRPr="00D12E7F" w:rsidRDefault="002D1FBA" w:rsidP="002D1FBA">
      <w:pPr>
        <w:pStyle w:val="BodyText"/>
        <w:rPr>
          <w:rFonts w:ascii="Aptos Narrow" w:eastAsia="Times New Roman" w:hAnsi="Aptos Narrow" w:cstheme="minorHAnsi"/>
          <w:color w:val="323130"/>
        </w:rPr>
      </w:pPr>
      <w:r>
        <w:rPr>
          <w:rFonts w:ascii="Aptos Narrow" w:eastAsia="Times New Roman" w:hAnsi="Aptos Narrow" w:cstheme="minorHAnsi"/>
          <w:color w:val="323130"/>
        </w:rPr>
        <w:t>Figure QMASSFLX.</w:t>
      </w:r>
      <w:r w:rsidR="00783252" w:rsidRPr="00783252">
        <w:rPr>
          <w:rFonts w:ascii="Aptos Narrow" w:eastAsia="Times New Roman" w:hAnsi="Aptos Narrow" w:cstheme="minorHAnsi"/>
          <w:color w:val="323130"/>
        </w:rPr>
        <w:t xml:space="preserve"> </w:t>
      </w:r>
      <w:r w:rsidR="00E37F02">
        <w:rPr>
          <w:rFonts w:ascii="Aptos Narrow" w:eastAsia="Times New Roman" w:hAnsi="Aptos Narrow" w:cstheme="minorHAnsi"/>
          <w:color w:val="323130"/>
        </w:rPr>
        <w:t>C</w:t>
      </w:r>
      <w:r w:rsidR="00783252">
        <w:rPr>
          <w:rFonts w:ascii="Aptos Narrow" w:eastAsia="Times New Roman" w:hAnsi="Aptos Narrow" w:cstheme="minorHAnsi"/>
          <w:color w:val="323130"/>
        </w:rPr>
        <w:t xml:space="preserve">loud moisture flux </w:t>
      </w:r>
      <m:oMath>
        <m:sSub>
          <m:sSubPr>
            <m:ctrlPr>
              <w:rPr>
                <w:rFonts w:ascii="Cambria Math" w:eastAsia="Times New Roman" w:hAnsi="Cambria Math" w:cstheme="minorHAnsi"/>
                <w:i/>
                <w:color w:val="323130"/>
              </w:rPr>
            </m:ctrlPr>
          </m:sSubPr>
          <m:e>
            <m:r>
              <w:rPr>
                <w:rFonts w:ascii="Cambria Math" w:eastAsia="Times New Roman" w:hAnsi="Cambria Math" w:cstheme="minorHAnsi"/>
                <w:color w:val="323130"/>
              </w:rPr>
              <m:t>F</m:t>
            </m:r>
          </m:e>
          <m:sub>
            <m:r>
              <w:rPr>
                <w:rFonts w:ascii="Cambria Math" w:eastAsia="Times New Roman" w:hAnsi="Cambria Math" w:cstheme="minorHAnsi"/>
                <w:color w:val="323130"/>
              </w:rPr>
              <m:t>c</m:t>
            </m:r>
          </m:sub>
        </m:sSub>
      </m:oMath>
      <w:r w:rsidR="00783252">
        <w:rPr>
          <w:rFonts w:ascii="Aptos Narrow" w:eastAsia="Times New Roman" w:hAnsi="Aptos Narrow" w:cstheme="minorHAnsi"/>
          <w:color w:val="323130"/>
        </w:rPr>
        <w:t xml:space="preserve"> (orange), and (downward) precipitation flux </w:t>
      </w:r>
      <m:oMath>
        <m:r>
          <w:rPr>
            <w:rFonts w:ascii="Cambria Math" w:eastAsia="Times New Roman" w:hAnsi="Cambria Math" w:cstheme="minorHAnsi"/>
            <w:color w:val="323130"/>
          </w:rPr>
          <m:t>P=-</m:t>
        </m:r>
        <m:sSub>
          <m:sSubPr>
            <m:ctrlPr>
              <w:rPr>
                <w:rFonts w:ascii="Cambria Math" w:eastAsia="Times New Roman" w:hAnsi="Cambria Math" w:cstheme="minorHAnsi"/>
                <w:i/>
                <w:color w:val="323130"/>
              </w:rPr>
            </m:ctrlPr>
          </m:sSubPr>
          <m:e>
            <m:r>
              <w:rPr>
                <w:rFonts w:ascii="Cambria Math" w:eastAsia="Times New Roman" w:hAnsi="Cambria Math" w:cstheme="minorHAnsi"/>
                <w:color w:val="323130"/>
              </w:rPr>
              <m:t>F</m:t>
            </m:r>
          </m:e>
          <m:sub>
            <m:r>
              <w:rPr>
                <w:rFonts w:ascii="Cambria Math" w:eastAsia="Times New Roman" w:hAnsi="Cambria Math" w:cstheme="minorHAnsi"/>
                <w:color w:val="323130"/>
              </w:rPr>
              <m:t>P</m:t>
            </m:r>
          </m:sub>
        </m:sSub>
      </m:oMath>
      <w:r w:rsidR="00783252">
        <w:rPr>
          <w:rFonts w:ascii="Aptos Narrow" w:eastAsia="Times New Roman" w:hAnsi="Aptos Narrow" w:cstheme="minorHAnsi"/>
          <w:color w:val="323130"/>
        </w:rPr>
        <w:t xml:space="preserve"> (green), and mass flux </w:t>
      </w:r>
      <m:oMath>
        <m:r>
          <w:rPr>
            <w:rFonts w:ascii="Cambria Math" w:eastAsia="Times New Roman" w:hAnsi="Cambria Math" w:cstheme="minorHAnsi"/>
            <w:color w:val="323130"/>
          </w:rPr>
          <m:t xml:space="preserve">M </m:t>
        </m:r>
      </m:oMath>
      <w:r w:rsidR="00783252">
        <w:rPr>
          <w:rFonts w:ascii="Aptos Narrow" w:eastAsia="Times New Roman" w:hAnsi="Aptos Narrow" w:cstheme="minorHAnsi"/>
          <w:color w:val="323130"/>
        </w:rPr>
        <w:t>(red) modeled for a single cloud</w:t>
      </w:r>
      <w:r w:rsidR="00E37F02">
        <w:rPr>
          <w:rFonts w:ascii="Aptos Narrow" w:eastAsia="Times New Roman" w:hAnsi="Aptos Narrow" w:cstheme="minorHAnsi"/>
          <w:color w:val="323130"/>
        </w:rPr>
        <w:t xml:space="preserve"> with total moisture flux </w:t>
      </w:r>
      <m:oMath>
        <m:r>
          <w:rPr>
            <w:rFonts w:ascii="Cambria Math" w:eastAsia="Times New Roman" w:hAnsi="Cambria Math" w:cstheme="minorHAnsi"/>
            <w:color w:val="323130"/>
          </w:rPr>
          <m:t>F</m:t>
        </m:r>
      </m:oMath>
      <w:r w:rsidR="00E37F02">
        <w:rPr>
          <w:rFonts w:ascii="Aptos Narrow" w:eastAsia="Times New Roman" w:hAnsi="Aptos Narrow" w:cstheme="minorHAnsi"/>
          <w:color w:val="323130"/>
        </w:rPr>
        <w:t xml:space="preserve"> (blue).</w:t>
      </w:r>
    </w:p>
    <w:p w14:paraId="28E4702F" w14:textId="532D5AC2" w:rsidR="00994FB0" w:rsidRDefault="00994FB0" w:rsidP="005C66F7">
      <w:pPr>
        <w:pStyle w:val="BodyText"/>
        <w:rPr>
          <w:rFonts w:ascii="Times New Roman" w:eastAsiaTheme="minorEastAsia" w:hAnsi="Times New Roman" w:cs="Times New Roman"/>
        </w:rPr>
      </w:pPr>
      <w:r>
        <w:rPr>
          <w:rFonts w:ascii="Times New Roman" w:eastAsiaTheme="minorEastAsia" w:hAnsi="Times New Roman" w:cs="Times New Roman"/>
          <w:noProof/>
          <w14:ligatures w14:val="standardContextual"/>
        </w:rPr>
        <w:lastRenderedPageBreak/>
        <w:drawing>
          <wp:inline distT="0" distB="0" distL="0" distR="0" wp14:anchorId="04292AC8" wp14:editId="36C0A2CA">
            <wp:extent cx="3417757" cy="4781862"/>
            <wp:effectExtent l="0" t="0" r="0" b="6350"/>
            <wp:docPr id="13125967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596713" name="Picture 1312596713"/>
                    <pic:cNvPicPr/>
                  </pic:nvPicPr>
                  <pic:blipFill rotWithShape="1">
                    <a:blip r:embed="rId18"/>
                    <a:srcRect r="42497" b="17897"/>
                    <a:stretch>
                      <a:fillRect/>
                    </a:stretch>
                  </pic:blipFill>
                  <pic:spPr bwMode="auto">
                    <a:xfrm>
                      <a:off x="0" y="0"/>
                      <a:ext cx="3417757" cy="4781862"/>
                    </a:xfrm>
                    <a:prstGeom prst="rect">
                      <a:avLst/>
                    </a:prstGeom>
                    <a:ln>
                      <a:noFill/>
                    </a:ln>
                    <a:extLst>
                      <a:ext uri="{53640926-AAD7-44D8-BBD7-CCE9431645EC}">
                        <a14:shadowObscured xmlns:a14="http://schemas.microsoft.com/office/drawing/2010/main"/>
                      </a:ext>
                    </a:extLst>
                  </pic:spPr>
                </pic:pic>
              </a:graphicData>
            </a:graphic>
          </wp:inline>
        </w:drawing>
      </w:r>
    </w:p>
    <w:p w14:paraId="4AA7BF45" w14:textId="3B0E4FA8" w:rsidR="005C66F7" w:rsidRDefault="005C66F7" w:rsidP="005C66F7">
      <w:pPr>
        <w:pStyle w:val="BodyText"/>
        <w:rPr>
          <w:rFonts w:ascii="Aptos Narrow" w:eastAsiaTheme="minorEastAsia" w:hAnsi="Aptos Narrow" w:cs="Times New Roman"/>
        </w:rPr>
      </w:pPr>
      <w:r w:rsidRPr="008550E2">
        <w:rPr>
          <w:rFonts w:ascii="Aptos Narrow" w:eastAsiaTheme="minorEastAsia" w:hAnsi="Aptos Narrow" w:cs="Times New Roman"/>
        </w:rPr>
        <w:t xml:space="preserve">Figure </w:t>
      </w:r>
      <w:r>
        <w:rPr>
          <w:rFonts w:ascii="Aptos Narrow" w:eastAsiaTheme="minorEastAsia" w:hAnsi="Aptos Narrow" w:cs="Times New Roman"/>
        </w:rPr>
        <w:t>WPROF</w:t>
      </w:r>
      <w:r w:rsidRPr="008550E2">
        <w:rPr>
          <w:rFonts w:ascii="Aptos Narrow" w:eastAsiaTheme="minorEastAsia" w:hAnsi="Aptos Narrow" w:cs="Times New Roman"/>
        </w:rPr>
        <w:t>.</w:t>
      </w:r>
      <w:r>
        <w:rPr>
          <w:rFonts w:ascii="Aptos Narrow" w:eastAsiaTheme="minorEastAsia" w:hAnsi="Aptos Narrow" w:cs="Times New Roman"/>
        </w:rPr>
        <w:t xml:space="preserve"> Modeled ensemble of clouds for precipitation efficiency </w:t>
      </w:r>
      <m:oMath>
        <m:r>
          <w:rPr>
            <w:rFonts w:ascii="Cambria Math" w:eastAsiaTheme="minorEastAsia" w:hAnsi="Cambria Math" w:cs="Times New Roman"/>
          </w:rPr>
          <m:t>x=0.53</m:t>
        </m:r>
      </m:oMath>
      <w:r>
        <w:rPr>
          <w:rFonts w:ascii="Aptos Narrow" w:eastAsiaTheme="minorEastAsia" w:hAnsi="Aptos Narrow" w:cs="Times New Roman"/>
        </w:rPr>
        <w:t xml:space="preserve"> as a function of total sink rate. (a) Cloud updraft 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Aptos Narrow" w:eastAsiaTheme="minorEastAsia" w:hAnsi="Aptos Narrow" w:cs="Times New Roman"/>
        </w:rPr>
        <w:t xml:space="preserve"> (shaded), cloud top (thick black), and rescaled cloud area per unit sink rate (thin black); (b) cloud updraft total – environment specific humidity difference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oMath>
      <w:r>
        <w:rPr>
          <w:rFonts w:ascii="Aptos Narrow" w:eastAsiaTheme="minorEastAsia" w:hAnsi="Aptos Narrow" w:cs="Times New Roman"/>
        </w:rPr>
        <w:t xml:space="preserve"> (shaded), and cloud liquid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Pr>
          <w:rFonts w:ascii="Aptos Narrow" w:eastAsiaTheme="minorEastAsia" w:hAnsi="Aptos Narrow" w:cs="Times New Roman"/>
        </w:rPr>
        <w:t xml:space="preserve"> (black contours); and (c) updraft vertical velocity.</w:t>
      </w:r>
      <w:r w:rsidR="00994FB0">
        <w:rPr>
          <w:rFonts w:ascii="Aptos Narrow" w:eastAsiaTheme="minorEastAsia" w:hAnsi="Aptos Narrow" w:cs="Times New Roman"/>
        </w:rPr>
        <w:t xml:space="preserve"> </w:t>
      </w:r>
      <w:r w:rsidR="00994FB0">
        <w:rPr>
          <w:rFonts w:ascii="Aptos Narrow" w:eastAsiaTheme="minorEastAsia" w:hAnsi="Aptos Narrow" w:cs="Times New Roman"/>
        </w:rPr>
        <w:br/>
      </w:r>
      <w:r w:rsidR="00994FB0" w:rsidRPr="00994FB0">
        <w:rPr>
          <w:rFonts w:ascii="ComicShannsMono Nerd Font" w:eastAsiaTheme="minorEastAsia" w:hAnsi="ComicShannsMono Nerd Font" w:cs="Times New Roman"/>
        </w:rPr>
        <w:t>[</w:t>
      </w:r>
      <w:r w:rsidR="00994FB0">
        <w:rPr>
          <w:rFonts w:ascii="ComicShannsMono Nerd Font" w:eastAsiaTheme="minorEastAsia" w:hAnsi="ComicShannsMono Nerd Font" w:cs="Times New Roman"/>
        </w:rPr>
        <w:t>trade-cu-model/src/julia/</w:t>
      </w:r>
      <w:r w:rsidR="00994FB0" w:rsidRPr="00994FB0">
        <w:rPr>
          <w:rFonts w:ascii="ComicShannsMono Nerd Font" w:eastAsiaTheme="minorEastAsia" w:hAnsi="ComicShannsMono Nerd Font" w:cs="Times New Roman"/>
        </w:rPr>
        <w:t>control_qv_qc_w]</w:t>
      </w:r>
    </w:p>
    <w:p w14:paraId="54AA1303" w14:textId="77777777" w:rsidR="00771E52" w:rsidRDefault="00771E52" w:rsidP="005C66F7">
      <w:pPr>
        <w:pStyle w:val="BodyText"/>
        <w:rPr>
          <w:rFonts w:ascii="Aptos Narrow" w:eastAsiaTheme="minorEastAsia" w:hAnsi="Aptos Narrow" w:cs="Times New Roman"/>
        </w:rPr>
      </w:pPr>
    </w:p>
    <w:p w14:paraId="0A8B3A0B" w14:textId="67B1DB0F" w:rsidR="002D1FBA" w:rsidRPr="00F76519" w:rsidRDefault="00E37F02" w:rsidP="00F76519">
      <w:pPr>
        <w:pStyle w:val="Heading3"/>
      </w:pPr>
      <w:r>
        <w:t>N</w:t>
      </w:r>
      <w:r w:rsidR="00F76519" w:rsidRPr="00F76519">
        <w:t>umerical</w:t>
      </w:r>
      <w:r w:rsidR="002D1FBA" w:rsidRPr="00F76519">
        <w:t xml:space="preserve"> </w:t>
      </w:r>
      <w:r w:rsidR="00276C53">
        <w:t>integration</w:t>
      </w:r>
      <w:r w:rsidR="00771E52">
        <w:t xml:space="preserve"> of cloud fluxes</w:t>
      </w:r>
    </w:p>
    <w:p w14:paraId="17F76FDD" w14:textId="770EA090" w:rsidR="002D1FBA" w:rsidRDefault="002D1FBA" w:rsidP="00E97BBB">
      <w:pPr>
        <w:pStyle w:val="BodyText"/>
        <w:rPr>
          <w:rFonts w:ascii="Aptos" w:eastAsiaTheme="minorEastAsia" w:hAnsi="Aptos" w:cs="Times New Roman"/>
        </w:rPr>
      </w:pPr>
      <w:r w:rsidRPr="00445B91">
        <w:rPr>
          <w:rFonts w:ascii="Aptos" w:eastAsiaTheme="minorEastAsia" w:hAnsi="Aptos" w:cs="Times New Roman"/>
        </w:rPr>
        <w:t xml:space="preserve">At each height and for each cloud category </w:t>
      </w:r>
      <m:oMath>
        <m:r>
          <w:rPr>
            <w:rFonts w:ascii="Cambria Math" w:eastAsiaTheme="minorEastAsia" w:hAnsi="Cambria Math" w:cs="Times New Roman"/>
          </w:rPr>
          <m:t>i</m:t>
        </m:r>
      </m:oMath>
      <w:r w:rsidRPr="00445B91">
        <w:rPr>
          <w:rFonts w:ascii="Aptos" w:eastAsiaTheme="minorEastAsia" w:hAnsi="Aptos" w:cs="Times New Roman"/>
        </w:rPr>
        <w:t>,</w:t>
      </w:r>
      <w:r w:rsidR="00276C53">
        <w:rPr>
          <w:rFonts w:ascii="Aptos" w:eastAsiaTheme="minorEastAsia" w:hAnsi="Aptos"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c,i</m:t>
            </m:r>
          </m:sub>
        </m:sSub>
        <m:f>
          <m:fPr>
            <m:type m:val="lin"/>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num>
          <m:den>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c,i</m:t>
                    </m:r>
                  </m:sub>
                </m:sSub>
                <m:r>
                  <w:rPr>
                    <w:rFonts w:ascii="Cambria Math" w:eastAsiaTheme="minorEastAsia" w:hAnsi="Cambria Math" w:cs="Times New Roman"/>
                  </w:rPr>
                  <m:t>-q</m:t>
                </m:r>
              </m:e>
            </m:d>
          </m:den>
        </m:f>
      </m:oMath>
      <w:r w:rsidRPr="00445B91">
        <w:rPr>
          <w:rFonts w:ascii="Aptos" w:eastAsiaTheme="minorEastAsia" w:hAnsi="Aptos"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c,i</m:t>
            </m:r>
          </m:sub>
        </m:sSub>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i</m:t>
                </m:r>
              </m:sub>
            </m:sSub>
          </m:sub>
        </m:sSub>
      </m:oMath>
      <w:r w:rsidRPr="00445B91">
        <w:rPr>
          <w:rFonts w:ascii="Aptos" w:eastAsiaTheme="minorEastAsia" w:hAnsi="Aptos" w:cs="Times New Roman"/>
        </w:rPr>
        <w:t>. The precipitation equation is written in differential form</w:t>
      </w:r>
      <w:r w:rsidR="00276C53">
        <w:rPr>
          <w:rFonts w:ascii="Aptos" w:eastAsiaTheme="minorEastAsia" w:hAnsi="Aptos" w:cs="Times New Roman"/>
        </w:rPr>
        <w:t>,</w:t>
      </w:r>
      <w:r w:rsidRPr="00445B91">
        <w:rPr>
          <w:rFonts w:ascii="Aptos" w:eastAsiaTheme="minorEastAsia" w:hAnsi="Aptos" w:cs="Times New Roman"/>
        </w:rPr>
        <w:br/>
      </w:r>
      <m:oMathPara>
        <m:oMath>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r>
            <w:rPr>
              <w:rFonts w:ascii="Cambria Math" w:eastAsiaTheme="minorEastAsia" w:hAnsi="Cambria Math" w:cs="Times New Roman"/>
            </w:rPr>
            <m:t>=</m:t>
          </m:r>
          <m:f>
            <m:fPr>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num>
            <m:den>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T,i</m:t>
                      </m:r>
                    </m:sub>
                  </m:sSub>
                  <m:r>
                    <w:rPr>
                      <w:rFonts w:ascii="Cambria Math" w:eastAsiaTheme="minorEastAsia" w:hAnsi="Cambria Math" w:cs="Times New Roman"/>
                    </w:rPr>
                    <m:t>-q</m:t>
                  </m:r>
                </m:e>
              </m:d>
              <m:d>
                <m:dPr>
                  <m:ctrlPr>
                    <w:rPr>
                      <w:rFonts w:ascii="Cambria Math" w:eastAsiaTheme="minorEastAsia" w:hAnsi="Cambria Math" w:cs="Times New Roman"/>
                      <w:i/>
                    </w:rPr>
                  </m:ctrlPr>
                </m:dPr>
                <m:e>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e>
              </m:d>
              <m:r>
                <w:rPr>
                  <w:rFonts w:ascii="Cambria Math" w:eastAsiaTheme="minorEastAsia" w:hAnsi="Cambria Math" w:cs="Times New Roman"/>
                </w:rPr>
                <m:t>dz</m:t>
              </m:r>
            </m:den>
          </m:f>
          <m:r>
            <w:rPr>
              <w:rFonts w:ascii="Cambria Math" w:eastAsiaTheme="minorEastAsia" w:hAnsi="Cambria Math" w:cs="Times New Roman"/>
            </w:rPr>
            <m:t>.</m:t>
          </m:r>
          <m:r>
            <m:rPr>
              <m:sty m:val="p"/>
            </m:rPr>
            <w:rPr>
              <w:rFonts w:ascii="Cambria Math" w:eastAsiaTheme="minorEastAsia" w:hAnsi="Cambria Math" w:cs="Times New Roman"/>
            </w:rPr>
            <w:br/>
          </m:r>
        </m:oMath>
      </m:oMathPara>
      <w:r w:rsidR="00A44BB4">
        <w:rPr>
          <w:rFonts w:ascii="Aptos" w:eastAsiaTheme="minorEastAsia" w:hAnsi="Aptos" w:cs="Times New Roman"/>
        </w:rPr>
        <w:t>Pr</w:t>
      </w:r>
      <w:r w:rsidRPr="00445B91">
        <w:rPr>
          <w:rFonts w:ascii="Aptos" w:eastAsiaTheme="minorEastAsia" w:hAnsi="Aptos" w:cs="Times New Roman"/>
        </w:rPr>
        <w:t>ecipitation</w:t>
      </w:r>
      <w:r w:rsidR="00276C53">
        <w:rPr>
          <w:rFonts w:ascii="Aptos" w:eastAsiaTheme="minorEastAsia" w:hAnsi="Aptos" w:cs="Times New Roman"/>
        </w:rPr>
        <w:t xml:space="preserve"> is integrated</w:t>
      </w:r>
      <w:r w:rsidRPr="00445B91">
        <w:rPr>
          <w:rFonts w:ascii="Aptos" w:eastAsiaTheme="minorEastAsia" w:hAnsi="Aptos" w:cs="Times New Roman"/>
        </w:rPr>
        <w:t xml:space="preserve"> downward</w:t>
      </w:r>
      <w:r w:rsidR="00276C53">
        <w:rPr>
          <w:rFonts w:ascii="Aptos" w:eastAsiaTheme="minorEastAsia" w:hAnsi="Aptos" w:cs="Times New Roman"/>
        </w:rPr>
        <w:t>,</w:t>
      </w:r>
      <w:r w:rsidRPr="00445B91">
        <w:rPr>
          <w:rFonts w:ascii="Aptos" w:eastAsiaTheme="minorEastAsia" w:hAnsi="Aptos" w:cs="Times New Roman"/>
        </w:rPr>
        <w:t xml:space="preserve"> from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e>
        </m:d>
        <m:r>
          <w:rPr>
            <w:rFonts w:ascii="Cambria Math" w:eastAsiaTheme="minorEastAsia" w:hAnsi="Cambria Math" w:cs="Times New Roman"/>
          </w:rPr>
          <m:t>=0</m:t>
        </m:r>
      </m:oMath>
      <w:r w:rsidR="00276C53">
        <w:rPr>
          <w:rFonts w:ascii="Aptos" w:eastAsiaTheme="minorEastAsia" w:hAnsi="Aptos" w:cs="Times New Roman"/>
        </w:rPr>
        <w:t xml:space="preserve"> at </w:t>
      </w:r>
      <w:r w:rsidRPr="00445B91">
        <w:rPr>
          <w:rFonts w:ascii="Aptos" w:eastAsiaTheme="minorEastAsia" w:hAnsi="Aptos" w:cs="Times New Roman"/>
        </w:rPr>
        <w:t xml:space="preserve">the top </w:t>
      </w: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r>
          <w:rPr>
            <w:rFonts w:ascii="Cambria Math" w:eastAsiaTheme="minorEastAsia" w:hAnsi="Cambria Math" w:cs="Times New Roman"/>
          </w:rPr>
          <m:t xml:space="preserve"> </m:t>
        </m:r>
      </m:oMath>
      <w:r w:rsidRPr="00445B91">
        <w:rPr>
          <w:rFonts w:ascii="Aptos" w:eastAsiaTheme="minorEastAsia" w:hAnsi="Aptos" w:cs="Times New Roman"/>
        </w:rPr>
        <w:t>of each cloud</w:t>
      </w:r>
      <w:r w:rsidR="00276C53">
        <w:rPr>
          <w:rFonts w:ascii="Aptos" w:eastAsiaTheme="minorEastAsia" w:hAnsi="Aptos" w:cs="Times New Roman"/>
        </w:rPr>
        <w:t xml:space="preserve">, </w:t>
      </w:r>
      <w:r w:rsidRPr="00445B91">
        <w:rPr>
          <w:rFonts w:ascii="Aptos" w:eastAsiaTheme="minorEastAsia" w:hAnsi="Aptos" w:cs="Times New Roman"/>
        </w:rPr>
        <w:t xml:space="preserve">in trapezoidal vertical steps </w:t>
      </w:r>
      <w:r w:rsidR="00276C53">
        <w:rPr>
          <w:rFonts w:ascii="Aptos" w:eastAsiaTheme="minorEastAsia" w:hAnsi="Aptos" w:cs="Times New Roman"/>
        </w:rPr>
        <w:t xml:space="preserve">with decreasing </w:t>
      </w:r>
      <w:r w:rsidRPr="00445B91">
        <w:rPr>
          <w:rFonts w:ascii="Aptos" w:eastAsiaTheme="minorEastAsia" w:hAnsi="Aptos" w:cs="Times New Roman"/>
        </w:rPr>
        <w:t xml:space="preserve">superscript </w:t>
      </w:r>
      <m:oMath>
        <m:r>
          <w:rPr>
            <w:rFonts w:ascii="Cambria Math" w:eastAsiaTheme="minorEastAsia" w:hAnsi="Cambria Math" w:cs="Times New Roman"/>
          </w:rPr>
          <m:t>k</m:t>
        </m:r>
      </m:oMath>
      <w:r w:rsidRPr="00445B91">
        <w:rPr>
          <w:rFonts w:ascii="Aptos" w:eastAsiaTheme="minorEastAsia" w:hAnsi="Aptos" w:cs="Times New Roman"/>
        </w:rPr>
        <w:t>,</w:t>
      </w:r>
      <w:r w:rsidRPr="00445B91">
        <w:rPr>
          <w:rFonts w:ascii="Aptos" w:eastAsiaTheme="minorEastAsia" w:hAnsi="Aptos" w:cs="Times New Roman"/>
        </w:rPr>
        <w:br/>
      </w:r>
      <m:oMathPara>
        <m:oMath>
          <m:sSubSup>
            <m:sSubSupPr>
              <m:ctrlPr>
                <w:rPr>
                  <w:rFonts w:ascii="Cambria Math" w:hAnsi="Cambria Math"/>
                  <w:i/>
                </w:rPr>
              </m:ctrlPr>
            </m:sSubSupPr>
            <m:e>
              <m:r>
                <w:rPr>
                  <w:rFonts w:ascii="Cambria Math" w:hAnsi="Cambria Math"/>
                </w:rPr>
                <m:t>F</m:t>
              </m:r>
            </m:e>
            <m:sub>
              <m:r>
                <w:rPr>
                  <w:rFonts w:ascii="Cambria Math" w:hAnsi="Cambria Math"/>
                </w:rPr>
                <m:t>P,i</m:t>
              </m:r>
            </m:sub>
            <m:sup>
              <m:r>
                <w:rPr>
                  <w:rFonts w:ascii="Cambria Math" w:hAnsi="Cambria Math"/>
                </w:rPr>
                <m:t>k</m:t>
              </m:r>
            </m:sup>
          </m:sSubSup>
          <m:r>
            <w:rPr>
              <w:rFonts w:ascii="Cambria Math" w:hAnsi="Cambria Math"/>
            </w:rPr>
            <m:t>=-</m:t>
          </m:r>
          <m:f>
            <m:fPr>
              <m:ctrlPr>
                <w:rPr>
                  <w:rFonts w:ascii="Cambria Math" w:eastAsiaTheme="minorEastAsia" w:hAnsi="Cambria Math"/>
                </w:rPr>
              </m:ctrlPr>
            </m:fPr>
            <m:num>
              <m:r>
                <w:rPr>
                  <w:rFonts w:ascii="Cambria Math" w:eastAsiaTheme="minorEastAsia" w:hAnsi="Cambria Math"/>
                </w:rPr>
                <m:t>-</m:t>
              </m:r>
              <m:d>
                <m:dPr>
                  <m:ctrlPr>
                    <w:rPr>
                      <w:rFonts w:ascii="Cambria Math" w:hAnsi="Cambria Math"/>
                      <w:i/>
                    </w:rPr>
                  </m:ctrlPr>
                </m:dPr>
                <m:e>
                  <m:r>
                    <w:rPr>
                      <w:rFonts w:ascii="Cambria Math" w:hAnsi="Cambria Math"/>
                    </w:rPr>
                    <m:t>1+</m:t>
                  </m:r>
                  <m:sSubSup>
                    <m:sSubSupPr>
                      <m:ctrlPr>
                        <w:rPr>
                          <w:rFonts w:ascii="Cambria Math" w:hAnsi="Cambria Math"/>
                          <w:i/>
                        </w:rPr>
                      </m:ctrlPr>
                    </m:sSubSupPr>
                    <m:e>
                      <m:r>
                        <w:rPr>
                          <w:rFonts w:ascii="Cambria Math" w:hAnsi="Cambria Math"/>
                        </w:rPr>
                        <m:t>c</m:t>
                      </m:r>
                    </m:e>
                    <m:sub>
                      <m:r>
                        <w:rPr>
                          <w:rFonts w:ascii="Cambria Math" w:hAnsi="Cambria Math"/>
                        </w:rPr>
                        <m:t>i</m:t>
                      </m:r>
                    </m:sub>
                    <m:sup>
                      <m:r>
                        <w:rPr>
                          <w:rFonts w:ascii="Cambria Math" w:hAnsi="Cambria Math"/>
                        </w:rPr>
                        <m:t>k</m:t>
                      </m:r>
                    </m:sup>
                  </m:sSubSup>
                </m:e>
              </m:d>
              <m:sSubSup>
                <m:sSubSupPr>
                  <m:ctrlPr>
                    <w:rPr>
                      <w:rFonts w:ascii="Cambria Math" w:hAnsi="Cambria Math"/>
                      <w:i/>
                    </w:rPr>
                  </m:ctrlPr>
                </m:sSubSupPr>
                <m:e>
                  <m:r>
                    <w:rPr>
                      <w:rFonts w:ascii="Cambria Math" w:hAnsi="Cambria Math"/>
                    </w:rPr>
                    <m:t>F</m:t>
                  </m:r>
                </m:e>
                <m:sub>
                  <m:r>
                    <w:rPr>
                      <w:rFonts w:ascii="Cambria Math" w:hAnsi="Cambria Math"/>
                    </w:rPr>
                    <m:t>P,i</m:t>
                  </m:r>
                </m:sub>
                <m:sup>
                  <m:r>
                    <w:rPr>
                      <w:rFonts w:ascii="Cambria Math" w:hAnsi="Cambria Math"/>
                    </w:rPr>
                    <m:t>k+1</m:t>
                  </m:r>
                </m:sup>
              </m:sSub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c</m:t>
                  </m:r>
                  <m:ctrlPr>
                    <w:rPr>
                      <w:rFonts w:ascii="Cambria Math" w:eastAsiaTheme="minorEastAsia" w:hAnsi="Cambria Math"/>
                      <w:i/>
                    </w:rPr>
                  </m:ctrlPr>
                </m:e>
                <m:sup>
                  <m:r>
                    <w:rPr>
                      <w:rFonts w:ascii="Cambria Math" w:eastAsiaTheme="minorEastAsia" w:hAnsi="Cambria Math"/>
                    </w:rPr>
                    <m:t>k</m:t>
                  </m:r>
                </m:sup>
              </m:sSup>
              <m:sSup>
                <m:sSupPr>
                  <m:ctrlPr>
                    <w:rPr>
                      <w:rFonts w:ascii="Cambria Math" w:eastAsiaTheme="minorEastAsia" w:hAnsi="Cambria Math"/>
                      <w:i/>
                      <w:iCs/>
                    </w:rPr>
                  </m:ctrlPr>
                </m:sSupPr>
                <m:e>
                  <m:r>
                    <w:rPr>
                      <w:rFonts w:ascii="Cambria Math" w:eastAsiaTheme="minorEastAsia" w:hAnsi="Cambria Math"/>
                    </w:rPr>
                    <m:t>F</m:t>
                  </m:r>
                  <m:ctrlPr>
                    <w:rPr>
                      <w:rFonts w:ascii="Cambria Math" w:eastAsiaTheme="minorEastAsia" w:hAnsi="Cambria Math"/>
                      <w:i/>
                    </w:rPr>
                  </m:ctrlPr>
                </m:e>
                <m:sup>
                  <m:r>
                    <w:rPr>
                      <w:rFonts w:ascii="Cambria Math" w:eastAsiaTheme="minorEastAsia" w:hAnsi="Cambria Math"/>
                    </w:rPr>
                    <m:t>k</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k+1</m:t>
                  </m:r>
                </m:sup>
              </m:sSup>
              <m:sSup>
                <m:sSupPr>
                  <m:ctrlPr>
                    <w:rPr>
                      <w:rFonts w:ascii="Cambria Math" w:eastAsiaTheme="minorEastAsia" w:hAnsi="Cambria Math"/>
                      <w:i/>
                      <w:iCs/>
                    </w:rPr>
                  </m:ctrlPr>
                </m:sSupPr>
                <m:e>
                  <m:r>
                    <w:rPr>
                      <w:rFonts w:ascii="Cambria Math" w:eastAsiaTheme="minorEastAsia" w:hAnsi="Cambria Math"/>
                    </w:rPr>
                    <m:t>F</m:t>
                  </m:r>
                  <m:ctrlPr>
                    <w:rPr>
                      <w:rFonts w:ascii="Cambria Math" w:eastAsiaTheme="minorEastAsia" w:hAnsi="Cambria Math"/>
                      <w:i/>
                    </w:rPr>
                  </m:ctrlPr>
                </m:e>
                <m:sup>
                  <m:r>
                    <w:rPr>
                      <w:rFonts w:ascii="Cambria Math" w:eastAsiaTheme="minorEastAsia" w:hAnsi="Cambria Math"/>
                    </w:rPr>
                    <m:t>k+1</m:t>
                  </m:r>
                </m:sup>
              </m:sSup>
              <m:ctrlPr>
                <w:rPr>
                  <w:rFonts w:ascii="Cambria Math" w:hAnsi="Cambria Math"/>
                  <w:i/>
                </w:rPr>
              </m:ctrlPr>
            </m:num>
            <m:den>
              <m:r>
                <m:rPr>
                  <m:sty m:val="p"/>
                </m:rP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c</m:t>
                  </m:r>
                  <m:ctrlPr>
                    <w:rPr>
                      <w:rFonts w:ascii="Cambria Math" w:eastAsiaTheme="minorEastAsia" w:hAnsi="Cambria Math"/>
                    </w:rPr>
                  </m:ctrlPr>
                </m:e>
                <m:sup>
                  <m:r>
                    <w:rPr>
                      <w:rFonts w:ascii="Cambria Math" w:eastAsiaTheme="minorEastAsia" w:hAnsi="Cambria Math"/>
                    </w:rPr>
                    <m:t>k</m:t>
                  </m:r>
                </m:sup>
              </m:sSup>
            </m:den>
          </m:f>
          <m:r>
            <m:rPr>
              <m:sty m:val="p"/>
            </m:rPr>
            <w:rPr>
              <w:rFonts w:ascii="Cambria Math" w:eastAsiaTheme="minorEastAsia" w:hAnsi="Cambria Math"/>
            </w:rPr>
            <m:t>,</m:t>
          </m:r>
          <m:r>
            <m:rPr>
              <m:sty m:val="p"/>
            </m:rPr>
            <w:rPr>
              <w:rFonts w:ascii="Cambria Math" w:eastAsiaTheme="minorEastAsia" w:hAnsi="Cambria Math"/>
            </w:rPr>
            <w:br/>
          </m:r>
        </m:oMath>
      </m:oMathPara>
      <w:r w:rsidRPr="00445B91">
        <w:rPr>
          <w:rFonts w:ascii="Aptos" w:eastAsiaTheme="minorEastAsia" w:hAnsi="Aptos" w:cs="Times New Roman"/>
        </w:rPr>
        <w:t xml:space="preserve">where </w:t>
      </w:r>
      <m:oMath>
        <m:sSubSup>
          <m:sSubSupPr>
            <m:ctrlPr>
              <w:rPr>
                <w:rFonts w:ascii="Cambria Math" w:eastAsiaTheme="minorEastAsia" w:hAnsi="Cambria Math" w:cs="Times New Roman"/>
                <w:i/>
              </w:rPr>
            </m:ctrlPr>
          </m:sSubSupPr>
          <m:e>
            <m:r>
              <w:rPr>
                <w:rFonts w:ascii="Cambria Math" w:eastAsiaTheme="minorEastAsia" w:hAnsi="Cambria Math" w:cs="Times New Roman"/>
              </w:rPr>
              <m:t>c</m:t>
            </m:r>
          </m:e>
          <m:sub>
            <m:r>
              <w:rPr>
                <w:rFonts w:ascii="Cambria Math" w:eastAsiaTheme="minorEastAsia" w:hAnsi="Cambria Math" w:cs="Times New Roman"/>
              </w:rPr>
              <m:t>i</m:t>
            </m:r>
          </m:sub>
          <m:sup>
            <m:r>
              <w:rPr>
                <w:rFonts w:ascii="Cambria Math" w:eastAsiaTheme="minorEastAsia" w:hAnsi="Cambria Math" w:cs="Times New Roman"/>
              </w:rPr>
              <m:t>k</m:t>
            </m:r>
          </m:sup>
        </m:sSubSup>
        <m:r>
          <w:rPr>
            <w:rFonts w:ascii="Cambria Math" w:eastAsiaTheme="minorEastAsia" w:hAnsi="Cambria Math" w:cs="Times New Roman"/>
          </w:rPr>
          <m:t>=</m:t>
        </m:r>
        <m:f>
          <m:fPr>
            <m:type m:val="lin"/>
            <m:ctrlPr>
              <w:rPr>
                <w:rFonts w:ascii="Cambria Math" w:eastAsiaTheme="minorEastAsia" w:hAnsi="Cambria Math" w:cs="Times New Roman"/>
              </w:rPr>
            </m:ctrlPr>
          </m:fPr>
          <m:num>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sSubSup>
                  <m:sSubSupPr>
                    <m:ctrlPr>
                      <w:rPr>
                        <w:rFonts w:ascii="Cambria Math" w:eastAsiaTheme="minorEastAsia" w:hAnsi="Cambria Math" w:cs="Times New Roman"/>
                        <w:i/>
                      </w:rPr>
                    </m:ctrlPr>
                  </m:sSubSupPr>
                  <m:e>
                    <m:r>
                      <w:rPr>
                        <w:rFonts w:ascii="Cambria Math" w:eastAsiaTheme="minorEastAsia" w:hAnsi="Cambria Math" w:cs="Times New Roman"/>
                      </w:rPr>
                      <m:t>q</m:t>
                    </m:r>
                  </m:e>
                  <m:sub>
                    <m:r>
                      <w:rPr>
                        <w:rFonts w:ascii="Cambria Math" w:eastAsiaTheme="minorEastAsia" w:hAnsi="Cambria Math" w:cs="Times New Roman"/>
                      </w:rPr>
                      <m:t>l,i</m:t>
                    </m:r>
                  </m:sub>
                  <m:sup>
                    <m:r>
                      <w:rPr>
                        <w:rFonts w:ascii="Cambria Math" w:eastAsiaTheme="minorEastAsia" w:hAnsi="Cambria Math" w:cs="Times New Roman"/>
                      </w:rPr>
                      <m:t>k</m:t>
                    </m:r>
                  </m:sup>
                </m:sSubSup>
                <m:r>
                  <w:rPr>
                    <w:rFonts w:ascii="Cambria Math" w:eastAsiaTheme="minorEastAsia" w:hAnsi="Cambria Math" w:cs="Times New Roman"/>
                  </w:rPr>
                  <m:t xml:space="preserve"> dz</m:t>
                </m:r>
              </m:e>
            </m:d>
            <m:ctrlPr>
              <w:rPr>
                <w:rFonts w:ascii="Cambria Math" w:eastAsiaTheme="minorEastAsia" w:hAnsi="Cambria Math" w:cs="Times New Roman"/>
                <w:i/>
              </w:rPr>
            </m:ctrlPr>
          </m:num>
          <m:den>
            <m:d>
              <m:dPr>
                <m:begChr m:val="["/>
                <m:endChr m:val="]"/>
                <m:ctrlPr>
                  <w:rPr>
                    <w:rFonts w:ascii="Cambria Math" w:eastAsiaTheme="minorEastAsia" w:hAnsi="Cambria Math" w:cs="Times New Roman"/>
                  </w:rPr>
                </m:ctrlPr>
              </m:dPr>
              <m:e>
                <m:r>
                  <m:rPr>
                    <m:sty m:val="p"/>
                  </m:rPr>
                  <w:rPr>
                    <w:rFonts w:ascii="Cambria Math" w:eastAsiaTheme="minorEastAsia" w:hAnsi="Cambria Math" w:cs="Times New Roman"/>
                  </w:rPr>
                  <m:t>2</m:t>
                </m:r>
                <m:d>
                  <m:dPr>
                    <m:ctrlPr>
                      <w:rPr>
                        <w:rFonts w:ascii="Cambria Math" w:eastAsiaTheme="minorEastAsia" w:hAnsi="Cambria Math" w:cs="Times New Roman"/>
                      </w:rPr>
                    </m:ctrlPr>
                  </m:dPr>
                  <m:e>
                    <m:sSubSup>
                      <m:sSubSupPr>
                        <m:ctrlPr>
                          <w:rPr>
                            <w:rFonts w:ascii="Cambria Math" w:eastAsiaTheme="minorEastAsia" w:hAnsi="Cambria Math" w:cs="Times New Roman"/>
                            <w:i/>
                            <w:iCs/>
                          </w:rPr>
                        </m:ctrlPr>
                      </m:sSubSupPr>
                      <m:e>
                        <m:r>
                          <w:rPr>
                            <w:rFonts w:ascii="Cambria Math" w:eastAsiaTheme="minorEastAsia" w:hAnsi="Cambria Math" w:cs="Times New Roman"/>
                          </w:rPr>
                          <m:t>q</m:t>
                        </m:r>
                        <m:ctrlPr>
                          <w:rPr>
                            <w:rFonts w:ascii="Cambria Math" w:eastAsiaTheme="minorEastAsia" w:hAnsi="Cambria Math" w:cs="Times New Roman"/>
                          </w:rPr>
                        </m:ctrlPr>
                      </m:e>
                      <m:sub>
                        <m:r>
                          <w:rPr>
                            <w:rFonts w:ascii="Cambria Math" w:eastAsiaTheme="minorEastAsia" w:hAnsi="Cambria Math" w:cs="Times New Roman"/>
                          </w:rPr>
                          <m:t>T,i</m:t>
                        </m:r>
                      </m:sub>
                      <m:sup>
                        <m:r>
                          <w:rPr>
                            <w:rFonts w:ascii="Cambria Math" w:eastAsiaTheme="minorEastAsia" w:hAnsi="Cambria Math" w:cs="Times New Roman"/>
                          </w:rPr>
                          <m:t>k</m:t>
                        </m:r>
                      </m:sup>
                    </m:sSubSup>
                    <m:r>
                      <m:rPr>
                        <m:sty m:val="p"/>
                      </m:rPr>
                      <w:rPr>
                        <w:rFonts w:ascii="Cambria Math" w:eastAsiaTheme="minorEastAsia" w:hAnsi="Cambria Math" w:cs="Times New Roman"/>
                      </w:rPr>
                      <m:t>-</m:t>
                    </m:r>
                    <m:sSup>
                      <m:sSupPr>
                        <m:ctrlPr>
                          <w:rPr>
                            <w:rFonts w:ascii="Cambria Math" w:eastAsiaTheme="minorEastAsia" w:hAnsi="Cambria Math" w:cs="Times New Roman"/>
                            <w:i/>
                            <w:iCs/>
                          </w:rPr>
                        </m:ctrlPr>
                      </m:sSupPr>
                      <m:e>
                        <m:r>
                          <w:rPr>
                            <w:rFonts w:ascii="Cambria Math" w:eastAsiaTheme="minorEastAsia" w:hAnsi="Cambria Math" w:cs="Times New Roman"/>
                          </w:rPr>
                          <m:t>q</m:t>
                        </m:r>
                        <m:ctrlPr>
                          <w:rPr>
                            <w:rFonts w:ascii="Cambria Math" w:eastAsiaTheme="minorEastAsia" w:hAnsi="Cambria Math" w:cs="Times New Roman"/>
                          </w:rPr>
                        </m:ctrlPr>
                      </m:e>
                      <m:sup>
                        <m:r>
                          <w:rPr>
                            <w:rFonts w:ascii="Cambria Math" w:eastAsiaTheme="minorEastAsia" w:hAnsi="Cambria Math" w:cs="Times New Roman"/>
                          </w:rPr>
                          <m:t>k</m:t>
                        </m:r>
                      </m:sup>
                    </m:sSup>
                  </m:e>
                </m:d>
                <m:ctrlPr>
                  <w:rPr>
                    <w:rFonts w:ascii="Cambria Math" w:eastAsiaTheme="minorEastAsia" w:hAnsi="Cambria Math" w:cs="Times New Roman"/>
                    <w:i/>
                  </w:rPr>
                </m:ctrlPr>
              </m:e>
            </m:d>
          </m:den>
        </m:f>
      </m:oMath>
      <w:r w:rsidRPr="00445B91">
        <w:rPr>
          <w:rFonts w:ascii="Aptos" w:eastAsiaTheme="minorEastAsia" w:hAnsi="Aptos" w:cs="Times New Roman"/>
        </w:rPr>
        <w:t>.</w:t>
      </w:r>
    </w:p>
    <w:p w14:paraId="660006EC" w14:textId="77777777" w:rsidR="00771E52" w:rsidRDefault="00771E52" w:rsidP="00E97BBB">
      <w:pPr>
        <w:pStyle w:val="BodyText"/>
        <w:rPr>
          <w:rFonts w:ascii="Aptos" w:eastAsiaTheme="minorEastAsia" w:hAnsi="Aptos" w:cs="Times New Roman"/>
        </w:rPr>
      </w:pPr>
    </w:p>
    <w:p w14:paraId="61AEBA21" w14:textId="77777777" w:rsidR="00771E52" w:rsidRDefault="00771E52" w:rsidP="00771E52">
      <w:pPr>
        <w:pStyle w:val="Heading3"/>
        <w:rPr>
          <w:rFonts w:ascii="Aptos" w:hAnsi="Aptos"/>
        </w:rPr>
      </w:pPr>
      <w:r>
        <w:rPr>
          <w:rFonts w:ascii="Aptos" w:hAnsi="Aptos"/>
        </w:rPr>
        <w:t>Cloud radiative effect</w:t>
      </w:r>
    </w:p>
    <w:p w14:paraId="77B61D8A" w14:textId="2F42EB3C" w:rsidR="00771E52" w:rsidRDefault="00771E52" w:rsidP="00771E52">
      <w:pPr>
        <w:pStyle w:val="BodyText"/>
        <w:rPr>
          <w:rFonts w:ascii="Aptos" w:hAnsi="Aptos"/>
        </w:rPr>
      </w:pPr>
      <w:r>
        <w:rPr>
          <w:rFonts w:ascii="Aptos" w:hAnsi="Aptos"/>
        </w:rPr>
        <w:t>The observed GOES low (</w:t>
      </w:r>
      <m:oMath>
        <m:sSub>
          <m:sSubPr>
            <m:ctrlPr>
              <w:rPr>
                <w:rFonts w:ascii="Cambria Math" w:hAnsi="Cambria Math"/>
                <w:i/>
              </w:rPr>
            </m:ctrlPr>
          </m:sSubPr>
          <m:e>
            <m:r>
              <w:rPr>
                <w:rFonts w:ascii="Cambria Math" w:hAnsi="Cambria Math"/>
              </w:rPr>
              <m:t>p</m:t>
            </m:r>
          </m:e>
          <m:sub>
            <m:r>
              <w:rPr>
                <w:rFonts w:ascii="Cambria Math" w:hAnsi="Cambria Math"/>
              </w:rPr>
              <m:t>c</m:t>
            </m:r>
          </m:sub>
        </m:sSub>
        <m:r>
          <w:rPr>
            <w:rFonts w:ascii="Cambria Math" w:hAnsi="Cambria Math"/>
          </w:rPr>
          <m:t>&gt;</m:t>
        </m:r>
      </m:oMath>
      <w:r>
        <w:rPr>
          <w:rFonts w:ascii="Aptos" w:hAnsi="Aptos"/>
        </w:rPr>
        <w:t xml:space="preserve"> 680 hPa) </w:t>
      </w:r>
      <w:r>
        <w:rPr>
          <w:rFonts w:ascii="Aptos" w:eastAsiaTheme="minorEastAsia" w:hAnsi="Aptos"/>
        </w:rPr>
        <w:t xml:space="preserve">cloud fraction </w:t>
      </w:r>
      <m:oMath>
        <m:sSub>
          <m:sSubPr>
            <m:ctrlPr>
              <w:rPr>
                <w:rFonts w:ascii="Cambria Math" w:hAnsi="Cambria Math"/>
                <w:i/>
                <w:iCs/>
              </w:rPr>
            </m:ctrlPr>
          </m:sSubPr>
          <m:e>
            <m:r>
              <w:rPr>
                <w:rFonts w:ascii="Cambria Math" w:hAnsi="Cambria Math"/>
              </w:rPr>
              <m:t>C</m:t>
            </m:r>
          </m:e>
          <m:sub>
            <m:r>
              <w:rPr>
                <w:rFonts w:ascii="Cambria Math" w:hAnsi="Cambria Math"/>
              </w:rPr>
              <m:t>0</m:t>
            </m:r>
          </m:sub>
        </m:sSub>
        <m:d>
          <m:dPr>
            <m:ctrlPr>
              <w:rPr>
                <w:rFonts w:ascii="Cambria Math" w:hAnsi="Cambria Math"/>
                <w:i/>
                <w:iCs/>
              </w:rPr>
            </m:ctrlPr>
          </m:dPr>
          <m:e>
            <m:r>
              <w:rPr>
                <w:rFonts w:ascii="Cambria Math" w:hAnsi="Cambria Math"/>
              </w:rPr>
              <m:t>τ,</m:t>
            </m:r>
            <m:sSub>
              <m:sSubPr>
                <m:ctrlPr>
                  <w:rPr>
                    <w:rFonts w:ascii="Cambria Math" w:hAnsi="Cambria Math"/>
                    <w:i/>
                    <w:iCs/>
                  </w:rPr>
                </m:ctrlPr>
              </m:sSubPr>
              <m:e>
                <m:r>
                  <w:rPr>
                    <w:rFonts w:ascii="Cambria Math" w:hAnsi="Cambria Math"/>
                  </w:rPr>
                  <m:t>p</m:t>
                </m:r>
              </m:e>
              <m:sub>
                <m:r>
                  <w:rPr>
                    <w:rFonts w:ascii="Cambria Math" w:hAnsi="Cambria Math"/>
                  </w:rPr>
                  <m:t>c</m:t>
                </m:r>
              </m:sub>
            </m:sSub>
          </m:e>
        </m:d>
        <m:r>
          <w:rPr>
            <w:rFonts w:ascii="Cambria Math" w:eastAsiaTheme="minorEastAsia" w:hAnsi="Cambria Math"/>
          </w:rPr>
          <m:t xml:space="preserve"> </m:t>
        </m:r>
      </m:oMath>
      <w:r w:rsidR="001F40E7">
        <w:rPr>
          <w:rFonts w:ascii="Aptos" w:eastAsiaTheme="minorEastAsia" w:hAnsi="Aptos"/>
          <w:iCs/>
        </w:rPr>
        <w:t xml:space="preserve">counts pixels in </w:t>
      </w:r>
      <w:r>
        <w:rPr>
          <w:rFonts w:ascii="Aptos" w:hAnsi="Aptos"/>
        </w:rPr>
        <w:t xml:space="preserve">cloud optical thickness </w:t>
      </w:r>
      <m:oMath>
        <m:r>
          <w:rPr>
            <w:rFonts w:ascii="Cambria Math" w:hAnsi="Cambria Math"/>
          </w:rPr>
          <m:t>τ</m:t>
        </m:r>
      </m:oMath>
      <w:r>
        <w:rPr>
          <w:rFonts w:ascii="Aptos" w:eastAsiaTheme="minorEastAsia" w:hAnsi="Aptos"/>
        </w:rPr>
        <w:t xml:space="preserve"> </w:t>
      </w:r>
      <w:r>
        <w:rPr>
          <w:rFonts w:ascii="Aptos" w:hAnsi="Aptos"/>
        </w:rPr>
        <w:t xml:space="preserve">and cloud top pressure </w:t>
      </w:r>
      <m:oMath>
        <m:sSub>
          <m:sSubPr>
            <m:ctrlPr>
              <w:rPr>
                <w:rFonts w:ascii="Cambria Math" w:hAnsi="Cambria Math"/>
                <w:i/>
                <w:iCs/>
              </w:rPr>
            </m:ctrlPr>
          </m:sSubPr>
          <m:e>
            <m:r>
              <w:rPr>
                <w:rFonts w:ascii="Cambria Math" w:hAnsi="Cambria Math"/>
              </w:rPr>
              <m:t>p</m:t>
            </m:r>
          </m:e>
          <m:sub>
            <m:r>
              <w:rPr>
                <w:rFonts w:ascii="Cambria Math" w:hAnsi="Cambria Math"/>
              </w:rPr>
              <m:t>c</m:t>
            </m:r>
          </m:sub>
        </m:sSub>
      </m:oMath>
      <w:r>
        <w:rPr>
          <w:rFonts w:ascii="Aptos" w:hAnsi="Aptos"/>
        </w:rPr>
        <w:t xml:space="preserve"> bins</w:t>
      </w:r>
      <w:r w:rsidR="00474AA1">
        <w:rPr>
          <w:rFonts w:ascii="Aptos" w:hAnsi="Aptos"/>
        </w:rPr>
        <w:t xml:space="preserve"> (Minnis et al. 2008)</w:t>
      </w:r>
      <w:r w:rsidR="001F40E7">
        <w:rPr>
          <w:rFonts w:ascii="Aptos" w:hAnsi="Aptos"/>
        </w:rPr>
        <w:t xml:space="preserve">. The shortwave (SW), longwave (LW), and total cloud radiative effect (CRE) is estimated from the </w:t>
      </w:r>
      <w:r>
        <w:rPr>
          <w:rFonts w:ascii="Aptos" w:hAnsi="Aptos"/>
        </w:rPr>
        <w:t xml:space="preserve">Zelinka et al. (2012) cloud radiative kernel </w:t>
      </w:r>
      <m:oMath>
        <m:r>
          <w:rPr>
            <w:rFonts w:ascii="Cambria Math" w:hAnsi="Cambria Math"/>
          </w:rPr>
          <m:t>K(τ,</m:t>
        </m:r>
        <m:sSub>
          <m:sSubPr>
            <m:ctrlPr>
              <w:rPr>
                <w:rFonts w:ascii="Cambria Math" w:hAnsi="Cambria Math"/>
                <w:i/>
              </w:rPr>
            </m:ctrlPr>
          </m:sSubPr>
          <m:e>
            <m:r>
              <w:rPr>
                <w:rFonts w:ascii="Cambria Math" w:hAnsi="Cambria Math"/>
              </w:rPr>
              <m:t>p</m:t>
            </m:r>
          </m:e>
          <m:sub>
            <m:r>
              <w:rPr>
                <w:rFonts w:ascii="Cambria Math" w:hAnsi="Cambria Math"/>
              </w:rPr>
              <m:t>c</m:t>
            </m:r>
          </m:sub>
        </m:sSub>
        <m:r>
          <w:rPr>
            <w:rFonts w:ascii="Cambria Math" w:hAnsi="Cambria Math"/>
          </w:rPr>
          <m:t>)</m:t>
        </m:r>
      </m:oMath>
      <w:r>
        <w:rPr>
          <w:rFonts w:ascii="Aptos" w:hAnsi="Aptos"/>
        </w:rPr>
        <w:t xml:space="preserve">: </w:t>
      </w:r>
      <m:oMath>
        <m:sSub>
          <m:sSubPr>
            <m:ctrlPr>
              <w:rPr>
                <w:rFonts w:ascii="Cambria Math" w:hAnsi="Cambria Math"/>
                <w:iCs/>
              </w:rPr>
            </m:ctrlPr>
          </m:sSubPr>
          <m:e>
            <m:r>
              <m:rPr>
                <m:sty m:val="p"/>
              </m:rPr>
              <w:rPr>
                <w:rFonts w:ascii="Cambria Math" w:hAnsi="Cambria Math"/>
              </w:rPr>
              <m:t>CRE</m:t>
            </m:r>
          </m:e>
          <m:sub>
            <m:r>
              <m:rPr>
                <m:sty m:val="p"/>
              </m:rPr>
              <w:rPr>
                <w:rFonts w:ascii="Cambria Math" w:hAnsi="Cambria Math"/>
              </w:rPr>
              <m:t>0</m:t>
            </m:r>
          </m:sub>
        </m:sSub>
        <m:r>
          <w:rPr>
            <w:rFonts w:ascii="Cambria Math" w:hAnsi="Cambria Math"/>
          </w:rPr>
          <m:t>=</m:t>
        </m:r>
        <m:nary>
          <m:naryPr>
            <m:chr m:val="∑"/>
            <m:supHide m:val="1"/>
            <m:ctrlPr>
              <w:rPr>
                <w:rFonts w:ascii="Cambria Math" w:hAnsi="Cambria Math"/>
                <w:i/>
                <w:iCs/>
              </w:rPr>
            </m:ctrlPr>
          </m:naryPr>
          <m:sub>
            <m:r>
              <w:rPr>
                <w:rFonts w:ascii="Cambria Math" w:hAnsi="Cambria Math"/>
              </w:rPr>
              <m:t>τ,</m:t>
            </m:r>
            <m:sSub>
              <m:sSubPr>
                <m:ctrlPr>
                  <w:rPr>
                    <w:rFonts w:ascii="Cambria Math" w:hAnsi="Cambria Math"/>
                    <w:i/>
                    <w:iCs/>
                  </w:rPr>
                </m:ctrlPr>
              </m:sSubPr>
              <m:e>
                <m:r>
                  <w:rPr>
                    <w:rFonts w:ascii="Cambria Math" w:hAnsi="Cambria Math"/>
                  </w:rPr>
                  <m:t>p</m:t>
                </m:r>
              </m:e>
              <m:sub>
                <m:r>
                  <w:rPr>
                    <w:rFonts w:ascii="Cambria Math" w:hAnsi="Cambria Math"/>
                  </w:rPr>
                  <m:t>c</m:t>
                </m:r>
              </m:sub>
            </m:sSub>
          </m:sub>
          <m:sup/>
          <m:e>
            <m:sSub>
              <m:sSubPr>
                <m:ctrlPr>
                  <w:rPr>
                    <w:rFonts w:ascii="Cambria Math" w:hAnsi="Cambria Math"/>
                    <w:i/>
                    <w:iCs/>
                  </w:rPr>
                </m:ctrlPr>
              </m:sSubPr>
              <m:e>
                <m:r>
                  <w:rPr>
                    <w:rFonts w:ascii="Cambria Math" w:hAnsi="Cambria Math"/>
                  </w:rPr>
                  <m:t>C</m:t>
                </m:r>
              </m:e>
              <m:sub>
                <m:r>
                  <w:rPr>
                    <w:rFonts w:ascii="Cambria Math" w:hAnsi="Cambria Math"/>
                  </w:rPr>
                  <m:t>0</m:t>
                </m:r>
              </m:sub>
            </m:sSub>
            <m:d>
              <m:dPr>
                <m:ctrlPr>
                  <w:rPr>
                    <w:rFonts w:ascii="Cambria Math" w:hAnsi="Cambria Math"/>
                    <w:i/>
                    <w:iCs/>
                  </w:rPr>
                </m:ctrlPr>
              </m:dPr>
              <m:e>
                <m:r>
                  <w:rPr>
                    <w:rFonts w:ascii="Cambria Math" w:hAnsi="Cambria Math"/>
                  </w:rPr>
                  <m:t>τ,</m:t>
                </m:r>
                <m:sSub>
                  <m:sSubPr>
                    <m:ctrlPr>
                      <w:rPr>
                        <w:rFonts w:ascii="Cambria Math" w:hAnsi="Cambria Math"/>
                        <w:i/>
                        <w:iCs/>
                      </w:rPr>
                    </m:ctrlPr>
                  </m:sSubPr>
                  <m:e>
                    <m:r>
                      <w:rPr>
                        <w:rFonts w:ascii="Cambria Math" w:hAnsi="Cambria Math"/>
                      </w:rPr>
                      <m:t>p</m:t>
                    </m:r>
                  </m:e>
                  <m:sub>
                    <m:r>
                      <w:rPr>
                        <w:rFonts w:ascii="Cambria Math" w:hAnsi="Cambria Math"/>
                      </w:rPr>
                      <m:t>c</m:t>
                    </m:r>
                  </m:sub>
                </m:sSub>
              </m:e>
            </m:d>
            <m:r>
              <w:rPr>
                <w:rFonts w:ascii="Cambria Math" w:hAnsi="Cambria Math"/>
              </w:rPr>
              <m:t xml:space="preserve"> K(τ,</m:t>
            </m:r>
            <m:sSub>
              <m:sSubPr>
                <m:ctrlPr>
                  <w:rPr>
                    <w:rFonts w:ascii="Cambria Math" w:hAnsi="Cambria Math"/>
                    <w:i/>
                    <w:iCs/>
                  </w:rPr>
                </m:ctrlPr>
              </m:sSubPr>
              <m:e>
                <m:r>
                  <w:rPr>
                    <w:rFonts w:ascii="Cambria Math" w:hAnsi="Cambria Math"/>
                  </w:rPr>
                  <m:t>p</m:t>
                </m:r>
              </m:e>
              <m:sub>
                <m:r>
                  <w:rPr>
                    <w:rFonts w:ascii="Cambria Math" w:hAnsi="Cambria Math"/>
                  </w:rPr>
                  <m:t>c</m:t>
                </m:r>
              </m:sub>
            </m:sSub>
            <m:r>
              <w:rPr>
                <w:rFonts w:ascii="Cambria Math" w:hAnsi="Cambria Math"/>
              </w:rPr>
              <m:t>)</m:t>
            </m:r>
          </m:e>
        </m:nary>
      </m:oMath>
      <w:r>
        <w:rPr>
          <w:rFonts w:ascii="Aptos" w:hAnsi="Aptos"/>
        </w:rPr>
        <w:t xml:space="preserve">. Total, shortwave (SW), and longwave (LW) CRE changes </w:t>
      </w:r>
      <m:oMath>
        <m:r>
          <m:rPr>
            <m:sty m:val="p"/>
          </m:rPr>
          <w:rPr>
            <w:rFonts w:ascii="Cambria Math" w:hAnsi="Cambria Math"/>
          </w:rPr>
          <m:t>ΔCRE</m:t>
        </m:r>
        <m:r>
          <w:rPr>
            <w:rFonts w:ascii="Cambria Math" w:hAnsi="Cambria Math"/>
          </w:rPr>
          <m:t>=</m:t>
        </m:r>
        <m:sSub>
          <m:sSubPr>
            <m:ctrlPr>
              <w:rPr>
                <w:rFonts w:ascii="Cambria Math" w:hAnsi="Cambria Math"/>
                <w:iCs/>
              </w:rPr>
            </m:ctrlPr>
          </m:sSubPr>
          <m:e>
            <m:r>
              <m:rPr>
                <m:sty m:val="p"/>
              </m:rPr>
              <w:rPr>
                <w:rFonts w:ascii="Cambria Math" w:hAnsi="Cambria Math"/>
              </w:rPr>
              <m:t>CRE</m:t>
            </m:r>
          </m:e>
          <m:sub>
            <m:r>
              <m:rPr>
                <m:sty m:val="p"/>
              </m:rPr>
              <w:rPr>
                <w:rFonts w:ascii="Cambria Math" w:hAnsi="Cambria Math"/>
              </w:rPr>
              <m:t>0</m:t>
            </m:r>
          </m:sub>
        </m:sSub>
        <m:d>
          <m:dPr>
            <m:ctrlPr>
              <w:rPr>
                <w:rFonts w:ascii="Cambria Math" w:eastAsiaTheme="minorEastAsia" w:hAnsi="Cambria Math"/>
                <w:i/>
                <w:iCs/>
              </w:rPr>
            </m:ctrlPr>
          </m:dPr>
          <m:e>
            <m:f>
              <m:fPr>
                <m:type m:val="lin"/>
                <m:ctrlPr>
                  <w:rPr>
                    <w:rFonts w:ascii="Cambria Math" w:eastAsiaTheme="minorEastAsia" w:hAnsi="Cambria Math"/>
                    <w:i/>
                    <w:iCs/>
                  </w:rPr>
                </m:ctrlPr>
              </m:fPr>
              <m:num>
                <m:r>
                  <m:rPr>
                    <m:sty m:val="p"/>
                  </m:rPr>
                  <w:rPr>
                    <w:rFonts w:ascii="Cambria Math" w:eastAsiaTheme="minorEastAsia" w:hAnsi="Cambria Math"/>
                  </w:rPr>
                  <m:t>Δ</m:t>
                </m:r>
                <m:r>
                  <w:rPr>
                    <w:rFonts w:ascii="Cambria Math" w:eastAsiaTheme="minorEastAsia" w:hAnsi="Cambria Math"/>
                  </w:rPr>
                  <m:t>C</m:t>
                </m:r>
              </m:num>
              <m:den>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ctl</m:t>
                    </m:r>
                  </m:sub>
                </m:sSub>
              </m:den>
            </m:f>
          </m:e>
        </m:d>
      </m:oMath>
      <w:r w:rsidR="001F40E7">
        <w:rPr>
          <w:rFonts w:ascii="Aptos" w:eastAsiaTheme="minorEastAsia" w:hAnsi="Aptos"/>
          <w:iCs/>
        </w:rPr>
        <w:t xml:space="preserve"> </w:t>
      </w:r>
      <w:r>
        <w:rPr>
          <w:rFonts w:ascii="Aptos" w:hAnsi="Aptos"/>
        </w:rPr>
        <w:t xml:space="preserve">are multiplied by the relative </w:t>
      </w:r>
      <w:r w:rsidR="001F40E7">
        <w:rPr>
          <w:rFonts w:ascii="Aptos" w:hAnsi="Aptos"/>
        </w:rPr>
        <w:t xml:space="preserve">modeled </w:t>
      </w:r>
      <w:r>
        <w:rPr>
          <w:rFonts w:ascii="Aptos" w:hAnsi="Aptos"/>
        </w:rPr>
        <w:t xml:space="preserve">change in the shallow cumulus albedo </w:t>
      </w:r>
      <m:oMath>
        <m:f>
          <m:fPr>
            <m:type m:val="lin"/>
            <m:ctrlPr>
              <w:rPr>
                <w:rFonts w:ascii="Cambria Math" w:hAnsi="Cambria Math"/>
                <w:i/>
              </w:rPr>
            </m:ctrlPr>
          </m:fPr>
          <m:num>
            <m:r>
              <m:rPr>
                <m:sty m:val="p"/>
              </m:rPr>
              <w:rPr>
                <w:rFonts w:ascii="Cambria Math" w:hAnsi="Cambria Math"/>
              </w:rPr>
              <m:t>Δ</m:t>
            </m:r>
            <m:r>
              <w:rPr>
                <w:rFonts w:ascii="Cambria Math" w:hAnsi="Cambria Math"/>
              </w:rPr>
              <m:t>C</m:t>
            </m:r>
          </m:num>
          <m:den>
            <m:sSub>
              <m:sSubPr>
                <m:ctrlPr>
                  <w:rPr>
                    <w:rFonts w:ascii="Cambria Math" w:hAnsi="Cambria Math"/>
                    <w:i/>
                  </w:rPr>
                </m:ctrlPr>
              </m:sSubPr>
              <m:e>
                <m:r>
                  <w:rPr>
                    <w:rFonts w:ascii="Cambria Math" w:hAnsi="Cambria Math"/>
                  </w:rPr>
                  <m:t>C</m:t>
                </m:r>
              </m:e>
              <m:sub>
                <m:r>
                  <w:rPr>
                    <w:rFonts w:ascii="Cambria Math" w:hAnsi="Cambria Math"/>
                  </w:rPr>
                  <m:t>ctl</m:t>
                </m:r>
              </m:sub>
            </m:sSub>
          </m:den>
        </m:f>
        <m:r>
          <w:rPr>
            <w:rFonts w:ascii="Cambria Math" w:hAnsi="Cambria Math"/>
          </w:rPr>
          <m:t>=</m:t>
        </m:r>
        <m:r>
          <m:rPr>
            <m:sty m:val="p"/>
          </m:rPr>
          <w:rPr>
            <w:rFonts w:ascii="Cambria Math" w:hAnsi="Cambria Math"/>
          </w:rPr>
          <m:t>Δ</m:t>
        </m:r>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ctl</m:t>
            </m:r>
          </m:sub>
        </m:sSub>
      </m:oMath>
      <w:r>
        <w:rPr>
          <w:rFonts w:ascii="Aptos" w:hAnsi="Aptos"/>
        </w:rPr>
        <w:t xml:space="preserve"> for the shallow cumulus experiments (Table 1)</w:t>
      </w:r>
      <w:r>
        <w:rPr>
          <w:rFonts w:ascii="Aptos" w:eastAsiaTheme="minorEastAsia" w:hAnsi="Aptos"/>
          <w:iCs/>
        </w:rPr>
        <w:t>.</w:t>
      </w:r>
      <w:r>
        <w:rPr>
          <w:rFonts w:ascii="Aptos" w:hAnsi="Aptos"/>
        </w:rPr>
        <w:t xml:space="preserve"> The CRE for</w:t>
      </w:r>
      <w:r w:rsidR="00474AA1">
        <w:rPr>
          <w:rFonts w:ascii="Aptos" w:hAnsi="Aptos"/>
        </w:rPr>
        <w:t xml:space="preserve"> all</w:t>
      </w:r>
      <w:r>
        <w:rPr>
          <w:rFonts w:ascii="Aptos" w:hAnsi="Aptos"/>
        </w:rPr>
        <w:t xml:space="preserve"> low clouds</w:t>
      </w:r>
      <w:r w:rsidR="00474AA1">
        <w:rPr>
          <w:rFonts w:ascii="Aptos" w:hAnsi="Aptos"/>
        </w:rPr>
        <w:t xml:space="preserve"> </w:t>
      </w:r>
      <w:r>
        <w:rPr>
          <w:rFonts w:ascii="Aptos" w:hAnsi="Aptos"/>
        </w:rPr>
        <w:t xml:space="preserve">is computed by weighting the relative changes of </w:t>
      </w:r>
      <w:r w:rsidR="00474AA1">
        <w:rPr>
          <w:rFonts w:ascii="Aptos" w:hAnsi="Aptos"/>
        </w:rPr>
        <w:t>shallow cumulus (</w:t>
      </w:r>
      <w:r w:rsidR="00474AA1">
        <w:rPr>
          <w:rFonts w:ascii="Aptos" w:eastAsiaTheme="minorEastAsia" w:hAnsi="Aptos"/>
        </w:rPr>
        <w:t xml:space="preserve">SC, </w:t>
      </w:r>
      <m:oMath>
        <m:sSub>
          <m:sSubPr>
            <m:ctrlPr>
              <w:rPr>
                <w:rFonts w:ascii="Cambria Math" w:hAnsi="Cambria Math"/>
                <w:i/>
              </w:rPr>
            </m:ctrlPr>
          </m:sSubPr>
          <m:e>
            <m:r>
              <w:rPr>
                <w:rFonts w:ascii="Cambria Math" w:hAnsi="Cambria Math"/>
              </w:rPr>
              <m:t>f</m:t>
            </m:r>
          </m:e>
          <m:sub>
            <m:r>
              <w:rPr>
                <w:rFonts w:ascii="Cambria Math" w:hAnsi="Cambria Math"/>
              </w:rPr>
              <m:t>SC</m:t>
            </m:r>
          </m:sub>
        </m:sSub>
        <m:r>
          <w:rPr>
            <w:rFonts w:ascii="Cambria Math" w:hAnsi="Cambria Math"/>
          </w:rPr>
          <m:t>=0.81</m:t>
        </m:r>
      </m:oMath>
      <w:r w:rsidR="00474AA1">
        <w:rPr>
          <w:rFonts w:ascii="Aptos" w:eastAsiaTheme="minorEastAsia" w:hAnsi="Aptos"/>
        </w:rPr>
        <w:t>)</w:t>
      </w:r>
      <w:r>
        <w:rPr>
          <w:rFonts w:ascii="Aptos" w:hAnsi="Aptos"/>
        </w:rPr>
        <w:t xml:space="preserve"> and </w:t>
      </w:r>
      <w:r w:rsidR="00474AA1">
        <w:rPr>
          <w:rFonts w:ascii="Aptos" w:hAnsi="Aptos"/>
        </w:rPr>
        <w:t>CB</w:t>
      </w:r>
      <w:r>
        <w:rPr>
          <w:rFonts w:ascii="Aptos" w:hAnsi="Aptos"/>
        </w:rPr>
        <w:t xml:space="preserve"> clouds,</w:t>
      </w:r>
      <w:r>
        <w:rPr>
          <w:rFonts w:ascii="Aptos" w:hAnsi="Aptos"/>
        </w:rPr>
        <w:br/>
      </w:r>
      <m:oMathPara>
        <m:oMath>
          <m:r>
            <m:rPr>
              <m:sty m:val="p"/>
            </m:rPr>
            <w:rPr>
              <w:rFonts w:ascii="Cambria Math" w:hAnsi="Cambria Math"/>
            </w:rPr>
            <m:t>ΔCRE</m:t>
          </m:r>
          <m:r>
            <w:rPr>
              <w:rFonts w:ascii="Cambria Math" w:hAnsi="Cambria Math"/>
            </w:rPr>
            <m:t>=</m:t>
          </m:r>
          <m:sSub>
            <m:sSubPr>
              <m:ctrlPr>
                <w:rPr>
                  <w:rFonts w:ascii="Cambria Math" w:hAnsi="Cambria Math"/>
                  <w:iCs/>
                </w:rPr>
              </m:ctrlPr>
            </m:sSubPr>
            <m:e>
              <m:r>
                <m:rPr>
                  <m:sty m:val="p"/>
                </m:rPr>
                <w:rPr>
                  <w:rFonts w:ascii="Cambria Math" w:hAnsi="Cambria Math"/>
                </w:rPr>
                <m:t>CRE</m:t>
              </m:r>
            </m:e>
            <m:sub>
              <m:r>
                <m:rPr>
                  <m:sty m:val="p"/>
                </m:rPr>
                <w:rPr>
                  <w:rFonts w:ascii="Cambria Math" w:hAnsi="Cambria Math"/>
                </w:rPr>
                <m:t>0</m:t>
              </m:r>
            </m:sub>
          </m:sSub>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SC</m:t>
                  </m:r>
                </m:sub>
              </m:sSub>
              <m:f>
                <m:fPr>
                  <m:type m:val="lin"/>
                  <m:ctrlPr>
                    <w:rPr>
                      <w:rFonts w:ascii="Cambria Math" w:hAnsi="Cambria Math"/>
                      <w:i/>
                    </w:rPr>
                  </m:ctrlPr>
                </m:fPr>
                <m:num>
                  <m:r>
                    <m:rPr>
                      <m:sty m:val="p"/>
                    </m:rPr>
                    <w:rPr>
                      <w:rFonts w:ascii="Cambria Math" w:hAnsi="Cambria Math"/>
                    </w:rPr>
                    <m:t>Δ</m:t>
                  </m:r>
                  <m:sSub>
                    <m:sSubPr>
                      <m:ctrlPr>
                        <w:rPr>
                          <w:rFonts w:ascii="Cambria Math" w:hAnsi="Cambria Math"/>
                          <w:i/>
                        </w:rPr>
                      </m:ctrlPr>
                    </m:sSubPr>
                    <m:e>
                      <m:r>
                        <w:rPr>
                          <w:rFonts w:ascii="Cambria Math" w:hAnsi="Cambria Math"/>
                        </w:rPr>
                        <m:t>C</m:t>
                      </m:r>
                    </m:e>
                    <m:sub>
                      <m:r>
                        <w:rPr>
                          <w:rFonts w:ascii="Cambria Math" w:hAnsi="Cambria Math"/>
                        </w:rPr>
                        <m:t>SC</m:t>
                      </m:r>
                    </m:sub>
                  </m:sSub>
                </m:num>
                <m:den>
                  <m:sSub>
                    <m:sSubPr>
                      <m:ctrlPr>
                        <w:rPr>
                          <w:rFonts w:ascii="Cambria Math" w:hAnsi="Cambria Math"/>
                          <w:i/>
                        </w:rPr>
                      </m:ctrlPr>
                    </m:sSubPr>
                    <m:e>
                      <m:r>
                        <w:rPr>
                          <w:rFonts w:ascii="Cambria Math" w:hAnsi="Cambria Math"/>
                        </w:rPr>
                        <m:t>C</m:t>
                      </m:r>
                    </m:e>
                    <m:sub>
                      <m:r>
                        <w:rPr>
                          <w:rFonts w:ascii="Cambria Math" w:hAnsi="Cambria Math"/>
                        </w:rPr>
                        <m:t>SC</m:t>
                      </m:r>
                    </m:sub>
                  </m:sSub>
                </m:den>
              </m:f>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SC</m:t>
                      </m:r>
                    </m:sub>
                  </m:sSub>
                </m:e>
              </m:d>
              <m:f>
                <m:fPr>
                  <m:type m:val="lin"/>
                  <m:ctrlPr>
                    <w:rPr>
                      <w:rFonts w:ascii="Cambria Math" w:hAnsi="Cambria Math"/>
                      <w:i/>
                    </w:rPr>
                  </m:ctrlPr>
                </m:fPr>
                <m:num>
                  <m:r>
                    <m:rPr>
                      <m:sty m:val="p"/>
                    </m:rPr>
                    <w:rPr>
                      <w:rFonts w:ascii="Cambria Math" w:hAnsi="Cambria Math"/>
                    </w:rPr>
                    <m:t>Δ</m:t>
                  </m:r>
                  <m:sSub>
                    <m:sSubPr>
                      <m:ctrlPr>
                        <w:rPr>
                          <w:rFonts w:ascii="Cambria Math" w:hAnsi="Cambria Math"/>
                          <w:i/>
                        </w:rPr>
                      </m:ctrlPr>
                    </m:sSubPr>
                    <m:e>
                      <m:r>
                        <w:rPr>
                          <w:rFonts w:ascii="Cambria Math" w:hAnsi="Cambria Math"/>
                        </w:rPr>
                        <m:t>C</m:t>
                      </m:r>
                    </m:e>
                    <m:sub>
                      <m:r>
                        <w:rPr>
                          <w:rFonts w:ascii="Cambria Math" w:hAnsi="Cambria Math"/>
                        </w:rPr>
                        <m:t>CB</m:t>
                      </m:r>
                    </m:sub>
                  </m:sSub>
                </m:num>
                <m:den>
                  <m:sSub>
                    <m:sSubPr>
                      <m:ctrlPr>
                        <w:rPr>
                          <w:rFonts w:ascii="Cambria Math" w:hAnsi="Cambria Math"/>
                          <w:i/>
                        </w:rPr>
                      </m:ctrlPr>
                    </m:sSubPr>
                    <m:e>
                      <m:r>
                        <w:rPr>
                          <w:rFonts w:ascii="Cambria Math" w:hAnsi="Cambria Math"/>
                        </w:rPr>
                        <m:t>C</m:t>
                      </m:r>
                    </m:e>
                    <m:sub>
                      <m:r>
                        <w:rPr>
                          <w:rFonts w:ascii="Cambria Math" w:hAnsi="Cambria Math"/>
                        </w:rPr>
                        <m:t>CB</m:t>
                      </m:r>
                    </m:sub>
                  </m:sSub>
                </m:den>
              </m:f>
            </m:e>
          </m:d>
          <m:r>
            <w:rPr>
              <w:rFonts w:ascii="Cambria Math" w:hAnsi="Cambria Math"/>
            </w:rPr>
            <m:t>.</m:t>
          </m:r>
        </m:oMath>
      </m:oMathPara>
    </w:p>
    <w:p w14:paraId="6636A61A" w14:textId="766B4C68" w:rsidR="00F13B3A" w:rsidRPr="000D7553" w:rsidRDefault="00DD5E78" w:rsidP="00F13B3A">
      <w:pPr>
        <w:pStyle w:val="Heading2"/>
        <w:rPr>
          <w:lang w:val="fr-FR"/>
        </w:rPr>
      </w:pPr>
      <w:bookmarkStart w:id="34" w:name="cloud-base-clouds"/>
      <w:r>
        <w:rPr>
          <w:lang w:val="fr-FR"/>
        </w:rPr>
        <w:t>Cloud-base</w:t>
      </w:r>
      <w:r w:rsidR="00F13B3A" w:rsidRPr="000D7553">
        <w:rPr>
          <w:lang w:val="fr-FR"/>
        </w:rPr>
        <w:t xml:space="preserve"> clouds</w:t>
      </w:r>
    </w:p>
    <w:p w14:paraId="598F30A6" w14:textId="31D878F6" w:rsidR="00F13B3A" w:rsidRDefault="00F13B3A" w:rsidP="00F13B3A">
      <w:pPr>
        <w:pStyle w:val="BodyText"/>
        <w:rPr>
          <w:rFonts w:ascii="Aptos" w:hAnsi="Aptos"/>
        </w:rPr>
      </w:pPr>
      <w:r w:rsidRPr="000D7553">
        <w:rPr>
          <w:rFonts w:ascii="Aptos" w:hAnsi="Aptos"/>
          <w:lang w:val="fr-FR"/>
        </w:rPr>
        <w:t xml:space="preserve">Large-eddy simulation (LES; (Bretherton et al. 2013, Blossey et al. 2013) and observations (Bony et al., 2021; Vogel et al., 2022; Fig. </w:t>
      </w:r>
      <w:r>
        <w:rPr>
          <w:rFonts w:ascii="Aptos" w:hAnsi="Aptos"/>
        </w:rPr>
        <w:t>REFLALBEDO</w:t>
      </w:r>
      <w:r w:rsidRPr="00C949F2">
        <w:rPr>
          <w:rFonts w:ascii="Aptos" w:hAnsi="Aptos"/>
        </w:rPr>
        <w:t>)</w:t>
      </w:r>
      <w:r>
        <w:rPr>
          <w:rFonts w:ascii="Aptos" w:hAnsi="Aptos"/>
        </w:rPr>
        <w:t xml:space="preserve"> have a</w:t>
      </w:r>
      <w:r w:rsidRPr="00C949F2">
        <w:rPr>
          <w:rFonts w:ascii="Aptos" w:hAnsi="Aptos"/>
        </w:rPr>
        <w:t xml:space="preserve"> cloud fraction </w:t>
      </w:r>
      <w:r>
        <w:rPr>
          <w:rFonts w:ascii="Aptos" w:hAnsi="Aptos"/>
        </w:rPr>
        <w:t xml:space="preserve">maximum of </w:t>
      </w:r>
      <w:r w:rsidRPr="00C949F2">
        <w:rPr>
          <w:rFonts w:ascii="Aptos" w:hAnsi="Aptos"/>
        </w:rPr>
        <w:t xml:space="preserve">about 5 % </w:t>
      </w:r>
      <w:r>
        <w:rPr>
          <w:rFonts w:ascii="Aptos" w:hAnsi="Aptos"/>
        </w:rPr>
        <w:t>near the</w:t>
      </w:r>
      <w:r w:rsidRPr="00C949F2">
        <w:rPr>
          <w:rFonts w:ascii="Aptos" w:hAnsi="Aptos"/>
        </w:rPr>
        <w:t xml:space="preserve"> cloud base</w:t>
      </w:r>
      <w:r>
        <w:rPr>
          <w:rFonts w:ascii="Aptos" w:hAnsi="Aptos"/>
        </w:rPr>
        <w:t>. We scale this LCL cloud fraction from the subcloud relative humidity and moisture fluxes and test the sensitivity of relative humidity (RH) at cloud base. RH may be constant (Held and Shell XXXX) or increase slightly to the damp the surface evaporation to +2 % K</w:t>
      </w:r>
      <w:r>
        <w:rPr>
          <w:rFonts w:ascii="Aptos" w:hAnsi="Aptos"/>
          <w:vertAlign w:val="superscript"/>
        </w:rPr>
        <w:t>–1</w:t>
      </w:r>
      <w:r w:rsidRPr="00C949F2">
        <w:rPr>
          <w:rFonts w:ascii="Aptos" w:hAnsi="Aptos"/>
        </w:rPr>
        <w:t>.</w:t>
      </w:r>
    </w:p>
    <w:p w14:paraId="654A3E26" w14:textId="77777777" w:rsidR="00F13B3A" w:rsidRPr="002177AF" w:rsidRDefault="00F13B3A" w:rsidP="00F13B3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eastAsiaTheme="minorEastAsia" w:hAnsi="Menlo" w:cs="Menlo"/>
          <w:color w:val="3B2322"/>
          <w:kern w:val="0"/>
        </w:rPr>
      </w:pPr>
      <w:r>
        <w:rPr>
          <w:rFonts w:ascii="Aptos" w:hAnsi="Aptos"/>
        </w:rPr>
        <w:t xml:space="preserve">The LCL </w:t>
      </w:r>
      <w:r w:rsidRPr="00C949F2">
        <w:rPr>
          <w:rFonts w:ascii="Aptos" w:hAnsi="Aptos"/>
        </w:rPr>
        <w:t xml:space="preserve">cloud fraction </w:t>
      </w:r>
      <w:r>
        <w:rPr>
          <w:rFonts w:ascii="Aptos" w:hAnsi="Aptos"/>
        </w:rPr>
        <w:t>is</w:t>
      </w:r>
      <w:r w:rsidRPr="00C949F2">
        <w:rPr>
          <w:rFonts w:ascii="Aptos" w:hAnsi="Aptos"/>
        </w:rPr>
        <w:t xml:space="preserve"> the fraction </w:t>
      </w:r>
      <w:r>
        <w:rPr>
          <w:rFonts w:ascii="Aptos" w:hAnsi="Aptos"/>
        </w:rPr>
        <w:t>of air</w:t>
      </w:r>
      <w:r w:rsidRPr="00C949F2">
        <w:rPr>
          <w:rFonts w:ascii="Aptos" w:hAnsi="Aptos"/>
        </w:rPr>
        <w:t xml:space="preserve"> </w:t>
      </w:r>
      <w:r>
        <w:rPr>
          <w:rFonts w:ascii="Aptos" w:hAnsi="Aptos"/>
        </w:rPr>
        <w:t xml:space="preserve">from the moist subcloud boundary layer thermals </w:t>
      </w:r>
      <w:r w:rsidRPr="00C949F2">
        <w:rPr>
          <w:rFonts w:ascii="Aptos" w:hAnsi="Aptos"/>
        </w:rPr>
        <w:t>that reach</w:t>
      </w:r>
      <w:r>
        <w:rPr>
          <w:rFonts w:ascii="Aptos" w:hAnsi="Aptos"/>
        </w:rPr>
        <w:t>es</w:t>
      </w:r>
      <w:r w:rsidRPr="00C949F2">
        <w:rPr>
          <w:rFonts w:ascii="Aptos" w:hAnsi="Aptos"/>
        </w:rPr>
        <w:t xml:space="preserve"> saturation </w:t>
      </w:r>
      <w:r>
        <w:rPr>
          <w:rFonts w:ascii="Aptos" w:hAnsi="Aptos"/>
        </w:rPr>
        <w:t xml:space="preserve">at cloud base </w:t>
      </w:r>
      <w:r w:rsidRPr="00C949F2">
        <w:rPr>
          <w:rFonts w:ascii="Aptos" w:hAnsi="Aptos"/>
        </w:rPr>
        <w:t>(Sommeria and Deardorff, 1977; Mellor 1977).</w:t>
      </w:r>
      <w:r>
        <w:rPr>
          <w:rFonts w:ascii="Aptos" w:hAnsi="Aptos"/>
        </w:rPr>
        <w:t xml:space="preserve"> </w:t>
      </w:r>
      <w:r w:rsidRPr="00C949F2">
        <w:rPr>
          <w:rFonts w:ascii="Aptos" w:hAnsi="Aptos"/>
        </w:rPr>
        <w:t>For a normal distribution of relative humidity</w:t>
      </w:r>
      <w:r>
        <w:rPr>
          <w:rFonts w:ascii="Aptos" w:hAnsi="Aptos"/>
        </w:rPr>
        <w:t xml:space="preserve"> in the subcloud layer</w:t>
      </w:r>
      <w:r w:rsidRPr="00C949F2">
        <w:rPr>
          <w:rFonts w:ascii="Aptos" w:hAnsi="Aptos"/>
        </w:rPr>
        <w:t>, th</w:t>
      </w:r>
      <w:r>
        <w:rPr>
          <w:rFonts w:ascii="Aptos" w:hAnsi="Aptos"/>
        </w:rPr>
        <w:t>e mean fraction of the thermals that are saturated at cloud base</w:t>
      </w:r>
      <w:r w:rsidRPr="00C949F2">
        <w:rPr>
          <w:rFonts w:ascii="Aptos" w:hAnsi="Aptos"/>
        </w:rPr>
        <w:t xml:space="preserve"> is</w:t>
      </w:r>
      <w:r>
        <w:rPr>
          <w:rFonts w:ascii="Aptos" w:hAnsi="Aptos"/>
        </w:rPr>
        <w:t xml:space="preserve"> </w:t>
      </w:r>
      <m:oMath>
        <m:sSub>
          <m:sSubPr>
            <m:ctrlPr>
              <w:rPr>
                <w:rFonts w:ascii="Cambria Math" w:hAnsi="Cambria Math"/>
              </w:rPr>
            </m:ctrlPr>
          </m:sSubPr>
          <m:e>
            <m:r>
              <w:rPr>
                <w:rFonts w:ascii="Cambria Math" w:hAnsi="Cambria Math"/>
              </w:rPr>
              <m:t>C</m:t>
            </m:r>
            <m:ctrlPr>
              <w:rPr>
                <w:rFonts w:ascii="Cambria Math" w:hAnsi="Cambria Math"/>
                <w:i/>
              </w:rPr>
            </m:ctrlPr>
          </m:e>
          <m:sub>
            <m:r>
              <w:rPr>
                <w:rFonts w:ascii="Cambria Math" w:hAnsi="Cambria Math"/>
              </w:rPr>
              <m:t>CB</m:t>
            </m:r>
          </m:sub>
        </m:sSub>
        <m:r>
          <m:rPr>
            <m:sty m:val="p"/>
          </m:rPr>
          <w:rPr>
            <w:rFonts w:ascii="Cambria Math" w:hAnsi="Cambria Math"/>
          </w:rPr>
          <m:t>=</m:t>
        </m:r>
        <m:d>
          <m:dPr>
            <m:ctrlPr>
              <w:rPr>
                <w:rFonts w:ascii="Cambria Math" w:hAnsi="Cambria Math"/>
              </w:rPr>
            </m:ctrlPr>
          </m:dPr>
          <m:e>
            <m:r>
              <m:rPr>
                <m:sty m:val="p"/>
              </m:rPr>
              <w:rPr>
                <w:rFonts w:ascii="Cambria Math" w:hAnsi="Cambria Math"/>
              </w:rPr>
              <m:t>1-</m:t>
            </m:r>
            <m:func>
              <m:funcPr>
                <m:ctrlPr>
                  <w:rPr>
                    <w:rFonts w:ascii="Cambria Math" w:hAnsi="Cambria Math"/>
                  </w:rPr>
                </m:ctrlPr>
              </m:funcPr>
              <m:fName>
                <m:r>
                  <m:rPr>
                    <m:sty m:val="p"/>
                  </m:rPr>
                  <w:rPr>
                    <w:rFonts w:ascii="Cambria Math" w:hAnsi="Cambria Math"/>
                  </w:rPr>
                  <m:t>erf</m:t>
                </m:r>
              </m:fName>
              <m:e>
                <m:d>
                  <m:dPr>
                    <m:ctrlPr>
                      <w:rPr>
                        <w:rFonts w:ascii="Cambria Math" w:hAnsi="Cambria Math"/>
                      </w:rPr>
                    </m:ctrlPr>
                  </m:dPr>
                  <m:e>
                    <m:r>
                      <w:rPr>
                        <w:rFonts w:ascii="Cambria Math" w:hAnsi="Cambria Math"/>
                      </w:rPr>
                      <m:t>s</m:t>
                    </m:r>
                  </m:e>
                </m:d>
              </m:e>
            </m:func>
            <m:ctrlPr>
              <w:rPr>
                <w:rFonts w:ascii="Cambria Math" w:hAnsi="Cambria Math"/>
                <w:i/>
              </w:rPr>
            </m:ctrlPr>
          </m:e>
        </m:d>
        <m:r>
          <w:rPr>
            <w:rFonts w:ascii="Cambria Math" w:hAnsi="Cambria Math"/>
          </w:rPr>
          <m:t>/2,</m:t>
        </m:r>
        <m:r>
          <m:rPr>
            <m:sty m:val="p"/>
          </m:rPr>
          <w:rPr>
            <w:rFonts w:ascii="Cambria Math" w:hAnsi="Cambria Math"/>
          </w:rPr>
          <m:t xml:space="preserve"> </m:t>
        </m:r>
      </m:oMath>
      <w:r w:rsidRPr="00C949F2">
        <w:rPr>
          <w:rFonts w:ascii="Aptos" w:hAnsi="Aptos"/>
        </w:rPr>
        <w:t>w</w:t>
      </w:r>
      <w:r>
        <w:rPr>
          <w:rFonts w:ascii="Aptos" w:hAnsi="Aptos"/>
        </w:rPr>
        <w:t>here</w:t>
      </w:r>
      <w:r w:rsidRPr="00C949F2">
        <w:rPr>
          <w:rFonts w:ascii="Aptos" w:hAnsi="Aptos"/>
        </w:rPr>
        <w:t xml:space="preserve"> </w:t>
      </w:r>
      <m:oMath>
        <m:r>
          <w:rPr>
            <w:rFonts w:ascii="Cambria Math" w:hAnsi="Cambria Math"/>
          </w:rPr>
          <m:t>s</m:t>
        </m:r>
        <m:r>
          <m:rPr>
            <m:sty m:val="p"/>
          </m:rPr>
          <w:rPr>
            <w:rFonts w:ascii="Cambria Math" w:hAnsi="Cambria Math"/>
          </w:rPr>
          <m:t>=</m:t>
        </m:r>
        <m:f>
          <m:fPr>
            <m:type m:val="lin"/>
            <m:ctrlPr>
              <w:rPr>
                <w:rFonts w:ascii="Cambria Math" w:hAnsi="Cambria Math"/>
              </w:rPr>
            </m:ctrlPr>
          </m:fPr>
          <m:num>
            <m:d>
              <m:dPr>
                <m:ctrlPr>
                  <w:rPr>
                    <w:rFonts w:ascii="Cambria Math" w:hAnsi="Cambria Math"/>
                  </w:rPr>
                </m:ctrlPr>
              </m:dPr>
              <m:e>
                <m:r>
                  <m:rPr>
                    <m:sty m:val="p"/>
                  </m:rPr>
                  <w:rPr>
                    <w:rFonts w:ascii="Cambria Math" w:hAnsi="Cambria Math"/>
                  </w:rPr>
                  <m:t>1-</m:t>
                </m:r>
                <m:sSub>
                  <m:sSubPr>
                    <m:ctrlPr>
                      <w:rPr>
                        <w:rFonts w:ascii="Cambria Math" w:hAnsi="Cambria Math"/>
                      </w:rPr>
                    </m:ctrlPr>
                  </m:sSubPr>
                  <m:e>
                    <m:acc>
                      <m:accPr>
                        <m:chr m:val="̅"/>
                        <m:ctrlPr>
                          <w:rPr>
                            <w:rFonts w:ascii="Cambria Math" w:hAnsi="Cambria Math"/>
                            <w:kern w:val="0"/>
                            <w14:ligatures w14:val="none"/>
                          </w:rPr>
                        </m:ctrlPr>
                      </m:accPr>
                      <m:e>
                        <m:r>
                          <m:rPr>
                            <m:sty m:val="p"/>
                          </m:rPr>
                          <w:rPr>
                            <w:rFonts w:ascii="Cambria Math" w:hAnsi="Cambria Math"/>
                          </w:rPr>
                          <m:t>RH</m:t>
                        </m:r>
                      </m:e>
                    </m:acc>
                  </m:e>
                  <m:sub>
                    <m:r>
                      <w:rPr>
                        <w:rFonts w:ascii="Cambria Math" w:hAnsi="Cambria Math"/>
                      </w:rPr>
                      <m:t>CB</m:t>
                    </m:r>
                  </m:sub>
                </m:sSub>
              </m:e>
            </m:d>
          </m:num>
          <m:den>
            <m:sSub>
              <m:sSubPr>
                <m:ctrlPr>
                  <w:rPr>
                    <w:rFonts w:ascii="Cambria Math" w:hAnsi="Cambria Math"/>
                  </w:rPr>
                </m:ctrlPr>
              </m:sSubPr>
              <m:e>
                <m:r>
                  <w:rPr>
                    <w:rFonts w:ascii="Cambria Math" w:hAnsi="Cambria Math"/>
                  </w:rPr>
                  <m:t>σ</m:t>
                </m:r>
              </m:e>
              <m:sub>
                <m:r>
                  <m:rPr>
                    <m:sty m:val="p"/>
                  </m:rPr>
                  <w:rPr>
                    <w:rFonts w:ascii="Cambria Math" w:hAnsi="Cambria Math"/>
                  </w:rPr>
                  <m:t>RH</m:t>
                </m:r>
              </m:sub>
            </m:sSub>
          </m:den>
        </m:f>
      </m:oMath>
      <w:r>
        <w:rPr>
          <w:rFonts w:ascii="Aptos" w:hAnsi="Aptos"/>
        </w:rPr>
        <w:t xml:space="preserve"> is</w:t>
      </w:r>
      <w:r w:rsidRPr="00C949F2">
        <w:rPr>
          <w:rFonts w:ascii="Aptos" w:hAnsi="Aptos"/>
        </w:rPr>
        <w:t xml:space="preserve"> the </w:t>
      </w:r>
      <w:r>
        <w:rPr>
          <w:rFonts w:ascii="Aptos" w:hAnsi="Aptos"/>
        </w:rPr>
        <w:t xml:space="preserve">mean relative </w:t>
      </w:r>
      <w:r w:rsidRPr="00C949F2">
        <w:rPr>
          <w:rFonts w:ascii="Aptos" w:hAnsi="Aptos"/>
        </w:rPr>
        <w:t xml:space="preserve">saturation deficit </w:t>
      </w:r>
      <w:r>
        <w:rPr>
          <w:rFonts w:ascii="Aptos" w:hAnsi="Aptos"/>
        </w:rPr>
        <w:t>normalized by</w:t>
      </w:r>
      <w:r w:rsidRPr="00C949F2">
        <w:rPr>
          <w:rFonts w:ascii="Aptos" w:hAnsi="Aptos"/>
        </w:rPr>
        <w:t xml:space="preserve"> the </w:t>
      </w:r>
      <w:r>
        <w:rPr>
          <w:rFonts w:ascii="Aptos" w:hAnsi="Aptos"/>
        </w:rPr>
        <w:t xml:space="preserve">standard deviation </w:t>
      </w:r>
      <w:r w:rsidRPr="00C949F2">
        <w:rPr>
          <w:rFonts w:ascii="Aptos" w:hAnsi="Aptos"/>
        </w:rPr>
        <w:t>of RH.</w:t>
      </w:r>
      <w:r>
        <w:rPr>
          <w:rFonts w:ascii="Aptos" w:hAnsi="Aptos"/>
        </w:rPr>
        <w:t xml:space="preserve"> Cloud fraction changes strongly inversely to </w:t>
      </w:r>
      <m:oMath>
        <m:r>
          <w:rPr>
            <w:rFonts w:ascii="Cambria Math" w:hAnsi="Cambria Math"/>
          </w:rPr>
          <m:t>s</m:t>
        </m:r>
      </m:oMath>
      <w:r>
        <w:rPr>
          <w:rFonts w:ascii="Aptos" w:eastAsiaTheme="minorEastAsia" w:hAnsi="Aptos"/>
        </w:rPr>
        <w:t xml:space="preserve"> according to</w:t>
      </w:r>
      <w:r>
        <w:rPr>
          <w:rFonts w:ascii="Aptos" w:hAnsi="Aptos"/>
        </w:rPr>
        <w:t xml:space="preserve"> </w:t>
      </w:r>
      <m:oMath>
        <m:f>
          <m:fPr>
            <m:type m:val="lin"/>
            <m:ctrlPr>
              <w:rPr>
                <w:rFonts w:ascii="Cambria Math" w:hAnsi="Cambria Math" w:cs="Menlo"/>
                <w:i/>
                <w:color w:val="3B2322"/>
                <w:kern w:val="0"/>
              </w:rPr>
            </m:ctrlPr>
          </m:fPr>
          <m:num>
            <m:r>
              <w:rPr>
                <w:rFonts w:ascii="Cambria Math" w:hAnsi="Cambria Math" w:cs="Menlo"/>
                <w:color w:val="3B2322"/>
                <w:kern w:val="0"/>
              </w:rPr>
              <m:t>d</m:t>
            </m:r>
            <m:func>
              <m:funcPr>
                <m:ctrlPr>
                  <w:rPr>
                    <w:rFonts w:ascii="Cambria Math" w:hAnsi="Cambria Math" w:cs="Menlo"/>
                    <w:i/>
                    <w:color w:val="3B2322"/>
                    <w:kern w:val="0"/>
                  </w:rPr>
                </m:ctrlPr>
              </m:funcPr>
              <m:fName>
                <m:r>
                  <m:rPr>
                    <m:sty m:val="p"/>
                  </m:rPr>
                  <w:rPr>
                    <w:rFonts w:ascii="Cambria Math" w:hAnsi="Cambria Math" w:cs="Menlo"/>
                    <w:color w:val="3B2322"/>
                    <w:kern w:val="0"/>
                  </w:rPr>
                  <m:t>ln</m:t>
                </m:r>
              </m:fName>
              <m:e>
                <m:sSub>
                  <m:sSubPr>
                    <m:ctrlPr>
                      <w:rPr>
                        <w:rFonts w:ascii="Cambria Math" w:hAnsi="Cambria Math" w:cs="Menlo"/>
                        <w:i/>
                        <w:color w:val="3B2322"/>
                        <w:kern w:val="0"/>
                      </w:rPr>
                    </m:ctrlPr>
                  </m:sSubPr>
                  <m:e>
                    <m:r>
                      <w:rPr>
                        <w:rFonts w:ascii="Cambria Math" w:hAnsi="Cambria Math" w:cs="Menlo"/>
                        <w:color w:val="3B2322"/>
                        <w:kern w:val="0"/>
                      </w:rPr>
                      <m:t>C</m:t>
                    </m:r>
                  </m:e>
                  <m:sub>
                    <m:r>
                      <w:rPr>
                        <w:rFonts w:ascii="Cambria Math" w:hAnsi="Cambria Math" w:cs="Menlo"/>
                        <w:color w:val="3B2322"/>
                        <w:kern w:val="0"/>
                      </w:rPr>
                      <m:t>CB</m:t>
                    </m:r>
                  </m:sub>
                </m:sSub>
              </m:e>
            </m:func>
          </m:num>
          <m:den>
            <m:r>
              <w:rPr>
                <w:rFonts w:ascii="Cambria Math" w:hAnsi="Cambria Math" w:cs="Menlo"/>
                <w:color w:val="3B2322"/>
                <w:kern w:val="0"/>
              </w:rPr>
              <m:t>d</m:t>
            </m:r>
            <m:func>
              <m:funcPr>
                <m:ctrlPr>
                  <w:rPr>
                    <w:rFonts w:ascii="Cambria Math" w:hAnsi="Cambria Math" w:cs="Menlo"/>
                    <w:i/>
                    <w:color w:val="3B2322"/>
                    <w:kern w:val="0"/>
                  </w:rPr>
                </m:ctrlPr>
              </m:funcPr>
              <m:fName>
                <m:r>
                  <m:rPr>
                    <m:sty m:val="p"/>
                  </m:rPr>
                  <w:rPr>
                    <w:rFonts w:ascii="Cambria Math" w:hAnsi="Cambria Math" w:cs="Menlo"/>
                    <w:color w:val="3B2322"/>
                    <w:kern w:val="0"/>
                  </w:rPr>
                  <m:t>ln</m:t>
                </m:r>
              </m:fName>
              <m:e>
                <m:r>
                  <w:rPr>
                    <w:rFonts w:ascii="Cambria Math" w:hAnsi="Cambria Math" w:cs="Menlo"/>
                    <w:color w:val="3B2322"/>
                    <w:kern w:val="0"/>
                  </w:rPr>
                  <m:t>s</m:t>
                </m:r>
              </m:e>
            </m:func>
          </m:den>
        </m:f>
        <m:r>
          <w:rPr>
            <w:rFonts w:ascii="Cambria Math" w:hAnsi="Cambria Math" w:cs="Menlo"/>
            <w:color w:val="3B2322"/>
            <w:kern w:val="0"/>
          </w:rPr>
          <m:t>≈-3.2</m:t>
        </m:r>
      </m:oMath>
      <w:r>
        <w:rPr>
          <w:rFonts w:ascii="Aptos" w:eastAsiaTheme="minorEastAsia" w:hAnsi="Aptos"/>
          <w:color w:val="3B2322"/>
          <w:kern w:val="0"/>
        </w:rPr>
        <w:t xml:space="preserve">. </w:t>
      </w:r>
      <w:r w:rsidRPr="00C949F2">
        <w:rPr>
          <w:rFonts w:ascii="Aptos" w:hAnsi="Aptos"/>
        </w:rPr>
        <w:t>The cloud-base cloud fraction</w:t>
      </w:r>
      <w:r>
        <w:rPr>
          <w:rFonts w:ascii="Aptos" w:hAnsi="Aptos"/>
        </w:rPr>
        <w:t xml:space="preserve"> observed by combined radar and lidar is</w:t>
      </w:r>
      <w:r w:rsidRPr="00C949F2">
        <w:rPr>
          <w:rFonts w:ascii="Aptos" w:hAnsi="Aptos"/>
        </w:rPr>
        <w:t xml:space="preserve"> </w:t>
      </w:r>
      <w:r>
        <w:rPr>
          <w:rFonts w:ascii="Aptos" w:hAnsi="Aptos"/>
        </w:rPr>
        <w:t>0.0</w:t>
      </w:r>
      <w:r w:rsidRPr="00C949F2">
        <w:rPr>
          <w:rFonts w:ascii="Aptos" w:hAnsi="Aptos"/>
        </w:rPr>
        <w:t xml:space="preserve">54 </w:t>
      </w:r>
      <m:oMath>
        <m:r>
          <m:rPr>
            <m:sty m:val="p"/>
          </m:rPr>
          <w:rPr>
            <w:rFonts w:ascii="Cambria Math" w:hAnsi="Cambria Math"/>
          </w:rPr>
          <m:t>±</m:t>
        </m:r>
      </m:oMath>
      <w:r>
        <w:rPr>
          <w:rFonts w:ascii="Aptos" w:eastAsiaTheme="minorEastAsia" w:hAnsi="Aptos"/>
        </w:rPr>
        <w:t>0.0</w:t>
      </w:r>
      <w:r w:rsidRPr="00C949F2">
        <w:rPr>
          <w:rFonts w:ascii="Aptos" w:hAnsi="Aptos"/>
        </w:rPr>
        <w:t xml:space="preserve">31% </w:t>
      </w:r>
      <w:r>
        <w:rPr>
          <w:rFonts w:ascii="Aptos" w:hAnsi="Aptos"/>
        </w:rPr>
        <w:t xml:space="preserve">in EUREC4A </w:t>
      </w:r>
      <w:r w:rsidRPr="00C949F2">
        <w:rPr>
          <w:rFonts w:ascii="Aptos" w:hAnsi="Aptos"/>
        </w:rPr>
        <w:t xml:space="preserve">(BASTALIAS, Bony et al., 2022; Vogel et al., 2022). </w:t>
      </w:r>
      <w:r>
        <w:rPr>
          <w:rFonts w:ascii="Aptos" w:hAnsi="Aptos"/>
        </w:rPr>
        <w:t>Cloud base cloud fraction</w:t>
      </w:r>
      <w:r w:rsidRPr="00C949F2">
        <w:rPr>
          <w:rFonts w:ascii="Aptos" w:hAnsi="Aptos"/>
        </w:rPr>
        <w:t xml:space="preserve"> </w:t>
      </w:r>
      <m:oMath>
        <m:sSub>
          <m:sSubPr>
            <m:ctrlPr>
              <w:rPr>
                <w:rFonts w:ascii="Cambria Math" w:hAnsi="Cambria Math"/>
                <w:i/>
              </w:rPr>
            </m:ctrlPr>
          </m:sSubPr>
          <m:e>
            <m:r>
              <w:rPr>
                <w:rFonts w:ascii="Cambria Math" w:hAnsi="Cambria Math"/>
              </w:rPr>
              <m:t>C</m:t>
            </m:r>
          </m:e>
          <m:sub>
            <m:r>
              <w:rPr>
                <w:rFonts w:ascii="Cambria Math" w:hAnsi="Cambria Math"/>
              </w:rPr>
              <m:t>CB</m:t>
            </m:r>
          </m:sub>
        </m:sSub>
        <m:r>
          <w:rPr>
            <w:rFonts w:ascii="Cambria Math" w:hAnsi="Cambria Math"/>
          </w:rPr>
          <m:t xml:space="preserve">=0.055 </m:t>
        </m:r>
      </m:oMath>
      <w:r>
        <w:rPr>
          <w:rFonts w:ascii="Aptos" w:eastAsiaTheme="minorEastAsia" w:hAnsi="Aptos"/>
        </w:rPr>
        <w:t xml:space="preserve">matches the observations </w:t>
      </w:r>
      <w:r w:rsidRPr="00C949F2">
        <w:rPr>
          <w:rFonts w:ascii="Aptos" w:hAnsi="Aptos"/>
        </w:rPr>
        <w:t xml:space="preserve">for </w:t>
      </w:r>
      <m:oMath>
        <m:sSub>
          <m:sSubPr>
            <m:ctrlPr>
              <w:rPr>
                <w:rFonts w:ascii="Cambria Math" w:hAnsi="Cambria Math"/>
              </w:rPr>
            </m:ctrlPr>
          </m:sSubPr>
          <m:e>
            <m:r>
              <w:rPr>
                <w:rFonts w:ascii="Cambria Math" w:hAnsi="Cambria Math"/>
              </w:rPr>
              <m:t>s</m:t>
            </m:r>
            <m:ctrlPr>
              <w:rPr>
                <w:rFonts w:ascii="Cambria Math" w:hAnsi="Cambria Math"/>
                <w:i/>
              </w:rPr>
            </m:ctrlPr>
          </m:e>
          <m:sub>
            <m:r>
              <m:rPr>
                <m:sty m:val="p"/>
              </m:rPr>
              <w:rPr>
                <w:rFonts w:ascii="Cambria Math" w:hAnsi="Cambria Math"/>
              </w:rPr>
              <m:t>0</m:t>
            </m:r>
          </m:sub>
        </m:sSub>
        <m:r>
          <m:rPr>
            <m:sty m:val="p"/>
          </m:rPr>
          <w:rPr>
            <w:rFonts w:ascii="Cambria Math" w:hAnsi="Cambria Math"/>
          </w:rPr>
          <m:t>=1.13</m:t>
        </m:r>
      </m:oMath>
      <w:r w:rsidRPr="00C949F2">
        <w:rPr>
          <w:rFonts w:ascii="Aptos" w:hAnsi="Aptos"/>
        </w:rPr>
        <w:t>.</w:t>
      </w:r>
    </w:p>
    <w:p w14:paraId="6C3F1C95" w14:textId="77777777" w:rsidR="00F13B3A" w:rsidRPr="006756AD" w:rsidRDefault="00F13B3A" w:rsidP="00F13B3A">
      <w:pPr>
        <w:pStyle w:val="BodyText"/>
        <w:rPr>
          <w:rFonts w:ascii="Aptos" w:eastAsiaTheme="minorEastAsia" w:hAnsi="Aptos"/>
        </w:rPr>
      </w:pPr>
      <w:r>
        <w:rPr>
          <w:rFonts w:ascii="Aptos" w:hAnsi="Aptos"/>
        </w:rPr>
        <w:t xml:space="preserve">The distribution of the saturation deficit depends on the mean humidity, the subcloud gradient, and the moisture flux. </w:t>
      </w:r>
      <w:r w:rsidRPr="00C949F2">
        <w:rPr>
          <w:rFonts w:ascii="Aptos" w:hAnsi="Aptos"/>
        </w:rPr>
        <w:t xml:space="preserve">The </w:t>
      </w:r>
      <w:r>
        <w:rPr>
          <w:rFonts w:ascii="Aptos" w:hAnsi="Aptos"/>
        </w:rPr>
        <w:t>standard deviation</w:t>
      </w:r>
      <w:r w:rsidRPr="00C949F2">
        <w:rPr>
          <w:rFonts w:ascii="Aptos" w:hAnsi="Aptos"/>
        </w:rPr>
        <w:t xml:space="preserve"> of specific humidity is </w:t>
      </w:r>
      <w:r>
        <w:rPr>
          <w:rFonts w:ascii="Aptos" w:hAnsi="Aptos"/>
        </w:rPr>
        <w:t xml:space="preserve">solved </w:t>
      </w:r>
      <w:r w:rsidRPr="00C949F2">
        <w:rPr>
          <w:rFonts w:ascii="Aptos" w:hAnsi="Aptos"/>
        </w:rPr>
        <w:t xml:space="preserve">from production-dissipation balance </w:t>
      </w:r>
      <w:r>
        <w:rPr>
          <w:rFonts w:ascii="Aptos" w:hAnsi="Aptos"/>
        </w:rPr>
        <w:t>for</w:t>
      </w:r>
      <w:r w:rsidRPr="00C949F2">
        <w:rPr>
          <w:rFonts w:ascii="Aptos" w:hAnsi="Aptos"/>
        </w:rPr>
        <w:t xml:space="preserve"> </w:t>
      </w:r>
      <w:r>
        <w:rPr>
          <w:rFonts w:ascii="Aptos" w:hAnsi="Aptos"/>
        </w:rPr>
        <w:t xml:space="preserve">the subcloud </w:t>
      </w:r>
      <w:r w:rsidRPr="00C949F2">
        <w:rPr>
          <w:rFonts w:ascii="Aptos" w:hAnsi="Aptos"/>
        </w:rPr>
        <w:t>specific humidity variance</w:t>
      </w:r>
      <w:r>
        <w:rPr>
          <w:rFonts w:ascii="Aptos" w:hAnsi="Aptos"/>
        </w:rPr>
        <w:t xml:space="preserve"> </w:t>
      </w:r>
      <m:oMath>
        <m:f>
          <m:fPr>
            <m:type m:val="lin"/>
            <m:ctrlPr>
              <w:rPr>
                <w:rFonts w:ascii="Cambria Math" w:hAnsi="Cambria Math"/>
                <w:i/>
              </w:rPr>
            </m:ctrlPr>
          </m:fPr>
          <m:num>
            <m:r>
              <w:rPr>
                <w:rFonts w:ascii="Cambria Math" w:hAnsi="Cambria Math"/>
              </w:rPr>
              <m:t>∂</m:t>
            </m:r>
            <m:bar>
              <m:barPr>
                <m:pos m:val="top"/>
                <m:ctrlPr>
                  <w:rPr>
                    <w:rFonts w:ascii="Cambria Math" w:hAnsi="Cambria Math"/>
                    <w:i/>
                  </w:rPr>
                </m:ctrlPr>
              </m:barPr>
              <m:e>
                <m:sSup>
                  <m:sSupPr>
                    <m:ctrlPr>
                      <w:rPr>
                        <w:rFonts w:ascii="Cambria Math" w:hAnsi="Cambria Math"/>
                        <w:i/>
                      </w:rPr>
                    </m:ctrlPr>
                  </m:sSupPr>
                  <m:e>
                    <m:r>
                      <w:rPr>
                        <w:rFonts w:ascii="Cambria Math" w:hAnsi="Cambria Math"/>
                      </w:rPr>
                      <m:t>q</m:t>
                    </m:r>
                  </m:e>
                  <m:sup>
                    <m:r>
                      <w:rPr>
                        <w:rFonts w:ascii="Cambria Math" w:hAnsi="Cambria Math"/>
                      </w:rPr>
                      <m:t>'2</m:t>
                    </m:r>
                  </m:sup>
                </m:sSup>
              </m:e>
            </m:bar>
          </m:num>
          <m:den>
            <m:r>
              <w:rPr>
                <w:rFonts w:ascii="Cambria Math" w:hAnsi="Cambria Math"/>
              </w:rPr>
              <m:t>∂t</m:t>
            </m:r>
          </m:den>
        </m:f>
        <m:r>
          <w:rPr>
            <w:rFonts w:ascii="Cambria Math" w:hAnsi="Cambria Math"/>
          </w:rPr>
          <m:t>=0</m:t>
        </m:r>
      </m:oMath>
      <w:r>
        <w:rPr>
          <w:rFonts w:ascii="Aptos" w:hAnsi="Aptos"/>
        </w:rPr>
        <w:t>,</w:t>
      </w:r>
      <w:r>
        <w:rPr>
          <w:rFonts w:ascii="Aptos" w:hAnsi="Aptos"/>
        </w:rPr>
        <w:br/>
      </w:r>
      <m:oMathPara>
        <m:oMath>
          <m:r>
            <m:rPr>
              <m:sty m:val="p"/>
            </m:rPr>
            <w:rPr>
              <w:rFonts w:ascii="Cambria Math" w:hAnsi="Cambria Math"/>
            </w:rPr>
            <m:t>0=-</m:t>
          </m:r>
          <m:sSup>
            <m:sSupPr>
              <m:ctrlPr>
                <w:rPr>
                  <w:rFonts w:ascii="Cambria Math" w:eastAsiaTheme="minorEastAsia" w:hAnsi="Cambria Math"/>
                  <w:i/>
                </w:rPr>
              </m:ctrlPr>
            </m:sSupPr>
            <m:e>
              <m:r>
                <w:rPr>
                  <w:rFonts w:ascii="Cambria Math" w:eastAsiaTheme="minorEastAsia" w:hAnsi="Cambria Math"/>
                </w:rPr>
                <m:t>u</m:t>
              </m:r>
            </m:e>
            <m:sup>
              <m:r>
                <w:rPr>
                  <w:rFonts w:ascii="Cambria Math" w:eastAsiaTheme="minorEastAsia" w:hAnsi="Cambria Math"/>
                </w:rPr>
                <m:t>*</m:t>
              </m:r>
            </m:sup>
          </m:sSup>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hAnsi="Cambria Math"/>
                </w:rPr>
              </m:ctrlPr>
            </m:dPr>
            <m:e>
              <m:f>
                <m:fPr>
                  <m:type m:val="lin"/>
                  <m:ctrlPr>
                    <w:rPr>
                      <w:rFonts w:ascii="Cambria Math" w:hAnsi="Cambria Math"/>
                    </w:rPr>
                  </m:ctrlPr>
                </m:fPr>
                <m:num>
                  <m:r>
                    <m:rPr>
                      <m:sty m:val="p"/>
                    </m:rPr>
                    <w:rPr>
                      <w:rFonts w:ascii="Cambria Math" w:hAnsi="Cambria Math"/>
                    </w:rPr>
                    <m:t>∂</m:t>
                  </m:r>
                  <m:bar>
                    <m:barPr>
                      <m:pos m:val="top"/>
                      <m:ctrlPr>
                        <w:rPr>
                          <w:rFonts w:ascii="Cambria Math" w:hAnsi="Cambria Math"/>
                        </w:rPr>
                      </m:ctrlPr>
                    </m:barPr>
                    <m:e>
                      <m:r>
                        <w:rPr>
                          <w:rFonts w:ascii="Cambria Math" w:hAnsi="Cambria Math"/>
                        </w:rPr>
                        <m:t>q</m:t>
                      </m:r>
                    </m:e>
                  </m:bar>
                </m:num>
                <m:den>
                  <m:r>
                    <m:rPr>
                      <m:sty m:val="p"/>
                    </m:rPr>
                    <w:rPr>
                      <w:rFonts w:ascii="Cambria Math" w:hAnsi="Cambria Math"/>
                    </w:rPr>
                    <m:t>∂</m:t>
                  </m:r>
                  <m:r>
                    <w:rPr>
                      <w:rFonts w:ascii="Cambria Math" w:hAnsi="Cambria Math"/>
                    </w:rPr>
                    <m:t>z</m:t>
                  </m:r>
                </m:den>
              </m:f>
            </m:e>
          </m:d>
          <m:r>
            <m:rPr>
              <m:sty m:val="p"/>
            </m:rPr>
            <w:rPr>
              <w:rFonts w:ascii="Cambria Math" w:hAnsi="Cambria Math"/>
            </w:rPr>
            <m:t>-</m:t>
          </m:r>
          <m:sSub>
            <m:sSubPr>
              <m:ctrlPr>
                <w:rPr>
                  <w:rFonts w:ascii="Cambria Math" w:hAnsi="Cambria Math"/>
                </w:rPr>
              </m:ctrlPr>
            </m:sSubPr>
            <m:e>
              <m:r>
                <w:rPr>
                  <w:rFonts w:ascii="Cambria Math" w:hAnsi="Cambria Math"/>
                </w:rPr>
                <m:t>χ</m:t>
              </m:r>
            </m:e>
            <m:sub>
              <m:r>
                <w:rPr>
                  <w:rFonts w:ascii="Cambria Math" w:hAnsi="Cambria Math"/>
                </w:rPr>
                <m:t>q</m:t>
              </m:r>
            </m:sub>
          </m:sSub>
          <m:r>
            <m:rPr>
              <m:sty m:val="p"/>
            </m:rPr>
            <w:rPr>
              <w:rFonts w:ascii="Cambria Math" w:hAnsi="Cambria Math"/>
            </w:rPr>
            <m:t>.</m:t>
          </m:r>
          <m:r>
            <m:rPr>
              <m:sty m:val="p"/>
            </m:rPr>
            <w:rPr>
              <w:rFonts w:ascii="Cambria Math" w:hAnsi="Cambria Math"/>
            </w:rPr>
            <w:br/>
          </m:r>
        </m:oMath>
      </m:oMathPara>
      <w:r>
        <w:rPr>
          <w:rFonts w:ascii="Aptos" w:hAnsi="Aptos"/>
        </w:rPr>
        <w:t>Humidity</w:t>
      </w:r>
      <w:r w:rsidRPr="00C949F2">
        <w:rPr>
          <w:rFonts w:ascii="Aptos" w:hAnsi="Aptos"/>
        </w:rPr>
        <w:t xml:space="preserve"> </w:t>
      </w:r>
      <w:r>
        <w:rPr>
          <w:rFonts w:ascii="Aptos" w:hAnsi="Aptos"/>
        </w:rPr>
        <w:t xml:space="preserve">variance is produced by </w:t>
      </w:r>
      <w:r w:rsidRPr="00C949F2">
        <w:rPr>
          <w:rFonts w:ascii="Aptos" w:hAnsi="Aptos"/>
        </w:rPr>
        <w:t xml:space="preserve">flux </w:t>
      </w:r>
      <m:oMath>
        <m:sSup>
          <m:sSupPr>
            <m:ctrlPr>
              <w:rPr>
                <w:rFonts w:ascii="Cambria Math" w:eastAsiaTheme="minorEastAsia" w:hAnsi="Cambria Math"/>
                <w:i/>
              </w:rPr>
            </m:ctrlPr>
          </m:sSupPr>
          <m:e>
            <m:r>
              <w:rPr>
                <w:rFonts w:ascii="Cambria Math" w:eastAsiaTheme="minorEastAsia" w:hAnsi="Cambria Math"/>
              </w:rPr>
              <m:t>u</m:t>
            </m:r>
          </m:e>
          <m:sup>
            <m:r>
              <w:rPr>
                <w:rFonts w:ascii="Cambria Math" w:eastAsiaTheme="minorEastAsia" w:hAnsi="Cambria Math"/>
              </w:rPr>
              <m:t>*</m:t>
            </m:r>
          </m:sup>
        </m:sSup>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r>
          <w:rPr>
            <w:rFonts w:ascii="Cambria Math" w:eastAsiaTheme="minorEastAsia" w:hAnsi="Cambria Math"/>
          </w:rPr>
          <m:t>=</m:t>
        </m:r>
        <m:bar>
          <m:barPr>
            <m:pos m:val="top"/>
            <m:ctrlPr>
              <w:rPr>
                <w:rFonts w:ascii="Cambria Math" w:hAnsi="Cambria Math"/>
              </w:rPr>
            </m:ctrlPr>
          </m:barPr>
          <m:e>
            <m:sSup>
              <m:sSupPr>
                <m:ctrlPr>
                  <w:rPr>
                    <w:rFonts w:ascii="Cambria Math" w:hAnsi="Cambria Math"/>
                  </w:rPr>
                </m:ctrlPr>
              </m:sSupPr>
              <m:e>
                <m:r>
                  <w:rPr>
                    <w:rFonts w:ascii="Cambria Math" w:hAnsi="Cambria Math"/>
                  </w:rPr>
                  <m:t>w</m:t>
                </m:r>
              </m:e>
              <m:sup>
                <m:r>
                  <m:rPr>
                    <m:sty m:val="p"/>
                  </m:rPr>
                  <w:rPr>
                    <w:rFonts w:ascii="Cambria Math" w:hAnsi="Cambria Math"/>
                  </w:rPr>
                  <m:t>'</m:t>
                </m:r>
              </m:sup>
            </m:sSup>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e>
        </m:bar>
      </m:oMath>
      <w:r>
        <w:rPr>
          <w:rFonts w:ascii="Aptos" w:hAnsi="Aptos"/>
        </w:rPr>
        <w:t xml:space="preserve"> and gradient </w:t>
      </w:r>
      <m:oMath>
        <m:f>
          <m:fPr>
            <m:type m:val="lin"/>
            <m:ctrlPr>
              <w:rPr>
                <w:rFonts w:ascii="Cambria Math" w:hAnsi="Cambria Math"/>
              </w:rPr>
            </m:ctrlPr>
          </m:fPr>
          <m:num>
            <m:r>
              <m:rPr>
                <m:sty m:val="p"/>
              </m:rPr>
              <w:rPr>
                <w:rFonts w:ascii="Cambria Math" w:hAnsi="Cambria Math"/>
              </w:rPr>
              <m:t>∂</m:t>
            </m:r>
            <m:bar>
              <m:barPr>
                <m:pos m:val="top"/>
                <m:ctrlPr>
                  <w:rPr>
                    <w:rFonts w:ascii="Cambria Math" w:hAnsi="Cambria Math"/>
                  </w:rPr>
                </m:ctrlPr>
              </m:barPr>
              <m:e>
                <m:r>
                  <w:rPr>
                    <w:rFonts w:ascii="Cambria Math" w:hAnsi="Cambria Math"/>
                  </w:rPr>
                  <m:t>q</m:t>
                </m:r>
              </m:e>
            </m:bar>
          </m:num>
          <m:den>
            <m:r>
              <m:rPr>
                <m:sty m:val="p"/>
              </m:rPr>
              <w:rPr>
                <w:rFonts w:ascii="Cambria Math" w:hAnsi="Cambria Math"/>
              </w:rPr>
              <m:t>∂</m:t>
            </m:r>
            <m:r>
              <w:rPr>
                <w:rFonts w:ascii="Cambria Math" w:hAnsi="Cambria Math"/>
              </w:rPr>
              <m:t>z</m:t>
            </m:r>
          </m:den>
        </m:f>
      </m:oMath>
      <w:r>
        <w:rPr>
          <w:rFonts w:ascii="Aptos" w:eastAsiaTheme="minorEastAsia" w:hAnsi="Aptos"/>
        </w:rPr>
        <w:t xml:space="preserve">. </w:t>
      </w:r>
      <w:r>
        <w:rPr>
          <w:rFonts w:ascii="Aptos" w:hAnsi="Aptos"/>
        </w:rPr>
        <w:t xml:space="preserve">It dissipates with rate </w:t>
      </w:r>
      <m:oMath>
        <m:sSub>
          <m:sSubPr>
            <m:ctrlPr>
              <w:rPr>
                <w:rFonts w:ascii="Cambria Math" w:hAnsi="Cambria Math"/>
                <w:i/>
                <w:iCs/>
              </w:rPr>
            </m:ctrlPr>
          </m:sSubPr>
          <m:e>
            <m:r>
              <w:rPr>
                <w:rFonts w:ascii="Cambria Math" w:hAnsi="Cambria Math"/>
              </w:rPr>
              <m:t>χ</m:t>
            </m:r>
          </m:e>
          <m:sub>
            <m:r>
              <w:rPr>
                <w:rFonts w:ascii="Cambria Math" w:hAnsi="Cambria Math"/>
              </w:rPr>
              <m:t>q</m:t>
            </m:r>
          </m:sub>
        </m:sSub>
        <m:r>
          <m:rPr>
            <m:sty m:val="p"/>
          </m:rPr>
          <w:rPr>
            <w:rFonts w:ascii="Cambria Math" w:hAnsi="Cambria Math"/>
          </w:rPr>
          <m:t>=</m:t>
        </m:r>
        <m:f>
          <m:fPr>
            <m:type m:val="lin"/>
            <m:ctrlPr>
              <w:rPr>
                <w:rFonts w:ascii="Cambria Math" w:hAnsi="Cambria Math"/>
              </w:rPr>
            </m:ctrlPr>
          </m:fPr>
          <m:num>
            <m:sSub>
              <m:sSubPr>
                <m:ctrlPr>
                  <w:rPr>
                    <w:rFonts w:ascii="Cambria Math" w:hAnsi="Cambria Math"/>
                  </w:rPr>
                </m:ctrlPr>
              </m:sSubPr>
              <m:e>
                <m:r>
                  <w:rPr>
                    <w:rFonts w:ascii="Cambria Math" w:hAnsi="Cambria Math"/>
                  </w:rPr>
                  <m:t>k</m:t>
                </m:r>
              </m:e>
              <m:sub>
                <m:r>
                  <m:rPr>
                    <m:sty m:val="p"/>
                  </m:rPr>
                  <w:rPr>
                    <w:rFonts w:ascii="Cambria Math" w:hAnsi="Cambria Math"/>
                  </w:rPr>
                  <m:t>1</m:t>
                </m:r>
              </m:sub>
            </m:sSub>
            <m:sSup>
              <m:sSupPr>
                <m:ctrlPr>
                  <w:rPr>
                    <w:rFonts w:ascii="Cambria Math" w:hAnsi="Cambria Math"/>
                  </w:rPr>
                </m:ctrlPr>
              </m:sSupPr>
              <m:e>
                <m:r>
                  <w:rPr>
                    <w:rFonts w:ascii="Cambria Math" w:hAnsi="Cambria Math"/>
                  </w:rPr>
                  <m:t>u</m:t>
                </m:r>
                <m:ctrlPr>
                  <w:rPr>
                    <w:rFonts w:ascii="Cambria Math" w:hAnsi="Cambria Math"/>
                    <w:i/>
                  </w:rPr>
                </m:ctrlPr>
              </m:e>
              <m:sup>
                <m:r>
                  <m:rPr>
                    <m:sty m:val="p"/>
                  </m:rPr>
                  <w:rPr>
                    <w:rFonts w:ascii="Cambria Math" w:hAnsi="Cambria Math"/>
                  </w:rPr>
                  <m:t>*</m:t>
                </m:r>
              </m:sup>
            </m:sSup>
            <m:sSubSup>
              <m:sSubSupPr>
                <m:ctrlPr>
                  <w:rPr>
                    <w:rFonts w:ascii="Cambria Math" w:hAnsi="Cambria Math"/>
                  </w:rPr>
                </m:ctrlPr>
              </m:sSubSupPr>
              <m:e>
                <m:r>
                  <m:rPr>
                    <m:sty m:val="p"/>
                  </m:rPr>
                  <w:rPr>
                    <w:rFonts w:ascii="Cambria Math" w:hAnsi="Cambria Math"/>
                  </w:rPr>
                  <m:t>σ</m:t>
                </m:r>
              </m:e>
              <m:sub>
                <m:r>
                  <w:rPr>
                    <w:rFonts w:ascii="Cambria Math" w:hAnsi="Cambria Math"/>
                  </w:rPr>
                  <m:t>q</m:t>
                </m:r>
              </m:sub>
              <m:sup>
                <m:r>
                  <m:rPr>
                    <m:sty m:val="p"/>
                  </m:rPr>
                  <w:rPr>
                    <w:rFonts w:ascii="Cambria Math" w:hAnsi="Cambria Math"/>
                  </w:rPr>
                  <m:t>2</m:t>
                </m:r>
              </m:sup>
            </m:sSubSup>
          </m:num>
          <m:den>
            <m:sSub>
              <m:sSubPr>
                <m:ctrlPr>
                  <w:rPr>
                    <w:rFonts w:ascii="Cambria Math" w:hAnsi="Cambria Math"/>
                  </w:rPr>
                </m:ctrlPr>
              </m:sSubPr>
              <m:e>
                <m:r>
                  <w:rPr>
                    <w:rFonts w:ascii="Cambria Math" w:hAnsi="Cambria Math"/>
                  </w:rPr>
                  <m:t>z</m:t>
                </m:r>
              </m:e>
              <m:sub>
                <m:r>
                  <w:rPr>
                    <w:rFonts w:ascii="Cambria Math" w:hAnsi="Cambria Math"/>
                  </w:rPr>
                  <m:t>CB</m:t>
                </m:r>
              </m:sub>
            </m:sSub>
          </m:den>
        </m:f>
      </m:oMath>
      <w:r>
        <w:rPr>
          <w:rFonts w:ascii="Aptos" w:eastAsiaTheme="minorEastAsia" w:hAnsi="Aptos"/>
        </w:rPr>
        <w:t xml:space="preserve"> from turbulent stirring and viscous mixing of humidity fluctuations, where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1</m:t>
            </m:r>
          </m:sub>
        </m:sSub>
      </m:oMath>
      <w:r>
        <w:rPr>
          <w:rFonts w:ascii="Aptos" w:eastAsiaTheme="minorEastAsia" w:hAnsi="Aptos"/>
        </w:rPr>
        <w:t xml:space="preserve"> is a constant and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CB</m:t>
            </m:r>
          </m:sub>
        </m:sSub>
      </m:oMath>
      <w:r>
        <w:rPr>
          <w:rFonts w:ascii="Aptos" w:eastAsiaTheme="minorEastAsia" w:hAnsi="Aptos"/>
        </w:rPr>
        <w:t xml:space="preserve"> is the cloud base height</w:t>
      </w:r>
      <w:r>
        <w:rPr>
          <w:rFonts w:ascii="Aptos" w:hAnsi="Aptos"/>
        </w:rPr>
        <w:t xml:space="preserve">. Shear production is greater than </w:t>
      </w:r>
      <w:r>
        <w:rPr>
          <w:rFonts w:ascii="Aptos" w:hAnsi="Aptos"/>
        </w:rPr>
        <w:lastRenderedPageBreak/>
        <w:t xml:space="preserve">buoyancy production. Solving for humidity variance, the friction velocity </w:t>
      </w:r>
      <m:oMath>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m:t>
        </m:r>
        <m:sSup>
          <m:sSupPr>
            <m:ctrlPr>
              <w:rPr>
                <w:rFonts w:ascii="Cambria Math" w:hAnsi="Cambria Math"/>
                <w:i/>
              </w:rPr>
            </m:ctrlPr>
          </m:sSupPr>
          <m:e>
            <m:acc>
              <m:accPr>
                <m:chr m:val="̅"/>
                <m:ctrlPr>
                  <w:rPr>
                    <w:rFonts w:ascii="Cambria Math" w:hAnsi="Cambria Math"/>
                    <w:i/>
                  </w:rPr>
                </m:ctrlPr>
              </m:accPr>
              <m:e>
                <m:sSup>
                  <m:sSupPr>
                    <m:ctrlPr>
                      <w:rPr>
                        <w:rFonts w:ascii="Cambria Math" w:hAnsi="Cambria Math"/>
                        <w:i/>
                      </w:rPr>
                    </m:ctrlPr>
                  </m:sSupPr>
                  <m:e>
                    <m:r>
                      <w:rPr>
                        <w:rFonts w:ascii="Cambria Math" w:hAnsi="Cambria Math"/>
                      </w:rPr>
                      <m:t>u</m:t>
                    </m:r>
                  </m:e>
                  <m:sup>
                    <m:r>
                      <w:rPr>
                        <w:rFonts w:ascii="Cambria Math" w:hAnsi="Cambria Math"/>
                      </w:rPr>
                      <m:t>'</m:t>
                    </m:r>
                  </m:sup>
                </m:sSup>
                <m:sSup>
                  <m:sSupPr>
                    <m:ctrlPr>
                      <w:rPr>
                        <w:rFonts w:ascii="Cambria Math" w:hAnsi="Cambria Math"/>
                        <w:i/>
                      </w:rPr>
                    </m:ctrlPr>
                  </m:sSupPr>
                  <m:e>
                    <m:r>
                      <w:rPr>
                        <w:rFonts w:ascii="Cambria Math" w:hAnsi="Cambria Math"/>
                      </w:rPr>
                      <m:t>w</m:t>
                    </m:r>
                  </m:e>
                  <m:sup>
                    <m:r>
                      <w:rPr>
                        <w:rFonts w:ascii="Cambria Math" w:hAnsi="Cambria Math"/>
                      </w:rPr>
                      <m:t>'</m:t>
                    </m:r>
                  </m:sup>
                </m:sSup>
              </m:e>
            </m:acc>
          </m:e>
          <m:sup>
            <m:r>
              <w:rPr>
                <w:rFonts w:ascii="Cambria Math" w:hAnsi="Cambria Math"/>
              </w:rPr>
              <m:t>1/2</m:t>
            </m:r>
          </m:sup>
        </m:sSup>
      </m:oMath>
      <w:r>
        <w:rPr>
          <w:rFonts w:ascii="Aptos" w:eastAsiaTheme="minorEastAsia" w:hAnsi="Aptos"/>
        </w:rPr>
        <w:t xml:space="preserve"> cancels and</w:t>
      </w:r>
      <w:r>
        <w:rPr>
          <w:rFonts w:ascii="Aptos" w:hAnsi="Aptos"/>
        </w:rPr>
        <w:t xml:space="preserve"> </w:t>
      </w:r>
      <m:oMath>
        <m:sSubSup>
          <m:sSubSupPr>
            <m:ctrlPr>
              <w:rPr>
                <w:rFonts w:ascii="Cambria Math" w:hAnsi="Cambria Math"/>
              </w:rPr>
            </m:ctrlPr>
          </m:sSubSupPr>
          <m:e>
            <m:r>
              <w:rPr>
                <w:rFonts w:ascii="Cambria Math" w:hAnsi="Cambria Math"/>
              </w:rPr>
              <m:t>σ</m:t>
            </m:r>
            <m:ctrlPr>
              <w:rPr>
                <w:rFonts w:ascii="Cambria Math" w:hAnsi="Cambria Math"/>
                <w:i/>
              </w:rPr>
            </m:ctrlPr>
          </m:e>
          <m:sub>
            <m:r>
              <w:rPr>
                <w:rFonts w:ascii="Cambria Math" w:hAnsi="Cambria Math"/>
              </w:rPr>
              <m:t>q</m:t>
            </m:r>
          </m:sub>
          <m:sup>
            <m:r>
              <m:rPr>
                <m:sty m:val="p"/>
              </m:rPr>
              <w:rPr>
                <w:rFonts w:ascii="Cambria Math" w:hAnsi="Cambria Math"/>
              </w:rPr>
              <m:t>2</m:t>
            </m:r>
          </m:sup>
        </m:sSubSup>
        <m:r>
          <w:rPr>
            <w:rFonts w:ascii="Cambria Math" w:hAnsi="Cambria Math"/>
          </w:rPr>
          <m:t>=</m:t>
        </m:r>
        <m:f>
          <m:fPr>
            <m:type m:val="lin"/>
            <m:ctrlPr>
              <w:rPr>
                <w:rFonts w:ascii="Cambria Math" w:hAnsi="Cambria Math"/>
              </w:rPr>
            </m:ctrlPr>
          </m:fPr>
          <m:num>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sfc</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ctrlPr>
              <w:rPr>
                <w:rFonts w:ascii="Cambria Math" w:hAnsi="Cambria Math"/>
                <w:i/>
              </w:rPr>
            </m:ctrlPr>
          </m:num>
          <m:den>
            <m:sSub>
              <m:sSubPr>
                <m:ctrlPr>
                  <w:rPr>
                    <w:rFonts w:ascii="Cambria Math" w:hAnsi="Cambria Math"/>
                    <w:i/>
                    <w:iCs/>
                  </w:rPr>
                </m:ctrlPr>
              </m:sSubPr>
              <m:e>
                <m:r>
                  <w:rPr>
                    <w:rFonts w:ascii="Cambria Math" w:hAnsi="Cambria Math"/>
                  </w:rPr>
                  <m:t>k</m:t>
                </m:r>
                <m:ctrlPr>
                  <w:rPr>
                    <w:rFonts w:ascii="Cambria Math" w:hAnsi="Cambria Math"/>
                  </w:rPr>
                </m:ctrlPr>
              </m:e>
              <m:sub>
                <m:r>
                  <w:rPr>
                    <w:rFonts w:ascii="Cambria Math" w:hAnsi="Cambria Math"/>
                  </w:rPr>
                  <m:t>1</m:t>
                </m:r>
              </m:sub>
            </m:sSub>
          </m:den>
        </m:f>
        <m:r>
          <m:rPr>
            <m:sty m:val="p"/>
          </m:rPr>
          <w:rPr>
            <w:rFonts w:ascii="Cambria Math" w:hAnsi="Cambria Math"/>
          </w:rPr>
          <m:t xml:space="preserve">. </m:t>
        </m:r>
      </m:oMath>
      <w:r>
        <w:rPr>
          <w:rFonts w:ascii="Aptos" w:eastAsiaTheme="minorEastAsia" w:hAnsi="Aptos"/>
        </w:rPr>
        <w:t xml:space="preserve">Then the RH standard deviation at cloud base, </w:t>
      </w:r>
      <m:oMath>
        <m:r>
          <m:rPr>
            <m:sty m:val="p"/>
          </m:rPr>
          <w:rPr>
            <w:rFonts w:ascii="Cambria Math" w:eastAsiaTheme="minorEastAsia" w:hAnsi="Cambria Math"/>
          </w:rPr>
          <w:br/>
        </m:r>
      </m:oMath>
      <m:oMathPara>
        <m:oMath>
          <m:sSub>
            <m:sSubPr>
              <m:ctrlPr>
                <w:rPr>
                  <w:rFonts w:ascii="Cambria Math" w:hAnsi="Cambria Math"/>
                </w:rPr>
              </m:ctrlPr>
            </m:sSubPr>
            <m:e>
              <m:r>
                <w:rPr>
                  <w:rFonts w:ascii="Cambria Math" w:hAnsi="Cambria Math"/>
                </w:rPr>
                <m:t>σ</m:t>
              </m:r>
              <m:ctrlPr>
                <w:rPr>
                  <w:rFonts w:ascii="Cambria Math" w:hAnsi="Cambria Math"/>
                  <w:i/>
                </w:rPr>
              </m:ctrlPr>
            </m:e>
            <m:sub>
              <m:r>
                <w:rPr>
                  <w:rFonts w:ascii="Cambria Math" w:hAnsi="Cambria Math"/>
                </w:rPr>
                <m:t>RH</m:t>
              </m:r>
            </m:sub>
          </m:sSub>
          <m:r>
            <m:rPr>
              <m:sty m:val="p"/>
            </m:rPr>
            <w:rPr>
              <w:rFonts w:ascii="Cambria Math" w:hAnsi="Cambria Math"/>
            </w:rPr>
            <m:t>=</m:t>
          </m:r>
          <m:f>
            <m:fPr>
              <m:type m:val="lin"/>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q</m:t>
                  </m:r>
                </m:sub>
              </m:sSub>
              <m:ctrlPr>
                <w:rPr>
                  <w:rFonts w:ascii="Cambria Math" w:hAnsi="Cambria Math"/>
                </w:rPr>
              </m:ctrlPr>
            </m:num>
            <m:den>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s,CB</m:t>
                  </m:r>
                </m:sub>
              </m:sSub>
            </m:den>
          </m:f>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f>
                    <m:fPr>
                      <m:type m:val="lin"/>
                      <m:ctrlPr>
                        <w:rPr>
                          <w:rFonts w:ascii="Cambria Math" w:hAnsi="Cambria Math"/>
                        </w:rPr>
                      </m:ctrlPr>
                    </m:fPr>
                    <m:num>
                      <m:sSup>
                        <m:sSupPr>
                          <m:ctrlPr>
                            <w:rPr>
                              <w:rFonts w:ascii="Cambria Math" w:hAnsi="Cambria Math"/>
                            </w:rPr>
                          </m:ctrlPr>
                        </m:sSupPr>
                        <m:e>
                          <m:r>
                            <w:rPr>
                              <w:rFonts w:ascii="Cambria Math" w:hAnsi="Cambria Math"/>
                            </w:rPr>
                            <m:t>q</m:t>
                          </m:r>
                        </m:e>
                        <m:sup>
                          <m:r>
                            <m:rPr>
                              <m:sty m:val="p"/>
                            </m:rP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sfc</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num>
                    <m:den>
                      <m:d>
                        <m:dPr>
                          <m:grow m:val="0"/>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1</m:t>
                              </m:r>
                            </m:sub>
                          </m:sSub>
                          <m:sSubSup>
                            <m:sSubSupPr>
                              <m:ctrlPr>
                                <w:rPr>
                                  <w:rFonts w:ascii="Cambria Math" w:hAnsi="Cambria Math"/>
                                  <w:i/>
                                </w:rPr>
                              </m:ctrlPr>
                            </m:sSubSupPr>
                            <m:e>
                              <m:r>
                                <w:rPr>
                                  <w:rFonts w:ascii="Cambria Math" w:hAnsi="Cambria Math"/>
                                </w:rPr>
                                <m:t>q</m:t>
                              </m:r>
                            </m:e>
                            <m:sub>
                              <m:r>
                                <w:rPr>
                                  <w:rFonts w:ascii="Cambria Math" w:hAnsi="Cambria Math"/>
                                </w:rPr>
                                <m:t>s,CB</m:t>
                              </m:r>
                            </m:sub>
                            <m:sup>
                              <m:r>
                                <w:rPr>
                                  <w:rFonts w:ascii="Cambria Math" w:hAnsi="Cambria Math"/>
                                </w:rPr>
                                <m:t>2</m:t>
                              </m:r>
                            </m:sup>
                          </m:sSubSup>
                        </m:e>
                      </m:d>
                    </m:den>
                  </m:f>
                </m:e>
              </m:d>
            </m:e>
            <m:sup>
              <m:f>
                <m:fPr>
                  <m:type m:val="lin"/>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up>
          </m:sSup>
          <m:r>
            <m:rPr>
              <m:sty m:val="p"/>
            </m:rPr>
            <w:rPr>
              <w:rFonts w:ascii="Cambria Math" w:hAnsi="Cambria Math"/>
            </w:rPr>
            <m:t>,</m:t>
          </m:r>
          <m:r>
            <m:rPr>
              <m:sty m:val="p"/>
            </m:rPr>
            <w:rPr>
              <w:rFonts w:ascii="Cambria Math" w:hAnsi="Cambria Math"/>
            </w:rPr>
            <w:br/>
          </m:r>
        </m:oMath>
      </m:oMathPara>
      <w:r>
        <w:rPr>
          <w:rFonts w:ascii="Aptos" w:hAnsi="Aptos"/>
        </w:rPr>
        <w:t xml:space="preserve">depends on </w:t>
      </w:r>
      <w:r w:rsidRPr="00C949F2">
        <w:rPr>
          <w:rFonts w:ascii="Aptos" w:hAnsi="Aptos"/>
        </w:rPr>
        <w:t>the humidity scale</w:t>
      </w:r>
      <w:r>
        <w:rPr>
          <w:rFonts w:ascii="Aptos" w:hAnsi="Aptos"/>
        </w:rPr>
        <w:t xml:space="preserve"> </w:t>
      </w:r>
      <m:oMath>
        <m:sSup>
          <m:sSupPr>
            <m:ctrlPr>
              <w:rPr>
                <w:rFonts w:ascii="Cambria Math" w:hAnsi="Cambria Math"/>
                <w:i/>
              </w:rPr>
            </m:ctrlPr>
          </m:sSupPr>
          <m:e>
            <m:r>
              <w:rPr>
                <w:rFonts w:ascii="Cambria Math" w:hAnsi="Cambria Math"/>
              </w:rPr>
              <m:t>q</m:t>
            </m:r>
          </m:e>
          <m:sup>
            <m:r>
              <w:rPr>
                <w:rFonts w:ascii="Cambria Math" w:hAnsi="Cambria Math"/>
              </w:rPr>
              <m:t>*</m:t>
            </m:r>
          </m:sup>
        </m:sSup>
      </m:oMath>
      <w:r w:rsidRPr="00C949F2">
        <w:rPr>
          <w:rFonts w:ascii="Aptos" w:hAnsi="Aptos"/>
        </w:rPr>
        <w:t>, the subcloud mean humidity difference</w:t>
      </w:r>
      <w:r>
        <w:rPr>
          <w:rFonts w:ascii="Aptos" w:hAnsi="Aptos"/>
        </w:rPr>
        <w:t xml:space="preserve"> </w:t>
      </w:r>
      <m:oMath>
        <m:sSub>
          <m:sSubPr>
            <m:ctrlPr>
              <w:rPr>
                <w:rFonts w:ascii="Cambria Math" w:hAnsi="Cambria Math"/>
              </w:rPr>
            </m:ctrlPr>
          </m:sSubPr>
          <m:e>
            <m:r>
              <w:rPr>
                <w:rFonts w:ascii="Cambria Math" w:hAnsi="Cambria Math"/>
              </w:rPr>
              <m:t>q</m:t>
            </m:r>
          </m:e>
          <m:sub>
            <m:r>
              <m:rPr>
                <m:sty m:val="p"/>
              </m:rPr>
              <w:rPr>
                <w:rFonts w:ascii="Cambria Math" w:hAnsi="Cambria Math"/>
              </w:rPr>
              <m:t>sfc</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oMath>
      <w:r w:rsidRPr="00C949F2">
        <w:rPr>
          <w:rFonts w:ascii="Aptos" w:hAnsi="Aptos"/>
        </w:rPr>
        <w:t xml:space="preserve">, and the </w:t>
      </w:r>
      <w:r>
        <w:rPr>
          <w:rFonts w:ascii="Aptos" w:hAnsi="Aptos"/>
        </w:rPr>
        <w:t xml:space="preserve">cloud-base </w:t>
      </w:r>
      <w:r w:rsidRPr="00C949F2">
        <w:rPr>
          <w:rFonts w:ascii="Aptos" w:hAnsi="Aptos"/>
        </w:rPr>
        <w:t>saturation specific humidity</w:t>
      </w:r>
      <w:r>
        <w:rPr>
          <w:rFonts w:ascii="Aptos" w:hAnsi="Aptos"/>
        </w:rPr>
        <w:t xml:space="preserve"> </w:t>
      </w:r>
      <m:oMath>
        <m:sSub>
          <m:sSubPr>
            <m:ctrlPr>
              <w:rPr>
                <w:rFonts w:ascii="Cambria Math" w:hAnsi="Cambria Math"/>
                <w:i/>
              </w:rPr>
            </m:ctrlPr>
          </m:sSubPr>
          <m:e>
            <m:r>
              <w:rPr>
                <w:rFonts w:ascii="Cambria Math" w:hAnsi="Cambria Math"/>
              </w:rPr>
              <m:t>q</m:t>
            </m:r>
          </m:e>
          <m:sub>
            <m:r>
              <w:rPr>
                <w:rFonts w:ascii="Cambria Math" w:hAnsi="Cambria Math"/>
              </w:rPr>
              <m:t>s,CB</m:t>
            </m:r>
          </m:sub>
        </m:sSub>
      </m:oMath>
      <w:r w:rsidRPr="00C949F2">
        <w:rPr>
          <w:rFonts w:ascii="Aptos" w:hAnsi="Aptos"/>
        </w:rPr>
        <w:t>.</w:t>
      </w:r>
      <w:r>
        <w:rPr>
          <w:rFonts w:ascii="Aptos" w:hAnsi="Aptos"/>
        </w:rPr>
        <w:t xml:space="preserve"> Absent another reason, we assume </w:t>
      </w:r>
      <w:r w:rsidRPr="002B3094">
        <w:rPr>
          <w:rFonts w:ascii="Aptos" w:hAnsi="Aptos"/>
        </w:rPr>
        <w:t>specific humidit</w:t>
      </w:r>
      <w:r>
        <w:rPr>
          <w:rFonts w:ascii="Aptos" w:hAnsi="Aptos"/>
        </w:rPr>
        <w:t>y gradient</w:t>
      </w:r>
      <w:r w:rsidRPr="002B3094">
        <w:rPr>
          <w:rFonts w:ascii="Aptos" w:hAnsi="Aptos"/>
        </w:rPr>
        <w:t xml:space="preserve"> </w:t>
      </w:r>
      <w:r w:rsidRPr="002B3094">
        <w:rPr>
          <w:rFonts w:ascii="Aptos" w:eastAsiaTheme="minorEastAsia" w:hAnsi="Aptos"/>
        </w:rPr>
        <w:t>scale</w:t>
      </w:r>
      <w:r>
        <w:rPr>
          <w:rFonts w:ascii="Aptos" w:eastAsiaTheme="minorEastAsia" w:hAnsi="Aptos"/>
        </w:rPr>
        <w:t>s</w:t>
      </w:r>
      <w:r w:rsidRPr="002B3094">
        <w:rPr>
          <w:rFonts w:ascii="Aptos" w:eastAsiaTheme="minorEastAsia" w:hAnsi="Aptos"/>
        </w:rPr>
        <w:t xml:space="preserve"> as +7% K</w:t>
      </w:r>
      <w:r w:rsidRPr="002B3094">
        <w:rPr>
          <w:rFonts w:ascii="Aptos" w:eastAsiaTheme="minorEastAsia" w:hAnsi="Aptos"/>
          <w:vertAlign w:val="superscript"/>
        </w:rPr>
        <w:t>–1</w:t>
      </w:r>
      <w:r w:rsidRPr="002B3094">
        <w:rPr>
          <w:rFonts w:ascii="Aptos" w:eastAsiaTheme="minorEastAsia" w:hAnsi="Aptos"/>
        </w:rPr>
        <w:t>, so the change of</w:t>
      </w:r>
      <w:r w:rsidRPr="002B3094">
        <w:rPr>
          <w:rFonts w:ascii="Aptos" w:eastAsiaTheme="minorEastAsia" w:hAnsi="Aptos"/>
          <w:iCs/>
        </w:rPr>
        <w:t xml:space="preserve"> </w:t>
      </w:r>
      <m:oMath>
        <m:f>
          <m:fPr>
            <m:type m:val="lin"/>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sfc</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num>
          <m:den>
            <m:sSub>
              <m:sSubPr>
                <m:ctrlPr>
                  <w:rPr>
                    <w:rFonts w:ascii="Cambria Math" w:hAnsi="Cambria Math"/>
                    <w:i/>
                  </w:rPr>
                </m:ctrlPr>
              </m:sSubPr>
              <m:e>
                <m:r>
                  <w:rPr>
                    <w:rFonts w:ascii="Cambria Math" w:hAnsi="Cambria Math"/>
                  </w:rPr>
                  <m:t>q</m:t>
                </m:r>
              </m:e>
              <m:sub>
                <m:r>
                  <w:rPr>
                    <w:rFonts w:ascii="Cambria Math" w:hAnsi="Cambria Math"/>
                  </w:rPr>
                  <m:t>s,CB</m:t>
                </m:r>
              </m:sub>
            </m:sSub>
          </m:den>
        </m:f>
      </m:oMath>
      <w:r w:rsidRPr="002B3094">
        <w:rPr>
          <w:rFonts w:ascii="Aptos" w:eastAsiaTheme="minorEastAsia" w:hAnsi="Aptos"/>
        </w:rPr>
        <w:t xml:space="preserve"> </w:t>
      </w:r>
      <w:r w:rsidRPr="002B3094">
        <w:rPr>
          <w:rFonts w:ascii="Aptos" w:hAnsi="Aptos"/>
        </w:rPr>
        <w:t>cancels and</w:t>
      </w:r>
      <w:r w:rsidRPr="002B3094">
        <w:rPr>
          <w:rFonts w:ascii="Aptos" w:hAnsi="Aptos"/>
        </w:rPr>
        <w:br/>
      </w:r>
      <w:bookmarkStart w:id="35" w:name="scaling-subcloud-humidity-with-warming"/>
      <m:oMathPara>
        <m:oMath>
          <m:r>
            <w:rPr>
              <w:rFonts w:ascii="Cambria Math" w:hAnsi="Cambria Math"/>
            </w:rPr>
            <m:t>d</m:t>
          </m:r>
          <m:func>
            <m:funcPr>
              <m:ctrlPr>
                <w:rPr>
                  <w:rFonts w:ascii="Cambria Math" w:hAnsi="Cambria Math"/>
                </w:rPr>
              </m:ctrlPr>
            </m:funcPr>
            <m:fName>
              <m:r>
                <m:rPr>
                  <m:sty m:val="p"/>
                </m:rPr>
                <w:rPr>
                  <w:rFonts w:ascii="Cambria Math" w:hAnsi="Cambria Math"/>
                </w:rPr>
                <m:t>ln</m:t>
              </m:r>
            </m:fName>
            <m:e>
              <m:sSub>
                <m:sSubPr>
                  <m:ctrlPr>
                    <w:rPr>
                      <w:rFonts w:ascii="Cambria Math" w:hAnsi="Cambria Math"/>
                    </w:rPr>
                  </m:ctrlPr>
                </m:sSubPr>
                <m:e>
                  <m:r>
                    <w:rPr>
                      <w:rFonts w:ascii="Cambria Math" w:hAnsi="Cambria Math"/>
                    </w:rPr>
                    <m:t>σ</m:t>
                  </m:r>
                </m:e>
                <m:sub>
                  <m:r>
                    <w:rPr>
                      <w:rFonts w:ascii="Cambria Math" w:hAnsi="Cambria Math"/>
                    </w:rPr>
                    <m:t>RH</m:t>
                  </m:r>
                </m:sub>
              </m:sSub>
            </m:e>
          </m:func>
          <m:r>
            <m:rPr>
              <m:sty m:val="p"/>
            </m:rPr>
            <w:rPr>
              <w:rFonts w:ascii="Cambria Math" w:hAnsi="Cambria Math"/>
            </w:rPr>
            <m:t>=</m:t>
          </m:r>
          <m:d>
            <m:dPr>
              <m:ctrlPr>
                <w:rPr>
                  <w:rFonts w:ascii="Cambria Math" w:hAnsi="Cambria Math"/>
                  <w:i/>
                </w:rPr>
              </m:ctrlPr>
            </m:dPr>
            <m:e>
              <m:f>
                <m:fPr>
                  <m:type m:val="lin"/>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e>
          </m:d>
          <m:box>
            <m:boxPr>
              <m:ctrlPr>
                <w:rPr>
                  <w:rFonts w:ascii="Cambria Math" w:hAnsi="Cambria Math"/>
                </w:rPr>
              </m:ctrlPr>
            </m:boxPr>
            <m:e>
              <m:d>
                <m:dPr>
                  <m:begChr m:val="["/>
                  <m:endChr m:val="]"/>
                  <m:ctrlPr>
                    <w:rPr>
                      <w:rFonts w:ascii="Cambria Math" w:hAnsi="Cambria Math"/>
                    </w:rPr>
                  </m:ctrlPr>
                </m:dPr>
                <m:e>
                  <m:r>
                    <w:rPr>
                      <w:rFonts w:ascii="Cambria Math" w:hAnsi="Cambria Math"/>
                    </w:rPr>
                    <m:t>d</m:t>
                  </m:r>
                  <m:func>
                    <m:funcPr>
                      <m:ctrlPr>
                        <w:rPr>
                          <w:rFonts w:ascii="Cambria Math" w:hAnsi="Cambria Math"/>
                        </w:rPr>
                      </m:ctrlPr>
                    </m:funcPr>
                    <m:fName>
                      <m:r>
                        <m:rPr>
                          <m:sty m:val="p"/>
                        </m:rPr>
                        <w:rPr>
                          <w:rFonts w:ascii="Cambria Math" w:hAnsi="Cambria Math"/>
                        </w:rPr>
                        <m:t>ln</m:t>
                      </m:r>
                    </m:fName>
                    <m:e>
                      <m:sSup>
                        <m:sSupPr>
                          <m:ctrlPr>
                            <w:rPr>
                              <w:rFonts w:ascii="Cambria Math" w:hAnsi="Cambria Math"/>
                            </w:rPr>
                          </m:ctrlPr>
                        </m:sSupPr>
                        <m:e>
                          <m:r>
                            <w:rPr>
                              <w:rFonts w:ascii="Cambria Math" w:hAnsi="Cambria Math"/>
                            </w:rPr>
                            <m:t>q</m:t>
                          </m:r>
                        </m:e>
                        <m:sup>
                          <m:r>
                            <m:rPr>
                              <m:sty m:val="p"/>
                            </m:rPr>
                            <w:rPr>
                              <w:rFonts w:ascii="Cambria Math" w:hAnsi="Cambria Math"/>
                            </w:rPr>
                            <m:t>*</m:t>
                          </m:r>
                        </m:sup>
                      </m:sSup>
                    </m:e>
                  </m:func>
                  <m:r>
                    <m:rPr>
                      <m:sty m:val="p"/>
                    </m:rPr>
                    <w:rPr>
                      <w:rFonts w:ascii="Cambria Math" w:hAnsi="Cambria Math"/>
                    </w:rPr>
                    <m:t xml:space="preserve">- </m:t>
                  </m:r>
                  <m:r>
                    <w:rPr>
                      <w:rFonts w:ascii="Cambria Math" w:hAnsi="Cambria Math"/>
                    </w:rPr>
                    <m:t>d</m:t>
                  </m:r>
                  <m:func>
                    <m:funcPr>
                      <m:ctrlPr>
                        <w:rPr>
                          <w:rFonts w:ascii="Cambria Math" w:hAnsi="Cambria Math"/>
                        </w:rPr>
                      </m:ctrlPr>
                    </m:funcPr>
                    <m:fName>
                      <m:r>
                        <m:rPr>
                          <m:sty m:val="p"/>
                        </m:rPr>
                        <w:rPr>
                          <w:rFonts w:ascii="Cambria Math" w:hAnsi="Cambria Math"/>
                        </w:rPr>
                        <m:t>ln</m:t>
                      </m:r>
                    </m:fName>
                    <m:e>
                      <m:sSub>
                        <m:sSubPr>
                          <m:ctrlPr>
                            <w:rPr>
                              <w:rFonts w:ascii="Cambria Math" w:hAnsi="Cambria Math"/>
                            </w:rPr>
                          </m:ctrlPr>
                        </m:sSubPr>
                        <m:e>
                          <m:r>
                            <w:rPr>
                              <w:rFonts w:ascii="Cambria Math" w:hAnsi="Cambria Math"/>
                            </w:rPr>
                            <m:t>q</m:t>
                          </m:r>
                        </m:e>
                        <m:sub>
                          <m:r>
                            <w:rPr>
                              <w:rFonts w:ascii="Cambria Math" w:hAnsi="Cambria Math"/>
                            </w:rPr>
                            <m:t>s,CB</m:t>
                          </m:r>
                        </m:sub>
                      </m:sSub>
                    </m:e>
                  </m:func>
                </m:e>
              </m:d>
            </m:e>
          </m:box>
          <m:r>
            <w:rPr>
              <w:rFonts w:ascii="Cambria Math" w:hAnsi="Cambria Math"/>
            </w:rPr>
            <m:t>.</m:t>
          </m:r>
          <m:r>
            <m:rPr>
              <m:sty m:val="p"/>
            </m:rPr>
            <w:rPr>
              <w:rFonts w:ascii="Aptos" w:eastAsiaTheme="minorEastAsia" w:hAnsi="Aptos"/>
            </w:rPr>
            <w:br/>
          </m:r>
        </m:oMath>
      </m:oMathPara>
      <w:r>
        <w:rPr>
          <w:rFonts w:ascii="Aptos" w:hAnsi="Aptos"/>
        </w:rPr>
        <w:t xml:space="preserve">The </w:t>
      </w:r>
      <w:r w:rsidRPr="00C949F2">
        <w:rPr>
          <w:rFonts w:ascii="Aptos" w:hAnsi="Aptos"/>
        </w:rPr>
        <w:t>surface evaporation</w:t>
      </w:r>
      <w:r>
        <w:rPr>
          <w:rFonts w:ascii="Aptos" w:hAnsi="Aptos"/>
        </w:rPr>
        <w:t xml:space="preserve"> </w:t>
      </w:r>
      <m:oMath>
        <m:r>
          <w:rPr>
            <w:rFonts w:ascii="Cambria Math" w:hAnsi="Cambria Math"/>
          </w:rPr>
          <m:t>E=ρL</m:t>
        </m:r>
        <m:sSup>
          <m:sSupPr>
            <m:ctrlPr>
              <w:rPr>
                <w:rFonts w:ascii="Cambria Math" w:hAnsi="Cambria Math"/>
                <w:i/>
              </w:rPr>
            </m:ctrlPr>
          </m:sSupPr>
          <m:e>
            <m:r>
              <w:rPr>
                <w:rFonts w:ascii="Cambria Math" w:hAnsi="Cambria Math"/>
              </w:rPr>
              <m:t>u</m:t>
            </m:r>
          </m:e>
          <m:sup>
            <m:r>
              <w:rPr>
                <w:rFonts w:ascii="Cambria Math" w:hAnsi="Cambria Math"/>
              </w:rPr>
              <m:t>*</m:t>
            </m:r>
          </m:sup>
        </m:sSup>
        <m:sSup>
          <m:sSupPr>
            <m:ctrlPr>
              <w:rPr>
                <w:rFonts w:ascii="Cambria Math" w:hAnsi="Cambria Math"/>
                <w:i/>
              </w:rPr>
            </m:ctrlPr>
          </m:sSupPr>
          <m:e>
            <m:r>
              <w:rPr>
                <w:rFonts w:ascii="Cambria Math" w:hAnsi="Cambria Math"/>
              </w:rPr>
              <m:t>q</m:t>
            </m:r>
          </m:e>
          <m:sup>
            <m:r>
              <w:rPr>
                <w:rFonts w:ascii="Cambria Math" w:hAnsi="Cambria Math"/>
              </w:rPr>
              <m:t>*</m:t>
            </m:r>
          </m:sup>
        </m:sSup>
      </m:oMath>
      <w:r>
        <w:rPr>
          <w:rFonts w:ascii="Aptos" w:hAnsi="Aptos"/>
        </w:rPr>
        <w:t xml:space="preserve"> and </w:t>
      </w:r>
      <w:r w:rsidRPr="00C949F2">
        <w:rPr>
          <w:rFonts w:ascii="Aptos" w:hAnsi="Aptos"/>
        </w:rPr>
        <w:t xml:space="preserve">cloud-base moisture flux </w:t>
      </w:r>
      <w:r>
        <w:rPr>
          <w:rFonts w:ascii="Aptos" w:hAnsi="Aptos"/>
        </w:rPr>
        <w:t>increase +2 % K</w:t>
      </w:r>
      <w:r>
        <w:rPr>
          <w:rFonts w:ascii="Aptos" w:hAnsi="Aptos"/>
          <w:vertAlign w:val="superscript"/>
        </w:rPr>
        <w:t>–1</w:t>
      </w:r>
      <w:r>
        <w:rPr>
          <w:rFonts w:ascii="Aptos" w:hAnsi="Aptos"/>
        </w:rPr>
        <w:t xml:space="preserve"> </w:t>
      </w:r>
      <w:r w:rsidRPr="00C949F2">
        <w:rPr>
          <w:rFonts w:ascii="Aptos" w:hAnsi="Aptos"/>
        </w:rPr>
        <w:t>t</w:t>
      </w:r>
      <w:r>
        <w:rPr>
          <w:rFonts w:ascii="Aptos" w:hAnsi="Aptos"/>
        </w:rPr>
        <w:t>o</w:t>
      </w:r>
      <w:r w:rsidRPr="00C949F2">
        <w:rPr>
          <w:rFonts w:ascii="Aptos" w:hAnsi="Aptos"/>
        </w:rPr>
        <w:t xml:space="preserve"> balance the</w:t>
      </w:r>
      <w:r>
        <w:rPr>
          <w:rFonts w:ascii="Aptos" w:hAnsi="Aptos"/>
        </w:rPr>
        <w:t xml:space="preserve"> increase</w:t>
      </w:r>
      <w:r w:rsidRPr="00C949F2">
        <w:rPr>
          <w:rFonts w:ascii="Aptos" w:hAnsi="Aptos"/>
        </w:rPr>
        <w:t xml:space="preserve"> of precipitation. </w:t>
      </w:r>
      <w:r>
        <w:rPr>
          <w:rFonts w:ascii="Aptos" w:hAnsi="Aptos"/>
        </w:rPr>
        <w:t>From factoring the evaporation,</w:t>
      </w:r>
      <w:r w:rsidRPr="00F7367B">
        <w:rPr>
          <w:rFonts w:ascii="Cambria Math" w:hAnsi="Cambria Math"/>
          <w:i/>
        </w:rPr>
        <w:br/>
      </w:r>
      <m:oMathPara>
        <m:oMath>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E</m:t>
              </m:r>
            </m:e>
          </m:func>
          <m:r>
            <w:rPr>
              <w:rFonts w:ascii="Cambria Math" w:hAnsi="Cambria Math"/>
            </w:rPr>
            <m:t>=</m:t>
          </m:r>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U</m:t>
              </m:r>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rPr>
                    <m:t>q</m:t>
                  </m:r>
                </m:e>
                <m:sub>
                  <m:r>
                    <w:rPr>
                      <w:rFonts w:ascii="Cambria Math" w:hAnsi="Cambria Math"/>
                    </w:rPr>
                    <m:t>s</m:t>
                  </m:r>
                </m:sub>
              </m:sSub>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sSub>
                    <m:sSubPr>
                      <m:ctrlPr>
                        <w:rPr>
                          <w:rFonts w:ascii="Cambria Math" w:hAnsi="Cambria Math"/>
                          <w:iCs/>
                        </w:rPr>
                      </m:ctrlPr>
                    </m:sSubPr>
                    <m:e>
                      <m:acc>
                        <m:accPr>
                          <m:chr m:val="̅"/>
                          <m:ctrlPr>
                            <w:rPr>
                              <w:rFonts w:ascii="Cambria Math" w:hAnsi="Cambria Math"/>
                            </w:rPr>
                          </m:ctrlPr>
                        </m:accPr>
                        <m:e>
                          <m:r>
                            <m:rPr>
                              <m:sty m:val="p"/>
                            </m:rPr>
                            <w:rPr>
                              <w:rFonts w:ascii="Cambria Math" w:hAnsi="Cambria Math"/>
                            </w:rPr>
                            <m:t>RH</m:t>
                          </m:r>
                        </m:e>
                      </m:acc>
                    </m:e>
                    <m:sub>
                      <m:r>
                        <m:rPr>
                          <m:sty m:val="p"/>
                        </m:rPr>
                        <w:rPr>
                          <w:rFonts w:ascii="Cambria Math" w:hAnsi="Cambria Math"/>
                        </w:rPr>
                        <m:t>sfc</m:t>
                      </m:r>
                    </m:sub>
                  </m:sSub>
                </m:e>
              </m:d>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u</m:t>
                  </m:r>
                </m:e>
                <m:sup>
                  <m:r>
                    <w:rPr>
                      <w:rFonts w:ascii="Cambria Math" w:hAnsi="Cambria Math"/>
                    </w:rPr>
                    <m:t>*</m:t>
                  </m:r>
                </m:sup>
              </m:sSup>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q</m:t>
                  </m:r>
                </m:e>
                <m:sup>
                  <m:r>
                    <w:rPr>
                      <w:rFonts w:ascii="Cambria Math" w:hAnsi="Cambria Math"/>
                    </w:rPr>
                    <m:t>*</m:t>
                  </m:r>
                </m:sup>
              </m:sSup>
            </m:e>
          </m:func>
          <m:r>
            <w:rPr>
              <w:rFonts w:ascii="Cambria Math" w:eastAsiaTheme="minorEastAsia" w:hAnsi="Cambria Math"/>
            </w:rPr>
            <m:t>.</m:t>
          </m:r>
        </m:oMath>
      </m:oMathPara>
    </w:p>
    <w:p w14:paraId="4C3865BB" w14:textId="1A4CBB14" w:rsidR="00F13B3A" w:rsidRDefault="00F13B3A" w:rsidP="00F13B3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ptos" w:eastAsiaTheme="minorEastAsia" w:hAnsi="Aptos"/>
        </w:rPr>
      </w:pPr>
      <w:r>
        <w:rPr>
          <w:rFonts w:ascii="Aptos" w:eastAsiaTheme="minorEastAsia" w:hAnsi="Aptos"/>
        </w:rPr>
        <w:t xml:space="preserve">The change of the mean normalized saturation deficit is </w:t>
      </w:r>
      <w:r>
        <w:rPr>
          <w:rFonts w:ascii="Aptos" w:eastAsiaTheme="minorEastAsia" w:hAnsi="Aptos"/>
        </w:rPr>
        <w:br/>
      </w:r>
      <m:oMathPara>
        <m:oMath>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s</m:t>
              </m:r>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d>
                <m:dPr>
                  <m:ctrlPr>
                    <w:rPr>
                      <w:rFonts w:ascii="Cambria Math" w:eastAsiaTheme="minorEastAsia" w:hAnsi="Cambria Math"/>
                      <w:i/>
                      <w:iCs/>
                    </w:rPr>
                  </m:ctrlPr>
                </m:dPr>
                <m:e>
                  <m:r>
                    <w:rPr>
                      <w:rFonts w:ascii="Cambria Math" w:eastAsiaTheme="minorEastAsia" w:hAnsi="Cambria Math"/>
                    </w:rPr>
                    <m:t>1-</m:t>
                  </m:r>
                  <m:sSub>
                    <m:sSubPr>
                      <m:ctrlPr>
                        <w:rPr>
                          <w:rFonts w:ascii="Cambria Math" w:eastAsiaTheme="minorEastAsia" w:hAnsi="Cambria Math"/>
                          <w:i/>
                          <w:iCs/>
                        </w:rPr>
                      </m:ctrlPr>
                    </m:sSubPr>
                    <m:e>
                      <m:bar>
                        <m:barPr>
                          <m:pos m:val="top"/>
                          <m:ctrlPr>
                            <w:rPr>
                              <w:rFonts w:ascii="Cambria Math" w:eastAsiaTheme="minorEastAsia" w:hAnsi="Cambria Math"/>
                              <w:i/>
                              <w:iCs/>
                            </w:rPr>
                          </m:ctrlPr>
                        </m:barPr>
                        <m:e>
                          <m:r>
                            <w:rPr>
                              <w:rFonts w:ascii="Cambria Math" w:eastAsiaTheme="minorEastAsia" w:hAnsi="Cambria Math"/>
                            </w:rPr>
                            <m:t>RH</m:t>
                          </m:r>
                        </m:e>
                      </m:bar>
                    </m:e>
                    <m:sub>
                      <m:r>
                        <w:rPr>
                          <w:rFonts w:ascii="Cambria Math" w:eastAsiaTheme="minorEastAsia" w:hAnsi="Cambria Math"/>
                        </w:rPr>
                        <m:t>CB</m:t>
                      </m:r>
                    </m:sub>
                  </m:sSub>
                </m:e>
              </m:d>
            </m:e>
          </m:func>
          <m:r>
            <w:rPr>
              <w:rFonts w:ascii="Cambria Math" w:eastAsiaTheme="minorEastAsia" w:hAnsi="Cambria Math"/>
            </w:rPr>
            <m:t>+</m:t>
          </m:r>
          <m:d>
            <m:dPr>
              <m:ctrlPr>
                <w:rPr>
                  <w:rFonts w:ascii="Cambria Math" w:eastAsiaTheme="minorEastAsia" w:hAnsi="Cambria Math"/>
                  <w:i/>
                  <w:iCs/>
                </w:rPr>
              </m:ctrlPr>
            </m:dPr>
            <m:e>
              <m:f>
                <m:fPr>
                  <m:type m:val="lin"/>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2</m:t>
                  </m:r>
                </m:den>
              </m:f>
            </m:e>
          </m:d>
          <m:d>
            <m:dPr>
              <m:ctrlPr>
                <w:rPr>
                  <w:rFonts w:ascii="Cambria Math" w:eastAsiaTheme="minorEastAsia" w:hAnsi="Cambria Math"/>
                  <w:i/>
                  <w:iCs/>
                </w:rPr>
              </m:ctrlPr>
            </m:dPr>
            <m:e>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s,CB</m:t>
                      </m:r>
                    </m:sub>
                  </m:sSub>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sSup>
                    <m:sSupPr>
                      <m:ctrlPr>
                        <w:rPr>
                          <w:rFonts w:ascii="Cambria Math" w:eastAsiaTheme="minorEastAsia" w:hAnsi="Cambria Math"/>
                          <w:i/>
                          <w:iCs/>
                        </w:rPr>
                      </m:ctrlPr>
                    </m:sSupPr>
                    <m:e>
                      <m:r>
                        <w:rPr>
                          <w:rFonts w:ascii="Cambria Math" w:eastAsiaTheme="minorEastAsia" w:hAnsi="Cambria Math"/>
                        </w:rPr>
                        <m:t>q</m:t>
                      </m:r>
                    </m:e>
                    <m:sup>
                      <m:r>
                        <w:rPr>
                          <w:rFonts w:ascii="Cambria Math" w:eastAsiaTheme="minorEastAsia" w:hAnsi="Cambria Math"/>
                        </w:rPr>
                        <m:t>*</m:t>
                      </m:r>
                    </m:sup>
                  </m:sSup>
                </m:e>
              </m:func>
            </m:e>
          </m:d>
          <m:r>
            <w:rPr>
              <w:rFonts w:ascii="Cambria Math" w:eastAsiaTheme="minorEastAsia" w:hAnsi="Cambria Math"/>
            </w:rPr>
            <m:t>,</m:t>
          </m:r>
          <m:r>
            <m:rPr>
              <m:sty m:val="p"/>
            </m:rPr>
            <w:rPr>
              <w:rFonts w:ascii="Cambria Math" w:eastAsiaTheme="minorEastAsia" w:hAnsi="Cambria Math"/>
            </w:rPr>
            <w:br/>
          </m:r>
        </m:oMath>
      </m:oMathPara>
      <w:r>
        <w:rPr>
          <w:rFonts w:ascii="Aptos" w:eastAsiaTheme="minorEastAsia" w:hAnsi="Aptos"/>
          <w:iCs/>
        </w:rPr>
        <w:t xml:space="preserve">with </w:t>
      </w:r>
      <m:oMath>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sSup>
              <m:sSupPr>
                <m:ctrlPr>
                  <w:rPr>
                    <w:rFonts w:ascii="Cambria Math" w:eastAsiaTheme="minorEastAsia" w:hAnsi="Cambria Math"/>
                    <w:i/>
                    <w:iCs/>
                  </w:rPr>
                </m:ctrlPr>
              </m:sSupPr>
              <m:e>
                <m:r>
                  <w:rPr>
                    <w:rFonts w:ascii="Cambria Math" w:eastAsiaTheme="minorEastAsia" w:hAnsi="Cambria Math"/>
                  </w:rPr>
                  <m:t>q</m:t>
                </m:r>
              </m:e>
              <m:sup>
                <m:r>
                  <w:rPr>
                    <w:rFonts w:ascii="Cambria Math" w:eastAsiaTheme="minorEastAsia" w:hAnsi="Cambria Math"/>
                  </w:rPr>
                  <m:t>*</m:t>
                </m:r>
              </m:sup>
            </m:sSup>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E</m:t>
            </m:r>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U</m:t>
            </m:r>
          </m:e>
        </m:func>
      </m:oMath>
      <w:r>
        <w:rPr>
          <w:rFonts w:ascii="Aptos" w:eastAsiaTheme="minorEastAsia" w:hAnsi="Aptos"/>
          <w:iCs/>
        </w:rPr>
        <w:t xml:space="preserve">. </w:t>
      </w:r>
      <w:r>
        <w:rPr>
          <w:rFonts w:ascii="Aptos" w:eastAsiaTheme="minorEastAsia" w:hAnsi="Aptos"/>
        </w:rPr>
        <w:t xml:space="preserve">We evaluate this as </w:t>
      </w:r>
      <w:r w:rsidR="00BE3347">
        <w:rPr>
          <w:rFonts w:ascii="Aptos" w:eastAsiaTheme="minorEastAsia" w:hAnsi="Aptos"/>
        </w:rPr>
        <w:br/>
      </w:r>
      <m:oMathPara>
        <m:oMath>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s</m:t>
              </m:r>
            </m:e>
          </m:func>
          <m:r>
            <w:rPr>
              <w:rFonts w:ascii="Cambria Math" w:eastAsiaTheme="minorEastAsia" w:hAnsi="Cambria Math"/>
            </w:rPr>
            <m:t>=-c(b-1/2)(d</m:t>
          </m:r>
          <m:func>
            <m:funcPr>
              <m:ctrlPr>
                <w:rPr>
                  <w:rFonts w:ascii="Cambria Math" w:eastAsiaTheme="minorEastAsia" w:hAnsi="Cambria Math"/>
                  <w:i/>
                  <w:iCs/>
                </w:rPr>
              </m:ctrlPr>
            </m:funcPr>
            <m:fName>
              <m:r>
                <m:rPr>
                  <m:sty m:val="p"/>
                </m:rPr>
                <w:rPr>
                  <w:rFonts w:ascii="Cambria Math" w:eastAsiaTheme="minorEastAsia" w:hAnsi="Cambria Math"/>
                </w:rPr>
                <m:t>ln</m:t>
              </m:r>
            </m:fName>
            <m:e>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E</m:t>
              </m:r>
            </m:e>
          </m:func>
          <m:r>
            <w:rPr>
              <w:rFonts w:ascii="Cambria Math" w:eastAsiaTheme="minorEastAsia" w:hAnsi="Cambria Math"/>
            </w:rPr>
            <m:t>)</m:t>
          </m:r>
          <m:r>
            <m:rPr>
              <m:sty m:val="p"/>
            </m:rPr>
            <w:rPr>
              <w:rFonts w:ascii="Cambria Math" w:eastAsiaTheme="minorEastAsia" w:hAnsi="Cambria Math"/>
            </w:rPr>
            <w:br/>
          </m:r>
        </m:oMath>
      </m:oMathPara>
      <w:r>
        <w:rPr>
          <w:rFonts w:ascii="Aptos" w:eastAsiaTheme="minorEastAsia" w:hAnsi="Aptos"/>
        </w:rPr>
        <w:t xml:space="preserve">a function of two parameters </w:t>
      </w:r>
      <m:oMath>
        <m:r>
          <w:rPr>
            <w:rFonts w:ascii="Cambria Math" w:eastAsiaTheme="minorEastAsia" w:hAnsi="Cambria Math"/>
          </w:rPr>
          <m:t>b</m:t>
        </m:r>
      </m:oMath>
      <w:r>
        <w:rPr>
          <w:rFonts w:ascii="Aptos" w:eastAsiaTheme="minorEastAsia" w:hAnsi="Aptos"/>
        </w:rPr>
        <w:t xml:space="preserve"> and </w:t>
      </w:r>
      <m:oMath>
        <m:r>
          <w:rPr>
            <w:rFonts w:ascii="Cambria Math" w:eastAsiaTheme="minorEastAsia" w:hAnsi="Cambria Math"/>
          </w:rPr>
          <m:t>c</m:t>
        </m:r>
      </m:oMath>
      <w:r>
        <w:rPr>
          <w:rFonts w:ascii="Aptos" w:eastAsiaTheme="minorEastAsia" w:hAnsi="Aptos"/>
        </w:rPr>
        <w:t xml:space="preserve">, </w:t>
      </w:r>
      <w:r w:rsidR="00BE3347">
        <w:rPr>
          <w:rFonts w:ascii="Aptos" w:eastAsiaTheme="minorEastAsia" w:hAnsi="Aptos"/>
        </w:rPr>
        <w:t>not known precisely but</w:t>
      </w:r>
      <w:r>
        <w:rPr>
          <w:rFonts w:ascii="Aptos" w:eastAsiaTheme="minorEastAsia" w:hAnsi="Aptos"/>
        </w:rPr>
        <w:t xml:space="preserve"> bounded by 0 and 1. The coefficient </w:t>
      </w:r>
      <m:oMath>
        <m:r>
          <w:rPr>
            <w:rFonts w:ascii="Cambria Math" w:eastAsiaTheme="minorEastAsia" w:hAnsi="Cambria Math"/>
          </w:rPr>
          <m:t>b=</m:t>
        </m:r>
        <m:f>
          <m:fPr>
            <m:type m:val="lin"/>
            <m:ctrlPr>
              <w:rPr>
                <w:rFonts w:ascii="Cambria Math" w:eastAsiaTheme="minorEastAsia" w:hAnsi="Cambria Math"/>
                <w:i/>
              </w:rPr>
            </m:ctrlPr>
          </m:fPr>
          <m:num>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w:rPr>
                            <w:rFonts w:ascii="Cambria Math" w:eastAsiaTheme="minorEastAsia" w:hAnsi="Cambria Math"/>
                          </w:rPr>
                          <m:t>CB</m:t>
                        </m:r>
                      </m:sub>
                    </m:sSub>
                  </m:e>
                </m:d>
              </m:e>
            </m:func>
          </m:num>
          <m:den>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m:rPr>
                        <m:sty m:val="p"/>
                      </m:rPr>
                      <w:rPr>
                        <w:rFonts w:ascii="Cambria Math" w:eastAsiaTheme="minorEastAsia" w:hAnsi="Cambria Math"/>
                      </w:rPr>
                      <m:t>sfc</m:t>
                    </m:r>
                  </m:sub>
                </m:sSub>
                <m:r>
                  <w:rPr>
                    <w:rFonts w:ascii="Cambria Math" w:eastAsiaTheme="minorEastAsia" w:hAnsi="Cambria Math"/>
                  </w:rPr>
                  <m:t>)</m:t>
                </m:r>
              </m:e>
            </m:func>
          </m:den>
        </m:f>
      </m:oMath>
      <w:r>
        <w:rPr>
          <w:rFonts w:ascii="Aptos" w:eastAsiaTheme="minorEastAsia" w:hAnsi="Aptos"/>
        </w:rPr>
        <w:t xml:space="preserve"> is the ratio of the cloud base RH saturation deficit </w:t>
      </w:r>
      <m:oMath>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w:rPr>
                <w:rFonts w:ascii="Cambria Math" w:eastAsiaTheme="minorEastAsia" w:hAnsi="Cambria Math"/>
              </w:rPr>
              <m:t>CB</m:t>
            </m:r>
          </m:sub>
        </m:sSub>
      </m:oMath>
      <w:r>
        <w:rPr>
          <w:rFonts w:ascii="Aptos" w:eastAsiaTheme="minorEastAsia" w:hAnsi="Aptos"/>
        </w:rPr>
        <w:t xml:space="preserve"> to the surface saturation deficit, which is 0 for constant cloud base RH, and 1 for cloud base mean saturation deficit scaling as surface saturation deficit </w:t>
      </w:r>
      <m:oMath>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m:rPr>
                <m:sty m:val="p"/>
              </m:rPr>
              <w:rPr>
                <w:rFonts w:ascii="Cambria Math" w:eastAsiaTheme="minorEastAsia" w:hAnsi="Cambria Math"/>
              </w:rPr>
              <m:t>sfc</m:t>
            </m:r>
          </m:sub>
        </m:sSub>
      </m:oMath>
      <w:r>
        <w:rPr>
          <w:rFonts w:ascii="Aptos" w:eastAsiaTheme="minorEastAsia" w:hAnsi="Aptos"/>
        </w:rPr>
        <w:t>.</w:t>
      </w:r>
    </w:p>
    <w:p w14:paraId="2AA39C77" w14:textId="77777777" w:rsidR="00F13B3A" w:rsidRDefault="00F13B3A" w:rsidP="00F13B3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ptos" w:eastAsiaTheme="minorEastAsia" w:hAnsi="Aptos"/>
        </w:rPr>
      </w:pPr>
    </w:p>
    <w:p w14:paraId="61B6396D" w14:textId="3F31E680" w:rsidR="00F13B3A" w:rsidRPr="006C0992" w:rsidRDefault="00B8395C" w:rsidP="00F13B3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ptos" w:eastAsiaTheme="minorEastAsia" w:hAnsi="Aptos"/>
        </w:rPr>
      </w:pPr>
      <w:r>
        <w:rPr>
          <w:rFonts w:ascii="Aptos" w:eastAsiaTheme="minorEastAsia" w:hAnsi="Aptos"/>
        </w:rPr>
        <w:t>The</w:t>
      </w:r>
      <w:r w:rsidR="00BE3347">
        <w:rPr>
          <w:rFonts w:ascii="Aptos" w:eastAsiaTheme="minorEastAsia" w:hAnsi="Aptos"/>
        </w:rPr>
        <w:t xml:space="preserve"> </w:t>
      </w:r>
      <w:r>
        <w:rPr>
          <w:rFonts w:ascii="Aptos" w:eastAsiaTheme="minorEastAsia" w:hAnsi="Aptos"/>
        </w:rPr>
        <w:t xml:space="preserve">coefficient </w:t>
      </w:r>
      <m:oMath>
        <m:r>
          <w:rPr>
            <w:rFonts w:ascii="Cambria Math" w:eastAsiaTheme="minorEastAsia" w:hAnsi="Cambria Math"/>
          </w:rPr>
          <m:t>c=</m:t>
        </m:r>
        <m:f>
          <m:fPr>
            <m:type m:val="lin"/>
            <m:ctrlPr>
              <w:rPr>
                <w:rFonts w:ascii="Cambria Math" w:eastAsiaTheme="minorEastAsia" w:hAnsi="Cambria Math"/>
                <w:i/>
              </w:rPr>
            </m:ctrlPr>
          </m:fPr>
          <m:num>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m:rPr>
                        <m:sty m:val="p"/>
                      </m:rPr>
                      <w:rPr>
                        <w:rFonts w:ascii="Cambria Math" w:eastAsiaTheme="minorEastAsia" w:hAnsi="Cambria Math"/>
                      </w:rPr>
                      <m:t>sfc</m:t>
                    </m:r>
                  </m:sub>
                </m:sSub>
                <m:r>
                  <w:rPr>
                    <w:rFonts w:ascii="Cambria Math" w:eastAsiaTheme="minorEastAsia" w:hAnsi="Cambria Math"/>
                  </w:rPr>
                  <m:t>)</m:t>
                </m:r>
              </m:e>
            </m:func>
          </m:num>
          <m:den>
            <m:d>
              <m:dPr>
                <m:ctrlPr>
                  <w:rPr>
                    <w:rFonts w:ascii="Cambria Math" w:eastAsiaTheme="minorEastAsia" w:hAnsi="Cambria Math"/>
                    <w:i/>
                  </w:rPr>
                </m:ctrlPr>
              </m:dPr>
              <m:e>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E</m:t>
                    </m:r>
                  </m:e>
                </m:func>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s</m:t>
                        </m:r>
                      </m:sub>
                    </m:sSub>
                  </m:e>
                </m:func>
              </m:e>
            </m:d>
          </m:den>
        </m:f>
      </m:oMath>
      <w:r w:rsidR="003526B3">
        <w:rPr>
          <w:rFonts w:ascii="Aptos" w:eastAsiaTheme="minorEastAsia" w:hAnsi="Aptos"/>
        </w:rPr>
        <w:t xml:space="preserve">, </w:t>
      </w:r>
      <w:r>
        <w:rPr>
          <w:rFonts w:ascii="Aptos" w:eastAsiaTheme="minorEastAsia" w:hAnsi="Aptos"/>
        </w:rPr>
        <w:t>is</w:t>
      </w:r>
      <w:r w:rsidR="003526B3">
        <w:rPr>
          <w:rFonts w:ascii="Aptos" w:eastAsiaTheme="minorEastAsia" w:hAnsi="Aptos"/>
        </w:rPr>
        <w:t xml:space="preserve"> </w:t>
      </w:r>
      <w:r w:rsidR="00BE3347">
        <w:rPr>
          <w:rFonts w:ascii="Aptos" w:eastAsiaTheme="minorEastAsia" w:hAnsi="Aptos"/>
        </w:rPr>
        <w:t xml:space="preserve">the </w:t>
      </w:r>
      <w:r>
        <w:rPr>
          <w:rFonts w:ascii="Aptos" w:eastAsiaTheme="minorEastAsia" w:hAnsi="Aptos"/>
        </w:rPr>
        <w:t>damping</w:t>
      </w:r>
      <w:r w:rsidR="003526B3">
        <w:rPr>
          <w:rFonts w:ascii="Aptos" w:eastAsiaTheme="minorEastAsia" w:hAnsi="Aptos"/>
        </w:rPr>
        <w:t xml:space="preserve"> of the </w:t>
      </w:r>
      <w:r w:rsidR="00BE3347">
        <w:rPr>
          <w:rFonts w:ascii="Aptos" w:eastAsiaTheme="minorEastAsia" w:hAnsi="Aptos"/>
        </w:rPr>
        <w:t xml:space="preserve">change of the </w:t>
      </w:r>
      <w:r w:rsidR="003526B3">
        <w:rPr>
          <w:rFonts w:ascii="Aptos" w:eastAsiaTheme="minorEastAsia" w:hAnsi="Aptos"/>
        </w:rPr>
        <w:t>surface flux</w:t>
      </w:r>
      <w:r>
        <w:rPr>
          <w:rFonts w:ascii="Aptos" w:eastAsiaTheme="minorEastAsia" w:hAnsi="Aptos"/>
        </w:rPr>
        <w:t xml:space="preserve"> by </w:t>
      </w:r>
      <w:r w:rsidR="00BE3347">
        <w:rPr>
          <w:rFonts w:ascii="Aptos" w:eastAsiaTheme="minorEastAsia" w:hAnsi="Aptos"/>
        </w:rPr>
        <w:t xml:space="preserve">the increase of </w:t>
      </w:r>
      <w:r>
        <w:rPr>
          <w:rFonts w:ascii="Aptos" w:eastAsiaTheme="minorEastAsia" w:hAnsi="Aptos"/>
        </w:rPr>
        <w:t xml:space="preserve">surface RH. For constant surface wind speed, </w:t>
      </w:r>
      <m:oMath>
        <m:r>
          <w:rPr>
            <w:rFonts w:ascii="Cambria Math" w:eastAsiaTheme="minorEastAsia" w:hAnsi="Cambria Math"/>
          </w:rPr>
          <m:t>c=1</m:t>
        </m:r>
      </m:oMath>
      <w:r>
        <w:rPr>
          <w:rFonts w:ascii="Aptos" w:eastAsiaTheme="minorEastAsia" w:hAnsi="Aptos"/>
        </w:rPr>
        <w:t xml:space="preserve">. Otherwise, the evaporation is damped </w:t>
      </w:r>
      <w:r w:rsidR="004B2465">
        <w:rPr>
          <w:rFonts w:ascii="Aptos" w:eastAsiaTheme="minorEastAsia" w:hAnsi="Aptos"/>
        </w:rPr>
        <w:t xml:space="preserve">also </w:t>
      </w:r>
      <w:r>
        <w:rPr>
          <w:rFonts w:ascii="Aptos" w:eastAsiaTheme="minorEastAsia" w:hAnsi="Aptos"/>
        </w:rPr>
        <w:t xml:space="preserve">by decreasing wind speed. At </w:t>
      </w:r>
      <m:oMath>
        <m:r>
          <w:rPr>
            <w:rFonts w:ascii="Cambria Math" w:eastAsiaTheme="minorEastAsia" w:hAnsi="Cambria Math"/>
          </w:rPr>
          <m:t>c=0</m:t>
        </m:r>
      </m:oMath>
      <w:r>
        <w:rPr>
          <w:rFonts w:ascii="Aptos" w:eastAsiaTheme="minorEastAsia" w:hAnsi="Aptos"/>
        </w:rPr>
        <w:t xml:space="preserve">, the wind speed controls the flux entirely and surface RH is constant. </w:t>
      </w:r>
      <w:r w:rsidR="00F13B3A">
        <w:rPr>
          <w:rFonts w:ascii="Aptos" w:eastAsiaTheme="minorEastAsia" w:hAnsi="Aptos"/>
          <w:iCs/>
        </w:rPr>
        <w:t xml:space="preserve">Solving for the relative change of </w:t>
      </w:r>
      <m:oMath>
        <m:r>
          <w:rPr>
            <w:rFonts w:ascii="Cambria Math" w:eastAsiaTheme="minorEastAsia" w:hAnsi="Cambria Math"/>
          </w:rPr>
          <m:t>s</m:t>
        </m:r>
      </m:oMath>
      <w:r w:rsidR="00F13B3A">
        <w:rPr>
          <w:rFonts w:ascii="Aptos" w:eastAsiaTheme="minorEastAsia" w:hAnsi="Aptos"/>
          <w:iCs/>
        </w:rPr>
        <w:t xml:space="preserve"> in terms of the parameters yields </w:t>
      </w:r>
      <m:oMath>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s</m:t>
            </m:r>
          </m:e>
        </m:func>
        <m:r>
          <w:rPr>
            <w:rFonts w:ascii="Cambria Math" w:eastAsiaTheme="minorEastAsia" w:hAnsi="Cambria Math"/>
          </w:rPr>
          <m:t>=-c</m:t>
        </m:r>
        <m:d>
          <m:dPr>
            <m:ctrlPr>
              <w:rPr>
                <w:rFonts w:ascii="Cambria Math" w:eastAsiaTheme="minorEastAsia" w:hAnsi="Cambria Math"/>
                <w:i/>
                <w:iCs/>
              </w:rPr>
            </m:ctrlPr>
          </m:dPr>
          <m:e>
            <m:r>
              <w:rPr>
                <w:rFonts w:ascii="Cambria Math" w:eastAsiaTheme="minorEastAsia" w:hAnsi="Cambria Math"/>
              </w:rPr>
              <m:t>b-</m:t>
            </m:r>
            <m:f>
              <m:fPr>
                <m:type m:val="lin"/>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2</m:t>
                </m:r>
              </m:den>
            </m:f>
          </m:e>
        </m:d>
        <m:d>
          <m:dPr>
            <m:ctrlPr>
              <w:rPr>
                <w:rFonts w:ascii="Cambria Math" w:eastAsiaTheme="minorEastAsia" w:hAnsi="Cambria Math"/>
                <w:i/>
                <w:iCs/>
              </w:rPr>
            </m:ctrlPr>
          </m:dPr>
          <m:e>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E</m:t>
                </m:r>
              </m:e>
            </m:func>
          </m:e>
        </m:d>
        <m:r>
          <w:rPr>
            <w:rFonts w:ascii="Cambria Math" w:eastAsiaTheme="minorEastAsia" w:hAnsi="Cambria Math"/>
          </w:rPr>
          <m:t>.</m:t>
        </m:r>
      </m:oMath>
      <w:r w:rsidR="00F13B3A">
        <w:rPr>
          <w:rFonts w:ascii="Aptos" w:eastAsiaTheme="minorEastAsia" w:hAnsi="Aptos"/>
          <w:iCs/>
        </w:rPr>
        <w:t xml:space="preserve"> (</w:t>
      </w:r>
      <m:oMath>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E</m:t>
            </m:r>
          </m:e>
        </m:func>
        <m:r>
          <w:rPr>
            <w:rFonts w:ascii="Cambria Math" w:eastAsiaTheme="minorEastAsia" w:hAnsi="Cambria Math"/>
          </w:rPr>
          <m:t xml:space="preserve">=+5 % </m:t>
        </m:r>
        <m:sSup>
          <m:sSupPr>
            <m:ctrlPr>
              <w:rPr>
                <w:rFonts w:ascii="Cambria Math" w:eastAsiaTheme="minorEastAsia" w:hAnsi="Cambria Math"/>
              </w:rPr>
            </m:ctrlPr>
          </m:sSupPr>
          <m:e>
            <m:r>
              <m:rPr>
                <m:sty m:val="p"/>
              </m:rPr>
              <w:rPr>
                <w:rFonts w:ascii="Cambria Math" w:eastAsiaTheme="minorEastAsia" w:hAnsi="Cambria Math"/>
              </w:rPr>
              <m:t>K</m:t>
            </m:r>
            <m:ctrlPr>
              <w:rPr>
                <w:rFonts w:ascii="Cambria Math" w:eastAsiaTheme="minorEastAsia" w:hAnsi="Cambria Math"/>
                <w:i/>
                <w:iCs/>
              </w:rPr>
            </m:ctrlPr>
          </m:e>
          <m:sup>
            <m:r>
              <m:rPr>
                <m:sty m:val="p"/>
              </m:rPr>
              <w:rPr>
                <w:rFonts w:ascii="Cambria Math" w:eastAsiaTheme="minorEastAsia" w:hAnsi="Cambria Math"/>
              </w:rPr>
              <m:t>-1</m:t>
            </m:r>
          </m:sup>
        </m:sSup>
        <m:r>
          <w:rPr>
            <w:rFonts w:ascii="Cambria Math" w:eastAsiaTheme="minorEastAsia" w:hAnsi="Cambria Math"/>
          </w:rPr>
          <m:t>&gt;0</m:t>
        </m:r>
      </m:oMath>
      <w:r w:rsidR="00F13B3A">
        <w:rPr>
          <w:rFonts w:ascii="Aptos" w:eastAsiaTheme="minorEastAsia" w:hAnsi="Aptos"/>
        </w:rPr>
        <w:t xml:space="preserve">, and </w:t>
      </w:r>
      <m:oMath>
        <m:r>
          <w:rPr>
            <w:rFonts w:ascii="Cambria Math" w:eastAsiaTheme="minorEastAsia" w:hAnsi="Cambria Math"/>
          </w:rPr>
          <m:t>c&gt;0</m:t>
        </m:r>
      </m:oMath>
      <w:r w:rsidR="00F13B3A">
        <w:rPr>
          <w:rFonts w:ascii="Aptos" w:eastAsiaTheme="minorEastAsia" w:hAnsi="Aptos"/>
        </w:rPr>
        <w:t>)</w:t>
      </w:r>
    </w:p>
    <w:p w14:paraId="26C5ED48" w14:textId="77777777" w:rsidR="00F13B3A" w:rsidRDefault="00F13B3A" w:rsidP="00F13B3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ptos" w:eastAsiaTheme="minorEastAsia" w:hAnsi="Aptos"/>
        </w:rPr>
      </w:pPr>
    </w:p>
    <w:p w14:paraId="122C9F1A" w14:textId="58A540E5" w:rsidR="00F13B3A" w:rsidRDefault="00F13B3A" w:rsidP="00F13B3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ptos" w:eastAsiaTheme="minorEastAsia" w:hAnsi="Aptos"/>
          <w:iCs/>
        </w:rPr>
      </w:pPr>
      <w:r>
        <w:rPr>
          <w:rFonts w:ascii="Aptos" w:eastAsiaTheme="minorEastAsia" w:hAnsi="Aptos"/>
        </w:rPr>
        <w:t xml:space="preserve">The LCL cloud model predicts cloud changes of either sign, depending on how strongly the cloud base saturation deficit scales with surface saturation deficit. </w:t>
      </w:r>
      <w:r>
        <w:rPr>
          <w:rFonts w:ascii="Aptos" w:eastAsiaTheme="minorEastAsia" w:hAnsi="Aptos"/>
          <w:iCs/>
        </w:rPr>
        <w:t xml:space="preserve">The parametric dependence </w:t>
      </w:r>
      <m:oMath>
        <m:r>
          <w:rPr>
            <w:rFonts w:ascii="Cambria Math" w:eastAsiaTheme="minorEastAsia" w:hAnsi="Cambria Math"/>
          </w:rPr>
          <m:t>-c</m:t>
        </m:r>
        <m:d>
          <m:dPr>
            <m:ctrlPr>
              <w:rPr>
                <w:rFonts w:ascii="Cambria Math" w:eastAsiaTheme="minorEastAsia" w:hAnsi="Cambria Math"/>
                <w:i/>
                <w:iCs/>
              </w:rPr>
            </m:ctrlPr>
          </m:dPr>
          <m:e>
            <m:r>
              <w:rPr>
                <w:rFonts w:ascii="Cambria Math" w:eastAsiaTheme="minorEastAsia" w:hAnsi="Cambria Math"/>
              </w:rPr>
              <m:t>b-</m:t>
            </m:r>
            <m:f>
              <m:fPr>
                <m:type m:val="lin"/>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2</m:t>
                </m:r>
              </m:den>
            </m:f>
          </m:e>
        </m:d>
      </m:oMath>
      <w:r>
        <w:rPr>
          <w:rFonts w:ascii="Aptos" w:eastAsiaTheme="minorEastAsia" w:hAnsi="Aptos"/>
          <w:iCs/>
        </w:rPr>
        <w:t xml:space="preserve"> contoured in Fig. BCSENS</w:t>
      </w:r>
      <w:r w:rsidR="004B2465">
        <w:rPr>
          <w:rFonts w:ascii="Aptos" w:eastAsiaTheme="minorEastAsia" w:hAnsi="Aptos"/>
          <w:iCs/>
        </w:rPr>
        <w:t xml:space="preserve"> </w:t>
      </w:r>
      <w:r>
        <w:rPr>
          <w:rFonts w:ascii="Aptos" w:eastAsiaTheme="minorEastAsia" w:hAnsi="Aptos"/>
          <w:iCs/>
        </w:rPr>
        <w:t>is between –0.5 and +0.5</w:t>
      </w:r>
      <w:r w:rsidR="004B2465">
        <w:rPr>
          <w:rFonts w:ascii="Aptos" w:eastAsiaTheme="minorEastAsia" w:hAnsi="Aptos"/>
          <w:iCs/>
        </w:rPr>
        <w:t xml:space="preserve"> and </w:t>
      </w:r>
      <w:r>
        <w:rPr>
          <w:rFonts w:ascii="Aptos" w:eastAsiaTheme="minorEastAsia" w:hAnsi="Aptos"/>
          <w:iCs/>
        </w:rPr>
        <w:t>multiplies +5 % K</w:t>
      </w:r>
      <w:r>
        <w:rPr>
          <w:rFonts w:ascii="Aptos" w:eastAsiaTheme="minorEastAsia" w:hAnsi="Aptos"/>
          <w:iCs/>
          <w:vertAlign w:val="superscript"/>
        </w:rPr>
        <w:t>–1</w:t>
      </w:r>
      <w:r>
        <w:rPr>
          <w:rFonts w:ascii="Aptos" w:eastAsiaTheme="minorEastAsia" w:hAnsi="Aptos"/>
          <w:iCs/>
        </w:rPr>
        <w:t xml:space="preserve"> to give </w:t>
      </w:r>
      <m:oMath>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s</m:t>
            </m:r>
          </m:e>
        </m:func>
      </m:oMath>
      <w:r>
        <w:rPr>
          <w:rFonts w:ascii="Aptos" w:eastAsiaTheme="minorEastAsia" w:hAnsi="Aptos"/>
          <w:iCs/>
        </w:rPr>
        <w:t xml:space="preserve">. Relative changes of </w:t>
      </w:r>
      <m:oMath>
        <m:r>
          <w:rPr>
            <w:rFonts w:ascii="Cambria Math" w:eastAsiaTheme="minorEastAsia" w:hAnsi="Cambria Math"/>
          </w:rPr>
          <m:t>s</m:t>
        </m:r>
      </m:oMath>
      <w:r>
        <w:rPr>
          <w:rFonts w:ascii="Aptos" w:eastAsiaTheme="minorEastAsia" w:hAnsi="Aptos"/>
          <w:iCs/>
        </w:rPr>
        <w:t xml:space="preserve"> and cloud base clouds have a symmetric response to the sensitivity to cloud base saturation deficit </w:t>
      </w:r>
      <m:oMath>
        <m:r>
          <w:rPr>
            <w:rFonts w:ascii="Cambria Math" w:eastAsiaTheme="minorEastAsia" w:hAnsi="Cambria Math"/>
          </w:rPr>
          <m:t>b</m:t>
        </m:r>
      </m:oMath>
      <w:r>
        <w:rPr>
          <w:rFonts w:ascii="Aptos" w:eastAsiaTheme="minorEastAsia" w:hAnsi="Aptos"/>
          <w:iCs/>
        </w:rPr>
        <w:t xml:space="preserve">. Clouds increase at most by </w:t>
      </w:r>
      <m:oMath>
        <m:r>
          <m:rPr>
            <m:sty m:val="p"/>
          </m:rPr>
          <w:rPr>
            <w:rFonts w:ascii="Cambria Math" w:eastAsiaTheme="minorEastAsia" w:hAnsi="Cambria Math"/>
          </w:rPr>
          <m:t>Δ</m:t>
        </m:r>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oMath>
      <w:r>
        <w:rPr>
          <w:rFonts w:ascii="Aptos" w:eastAsiaTheme="minorEastAsia" w:hAnsi="Aptos"/>
          <w:iCs/>
        </w:rPr>
        <w:t xml:space="preserve"> = +0.08 for </w:t>
      </w:r>
      <m:oMath>
        <m:f>
          <m:fPr>
            <m:type m:val="lin"/>
            <m:ctrlPr>
              <w:rPr>
                <w:rFonts w:ascii="Cambria Math" w:eastAsiaTheme="minorEastAsia" w:hAnsi="Cambria Math"/>
                <w:i/>
                <w:iCs/>
              </w:rPr>
            </m:ctrlPr>
          </m:fPr>
          <m:num>
            <m:r>
              <m:rPr>
                <m:sty m:val="p"/>
              </m:rPr>
              <w:rPr>
                <w:rFonts w:ascii="Cambria Math" w:eastAsiaTheme="minorEastAsia" w:hAnsi="Cambria Math"/>
              </w:rPr>
              <m:t>Δ</m:t>
            </m:r>
            <m:r>
              <w:rPr>
                <w:rFonts w:ascii="Cambria Math" w:eastAsiaTheme="minorEastAsia" w:hAnsi="Cambria Math"/>
              </w:rPr>
              <m:t>s</m:t>
            </m:r>
          </m:num>
          <m:den>
            <m:r>
              <w:rPr>
                <w:rFonts w:ascii="Cambria Math" w:eastAsiaTheme="minorEastAsia" w:hAnsi="Cambria Math"/>
              </w:rPr>
              <m:t>s</m:t>
            </m:r>
          </m:den>
        </m:f>
        <m:r>
          <w:rPr>
            <w:rFonts w:ascii="Cambria Math" w:eastAsiaTheme="minorEastAsia" w:hAnsi="Cambria Math"/>
          </w:rPr>
          <m:t>=-0.025</m:t>
        </m:r>
      </m:oMath>
      <w:r>
        <w:rPr>
          <w:rFonts w:ascii="Aptos" w:eastAsiaTheme="minorEastAsia" w:hAnsi="Aptos"/>
          <w:iCs/>
        </w:rPr>
        <w:t xml:space="preserve">, and decrease by at most </w:t>
      </w:r>
      <m:oMath>
        <m:r>
          <m:rPr>
            <m:sty m:val="p"/>
          </m:rPr>
          <w:rPr>
            <w:rFonts w:ascii="Cambria Math" w:eastAsiaTheme="minorEastAsia" w:hAnsi="Cambria Math"/>
          </w:rPr>
          <m:t>Δ</m:t>
        </m:r>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oMath>
      <w:r>
        <w:rPr>
          <w:rFonts w:ascii="Aptos" w:eastAsiaTheme="minorEastAsia" w:hAnsi="Aptos"/>
          <w:iCs/>
        </w:rPr>
        <w:t xml:space="preserve"> = –0.08 for </w:t>
      </w:r>
      <m:oMath>
        <m:f>
          <m:fPr>
            <m:type m:val="lin"/>
            <m:ctrlPr>
              <w:rPr>
                <w:rFonts w:ascii="Cambria Math" w:eastAsiaTheme="minorEastAsia" w:hAnsi="Cambria Math"/>
                <w:i/>
                <w:iCs/>
              </w:rPr>
            </m:ctrlPr>
          </m:fPr>
          <m:num>
            <m:r>
              <m:rPr>
                <m:sty m:val="p"/>
              </m:rPr>
              <w:rPr>
                <w:rFonts w:ascii="Cambria Math" w:eastAsiaTheme="minorEastAsia" w:hAnsi="Cambria Math"/>
              </w:rPr>
              <m:t>Δ</m:t>
            </m:r>
            <m:r>
              <w:rPr>
                <w:rFonts w:ascii="Cambria Math" w:eastAsiaTheme="minorEastAsia" w:hAnsi="Cambria Math"/>
              </w:rPr>
              <m:t>s</m:t>
            </m:r>
          </m:num>
          <m:den>
            <m:r>
              <w:rPr>
                <w:rFonts w:ascii="Cambria Math" w:eastAsiaTheme="minorEastAsia" w:hAnsi="Cambria Math"/>
              </w:rPr>
              <m:t>s</m:t>
            </m:r>
          </m:den>
        </m:f>
        <m:r>
          <w:rPr>
            <w:rFonts w:ascii="Cambria Math" w:eastAsiaTheme="minorEastAsia" w:hAnsi="Cambria Math"/>
          </w:rPr>
          <m:t>=+0.025</m:t>
        </m:r>
      </m:oMath>
      <w:r>
        <w:rPr>
          <w:rFonts w:ascii="Aptos" w:eastAsiaTheme="minorEastAsia" w:hAnsi="Aptos"/>
          <w:iCs/>
        </w:rPr>
        <w:t xml:space="preserve">. </w:t>
      </w:r>
    </w:p>
    <w:p w14:paraId="54E067E9" w14:textId="799166F5" w:rsidR="00F13B3A" w:rsidRPr="006D362B" w:rsidRDefault="00BE3347" w:rsidP="00F13B3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ptos" w:eastAsiaTheme="minorEastAsia" w:hAnsi="Aptos"/>
        </w:rPr>
      </w:pPr>
      <w:r>
        <w:rPr>
          <w:rFonts w:ascii="Aptos" w:eastAsiaTheme="minorEastAsia" w:hAnsi="Aptos"/>
          <w:noProof/>
        </w:rPr>
        <w:lastRenderedPageBreak/>
        <w:drawing>
          <wp:inline distT="0" distB="0" distL="0" distR="0" wp14:anchorId="5A27BADD" wp14:editId="0A2823C9">
            <wp:extent cx="3498574" cy="3367137"/>
            <wp:effectExtent l="0" t="0" r="0" b="0"/>
            <wp:docPr id="164077176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771763" name="Picture 1640771763"/>
                    <pic:cNvPicPr/>
                  </pic:nvPicPr>
                  <pic:blipFill rotWithShape="1">
                    <a:blip r:embed="rId19"/>
                    <a:srcRect r="43278" b="40935"/>
                    <a:stretch>
                      <a:fillRect/>
                    </a:stretch>
                  </pic:blipFill>
                  <pic:spPr bwMode="auto">
                    <a:xfrm>
                      <a:off x="0" y="0"/>
                      <a:ext cx="3503428" cy="3371809"/>
                    </a:xfrm>
                    <a:prstGeom prst="rect">
                      <a:avLst/>
                    </a:prstGeom>
                    <a:ln>
                      <a:noFill/>
                    </a:ln>
                    <a:extLst>
                      <a:ext uri="{53640926-AAD7-44D8-BBD7-CCE9431645EC}">
                        <a14:shadowObscured xmlns:a14="http://schemas.microsoft.com/office/drawing/2010/main"/>
                      </a:ext>
                    </a:extLst>
                  </pic:spPr>
                </pic:pic>
              </a:graphicData>
            </a:graphic>
          </wp:inline>
        </w:drawing>
      </w:r>
    </w:p>
    <w:p w14:paraId="3FFF29B7" w14:textId="29D25202" w:rsidR="00F13B3A" w:rsidRPr="00E84FB0" w:rsidRDefault="00F13B3A" w:rsidP="00F13B3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ptos Narrow" w:eastAsiaTheme="minorEastAsia" w:hAnsi="Aptos Narrow"/>
        </w:rPr>
      </w:pPr>
      <w:r w:rsidRPr="00E84FB0">
        <w:rPr>
          <w:rFonts w:ascii="Aptos Narrow" w:eastAsiaTheme="minorEastAsia" w:hAnsi="Aptos Narrow"/>
          <w:iCs/>
        </w:rPr>
        <w:t xml:space="preserve">Figure BCSENS. Change </w:t>
      </w:r>
      <w:r w:rsidRPr="00E84FB0">
        <w:rPr>
          <w:rFonts w:ascii="Aptos Narrow" w:eastAsiaTheme="minorEastAsia" w:hAnsi="Aptos Narrow"/>
        </w:rPr>
        <w:t xml:space="preserve">of the mean normalized saturation deficit </w:t>
      </w:r>
      <m:oMath>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s</m:t>
            </m:r>
          </m:e>
        </m:func>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b-</m:t>
            </m:r>
            <m:f>
              <m:fPr>
                <m:type m:val="lin"/>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2</m:t>
                </m:r>
              </m:den>
            </m:f>
          </m:e>
        </m:d>
        <m:d>
          <m:dPr>
            <m:ctrlPr>
              <w:rPr>
                <w:rFonts w:ascii="Cambria Math" w:eastAsiaTheme="minorEastAsia" w:hAnsi="Cambria Math"/>
                <w:i/>
                <w:iCs/>
              </w:rPr>
            </m:ctrlPr>
          </m:dPr>
          <m:e>
            <m:r>
              <w:rPr>
                <w:rFonts w:ascii="Cambria Math" w:eastAsiaTheme="minorEastAsia" w:hAnsi="Cambria Math"/>
              </w:rPr>
              <m:t>1-c</m:t>
            </m:r>
          </m:e>
        </m:d>
        <m:d>
          <m:dPr>
            <m:ctrlPr>
              <w:rPr>
                <w:rFonts w:ascii="Cambria Math" w:eastAsiaTheme="minorEastAsia" w:hAnsi="Cambria Math"/>
                <w:i/>
                <w:iCs/>
              </w:rPr>
            </m:ctrlPr>
          </m:dPr>
          <m:e>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E</m:t>
                </m:r>
              </m:e>
            </m:func>
          </m:e>
        </m:d>
      </m:oMath>
      <w:r w:rsidRPr="00E84FB0">
        <w:rPr>
          <w:rFonts w:ascii="Aptos Narrow" w:eastAsiaTheme="minorEastAsia" w:hAnsi="Aptos Narrow"/>
          <w:iCs/>
        </w:rPr>
        <w:t xml:space="preserve"> and the resulting cloud-base cloud fraction </w:t>
      </w:r>
      <m:oMath>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e>
        </m:func>
        <m:r>
          <w:rPr>
            <w:rFonts w:ascii="Cambria Math" w:eastAsiaTheme="minorEastAsia" w:hAnsi="Cambria Math"/>
          </w:rPr>
          <m:t>=-3.2 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s</m:t>
            </m:r>
          </m:e>
        </m:func>
        <m:r>
          <w:rPr>
            <w:rFonts w:ascii="Cambria Math" w:eastAsiaTheme="minorEastAsia" w:hAnsi="Cambria Math"/>
          </w:rPr>
          <m:t>.</m:t>
        </m:r>
      </m:oMath>
      <w:r w:rsidRPr="00E84FB0">
        <w:rPr>
          <w:rFonts w:ascii="Aptos Narrow" w:eastAsiaTheme="minorEastAsia" w:hAnsi="Aptos Narrow"/>
          <w:iCs/>
        </w:rPr>
        <w:t xml:space="preserve"> The relative change of </w:t>
      </w:r>
      <m:oMath>
        <m:r>
          <w:rPr>
            <w:rFonts w:ascii="Cambria Math" w:eastAsiaTheme="minorEastAsia" w:hAnsi="Cambria Math"/>
          </w:rPr>
          <m:t>s</m:t>
        </m:r>
      </m:oMath>
      <w:r w:rsidRPr="00E84FB0">
        <w:rPr>
          <w:rFonts w:ascii="Aptos Narrow" w:eastAsiaTheme="minorEastAsia" w:hAnsi="Aptos Narrow"/>
          <w:iCs/>
        </w:rPr>
        <w:t xml:space="preserve"> is </w:t>
      </w:r>
      <m:oMath>
        <m:f>
          <m:fPr>
            <m:type m:val="lin"/>
            <m:ctrlPr>
              <w:rPr>
                <w:rFonts w:ascii="Cambria Math" w:eastAsiaTheme="minorEastAsia" w:hAnsi="Cambria Math"/>
                <w:i/>
                <w:iCs/>
              </w:rPr>
            </m:ctrlPr>
          </m:fPr>
          <m:num>
            <m:r>
              <m:rPr>
                <m:sty m:val="p"/>
              </m:rPr>
              <w:rPr>
                <w:rFonts w:ascii="Cambria Math" w:eastAsiaTheme="minorEastAsia" w:hAnsi="Cambria Math"/>
              </w:rPr>
              <m:t>Δ</m:t>
            </m:r>
            <m:r>
              <w:rPr>
                <w:rFonts w:ascii="Cambria Math" w:eastAsiaTheme="minorEastAsia" w:hAnsi="Cambria Math"/>
              </w:rPr>
              <m:t>s</m:t>
            </m:r>
          </m:num>
          <m:den>
            <m:r>
              <w:rPr>
                <w:rFonts w:ascii="Cambria Math" w:eastAsiaTheme="minorEastAsia" w:hAnsi="Cambria Math"/>
              </w:rPr>
              <m:t>s</m:t>
            </m:r>
          </m:den>
        </m:f>
        <m:r>
          <w:rPr>
            <w:rFonts w:ascii="Cambria Math" w:eastAsiaTheme="minorEastAsia" w:hAnsi="Cambria Math"/>
          </w:rPr>
          <m:t xml:space="preserve">= </m:t>
        </m:r>
      </m:oMath>
      <w:r w:rsidRPr="00E84FB0">
        <w:rPr>
          <w:rFonts w:ascii="Aptos Narrow" w:eastAsiaTheme="minorEastAsia" w:hAnsi="Aptos Narrow"/>
          <w:iCs/>
        </w:rPr>
        <w:t xml:space="preserve">–0.025 to +0.025, and of cloud base cloud fraction </w:t>
      </w:r>
      <m:oMath>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oMath>
      <w:r w:rsidRPr="00E84FB0">
        <w:rPr>
          <w:rFonts w:ascii="Aptos Narrow" w:eastAsiaTheme="minorEastAsia" w:hAnsi="Aptos Narrow"/>
          <w:iCs/>
        </w:rPr>
        <w:t xml:space="preserve"> is </w:t>
      </w:r>
      <m:oMath>
        <m:f>
          <m:fPr>
            <m:type m:val="lin"/>
            <m:ctrlPr>
              <w:rPr>
                <w:rFonts w:ascii="Cambria Math" w:eastAsiaTheme="minorEastAsia" w:hAnsi="Cambria Math"/>
                <w:i/>
                <w:iCs/>
              </w:rPr>
            </m:ctrlPr>
          </m:fPr>
          <m:num>
            <m:r>
              <m:rPr>
                <m:sty m:val="p"/>
              </m:rPr>
              <w:rPr>
                <w:rFonts w:ascii="Cambria Math" w:eastAsiaTheme="minorEastAsia" w:hAnsi="Cambria Math"/>
              </w:rPr>
              <m:t>Δ</m:t>
            </m:r>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num>
          <m:den>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den>
        </m:f>
        <m:r>
          <w:rPr>
            <w:rFonts w:ascii="Cambria Math" w:eastAsiaTheme="minorEastAsia" w:hAnsi="Cambria Math"/>
          </w:rPr>
          <m:t>=</m:t>
        </m:r>
      </m:oMath>
      <w:r w:rsidRPr="00E84FB0">
        <w:rPr>
          <w:rFonts w:ascii="Aptos Narrow" w:eastAsiaTheme="minorEastAsia" w:hAnsi="Aptos Narrow"/>
          <w:iCs/>
        </w:rPr>
        <w:t xml:space="preserve"> +0.08 to –0.08. Cloud base clouds are unchanged for </w:t>
      </w:r>
      <m:oMath>
        <m:r>
          <w:rPr>
            <w:rFonts w:ascii="Cambria Math" w:eastAsiaTheme="minorEastAsia" w:hAnsi="Cambria Math"/>
          </w:rPr>
          <m:t>c=1</m:t>
        </m:r>
      </m:oMath>
      <w:r w:rsidRPr="00E84FB0">
        <w:rPr>
          <w:rFonts w:ascii="Aptos Narrow" w:eastAsiaTheme="minorEastAsia" w:hAnsi="Aptos Narrow"/>
          <w:iCs/>
        </w:rPr>
        <w:t xml:space="preserve"> or </w:t>
      </w:r>
      <m:oMath>
        <m:r>
          <w:rPr>
            <w:rFonts w:ascii="Cambria Math" w:eastAsiaTheme="minorEastAsia" w:hAnsi="Cambria Math"/>
          </w:rPr>
          <m:t>b=1/2</m:t>
        </m:r>
      </m:oMath>
      <w:r w:rsidRPr="00E84FB0">
        <w:rPr>
          <w:rFonts w:ascii="Aptos Narrow" w:eastAsiaTheme="minorEastAsia" w:hAnsi="Aptos Narrow"/>
          <w:iCs/>
        </w:rPr>
        <w:t>.</w:t>
      </w:r>
      <w:r w:rsidR="00E84FB0" w:rsidRPr="00E84FB0">
        <w:rPr>
          <w:rFonts w:ascii="Aptos Narrow" w:eastAsiaTheme="minorEastAsia" w:hAnsi="Aptos Narrow"/>
          <w:iCs/>
        </w:rPr>
        <w:t xml:space="preserve"> The parameter </w:t>
      </w:r>
      <m:oMath>
        <m:r>
          <w:rPr>
            <w:rFonts w:ascii="Cambria Math" w:eastAsiaTheme="minorEastAsia" w:hAnsi="Cambria Math"/>
          </w:rPr>
          <m:t>b=</m:t>
        </m:r>
        <m:f>
          <m:fPr>
            <m:type m:val="lin"/>
            <m:ctrlPr>
              <w:rPr>
                <w:rFonts w:ascii="Cambria Math" w:eastAsiaTheme="minorEastAsia" w:hAnsi="Cambria Math"/>
                <w:i/>
              </w:rPr>
            </m:ctrlPr>
          </m:fPr>
          <m:num>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w:rPr>
                            <w:rFonts w:ascii="Cambria Math" w:eastAsiaTheme="minorEastAsia" w:hAnsi="Cambria Math"/>
                          </w:rPr>
                          <m:t>CB</m:t>
                        </m:r>
                      </m:sub>
                    </m:sSub>
                  </m:e>
                </m:d>
              </m:e>
            </m:func>
          </m:num>
          <m:den>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m:rPr>
                        <m:sty m:val="p"/>
                      </m:rPr>
                      <w:rPr>
                        <w:rFonts w:ascii="Cambria Math" w:eastAsiaTheme="minorEastAsia" w:hAnsi="Cambria Math"/>
                      </w:rPr>
                      <m:t>sfc</m:t>
                    </m:r>
                  </m:sub>
                </m:sSub>
                <m:r>
                  <w:rPr>
                    <w:rFonts w:ascii="Cambria Math" w:eastAsiaTheme="minorEastAsia" w:hAnsi="Cambria Math"/>
                  </w:rPr>
                  <m:t>)</m:t>
                </m:r>
              </m:e>
            </m:func>
          </m:den>
        </m:f>
      </m:oMath>
      <w:r w:rsidR="00E84FB0" w:rsidRPr="00E84FB0">
        <w:rPr>
          <w:rFonts w:ascii="Aptos Narrow" w:eastAsiaTheme="minorEastAsia" w:hAnsi="Aptos Narrow"/>
        </w:rPr>
        <w:t xml:space="preserve"> is the sensitivity of the cloud-base saturation deficit</w:t>
      </w:r>
      <w:r w:rsidR="00E84FB0">
        <w:rPr>
          <w:rFonts w:ascii="Aptos Narrow" w:eastAsiaTheme="minorEastAsia" w:hAnsi="Aptos Narrow"/>
        </w:rPr>
        <w:t xml:space="preserve"> to the surface saturation deficit, and </w:t>
      </w:r>
    </w:p>
    <w:p w14:paraId="3AF023AD" w14:textId="00FA99AE" w:rsidR="00F13B3A" w:rsidRPr="00793FA5" w:rsidRDefault="00F13B3A" w:rsidP="00F13B3A">
      <w:pPr>
        <w:pStyle w:val="BodyText"/>
        <w:rPr>
          <w:rFonts w:ascii="Aptos" w:eastAsiaTheme="minorEastAsia" w:hAnsi="Aptos"/>
          <w:kern w:val="2"/>
        </w:rPr>
      </w:pPr>
      <w:r w:rsidRPr="00AF7F9E">
        <w:rPr>
          <w:rFonts w:ascii="Aptos" w:eastAsiaTheme="minorEastAsia" w:hAnsi="Aptos"/>
        </w:rPr>
        <w:t xml:space="preserve">Cloud base clouds </w:t>
      </w:r>
      <w:r>
        <w:rPr>
          <w:rFonts w:ascii="Aptos" w:eastAsiaTheme="minorEastAsia" w:hAnsi="Aptos"/>
        </w:rPr>
        <w:t xml:space="preserve">do not change </w:t>
      </w:r>
      <w:r>
        <w:rPr>
          <w:rFonts w:ascii="Aptos" w:eastAsiaTheme="minorEastAsia" w:hAnsi="Aptos"/>
          <w:iCs/>
        </w:rPr>
        <w:t xml:space="preserve">for </w:t>
      </w:r>
      <m:oMath>
        <m:sSup>
          <m:sSupPr>
            <m:ctrlPr>
              <w:rPr>
                <w:rFonts w:ascii="Cambria Math" w:eastAsiaTheme="minorEastAsia" w:hAnsi="Cambria Math"/>
                <w:i/>
                <w:iCs/>
              </w:rPr>
            </m:ctrlPr>
          </m:sSupPr>
          <m:e>
            <m:r>
              <w:rPr>
                <w:rFonts w:ascii="Cambria Math" w:eastAsiaTheme="minorEastAsia" w:hAnsi="Cambria Math"/>
              </w:rPr>
              <m:t>c</m:t>
            </m:r>
          </m:e>
          <m:sup>
            <m:r>
              <w:rPr>
                <w:rFonts w:ascii="Cambria Math" w:eastAsiaTheme="minorEastAsia" w:hAnsi="Cambria Math"/>
              </w:rPr>
              <m:t>'</m:t>
            </m:r>
          </m:sup>
        </m:sSup>
        <m:r>
          <w:rPr>
            <w:rFonts w:ascii="Cambria Math" w:eastAsiaTheme="minorEastAsia" w:hAnsi="Cambria Math"/>
          </w:rPr>
          <m:t>=0, c=1</m:t>
        </m:r>
      </m:oMath>
      <w:r>
        <w:rPr>
          <w:rFonts w:ascii="Aptos" w:eastAsiaTheme="minorEastAsia" w:hAnsi="Aptos"/>
          <w:iCs/>
        </w:rPr>
        <w:t xml:space="preserve"> or </w:t>
      </w:r>
      <m:oMath>
        <m:r>
          <w:rPr>
            <w:rFonts w:ascii="Cambria Math" w:eastAsiaTheme="minorEastAsia" w:hAnsi="Cambria Math"/>
          </w:rPr>
          <m:t>b=1/2</m:t>
        </m:r>
      </m:oMath>
      <w:r>
        <w:rPr>
          <w:rFonts w:ascii="Aptos" w:eastAsiaTheme="minorEastAsia" w:hAnsi="Aptos"/>
          <w:iCs/>
        </w:rPr>
        <w:t xml:space="preserve">.  </w:t>
      </w:r>
      <w:r>
        <w:rPr>
          <w:rFonts w:ascii="Aptos" w:eastAsiaTheme="minorEastAsia" w:hAnsi="Aptos"/>
        </w:rPr>
        <w:t xml:space="preserve">For </w:t>
      </w:r>
      <m:oMath>
        <m:r>
          <w:rPr>
            <w:rFonts w:ascii="Cambria Math" w:eastAsiaTheme="minorEastAsia" w:hAnsi="Cambria Math"/>
          </w:rPr>
          <m:t>c=1,</m:t>
        </m:r>
      </m:oMath>
      <w:r>
        <w:rPr>
          <w:rFonts w:ascii="Aptos" w:eastAsiaTheme="minorEastAsia" w:hAnsi="Aptos"/>
        </w:rPr>
        <w:t xml:space="preserve"> decreasing wind speed –5% K</w:t>
      </w:r>
      <w:r>
        <w:rPr>
          <w:rFonts w:ascii="Aptos" w:eastAsiaTheme="minorEastAsia" w:hAnsi="Aptos"/>
          <w:vertAlign w:val="superscript"/>
        </w:rPr>
        <w:t>–1</w:t>
      </w:r>
      <w:r>
        <w:rPr>
          <w:rFonts w:ascii="Aptos" w:eastAsiaTheme="minorEastAsia" w:hAnsi="Aptos"/>
        </w:rPr>
        <w:t xml:space="preserve"> damps the evaporation to +2% K</w:t>
      </w:r>
      <w:r>
        <w:rPr>
          <w:rFonts w:ascii="Aptos" w:eastAsiaTheme="minorEastAsia" w:hAnsi="Aptos"/>
          <w:vertAlign w:val="superscript"/>
        </w:rPr>
        <w:t>–1</w:t>
      </w:r>
      <w:r>
        <w:rPr>
          <w:rFonts w:ascii="Aptos" w:eastAsiaTheme="minorEastAsia" w:hAnsi="Aptos"/>
        </w:rPr>
        <w:t xml:space="preserve">, and surface saturation deficit and RH are constant, having no effect on clouds. </w:t>
      </w:r>
      <w:r w:rsidRPr="00AF7F9E">
        <w:rPr>
          <w:rFonts w:ascii="Aptos" w:hAnsi="Aptos"/>
        </w:rPr>
        <w:t>Clouds</w:t>
      </w:r>
      <w:r>
        <w:rPr>
          <w:rFonts w:ascii="Aptos" w:eastAsiaTheme="minorEastAsia" w:hAnsi="Aptos"/>
        </w:rPr>
        <w:t xml:space="preserve"> are most sensitive at </w:t>
      </w:r>
      <m:oMath>
        <m:r>
          <w:rPr>
            <w:rFonts w:ascii="Cambria Math" w:eastAsiaTheme="minorEastAsia" w:hAnsi="Cambria Math"/>
          </w:rPr>
          <m:t>c=0</m:t>
        </m:r>
      </m:oMath>
      <w:r>
        <w:rPr>
          <w:rFonts w:ascii="Aptos" w:eastAsiaTheme="minorEastAsia" w:hAnsi="Aptos"/>
        </w:rPr>
        <w:t xml:space="preserve">, when wind does not change and </w:t>
      </w:r>
      <m:oMath>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m:rPr>
                <m:sty m:val="p"/>
              </m:rPr>
              <w:rPr>
                <w:rFonts w:ascii="Cambria Math" w:eastAsiaTheme="minorEastAsia" w:hAnsi="Cambria Math"/>
              </w:rPr>
              <m:t>sfc</m:t>
            </m:r>
          </m:sub>
        </m:sSub>
      </m:oMath>
      <w:r>
        <w:rPr>
          <w:rFonts w:ascii="Aptos" w:eastAsiaTheme="minorEastAsia" w:hAnsi="Aptos"/>
        </w:rPr>
        <w:t xml:space="preserve"> decreases (RH increases) to damp the surface evaporation. For </w:t>
      </w:r>
      <m:oMath>
        <m:r>
          <w:rPr>
            <w:rFonts w:ascii="Cambria Math" w:eastAsiaTheme="minorEastAsia" w:hAnsi="Cambria Math"/>
          </w:rPr>
          <m:t>b=0</m:t>
        </m:r>
      </m:oMath>
      <w:r>
        <w:rPr>
          <w:rFonts w:ascii="Aptos" w:eastAsiaTheme="minorEastAsia" w:hAnsi="Aptos"/>
        </w:rPr>
        <w:t xml:space="preserve">, saturation deficit </w:t>
      </w:r>
      <m:oMath>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w:rPr>
                <w:rFonts w:ascii="Cambria Math" w:eastAsiaTheme="minorEastAsia" w:hAnsi="Cambria Math"/>
              </w:rPr>
              <m:t>CB</m:t>
            </m:r>
          </m:sub>
        </m:sSub>
      </m:oMath>
      <w:r>
        <w:rPr>
          <w:rFonts w:ascii="Aptos" w:eastAsiaTheme="minorEastAsia" w:hAnsi="Aptos"/>
        </w:rPr>
        <w:t xml:space="preserve"> is constant. Then increasing the specific humidity more strongly than the flux narrows the width of the RH, decreasing clouds. For </w:t>
      </w:r>
      <m:oMath>
        <m:r>
          <w:rPr>
            <w:rFonts w:ascii="Cambria Math" w:eastAsiaTheme="minorEastAsia" w:hAnsi="Cambria Math"/>
          </w:rPr>
          <m:t>b=1</m:t>
        </m:r>
      </m:oMath>
      <w:r>
        <w:rPr>
          <w:rFonts w:ascii="Aptos" w:eastAsiaTheme="minorEastAsia" w:hAnsi="Aptos"/>
        </w:rPr>
        <w:t xml:space="preserve">, surface and cloud base saturation deficits decrease proportionally, so cloud-base RH and clouds increase. At </w:t>
      </w:r>
      <m:oMath>
        <m:r>
          <w:rPr>
            <w:rFonts w:ascii="Cambria Math" w:eastAsiaTheme="minorEastAsia" w:hAnsi="Cambria Math"/>
          </w:rPr>
          <m:t>b=</m:t>
        </m:r>
      </m:oMath>
      <w:r>
        <w:rPr>
          <w:rFonts w:ascii="Aptos" w:eastAsiaTheme="minorEastAsia" w:hAnsi="Aptos"/>
        </w:rPr>
        <w:t xml:space="preserve"> </w:t>
      </w:r>
      <w:r w:rsidRPr="005E3549">
        <w:rPr>
          <w:rFonts w:ascii="Aptos" w:eastAsiaTheme="minorEastAsia" w:hAnsi="Aptos"/>
        </w:rPr>
        <w:t>1/2</w:t>
      </w:r>
      <w:r>
        <w:rPr>
          <w:rFonts w:ascii="Aptos" w:eastAsiaTheme="minorEastAsia" w:hAnsi="Aptos"/>
        </w:rPr>
        <w:t xml:space="preserve">, the two competing effects—increasing mean RH and narrowing its standard deviation </w:t>
      </w: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RH</m:t>
            </m:r>
          </m:sub>
        </m:sSub>
      </m:oMath>
      <w:r>
        <w:rPr>
          <w:rFonts w:ascii="Aptos" w:eastAsiaTheme="minorEastAsia" w:hAnsi="Aptos"/>
        </w:rPr>
        <w:t>—balance.</w:t>
      </w:r>
    </w:p>
    <w:p w14:paraId="299587A7" w14:textId="561BDD5F" w:rsidR="00F13B3A" w:rsidRDefault="00F13B3A" w:rsidP="00F13B3A">
      <w:pPr>
        <w:pStyle w:val="BodyText"/>
        <w:rPr>
          <w:rFonts w:ascii="Aptos" w:hAnsi="Aptos"/>
        </w:rPr>
      </w:pPr>
      <w:r>
        <w:rPr>
          <w:rFonts w:ascii="Aptos" w:hAnsi="Aptos"/>
        </w:rPr>
        <w:t>S</w:t>
      </w:r>
      <w:r w:rsidRPr="00C949F2">
        <w:rPr>
          <w:rFonts w:ascii="Aptos" w:hAnsi="Aptos"/>
        </w:rPr>
        <w:t xml:space="preserve">caling </w:t>
      </w:r>
      <m:oMath>
        <m:sSub>
          <m:sSubPr>
            <m:ctrlPr>
              <w:rPr>
                <w:rFonts w:ascii="Cambria Math" w:hAnsi="Cambria Math"/>
                <w:i/>
                <w:iCs/>
              </w:rPr>
            </m:ctrlPr>
          </m:sSubPr>
          <m:e>
            <m:r>
              <w:rPr>
                <w:rFonts w:ascii="Cambria Math" w:hAnsi="Cambria Math"/>
              </w:rPr>
              <m:t>s</m:t>
            </m:r>
            <m:ctrlPr>
              <w:rPr>
                <w:rFonts w:ascii="Cambria Math" w:hAnsi="Cambria Math"/>
                <w:i/>
              </w:rPr>
            </m:ctrlPr>
          </m:e>
          <m:sub>
            <m:r>
              <w:rPr>
                <w:rFonts w:ascii="Cambria Math" w:hAnsi="Cambria Math"/>
              </w:rPr>
              <m:t>0</m:t>
            </m:r>
          </m:sub>
        </m:sSub>
        <m:r>
          <w:rPr>
            <w:rFonts w:ascii="Cambria Math" w:hAnsi="Cambria Math"/>
          </w:rPr>
          <m:t>=1.13</m:t>
        </m:r>
      </m:oMath>
      <w:r w:rsidRPr="00C949F2">
        <w:rPr>
          <w:rFonts w:ascii="Aptos" w:hAnsi="Aptos"/>
        </w:rPr>
        <w:t xml:space="preserve"> by </w:t>
      </w:r>
      <w:r>
        <w:rPr>
          <w:rFonts w:ascii="Aptos" w:hAnsi="Aptos"/>
        </w:rPr>
        <w:t>(1 - 0.025) = 0.</w:t>
      </w:r>
      <w:r w:rsidRPr="00C949F2">
        <w:rPr>
          <w:rFonts w:ascii="Aptos" w:hAnsi="Aptos"/>
        </w:rPr>
        <w:t>975</w:t>
      </w:r>
      <w:r>
        <w:rPr>
          <w:rFonts w:ascii="Aptos" w:hAnsi="Aptos"/>
        </w:rPr>
        <w:t xml:space="preserve"> </w:t>
      </w:r>
      <w:r w:rsidRPr="00C949F2">
        <w:rPr>
          <w:rFonts w:ascii="Aptos" w:hAnsi="Aptos"/>
        </w:rPr>
        <w:t>K</w:t>
      </w:r>
      <w:r>
        <w:rPr>
          <w:rFonts w:ascii="Aptos" w:hAnsi="Aptos"/>
          <w:vertAlign w:val="superscript"/>
        </w:rPr>
        <w:t>–1</w:t>
      </w:r>
      <w:r>
        <w:rPr>
          <w:rFonts w:ascii="Aptos" w:hAnsi="Aptos"/>
        </w:rPr>
        <w:t xml:space="preserve">, for cloud base saturation deficit </w:t>
      </w:r>
      <m:oMath>
        <m:r>
          <w:rPr>
            <w:rFonts w:ascii="Cambria Math" w:hAnsi="Cambria Math"/>
          </w:rPr>
          <m:t>1-</m:t>
        </m:r>
        <m:sSub>
          <m:sSubPr>
            <m:ctrlPr>
              <w:rPr>
                <w:rFonts w:ascii="Cambria Math" w:hAnsi="Cambria Math"/>
                <w:i/>
              </w:rPr>
            </m:ctrlPr>
          </m:sSubPr>
          <m:e>
            <m:bar>
              <m:barPr>
                <m:pos m:val="top"/>
                <m:ctrlPr>
                  <w:rPr>
                    <w:rFonts w:ascii="Cambria Math" w:hAnsi="Cambria Math"/>
                    <w:i/>
                  </w:rPr>
                </m:ctrlPr>
              </m:barPr>
              <m:e>
                <m:r>
                  <m:rPr>
                    <m:sty m:val="p"/>
                  </m:rPr>
                  <w:rPr>
                    <w:rFonts w:ascii="Cambria Math" w:hAnsi="Cambria Math"/>
                  </w:rPr>
                  <m:t>RH</m:t>
                </m:r>
              </m:e>
            </m:bar>
          </m:e>
          <m:sub>
            <m:r>
              <w:rPr>
                <w:rFonts w:ascii="Cambria Math" w:eastAsiaTheme="minorEastAsia" w:hAnsi="Cambria Math"/>
              </w:rPr>
              <m:t>CB</m:t>
            </m:r>
          </m:sub>
        </m:sSub>
      </m:oMath>
      <w:r>
        <w:rPr>
          <w:rFonts w:ascii="Aptos" w:eastAsiaTheme="minorEastAsia" w:hAnsi="Aptos"/>
        </w:rPr>
        <w:t xml:space="preserve"> </w:t>
      </w:r>
      <w:r>
        <w:rPr>
          <w:rFonts w:ascii="Aptos" w:hAnsi="Aptos"/>
        </w:rPr>
        <w:t>decreasing proportional to that at the surface, yields</w:t>
      </w:r>
      <w:r w:rsidRPr="00C949F2">
        <w:rPr>
          <w:rFonts w:ascii="Aptos" w:hAnsi="Aptos"/>
        </w:rPr>
        <w:t xml:space="preserve"> </w:t>
      </w:r>
      <w:r>
        <w:rPr>
          <w:rFonts w:ascii="Aptos" w:hAnsi="Aptos"/>
        </w:rPr>
        <w:t xml:space="preserve">a </w:t>
      </w:r>
      <w:r w:rsidRPr="00C949F2">
        <w:rPr>
          <w:rFonts w:ascii="Aptos" w:hAnsi="Aptos"/>
        </w:rPr>
        <w:t>cloud-base cloud fraction</w:t>
      </w:r>
      <w:r>
        <w:rPr>
          <w:rFonts w:ascii="Aptos" w:hAnsi="Aptos"/>
        </w:rPr>
        <w:t xml:space="preserve"> </w:t>
      </w:r>
      <m:oMath>
        <m:sSub>
          <m:sSubPr>
            <m:ctrlPr>
              <w:rPr>
                <w:rFonts w:ascii="Cambria Math" w:hAnsi="Cambria Math"/>
              </w:rPr>
            </m:ctrlPr>
          </m:sSubPr>
          <m:e>
            <m:r>
              <w:rPr>
                <w:rFonts w:ascii="Cambria Math" w:hAnsi="Cambria Math"/>
              </w:rPr>
              <m:t>C</m:t>
            </m:r>
            <m:ctrlPr>
              <w:rPr>
                <w:rFonts w:ascii="Cambria Math" w:hAnsi="Cambria Math"/>
                <w:i/>
              </w:rPr>
            </m:ctrlPr>
          </m:e>
          <m:sub>
            <m:r>
              <w:rPr>
                <w:rFonts w:ascii="Cambria Math" w:hAnsi="Cambria Math"/>
              </w:rPr>
              <m:t>CB</m:t>
            </m:r>
          </m:sub>
        </m:sSub>
        <m:d>
          <m:dPr>
            <m:ctrlPr>
              <w:rPr>
                <w:rFonts w:ascii="Cambria Math" w:hAnsi="Cambria Math"/>
              </w:rPr>
            </m:ctrlPr>
          </m:dPr>
          <m:e>
            <m:r>
              <m:rPr>
                <m:sty m:val="p"/>
              </m:rPr>
              <w:rPr>
                <w:rFonts w:ascii="Cambria Math" w:hAnsi="Cambria Math"/>
              </w:rPr>
              <m:t>0.975</m:t>
            </m:r>
            <m:sSub>
              <m:sSubPr>
                <m:ctrlPr>
                  <w:rPr>
                    <w:rFonts w:ascii="Cambria Math" w:hAnsi="Cambria Math"/>
                  </w:rPr>
                </m:ctrlPr>
              </m:sSubPr>
              <m:e>
                <m:r>
                  <w:rPr>
                    <w:rFonts w:ascii="Cambria Math" w:hAnsi="Cambria Math"/>
                  </w:rPr>
                  <m:t>s</m:t>
                </m:r>
                <m:ctrlPr>
                  <w:rPr>
                    <w:rFonts w:ascii="Cambria Math" w:hAnsi="Cambria Math"/>
                    <w:i/>
                  </w:rPr>
                </m:ctrlPr>
              </m:e>
              <m:sub>
                <m:r>
                  <m:rPr>
                    <m:sty m:val="p"/>
                  </m:rPr>
                  <w:rPr>
                    <w:rFonts w:ascii="Cambria Math" w:hAnsi="Cambria Math"/>
                  </w:rPr>
                  <m:t>0</m:t>
                </m:r>
              </m:sub>
            </m:sSub>
          </m:e>
        </m:d>
        <m:r>
          <m:rPr>
            <m:sty m:val="p"/>
          </m:rPr>
          <w:rPr>
            <w:rFonts w:ascii="Cambria Math" w:hAnsi="Cambria Math"/>
          </w:rPr>
          <m:t xml:space="preserve">=0.060, </m:t>
        </m:r>
      </m:oMath>
      <w:r w:rsidRPr="00C949F2">
        <w:rPr>
          <w:rFonts w:ascii="Aptos" w:hAnsi="Aptos"/>
        </w:rPr>
        <w:t>a</w:t>
      </w:r>
      <w:r>
        <w:rPr>
          <w:rFonts w:ascii="Aptos" w:hAnsi="Aptos"/>
        </w:rPr>
        <w:t xml:space="preserve">n absolute increase of </w:t>
      </w:r>
      <w:r w:rsidRPr="00C949F2">
        <w:rPr>
          <w:rFonts w:ascii="Aptos" w:hAnsi="Aptos"/>
        </w:rPr>
        <w:t>0.005 K</w:t>
      </w:r>
      <w:r>
        <w:rPr>
          <w:rFonts w:ascii="Aptos" w:hAnsi="Aptos"/>
          <w:vertAlign w:val="superscript"/>
        </w:rPr>
        <w:t>–1</w:t>
      </w:r>
      <w:r>
        <w:rPr>
          <w:rFonts w:ascii="Aptos" w:hAnsi="Aptos"/>
        </w:rPr>
        <w:t xml:space="preserve"> (relative </w:t>
      </w:r>
      <w:r w:rsidRPr="00C949F2">
        <w:rPr>
          <w:rFonts w:ascii="Aptos" w:hAnsi="Aptos"/>
        </w:rPr>
        <w:t>+</w:t>
      </w:r>
      <w:r>
        <w:rPr>
          <w:rFonts w:ascii="Aptos" w:hAnsi="Aptos"/>
        </w:rPr>
        <w:t>8</w:t>
      </w:r>
      <w:r w:rsidRPr="00C949F2">
        <w:rPr>
          <w:rFonts w:ascii="Aptos" w:hAnsi="Aptos"/>
        </w:rPr>
        <w:t>% K</w:t>
      </w:r>
      <w:r>
        <w:rPr>
          <w:rFonts w:ascii="Aptos" w:hAnsi="Aptos"/>
          <w:vertAlign w:val="superscript"/>
        </w:rPr>
        <w:t>–1</w:t>
      </w:r>
      <w:r>
        <w:rPr>
          <w:rFonts w:ascii="Aptos" w:hAnsi="Aptos"/>
        </w:rPr>
        <w:t xml:space="preserve">). Increasing the surface humidity but keeping the cloud base humidity constant decreases the LCL clouds by the same amount. LCL clouds could thus significantly modify the predicted reduction of shallow cumulus clouds. The net cloud changes depend on the partitioning of the original clouds into cumulus clouds and LCL clouds that are strongly coupled to the subcloud layer. </w:t>
      </w:r>
      <w:r w:rsidR="00CA0C07">
        <w:rPr>
          <w:rFonts w:ascii="Aptos" w:hAnsi="Aptos"/>
        </w:rPr>
        <w:t xml:space="preserve">The large uncertainties in the change of conditions that drive the LCL clouds bound the results for the sum of the shallow cumulus and LCL clouds. </w:t>
      </w:r>
      <w:r>
        <w:rPr>
          <w:rFonts w:ascii="Aptos" w:hAnsi="Aptos"/>
        </w:rPr>
        <w:t xml:space="preserve">Assuming 1/3 of the clouds </w:t>
      </w:r>
      <w:r>
        <w:rPr>
          <w:rFonts w:ascii="Aptos" w:hAnsi="Aptos"/>
        </w:rPr>
        <w:lastRenderedPageBreak/>
        <w:t>are LCL clouds that change by ±8% K</w:t>
      </w:r>
      <w:r>
        <w:rPr>
          <w:rFonts w:ascii="Aptos" w:hAnsi="Aptos"/>
          <w:vertAlign w:val="superscript"/>
        </w:rPr>
        <w:t>–1</w:t>
      </w:r>
      <w:r>
        <w:rPr>
          <w:rFonts w:ascii="Aptos" w:hAnsi="Aptos"/>
        </w:rPr>
        <w:t>, and 2/3 are shallow cumulus that decrease –7.56 % K</w:t>
      </w:r>
      <w:r>
        <w:rPr>
          <w:rFonts w:ascii="Aptos" w:hAnsi="Aptos"/>
          <w:vertAlign w:val="superscript"/>
        </w:rPr>
        <w:t>–1</w:t>
      </w:r>
      <w:r>
        <w:rPr>
          <w:rFonts w:ascii="Aptos" w:hAnsi="Aptos"/>
        </w:rPr>
        <w:t>, the total effect would be for clouds to decrease with a range of –7.7 to –2.4 % K</w:t>
      </w:r>
      <w:r>
        <w:rPr>
          <w:rFonts w:ascii="Aptos" w:hAnsi="Aptos"/>
          <w:vertAlign w:val="superscript"/>
        </w:rPr>
        <w:t>–1</w:t>
      </w:r>
      <w:r>
        <w:rPr>
          <w:rFonts w:ascii="Aptos" w:hAnsi="Aptos"/>
        </w:rPr>
        <w:t>.</w:t>
      </w:r>
    </w:p>
    <w:bookmarkEnd w:id="34"/>
    <w:bookmarkEnd w:id="35"/>
    <w:p w14:paraId="6F3F308E" w14:textId="6BCF4BF4" w:rsidR="00F13B3A" w:rsidRPr="00E93B41" w:rsidRDefault="00F13B3A" w:rsidP="00771E52">
      <w:pPr>
        <w:pStyle w:val="BodyText"/>
        <w:rPr>
          <w:rFonts w:ascii="Aptos" w:hAnsi="Aptos"/>
        </w:rPr>
      </w:pPr>
      <w:r>
        <w:rPr>
          <w:rFonts w:ascii="Aptos" w:hAnsi="Aptos"/>
        </w:rPr>
        <w:t>This simple scaling of the LCL clouds to the subcloud RH fluctuations demonstrates the sensitivity of the clouds to the mean RH, RH gradients, and moisture flux. The sign of the change of LCL clouds depends on subtle changes in surface humidity that may be compensated by the effect of wind on the surface evaporation; and to what degree cloud base humidity increases with surface humidity.</w:t>
      </w:r>
    </w:p>
    <w:p w14:paraId="54A819CB" w14:textId="2148D7FB" w:rsidR="009E1FD2" w:rsidRPr="009E1FD2" w:rsidRDefault="009E1FD2" w:rsidP="009E1FD2">
      <w:pPr>
        <w:pStyle w:val="Heading2"/>
      </w:pPr>
      <w:r w:rsidRPr="009E1FD2">
        <w:t>Data</w:t>
      </w:r>
      <w:r w:rsidR="00221F2D">
        <w:t xml:space="preserve"> sources</w:t>
      </w:r>
    </w:p>
    <w:p w14:paraId="3AE279C5" w14:textId="51ED1354" w:rsidR="00757C03" w:rsidRPr="009F3AC1" w:rsidRDefault="009E1FD2" w:rsidP="009F3AC1">
      <w:pPr>
        <w:spacing w:line="240" w:lineRule="auto"/>
      </w:pPr>
      <w:r>
        <w:rPr>
          <w:rFonts w:ascii="Aptos" w:hAnsi="Aptos"/>
        </w:rPr>
        <w:t xml:space="preserve">Data are available from their references and/or links provided here. GOES daylight visible reflectance, cloud optical thickness, and cloud top pressure retrievals (Minnis et al. 2008) are provided by </w:t>
      </w:r>
      <w:r w:rsidRPr="00641B33">
        <w:rPr>
          <w:rFonts w:ascii="Aptos" w:hAnsi="Aptos"/>
        </w:rPr>
        <w:t xml:space="preserve">NASA Langley Cloud and Radiation Research Group, </w:t>
      </w:r>
      <w:r w:rsidRPr="00EB5D03">
        <w:rPr>
          <w:rFonts w:ascii="Aptos" w:hAnsi="Aptos"/>
        </w:rPr>
        <w:t xml:space="preserve">https://satcorps.larc.nasa.gov/prod/exp/atomic-2020/visst-pixel-netcdf/ </w:t>
      </w:r>
      <w:r>
        <w:rPr>
          <w:rFonts w:ascii="Aptos" w:hAnsi="Aptos"/>
        </w:rPr>
        <w:t xml:space="preserve">(courtesy W. Smith). CERES FBCT (Sun et al., 2022) data are provided at </w:t>
      </w:r>
      <w:r w:rsidRPr="00F40B24">
        <w:rPr>
          <w:rFonts w:ascii="Aptos" w:hAnsi="Aptos"/>
        </w:rPr>
        <w:t>https://www.earthdata.nasa.gov/data/catalog/larc-cloud-cer-fluxbycldtyp-month-terra-aqua-modis-edition4a</w:t>
      </w:r>
      <w:r>
        <w:rPr>
          <w:rFonts w:ascii="Aptos" w:hAnsi="Aptos"/>
        </w:rPr>
        <w:t xml:space="preserve">. Data from EUREC4A/ATOMIC radiosondes (Stephan et al., 2021) are provided at the AERIS EUREC4A data catalog </w:t>
      </w:r>
      <w:r w:rsidRPr="009F34D0">
        <w:rPr>
          <w:rFonts w:ascii="Aptos" w:hAnsi="Aptos"/>
        </w:rPr>
        <w:t>https://observations.ipsl.fr/aeris/eurec4a-data/PRODUCTS/MERGED-MEASUREMENTS/RADIOSOUNDINGS/v3.0.0/level2/</w:t>
      </w:r>
      <w:r>
        <w:rPr>
          <w:rFonts w:ascii="Aptos" w:hAnsi="Aptos"/>
        </w:rPr>
        <w:t>.</w:t>
      </w:r>
    </w:p>
    <w:p w14:paraId="74D63EB1" w14:textId="0F0B6F56" w:rsidR="002F0A92" w:rsidRPr="009F3AC1" w:rsidRDefault="009F3AC1" w:rsidP="009F3AC1">
      <w:pPr>
        <w:pStyle w:val="Heading1"/>
      </w:pPr>
      <w:r w:rsidRPr="0089143E">
        <w:t>Re</w:t>
      </w:r>
      <w:r>
        <w:t>ferences</w:t>
      </w:r>
    </w:p>
    <w:sectPr w:rsidR="002F0A92" w:rsidRPr="009F3AC1">
      <w:headerReference w:type="default" r:id="rId20"/>
      <w:footerReference w:type="default" r:id="rId21"/>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4" w:author="Andrea Jenney" w:date="2026-08-06T10:00:00Z" w:initials="AJ">
    <w:p w14:paraId="7A99665A" w14:textId="6B953B9C" w:rsidR="006F2842" w:rsidRDefault="00600A2E">
      <w:r>
        <w:annotationRef/>
      </w:r>
      <w:r w:rsidRPr="5390AB09">
        <w:t>does the shallow cumulus feedback vary widely across models for strongly subsiding regimes or does the spread of temperature change in strongly subsiding regimes vary widely across models?</w:t>
      </w:r>
    </w:p>
  </w:comment>
  <w:comment w:id="5" w:author="Andrea Jenney" w:date="2026-08-06T10:07:00Z" w:initials="AJ">
    <w:p w14:paraId="6F301147" w14:textId="05938183" w:rsidR="006F2842" w:rsidRDefault="00600A2E">
      <w:r>
        <w:annotationRef/>
      </w:r>
      <w:r w:rsidRPr="631122D4">
        <w:t>i don't understand where this is coming from or what it is saying</w:t>
      </w:r>
    </w:p>
    <w:p w14:paraId="7E2D0902" w14:textId="4AD91E60" w:rsidR="006F2842" w:rsidRDefault="006F2842"/>
    <w:p w14:paraId="551D29C9" w14:textId="36060D02" w:rsidR="006F2842" w:rsidRDefault="00600A2E">
      <w:r w:rsidRPr="34026A61">
        <w:t>- clouds have albedos of 0.03? this seems much too slow. do you mean cloud fields?</w:t>
      </w:r>
    </w:p>
    <w:p w14:paraId="142E568D" w14:textId="493DBB33" w:rsidR="006F2842" w:rsidRDefault="00600A2E">
      <w:r w:rsidRPr="64181195">
        <w:t>- what is the clause about random ovelap?</w:t>
      </w:r>
    </w:p>
    <w:p w14:paraId="20C58034" w14:textId="377C51C4" w:rsidR="006F2842" w:rsidRDefault="00600A2E">
      <w:r w:rsidRPr="32EAB355">
        <w:t>- why would cloud albedo depend on cloud altitude?</w:t>
      </w:r>
    </w:p>
  </w:comment>
  <w:comment w:id="6" w:author="de Szoeke, Simon" w:date="2026-08-12T14:42:00Z" w:initials="dSS">
    <w:p w14:paraId="63826704" w14:textId="77777777" w:rsidR="009E46E0" w:rsidRDefault="009E46E0" w:rsidP="009E46E0">
      <w:r>
        <w:rPr>
          <w:rStyle w:val="CommentReference"/>
        </w:rPr>
        <w:annotationRef/>
      </w:r>
      <w:r>
        <w:rPr>
          <w:sz w:val="20"/>
          <w:szCs w:val="20"/>
        </w:rPr>
        <w:t>we try to attribute the cloud albedo just due to low clouds, but it depends on assumptions low clouds obscured below higher clouds</w:t>
      </w:r>
    </w:p>
  </w:comment>
  <w:comment w:id="7" w:author="Andrea Jenney" w:date="2026-08-06T10:08:00Z" w:initials="AJ">
    <w:p w14:paraId="5B934BAA" w14:textId="41EB30D1" w:rsidR="006F2842" w:rsidRDefault="00600A2E">
      <w:r>
        <w:annotationRef/>
      </w:r>
      <w:r w:rsidRPr="2C8885F6">
        <w:t>missing</w:t>
      </w:r>
    </w:p>
  </w:comment>
  <w:comment w:id="8" w:author="de Szoeke, Simon" w:date="2026-08-12T14:46:00Z" w:initials="dSS">
    <w:p w14:paraId="6D760A8D" w14:textId="77777777" w:rsidR="00F976FF" w:rsidRDefault="00F976FF" w:rsidP="00F976FF">
      <w:r>
        <w:rPr>
          <w:rStyle w:val="CommentReference"/>
        </w:rPr>
        <w:annotationRef/>
      </w:r>
      <w:r>
        <w:rPr>
          <w:sz w:val="20"/>
          <w:szCs w:val="20"/>
        </w:rPr>
        <w:t>Fig ALLCOSP should be combined with Fig. GOESISCCP, and presently appears after it around p.11</w:t>
      </w:r>
    </w:p>
  </w:comment>
  <w:comment w:id="9" w:author="Andrea Jenney" w:date="2026-08-06T10:08:00Z" w:initials="AJ">
    <w:p w14:paraId="6AADF733" w14:textId="7C316540" w:rsidR="006F2842" w:rsidRDefault="00600A2E">
      <w:r>
        <w:annotationRef/>
      </w:r>
      <w:r w:rsidRPr="2CFE9A8D">
        <w:t>missing time period and region that this data comes from</w:t>
      </w:r>
    </w:p>
  </w:comment>
  <w:comment w:id="10" w:author="Andrea Jenney" w:date="2026-08-06T10:04:00Z" w:initials="AJ">
    <w:p w14:paraId="3DF1CEC1" w14:textId="33A8BCC3" w:rsidR="006F2842" w:rsidRDefault="00600A2E">
      <w:r>
        <w:annotationRef/>
      </w:r>
      <w:r w:rsidRPr="26423881">
        <w:t>?</w:t>
      </w:r>
    </w:p>
  </w:comment>
  <w:comment w:id="11" w:author="Andrea Jenney" w:date="2026-08-07T10:21:00Z" w:initials="AJ">
    <w:p w14:paraId="23CD85F8" w14:textId="4B3E7ED6" w:rsidR="006F2842" w:rsidRDefault="00600A2E">
      <w:r>
        <w:annotationRef/>
      </w:r>
      <w:r w:rsidRPr="77DA29DB">
        <w:t>this phrasing "cloud albedo" implies (to me) the albedo of a single cloud. I think it is much clearer to say (here and previously) that by "albedo" you really mean the albedo of a scene of clouds, including cloud-free regions</w:t>
      </w:r>
    </w:p>
  </w:comment>
  <w:comment w:id="12" w:author="de Szoeke, Simon" w:date="2026-08-12T14:56:00Z" w:initials="dSS">
    <w:p w14:paraId="3970CEFA" w14:textId="77777777" w:rsidR="00F976FF" w:rsidRDefault="00F976FF" w:rsidP="00F976FF">
      <w:r>
        <w:rPr>
          <w:rStyle w:val="CommentReference"/>
        </w:rPr>
        <w:annotationRef/>
      </w:r>
      <w:r>
        <w:rPr>
          <w:sz w:val="20"/>
          <w:szCs w:val="20"/>
        </w:rPr>
        <w:t>correct. it is in fact the pixel albedo due to clouds, retrieved from the satellite cloud optical thickness.</w:t>
      </w:r>
    </w:p>
  </w:comment>
  <w:comment w:id="13" w:author="Andrea Jenney" w:date="2026-08-07T10:50:00Z" w:initials="AJ">
    <w:p w14:paraId="2D4EC9CF" w14:textId="53D89836" w:rsidR="006F2842" w:rsidRDefault="00600A2E">
      <w:r>
        <w:annotationRef/>
      </w:r>
      <w:r w:rsidRPr="3092D62C">
        <w:t>would help clarity to explain that "control simulation" is the set of moisture sink rates obtained from GOES snapshots</w:t>
      </w:r>
    </w:p>
  </w:comment>
  <w:comment w:id="14" w:author="de Szoeke, Simon" w:date="2026-08-12T16:08:00Z" w:initials="dSS">
    <w:p w14:paraId="1980A59F" w14:textId="77777777" w:rsidR="001C68D5" w:rsidRDefault="001C68D5" w:rsidP="001C68D5">
      <w:r>
        <w:rPr>
          <w:rStyle w:val="CommentReference"/>
        </w:rPr>
        <w:annotationRef/>
      </w:r>
      <w:r>
        <w:rPr>
          <w:sz w:val="20"/>
          <w:szCs w:val="20"/>
        </w:rPr>
        <w:t>ALL moisture sink rate distributions match GOES cloud top height fractions and assumed LS advective drying. And the /relative/ change in the cloud base mass flux is insensitive to this distribution: as long as there is some cloud with a certain sink rate, that cloud amount scales consistently with specific humidity and LS drying changes.</w:t>
      </w:r>
    </w:p>
  </w:comment>
  <w:comment w:id="15" w:author="Andrea Jenney" w:date="2026-08-07T11:02:00Z" w:initials="AJ">
    <w:p w14:paraId="044A7A38" w14:textId="363E4B3C" w:rsidR="006F2842" w:rsidRDefault="00600A2E">
      <w:r>
        <w:annotationRef/>
      </w:r>
      <w:r w:rsidRPr="3BF24CCF">
        <w:t>the confusing colloquialism, "half as much again" is inaccessible to nonnative speakers</w:t>
      </w:r>
    </w:p>
  </w:comment>
  <w:comment w:id="16" w:author="de Szoeke, Simon" w:date="2026-08-12T17:00:00Z" w:initials="dSS">
    <w:p w14:paraId="1ECB2CCB" w14:textId="77777777" w:rsidR="00381078" w:rsidRDefault="00381078" w:rsidP="00381078">
      <w:r>
        <w:rPr>
          <w:rStyle w:val="CommentReference"/>
        </w:rPr>
        <w:annotationRef/>
      </w:r>
      <w:r>
        <w:rPr>
          <w:sz w:val="20"/>
          <w:szCs w:val="20"/>
        </w:rPr>
        <w:t>1.5 x more is better</w:t>
      </w:r>
    </w:p>
  </w:comment>
  <w:comment w:id="17" w:author="Andrea Jenney" w:date="2026-08-07T11:15:00Z" w:initials="AJ">
    <w:p w14:paraId="6470C964" w14:textId="3977AD84" w:rsidR="006F2842" w:rsidRDefault="00600A2E">
      <w:r>
        <w:annotationRef/>
      </w:r>
      <w:r w:rsidRPr="160BBAB1">
        <w:t>if the reduction in surface RH is sufficient to lower the temperature of the LCL by raising its altitude, then one might argue that the spectrum of sink rates might be affected as the same amount of mixing would lead to less evaporation</w:t>
      </w:r>
    </w:p>
  </w:comment>
  <w:comment w:id="18" w:author="de Szoeke, Simon" w:date="2026-08-12T17:11:00Z" w:initials="dSS">
    <w:p w14:paraId="424EEE61" w14:textId="77777777" w:rsidR="00945FD1" w:rsidRDefault="00C018D5" w:rsidP="00945FD1">
      <w:r>
        <w:rPr>
          <w:rStyle w:val="CommentReference"/>
        </w:rPr>
        <w:annotationRef/>
      </w:r>
      <w:r w:rsidR="00945FD1">
        <w:rPr>
          <w:sz w:val="20"/>
          <w:szCs w:val="20"/>
        </w:rPr>
        <w:t xml:space="preserve">Interesting. what is the thing that matters here that drives the rest in this process? we already factor the mixing into a geometric entrainment rate factor, and a factor based on the cloud-env humidity difference. Are you arguing the importance of lateral entrainment instability, that evaporation makes the geometric mixing stronger? maybe it affects the precipitation efficiency, which is already proportional to ql. </w:t>
      </w:r>
    </w:p>
    <w:p w14:paraId="691BCD29" w14:textId="77777777" w:rsidR="00945FD1" w:rsidRDefault="00945FD1" w:rsidP="00945FD1"/>
    <w:p w14:paraId="46F7DB89" w14:textId="77777777" w:rsidR="00945FD1" w:rsidRDefault="00945FD1" w:rsidP="00945FD1">
      <w:r>
        <w:rPr>
          <w:sz w:val="20"/>
          <w:szCs w:val="20"/>
        </w:rPr>
        <w:t>here RH increases (1-RH decreases) to reduce E.</w:t>
      </w:r>
    </w:p>
  </w:comment>
  <w:comment w:id="19" w:author="Andrea Jenney" w:date="2026-08-07T10:44:00Z" w:initials="AJ">
    <w:p w14:paraId="2361970F" w14:textId="77777777" w:rsidR="00F2077C" w:rsidRDefault="00F2077C">
      <w:r>
        <w:annotationRef/>
      </w:r>
      <w:r w:rsidRPr="0B5E10A3">
        <w:t>your slope is albedo weighted though. how to justify that the difference doesn't come from this albedo weighting?</w:t>
      </w:r>
    </w:p>
  </w:comment>
  <w:comment w:id="20" w:author="de Szoeke, Simon" w:date="2026-08-12T15:27:00Z" w:initials="dSS">
    <w:p w14:paraId="71ECDC4F" w14:textId="77777777" w:rsidR="00F2077C" w:rsidRDefault="00F2077C" w:rsidP="00CE6009">
      <w:r>
        <w:rPr>
          <w:rStyle w:val="CommentReference"/>
        </w:rPr>
        <w:annotationRef/>
      </w:r>
      <w:r>
        <w:rPr>
          <w:sz w:val="20"/>
          <w:szCs w:val="20"/>
        </w:rPr>
        <w:t>probably, as discussed next</w:t>
      </w:r>
    </w:p>
  </w:comment>
  <w:comment w:id="21" w:author="Andrea Jenney" w:date="2026-08-07T10:47:00Z" w:initials="AJ">
    <w:p w14:paraId="26CCB5F1" w14:textId="77777777" w:rsidR="00F2077C" w:rsidRDefault="00F2077C">
      <w:r>
        <w:annotationRef/>
      </w:r>
      <w:r w:rsidRPr="396905D5">
        <w:t>this sentence needs some help. also referring to the Vogel paper as "EUREC4A" is confusing since you're also using EUREC4A observations. It  will help clarity to be more explicit by what you mean with "EUREC4A"</w:t>
      </w:r>
    </w:p>
  </w:comment>
  <w:comment w:id="22" w:author="de Szoeke, Simon" w:date="2026-08-12T15:36:00Z" w:initials="dSS">
    <w:p w14:paraId="166CA01E" w14:textId="77777777" w:rsidR="00F2077C" w:rsidRDefault="00F2077C" w:rsidP="007004E7">
      <w:r>
        <w:rPr>
          <w:rStyle w:val="CommentReference"/>
        </w:rPr>
        <w:annotationRef/>
      </w:r>
      <w:r>
        <w:rPr>
          <w:sz w:val="20"/>
          <w:szCs w:val="20"/>
        </w:rPr>
        <w:t>could delete this. overexplaining reasons for differences between GOES and JOANNE-BASTILIAS</w:t>
      </w:r>
    </w:p>
  </w:comment>
  <w:comment w:id="23" w:author="Andrea Jenney" w:date="2026-08-07T10:49:00Z" w:initials="AJ">
    <w:p w14:paraId="60474FE6" w14:textId="77777777" w:rsidR="00F2077C" w:rsidRDefault="00F2077C">
      <w:r>
        <w:annotationRef/>
      </w:r>
      <w:r w:rsidRPr="283E7828">
        <w:t>why?</w:t>
      </w:r>
    </w:p>
  </w:comment>
  <w:comment w:id="24" w:author="Andrea Jenney" w:date="2026-08-07T10:40:00Z" w:initials="AJ">
    <w:p w14:paraId="2AD122D1" w14:textId="77777777" w:rsidR="00F2077C" w:rsidRDefault="00F2077C">
      <w:r>
        <w:annotationRef/>
      </w:r>
      <w:r w:rsidRPr="10F76E96">
        <w:t>where and when are the cloud scenes</w:t>
      </w:r>
    </w:p>
  </w:comment>
  <w:comment w:id="25" w:author="de Szoeke, Simon" w:date="2026-08-12T15:50:00Z" w:initials="dSS">
    <w:p w14:paraId="343173DC" w14:textId="77777777" w:rsidR="00F2077C" w:rsidRDefault="00F2077C" w:rsidP="008E6442">
      <w:r>
        <w:rPr>
          <w:rStyle w:val="CommentReference"/>
        </w:rPr>
        <w:annotationRef/>
      </w:r>
      <w:r>
        <w:rPr>
          <w:sz w:val="20"/>
          <w:szCs w:val="20"/>
        </w:rPr>
        <w:t>Jan 15 – Feb 19 12.5-16 °N, 60-49 ° W</w:t>
      </w:r>
    </w:p>
  </w:comment>
  <w:comment w:id="26" w:author="Andrea Jenney" w:date="2026-08-07T10:37:00Z" w:initials="AJ">
    <w:p w14:paraId="400AD120" w14:textId="77777777" w:rsidR="00CC4234" w:rsidRDefault="00CC4234">
      <w:r>
        <w:annotationRef/>
      </w:r>
      <w:r w:rsidRPr="7971680F">
        <w:t>?</w:t>
      </w:r>
    </w:p>
  </w:comment>
  <w:comment w:id="27" w:author="de Szoeke, Simon" w:date="2026-08-12T15:10:00Z" w:initials="dSS">
    <w:p w14:paraId="7A057DC8" w14:textId="77777777" w:rsidR="00CC4234" w:rsidRDefault="00CC4234" w:rsidP="009E2431">
      <w:r>
        <w:rPr>
          <w:rStyle w:val="CommentReference"/>
        </w:rPr>
        <w:annotationRef/>
      </w:r>
      <w:r>
        <w:rPr>
          <w:sz w:val="20"/>
          <w:szCs w:val="20"/>
        </w:rPr>
        <w:t>an whole other very simple model is proposed in a section of the methods. need to thread the needle how much we explain and/or rely on this if we're using it to calculate error bounds on the shallow CRE.</w:t>
      </w:r>
    </w:p>
  </w:comment>
  <w:comment w:id="28" w:author="Andrea Jenney" w:date="2026-08-07T11:24:00Z" w:initials="AJ">
    <w:p w14:paraId="2F462A0C" w14:textId="77777777" w:rsidR="00181F44" w:rsidRDefault="00600A2E" w:rsidP="00181F44">
      <w:pPr>
        <w:pStyle w:val="CommentText"/>
      </w:pPr>
      <w:r>
        <w:annotationRef/>
      </w:r>
      <w:r w:rsidR="00181F44">
        <w:t>your figure REFLALBEDO panel (b) makes it look like its around 20%?</w:t>
      </w:r>
    </w:p>
  </w:comment>
  <w:comment w:id="29" w:author="de Szoeke, Simon" w:date="2026-08-21T13:22:00Z" w:initials="Sd">
    <w:p w14:paraId="55E5D180" w14:textId="77777777" w:rsidR="00181F44" w:rsidRDefault="00181F44" w:rsidP="00181F44">
      <w:pPr>
        <w:pStyle w:val="CommentText"/>
      </w:pPr>
      <w:r>
        <w:rPr>
          <w:rStyle w:val="CommentReference"/>
        </w:rPr>
        <w:annotationRef/>
      </w:r>
      <w:r>
        <w:t>19%</w:t>
      </w:r>
    </w:p>
  </w:comment>
  <w:comment w:id="30" w:author="Andrea Jenney" w:date="2026-08-07T11:26:00Z" w:initials="AJ">
    <w:p w14:paraId="30B6F2AC" w14:textId="31A9576D" w:rsidR="006F2842" w:rsidRDefault="00600A2E">
      <w:r>
        <w:annotationRef/>
      </w:r>
      <w:r w:rsidRPr="190419BD">
        <w:t>cite</w:t>
      </w:r>
    </w:p>
  </w:comment>
  <w:comment w:id="31" w:author="Andrea Jenney" w:date="2026-08-07T11:30:00Z" w:initials="AJ">
    <w:p w14:paraId="51BEA61F" w14:textId="2F10231E" w:rsidR="006F2842" w:rsidRDefault="00600A2E">
      <w:r>
        <w:annotationRef/>
      </w:r>
      <w:r w:rsidRPr="5DB3573B">
        <w:t>not following this paragraph</w:t>
      </w:r>
    </w:p>
  </w:comment>
  <w:comment w:id="32" w:author="de Szoeke, Simon" w:date="2026-08-13T10:55:00Z" w:initials="dSS">
    <w:p w14:paraId="3B4FEE6E" w14:textId="77777777" w:rsidR="002B3A92" w:rsidRDefault="002B3A92" w:rsidP="002B3A92">
      <w:r>
        <w:rPr>
          <w:rStyle w:val="CommentReference"/>
        </w:rPr>
        <w:annotationRef/>
      </w:r>
      <w:r>
        <w:rPr>
          <w:sz w:val="20"/>
          <w:szCs w:val="20"/>
        </w:rPr>
        <w:t>reorganized</w:t>
      </w:r>
    </w:p>
  </w:comment>
  <w:comment w:id="33" w:author="Andrea Jenney" w:date="2026-08-07T11:31:00Z" w:initials="AJ">
    <w:p w14:paraId="4B346E56" w14:textId="014C3FE5" w:rsidR="006F2842" w:rsidRDefault="00600A2E">
      <w:r>
        <w:annotationRef/>
      </w:r>
      <w:r w:rsidRPr="6EC7ED3B">
        <w:t>i thought subsidence was a necessary condition for th emaintenance of stratocumulus clouds. do you mean changes in subsidence?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7A99665A" w15:done="1"/>
  <w15:commentEx w15:paraId="20C58034" w15:done="1"/>
  <w15:commentEx w15:paraId="63826704" w15:paraIdParent="20C58034" w15:done="1"/>
  <w15:commentEx w15:paraId="5B934BAA" w15:done="0"/>
  <w15:commentEx w15:paraId="6D760A8D" w15:paraIdParent="5B934BAA" w15:done="0"/>
  <w15:commentEx w15:paraId="6AADF733" w15:done="1"/>
  <w15:commentEx w15:paraId="3DF1CEC1" w15:done="1"/>
  <w15:commentEx w15:paraId="23CD85F8" w15:done="1"/>
  <w15:commentEx w15:paraId="3970CEFA" w15:paraIdParent="23CD85F8" w15:done="1"/>
  <w15:commentEx w15:paraId="2D4EC9CF" w15:done="1"/>
  <w15:commentEx w15:paraId="1980A59F" w15:paraIdParent="2D4EC9CF" w15:done="1"/>
  <w15:commentEx w15:paraId="044A7A38" w15:done="1"/>
  <w15:commentEx w15:paraId="1ECB2CCB" w15:paraIdParent="044A7A38" w15:done="1"/>
  <w15:commentEx w15:paraId="6470C964" w15:done="0"/>
  <w15:commentEx w15:paraId="46F7DB89" w15:paraIdParent="6470C964" w15:done="0"/>
  <w15:commentEx w15:paraId="2361970F" w15:done="0"/>
  <w15:commentEx w15:paraId="71ECDC4F" w15:paraIdParent="2361970F" w15:done="0"/>
  <w15:commentEx w15:paraId="26CCB5F1" w15:done="0"/>
  <w15:commentEx w15:paraId="166CA01E" w15:paraIdParent="26CCB5F1" w15:done="0"/>
  <w15:commentEx w15:paraId="60474FE6" w15:done="1"/>
  <w15:commentEx w15:paraId="2AD122D1" w15:done="1"/>
  <w15:commentEx w15:paraId="343173DC" w15:paraIdParent="2AD122D1" w15:done="1"/>
  <w15:commentEx w15:paraId="400AD120" w15:done="0"/>
  <w15:commentEx w15:paraId="7A057DC8" w15:paraIdParent="400AD120" w15:done="0"/>
  <w15:commentEx w15:paraId="2F462A0C" w15:done="1"/>
  <w15:commentEx w15:paraId="55E5D180" w15:paraIdParent="2F462A0C" w15:done="1"/>
  <w15:commentEx w15:paraId="30B6F2AC" w15:done="0"/>
  <w15:commentEx w15:paraId="51BEA61F" w15:done="1"/>
  <w15:commentEx w15:paraId="3B4FEE6E" w15:paraIdParent="51BEA61F" w15:done="1"/>
  <w15:commentEx w15:paraId="4B346E5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0DAECF79" w16cex:dateUtc="2026-08-06T17:00:00Z">
    <w16cex:extLst>
      <w16:ext w16:uri="{CE6994B0-6A32-4C9F-8C6B-6E91EDA988CE}">
        <cr:reactions xmlns:cr="http://schemas.microsoft.com/office/comments/2020/reactions">
          <cr:reaction reactionType="1">
            <cr:reactionInfo dateUtc="2026-08-12T21:38:12Z">
              <cr:user userId="S::deszoeks@oregonstate.edu::2a772c8a-8ee4-4018-9aea-1f1b0a725b5f" userProvider="AD" userName="de Szoeke, Simon"/>
            </cr:reactionInfo>
          </cr:reaction>
        </cr:reactions>
      </w16:ext>
    </w16cex:extLst>
  </w16cex:commentExtensible>
  <w16cex:commentExtensible w16cex:durableId="2546D5B5" w16cex:dateUtc="2026-08-06T17:07:00Z"/>
  <w16cex:commentExtensible w16cex:durableId="48A902C4" w16cex:dateUtc="2026-08-12T21:42:00Z"/>
  <w16cex:commentExtensible w16cex:durableId="73706FC4" w16cex:dateUtc="2026-08-06T17:08:00Z"/>
  <w16cex:commentExtensible w16cex:durableId="44F9CE20" w16cex:dateUtc="2026-08-12T21:46:00Z"/>
  <w16cex:commentExtensible w16cex:durableId="3A760EB8" w16cex:dateUtc="2026-08-06T17:08:00Z"/>
  <w16cex:commentExtensible w16cex:durableId="12E8AEB6" w16cex:dateUtc="2026-08-06T17:04:00Z"/>
  <w16cex:commentExtensible w16cex:durableId="37022CE4" w16cex:dateUtc="2026-08-07T17:21:00Z"/>
  <w16cex:commentExtensible w16cex:durableId="37ECF243" w16cex:dateUtc="2026-08-12T21:56:00Z"/>
  <w16cex:commentExtensible w16cex:durableId="43695E8A" w16cex:dateUtc="2026-08-07T17:50:00Z"/>
  <w16cex:commentExtensible w16cex:durableId="63827D52" w16cex:dateUtc="2026-08-12T23:08:00Z"/>
  <w16cex:commentExtensible w16cex:durableId="69069A14" w16cex:dateUtc="2026-08-07T18:02:00Z"/>
  <w16cex:commentExtensible w16cex:durableId="7B9E1198" w16cex:dateUtc="2026-08-13T00:00:00Z"/>
  <w16cex:commentExtensible w16cex:durableId="61138EC4" w16cex:dateUtc="2026-08-07T18:15:00Z"/>
  <w16cex:commentExtensible w16cex:durableId="50DCD04E" w16cex:dateUtc="2026-08-13T00:11:00Z"/>
  <w16cex:commentExtensible w16cex:durableId="0DAA0A2F" w16cex:dateUtc="2026-08-07T17:44:00Z"/>
  <w16cex:commentExtensible w16cex:durableId="2D585A1F" w16cex:dateUtc="2026-08-12T22:27:00Z"/>
  <w16cex:commentExtensible w16cex:durableId="40B91F84" w16cex:dateUtc="2026-08-07T17:47:00Z"/>
  <w16cex:commentExtensible w16cex:durableId="71EC57E0" w16cex:dateUtc="2026-08-12T22:36:00Z"/>
  <w16cex:commentExtensible w16cex:durableId="76CC7473" w16cex:dateUtc="2026-08-07T17:49:00Z"/>
  <w16cex:commentExtensible w16cex:durableId="5DF071AF" w16cex:dateUtc="2026-08-07T17:40:00Z"/>
  <w16cex:commentExtensible w16cex:durableId="456391D5" w16cex:dateUtc="2026-08-12T22:50:00Z"/>
  <w16cex:commentExtensible w16cex:durableId="4EC76CE2" w16cex:dateUtc="2026-08-07T17:37:00Z"/>
  <w16cex:commentExtensible w16cex:durableId="5B37E9E6" w16cex:dateUtc="2026-08-12T22:10:00Z"/>
  <w16cex:commentExtensible w16cex:durableId="5394081F" w16cex:dateUtc="2026-08-07T18:24:00Z"/>
  <w16cex:commentExtensible w16cex:durableId="478AA898" w16cex:dateUtc="2026-08-21T20:22:00Z"/>
  <w16cex:commentExtensible w16cex:durableId="0C840404" w16cex:dateUtc="2026-08-07T18:26:00Z"/>
  <w16cex:commentExtensible w16cex:durableId="14A5882E" w16cex:dateUtc="2026-08-07T18:30:00Z"/>
  <w16cex:commentExtensible w16cex:durableId="7363E678" w16cex:dateUtc="2026-08-13T17:55:00Z"/>
  <w16cex:commentExtensible w16cex:durableId="1015D122" w16cex:dateUtc="2026-08-07T18:3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7A99665A" w16cid:durableId="0DAECF79"/>
  <w16cid:commentId w16cid:paraId="20C58034" w16cid:durableId="2546D5B5"/>
  <w16cid:commentId w16cid:paraId="63826704" w16cid:durableId="48A902C4"/>
  <w16cid:commentId w16cid:paraId="5B934BAA" w16cid:durableId="73706FC4"/>
  <w16cid:commentId w16cid:paraId="6D760A8D" w16cid:durableId="44F9CE20"/>
  <w16cid:commentId w16cid:paraId="6AADF733" w16cid:durableId="3A760EB8"/>
  <w16cid:commentId w16cid:paraId="3DF1CEC1" w16cid:durableId="12E8AEB6"/>
  <w16cid:commentId w16cid:paraId="23CD85F8" w16cid:durableId="37022CE4"/>
  <w16cid:commentId w16cid:paraId="3970CEFA" w16cid:durableId="37ECF243"/>
  <w16cid:commentId w16cid:paraId="2D4EC9CF" w16cid:durableId="43695E8A"/>
  <w16cid:commentId w16cid:paraId="1980A59F" w16cid:durableId="63827D52"/>
  <w16cid:commentId w16cid:paraId="044A7A38" w16cid:durableId="69069A14"/>
  <w16cid:commentId w16cid:paraId="1ECB2CCB" w16cid:durableId="7B9E1198"/>
  <w16cid:commentId w16cid:paraId="6470C964" w16cid:durableId="61138EC4"/>
  <w16cid:commentId w16cid:paraId="46F7DB89" w16cid:durableId="50DCD04E"/>
  <w16cid:commentId w16cid:paraId="2361970F" w16cid:durableId="0DAA0A2F"/>
  <w16cid:commentId w16cid:paraId="71ECDC4F" w16cid:durableId="2D585A1F"/>
  <w16cid:commentId w16cid:paraId="26CCB5F1" w16cid:durableId="40B91F84"/>
  <w16cid:commentId w16cid:paraId="166CA01E" w16cid:durableId="71EC57E0"/>
  <w16cid:commentId w16cid:paraId="60474FE6" w16cid:durableId="76CC7473"/>
  <w16cid:commentId w16cid:paraId="2AD122D1" w16cid:durableId="5DF071AF"/>
  <w16cid:commentId w16cid:paraId="343173DC" w16cid:durableId="456391D5"/>
  <w16cid:commentId w16cid:paraId="400AD120" w16cid:durableId="4EC76CE2"/>
  <w16cid:commentId w16cid:paraId="7A057DC8" w16cid:durableId="5B37E9E6"/>
  <w16cid:commentId w16cid:paraId="2F462A0C" w16cid:durableId="5394081F"/>
  <w16cid:commentId w16cid:paraId="55E5D180" w16cid:durableId="478AA898"/>
  <w16cid:commentId w16cid:paraId="30B6F2AC" w16cid:durableId="0C840404"/>
  <w16cid:commentId w16cid:paraId="51BEA61F" w16cid:durableId="14A5882E"/>
  <w16cid:commentId w16cid:paraId="3B4FEE6E" w16cid:durableId="7363E678"/>
  <w16cid:commentId w16cid:paraId="4B346E56" w16cid:durableId="1015D12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0F2C278" w14:textId="77777777" w:rsidR="00D16A7C" w:rsidRDefault="00D16A7C" w:rsidP="005D1914">
      <w:pPr>
        <w:spacing w:after="0" w:line="240" w:lineRule="auto"/>
      </w:pPr>
      <w:r>
        <w:separator/>
      </w:r>
    </w:p>
  </w:endnote>
  <w:endnote w:type="continuationSeparator" w:id="0">
    <w:p w14:paraId="6A53BA14" w14:textId="77777777" w:rsidR="00D16A7C" w:rsidRDefault="00D16A7C" w:rsidP="005D19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Menlo">
    <w:altName w:val="DokChampa"/>
    <w:panose1 w:val="020B0609030804020204"/>
    <w:charset w:val="00"/>
    <w:family w:val="modern"/>
    <w:pitch w:val="fixed"/>
    <w:sig w:usb0="E60022FF" w:usb1="D200F9FB" w:usb2="02000028" w:usb3="00000000" w:csb0="000001DF" w:csb1="00000000"/>
  </w:font>
  <w:font w:name="Aptos Narrow">
    <w:panose1 w:val="020B0004020202020204"/>
    <w:charset w:val="00"/>
    <w:family w:val="swiss"/>
    <w:pitch w:val="variable"/>
    <w:sig w:usb0="20000287" w:usb1="00000003" w:usb2="00000000" w:usb3="00000000" w:csb0="0000019F" w:csb1="00000000"/>
  </w:font>
  <w:font w:name="ComicShannsMono Nerd Font">
    <w:panose1 w:val="02000009000000000000"/>
    <w:charset w:val="00"/>
    <w:family w:val="modern"/>
    <w:notTrueType/>
    <w:pitch w:val="fixed"/>
    <w:sig w:usb0="00000007" w:usb1="00000000" w:usb2="00000000" w:usb3="00000000" w:csb0="00000093" w:csb1="00000000"/>
  </w:font>
  <w:font w:name="Wingdings">
    <w:panose1 w:val="05000000000000000000"/>
    <w:charset w:val="4D"/>
    <w:family w:val="decorative"/>
    <w:pitch w:val="variable"/>
    <w:sig w:usb0="00000003" w:usb1="00000000" w:usb2="00000000" w:usb3="00000000" w:csb0="8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090047267"/>
      <w:docPartObj>
        <w:docPartGallery w:val="Page Numbers (Bottom of Page)"/>
        <w:docPartUnique/>
      </w:docPartObj>
    </w:sdtPr>
    <w:sdtEndPr>
      <w:rPr>
        <w:noProof/>
      </w:rPr>
    </w:sdtEndPr>
    <w:sdtContent>
      <w:p w14:paraId="3C891C77" w14:textId="1274A8CE" w:rsidR="005D1914" w:rsidRDefault="005D191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235ACC3" w14:textId="77777777" w:rsidR="005D1914" w:rsidRDefault="005D19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FDA2167" w14:textId="77777777" w:rsidR="00D16A7C" w:rsidRDefault="00D16A7C" w:rsidP="005D1914">
      <w:pPr>
        <w:spacing w:after="0" w:line="240" w:lineRule="auto"/>
      </w:pPr>
      <w:r>
        <w:separator/>
      </w:r>
    </w:p>
  </w:footnote>
  <w:footnote w:type="continuationSeparator" w:id="0">
    <w:p w14:paraId="26CAD600" w14:textId="77777777" w:rsidR="00D16A7C" w:rsidRDefault="00D16A7C" w:rsidP="005D191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648AA22" w14:textId="77777777" w:rsidR="009E46E0" w:rsidRDefault="009E46E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8F7683"/>
    <w:multiLevelType w:val="hybridMultilevel"/>
    <w:tmpl w:val="889C51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495F0F"/>
    <w:multiLevelType w:val="hybridMultilevel"/>
    <w:tmpl w:val="A6B03BC4"/>
    <w:lvl w:ilvl="0" w:tplc="FFFFFFFF">
      <w:start w:val="1"/>
      <w:numFmt w:val="decimal"/>
      <w:lvlText w:val="%1."/>
      <w:lvlJc w:val="left"/>
      <w:pPr>
        <w:ind w:left="720" w:hanging="360"/>
      </w:pPr>
      <w:rPr>
        <w:rFonts w:eastAsiaTheme="minorEastAsia"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FE87D0D"/>
    <w:multiLevelType w:val="hybridMultilevel"/>
    <w:tmpl w:val="A6B03BC4"/>
    <w:lvl w:ilvl="0" w:tplc="BDECB8A8">
      <w:start w:val="1"/>
      <w:numFmt w:val="decimal"/>
      <w:lvlText w:val="%1."/>
      <w:lvlJc w:val="left"/>
      <w:pPr>
        <w:ind w:left="720" w:hanging="360"/>
      </w:pPr>
      <w:rPr>
        <w:rFonts w:eastAsiaTheme="minorEastAsia"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FDB7F04"/>
    <w:multiLevelType w:val="hybridMultilevel"/>
    <w:tmpl w:val="0908CD5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4FA40F18"/>
    <w:multiLevelType w:val="hybridMultilevel"/>
    <w:tmpl w:val="5C6E3E2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E074287"/>
    <w:multiLevelType w:val="hybridMultilevel"/>
    <w:tmpl w:val="4C2A34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17726626">
    <w:abstractNumId w:val="0"/>
  </w:num>
  <w:num w:numId="2" w16cid:durableId="1856115920">
    <w:abstractNumId w:val="5"/>
  </w:num>
  <w:num w:numId="3" w16cid:durableId="1294292552">
    <w:abstractNumId w:val="2"/>
  </w:num>
  <w:num w:numId="4" w16cid:durableId="600646345">
    <w:abstractNumId w:val="3"/>
  </w:num>
  <w:num w:numId="5" w16cid:durableId="1480535811">
    <w:abstractNumId w:val="4"/>
  </w:num>
  <w:num w:numId="6" w16cid:durableId="307248988">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de Szoeke, Simon">
    <w15:presenceInfo w15:providerId="AD" w15:userId="S::deszoeks@oregonstate.edu::2a772c8a-8ee4-4018-9aea-1f1b0a725b5f"/>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04E5"/>
    <w:rsid w:val="000010B8"/>
    <w:rsid w:val="000024F1"/>
    <w:rsid w:val="00002DFE"/>
    <w:rsid w:val="00007C71"/>
    <w:rsid w:val="000105FD"/>
    <w:rsid w:val="000112E9"/>
    <w:rsid w:val="00020310"/>
    <w:rsid w:val="0002517A"/>
    <w:rsid w:val="00031814"/>
    <w:rsid w:val="00034361"/>
    <w:rsid w:val="00034DB9"/>
    <w:rsid w:val="00042864"/>
    <w:rsid w:val="00044214"/>
    <w:rsid w:val="00046B2B"/>
    <w:rsid w:val="00051801"/>
    <w:rsid w:val="00053D7F"/>
    <w:rsid w:val="00060C29"/>
    <w:rsid w:val="0006500E"/>
    <w:rsid w:val="000712D3"/>
    <w:rsid w:val="00071A99"/>
    <w:rsid w:val="00071F04"/>
    <w:rsid w:val="00072B9D"/>
    <w:rsid w:val="000811BA"/>
    <w:rsid w:val="000861F1"/>
    <w:rsid w:val="000934D8"/>
    <w:rsid w:val="00097B63"/>
    <w:rsid w:val="000A1B6B"/>
    <w:rsid w:val="000A6BC4"/>
    <w:rsid w:val="000A77CD"/>
    <w:rsid w:val="000B0414"/>
    <w:rsid w:val="000D5984"/>
    <w:rsid w:val="000D7553"/>
    <w:rsid w:val="000E0D0F"/>
    <w:rsid w:val="000E1686"/>
    <w:rsid w:val="000F4542"/>
    <w:rsid w:val="000F6B7E"/>
    <w:rsid w:val="000F6BBF"/>
    <w:rsid w:val="001032B1"/>
    <w:rsid w:val="00106684"/>
    <w:rsid w:val="00111A45"/>
    <w:rsid w:val="00112A94"/>
    <w:rsid w:val="0011345F"/>
    <w:rsid w:val="00113A61"/>
    <w:rsid w:val="0011468E"/>
    <w:rsid w:val="00115094"/>
    <w:rsid w:val="001246F5"/>
    <w:rsid w:val="001304E5"/>
    <w:rsid w:val="0013104B"/>
    <w:rsid w:val="00135362"/>
    <w:rsid w:val="0013760C"/>
    <w:rsid w:val="00145302"/>
    <w:rsid w:val="001470B6"/>
    <w:rsid w:val="00147DB0"/>
    <w:rsid w:val="0015371A"/>
    <w:rsid w:val="00161E75"/>
    <w:rsid w:val="00162A77"/>
    <w:rsid w:val="00167769"/>
    <w:rsid w:val="00172408"/>
    <w:rsid w:val="001766E4"/>
    <w:rsid w:val="001802CF"/>
    <w:rsid w:val="00181463"/>
    <w:rsid w:val="00181F44"/>
    <w:rsid w:val="0018361B"/>
    <w:rsid w:val="00184A45"/>
    <w:rsid w:val="001928FF"/>
    <w:rsid w:val="001A2ED7"/>
    <w:rsid w:val="001A7494"/>
    <w:rsid w:val="001A7E91"/>
    <w:rsid w:val="001B24ED"/>
    <w:rsid w:val="001B34C8"/>
    <w:rsid w:val="001B6269"/>
    <w:rsid w:val="001B7B0A"/>
    <w:rsid w:val="001C327A"/>
    <w:rsid w:val="001C33A6"/>
    <w:rsid w:val="001C68D5"/>
    <w:rsid w:val="001D3BA4"/>
    <w:rsid w:val="001D4B88"/>
    <w:rsid w:val="001D72AF"/>
    <w:rsid w:val="001E6129"/>
    <w:rsid w:val="001E6457"/>
    <w:rsid w:val="001F40E7"/>
    <w:rsid w:val="001F42E6"/>
    <w:rsid w:val="002004DA"/>
    <w:rsid w:val="00200C25"/>
    <w:rsid w:val="00205603"/>
    <w:rsid w:val="0020666A"/>
    <w:rsid w:val="002071AC"/>
    <w:rsid w:val="002177AF"/>
    <w:rsid w:val="00221F2D"/>
    <w:rsid w:val="00225730"/>
    <w:rsid w:val="0022663A"/>
    <w:rsid w:val="00234D6F"/>
    <w:rsid w:val="00242621"/>
    <w:rsid w:val="00242DA2"/>
    <w:rsid w:val="00242E6C"/>
    <w:rsid w:val="00254465"/>
    <w:rsid w:val="00254664"/>
    <w:rsid w:val="002600EC"/>
    <w:rsid w:val="002639C0"/>
    <w:rsid w:val="0027301B"/>
    <w:rsid w:val="00273D37"/>
    <w:rsid w:val="00276C53"/>
    <w:rsid w:val="0028256F"/>
    <w:rsid w:val="002834D1"/>
    <w:rsid w:val="002838CD"/>
    <w:rsid w:val="002876E8"/>
    <w:rsid w:val="00287AD9"/>
    <w:rsid w:val="00292BCF"/>
    <w:rsid w:val="00295C0E"/>
    <w:rsid w:val="00296766"/>
    <w:rsid w:val="00296A47"/>
    <w:rsid w:val="002B3094"/>
    <w:rsid w:val="002B3A92"/>
    <w:rsid w:val="002C2F27"/>
    <w:rsid w:val="002C7264"/>
    <w:rsid w:val="002D1FBA"/>
    <w:rsid w:val="002E0CDF"/>
    <w:rsid w:val="002E1EF4"/>
    <w:rsid w:val="002E2EB0"/>
    <w:rsid w:val="002E3C6E"/>
    <w:rsid w:val="002F0A92"/>
    <w:rsid w:val="002F57C8"/>
    <w:rsid w:val="00300074"/>
    <w:rsid w:val="0030312D"/>
    <w:rsid w:val="00305AC0"/>
    <w:rsid w:val="00310D50"/>
    <w:rsid w:val="003175B7"/>
    <w:rsid w:val="00333275"/>
    <w:rsid w:val="00334816"/>
    <w:rsid w:val="00346F76"/>
    <w:rsid w:val="003526B3"/>
    <w:rsid w:val="003534F2"/>
    <w:rsid w:val="003545A3"/>
    <w:rsid w:val="00357EBD"/>
    <w:rsid w:val="00357FCD"/>
    <w:rsid w:val="00360508"/>
    <w:rsid w:val="00361790"/>
    <w:rsid w:val="00361CA1"/>
    <w:rsid w:val="0036297F"/>
    <w:rsid w:val="00365F0B"/>
    <w:rsid w:val="003665E6"/>
    <w:rsid w:val="00367565"/>
    <w:rsid w:val="00377F24"/>
    <w:rsid w:val="00381078"/>
    <w:rsid w:val="003829F3"/>
    <w:rsid w:val="003831FE"/>
    <w:rsid w:val="00383529"/>
    <w:rsid w:val="00386298"/>
    <w:rsid w:val="00387453"/>
    <w:rsid w:val="00390E10"/>
    <w:rsid w:val="0039250F"/>
    <w:rsid w:val="003932F0"/>
    <w:rsid w:val="003960A4"/>
    <w:rsid w:val="003A1AA2"/>
    <w:rsid w:val="003A2BBB"/>
    <w:rsid w:val="003A6312"/>
    <w:rsid w:val="003B1BDD"/>
    <w:rsid w:val="003B5742"/>
    <w:rsid w:val="003C6DC5"/>
    <w:rsid w:val="003C7D2A"/>
    <w:rsid w:val="003C7E03"/>
    <w:rsid w:val="003D5768"/>
    <w:rsid w:val="003D6D61"/>
    <w:rsid w:val="003E084C"/>
    <w:rsid w:val="003E73CA"/>
    <w:rsid w:val="003E76DE"/>
    <w:rsid w:val="003F1ED0"/>
    <w:rsid w:val="003F44AF"/>
    <w:rsid w:val="003F560E"/>
    <w:rsid w:val="00401D52"/>
    <w:rsid w:val="00402540"/>
    <w:rsid w:val="0040399F"/>
    <w:rsid w:val="00406ADC"/>
    <w:rsid w:val="0040741E"/>
    <w:rsid w:val="00410995"/>
    <w:rsid w:val="0041152E"/>
    <w:rsid w:val="00412B65"/>
    <w:rsid w:val="00416ADC"/>
    <w:rsid w:val="00424ADE"/>
    <w:rsid w:val="004323C3"/>
    <w:rsid w:val="00434BD3"/>
    <w:rsid w:val="004352EE"/>
    <w:rsid w:val="0043681C"/>
    <w:rsid w:val="00437010"/>
    <w:rsid w:val="00437C85"/>
    <w:rsid w:val="00440DE8"/>
    <w:rsid w:val="00442E7F"/>
    <w:rsid w:val="00445B91"/>
    <w:rsid w:val="00445DC8"/>
    <w:rsid w:val="0046105B"/>
    <w:rsid w:val="00465E51"/>
    <w:rsid w:val="00466BA1"/>
    <w:rsid w:val="00472E3F"/>
    <w:rsid w:val="00474AA1"/>
    <w:rsid w:val="00475A0F"/>
    <w:rsid w:val="00477B82"/>
    <w:rsid w:val="00477BD5"/>
    <w:rsid w:val="00480606"/>
    <w:rsid w:val="00480A58"/>
    <w:rsid w:val="00483D35"/>
    <w:rsid w:val="00487891"/>
    <w:rsid w:val="00492E3B"/>
    <w:rsid w:val="004A5022"/>
    <w:rsid w:val="004B2465"/>
    <w:rsid w:val="004B2ED9"/>
    <w:rsid w:val="004B55D0"/>
    <w:rsid w:val="004B6545"/>
    <w:rsid w:val="004C2091"/>
    <w:rsid w:val="004C27DD"/>
    <w:rsid w:val="004D650A"/>
    <w:rsid w:val="004D7C5B"/>
    <w:rsid w:val="004E17B2"/>
    <w:rsid w:val="004E3632"/>
    <w:rsid w:val="004E7A5E"/>
    <w:rsid w:val="004F0032"/>
    <w:rsid w:val="004F00D6"/>
    <w:rsid w:val="004F0AC4"/>
    <w:rsid w:val="004F3BE2"/>
    <w:rsid w:val="004F5B31"/>
    <w:rsid w:val="00501794"/>
    <w:rsid w:val="00505F38"/>
    <w:rsid w:val="0050652A"/>
    <w:rsid w:val="00524AC1"/>
    <w:rsid w:val="00530059"/>
    <w:rsid w:val="00534B0C"/>
    <w:rsid w:val="00541DD3"/>
    <w:rsid w:val="005459C1"/>
    <w:rsid w:val="005500F8"/>
    <w:rsid w:val="00550467"/>
    <w:rsid w:val="0055084D"/>
    <w:rsid w:val="00553AD1"/>
    <w:rsid w:val="005628AC"/>
    <w:rsid w:val="0056396C"/>
    <w:rsid w:val="0056538D"/>
    <w:rsid w:val="00570B2D"/>
    <w:rsid w:val="005718D2"/>
    <w:rsid w:val="00571CD6"/>
    <w:rsid w:val="00576BF6"/>
    <w:rsid w:val="005778E5"/>
    <w:rsid w:val="00583A32"/>
    <w:rsid w:val="00583AA5"/>
    <w:rsid w:val="0058481D"/>
    <w:rsid w:val="005857D4"/>
    <w:rsid w:val="00590118"/>
    <w:rsid w:val="00596625"/>
    <w:rsid w:val="005969CC"/>
    <w:rsid w:val="005975C1"/>
    <w:rsid w:val="005A37F1"/>
    <w:rsid w:val="005A4A14"/>
    <w:rsid w:val="005B2CCA"/>
    <w:rsid w:val="005B6A45"/>
    <w:rsid w:val="005B720D"/>
    <w:rsid w:val="005B7EBD"/>
    <w:rsid w:val="005C2428"/>
    <w:rsid w:val="005C66F7"/>
    <w:rsid w:val="005D1914"/>
    <w:rsid w:val="005D665E"/>
    <w:rsid w:val="005E3549"/>
    <w:rsid w:val="005E65D7"/>
    <w:rsid w:val="005F290D"/>
    <w:rsid w:val="005F756B"/>
    <w:rsid w:val="00600A2E"/>
    <w:rsid w:val="00601D3E"/>
    <w:rsid w:val="00602D85"/>
    <w:rsid w:val="00605647"/>
    <w:rsid w:val="0060635A"/>
    <w:rsid w:val="006130D0"/>
    <w:rsid w:val="0063263F"/>
    <w:rsid w:val="00632E62"/>
    <w:rsid w:val="0063392C"/>
    <w:rsid w:val="006368EC"/>
    <w:rsid w:val="006406DD"/>
    <w:rsid w:val="006418D2"/>
    <w:rsid w:val="00641B33"/>
    <w:rsid w:val="00642592"/>
    <w:rsid w:val="006433E8"/>
    <w:rsid w:val="0064383A"/>
    <w:rsid w:val="00645F3A"/>
    <w:rsid w:val="00650407"/>
    <w:rsid w:val="00651189"/>
    <w:rsid w:val="00662C47"/>
    <w:rsid w:val="00665E51"/>
    <w:rsid w:val="00667502"/>
    <w:rsid w:val="006704DD"/>
    <w:rsid w:val="00673354"/>
    <w:rsid w:val="006745A6"/>
    <w:rsid w:val="006756AD"/>
    <w:rsid w:val="00677A33"/>
    <w:rsid w:val="0068017A"/>
    <w:rsid w:val="00683ABB"/>
    <w:rsid w:val="00683E58"/>
    <w:rsid w:val="0068433B"/>
    <w:rsid w:val="00687D95"/>
    <w:rsid w:val="00690766"/>
    <w:rsid w:val="00695379"/>
    <w:rsid w:val="00695D0C"/>
    <w:rsid w:val="00697DC6"/>
    <w:rsid w:val="006A04E5"/>
    <w:rsid w:val="006A1505"/>
    <w:rsid w:val="006A7240"/>
    <w:rsid w:val="006B0C71"/>
    <w:rsid w:val="006B0FAD"/>
    <w:rsid w:val="006B5412"/>
    <w:rsid w:val="006C0992"/>
    <w:rsid w:val="006C1E1C"/>
    <w:rsid w:val="006C7239"/>
    <w:rsid w:val="006C78D9"/>
    <w:rsid w:val="006D362B"/>
    <w:rsid w:val="006D55CA"/>
    <w:rsid w:val="006D5626"/>
    <w:rsid w:val="006E0214"/>
    <w:rsid w:val="006E3283"/>
    <w:rsid w:val="006E78F2"/>
    <w:rsid w:val="006E7D72"/>
    <w:rsid w:val="006F074F"/>
    <w:rsid w:val="006F2842"/>
    <w:rsid w:val="007004E7"/>
    <w:rsid w:val="00700546"/>
    <w:rsid w:val="00702069"/>
    <w:rsid w:val="00710CAA"/>
    <w:rsid w:val="00711C1C"/>
    <w:rsid w:val="0071215D"/>
    <w:rsid w:val="0071318B"/>
    <w:rsid w:val="007142CE"/>
    <w:rsid w:val="00715179"/>
    <w:rsid w:val="00717C8F"/>
    <w:rsid w:val="007201B1"/>
    <w:rsid w:val="0072338D"/>
    <w:rsid w:val="007263F1"/>
    <w:rsid w:val="00733D3D"/>
    <w:rsid w:val="00736727"/>
    <w:rsid w:val="0074127A"/>
    <w:rsid w:val="00746309"/>
    <w:rsid w:val="007514D0"/>
    <w:rsid w:val="00757C03"/>
    <w:rsid w:val="00766D5D"/>
    <w:rsid w:val="007701F8"/>
    <w:rsid w:val="0077169F"/>
    <w:rsid w:val="00771E52"/>
    <w:rsid w:val="00783252"/>
    <w:rsid w:val="0078798B"/>
    <w:rsid w:val="00790358"/>
    <w:rsid w:val="00792579"/>
    <w:rsid w:val="00793833"/>
    <w:rsid w:val="0079384E"/>
    <w:rsid w:val="00793FA5"/>
    <w:rsid w:val="00796156"/>
    <w:rsid w:val="007967EF"/>
    <w:rsid w:val="007A5316"/>
    <w:rsid w:val="007B3AF4"/>
    <w:rsid w:val="007B59ED"/>
    <w:rsid w:val="007B690B"/>
    <w:rsid w:val="007C1009"/>
    <w:rsid w:val="007C14C6"/>
    <w:rsid w:val="007D05B4"/>
    <w:rsid w:val="007D4131"/>
    <w:rsid w:val="007D4D1A"/>
    <w:rsid w:val="007E06D0"/>
    <w:rsid w:val="007E0C76"/>
    <w:rsid w:val="007E0ED9"/>
    <w:rsid w:val="007E3B0C"/>
    <w:rsid w:val="007E5C17"/>
    <w:rsid w:val="007E5F82"/>
    <w:rsid w:val="007E7E57"/>
    <w:rsid w:val="007F06E9"/>
    <w:rsid w:val="00800F8C"/>
    <w:rsid w:val="00811106"/>
    <w:rsid w:val="00813E67"/>
    <w:rsid w:val="008163BA"/>
    <w:rsid w:val="00824579"/>
    <w:rsid w:val="00825278"/>
    <w:rsid w:val="00825FA6"/>
    <w:rsid w:val="0082720B"/>
    <w:rsid w:val="00834B9F"/>
    <w:rsid w:val="00834BBF"/>
    <w:rsid w:val="0084408D"/>
    <w:rsid w:val="008469BF"/>
    <w:rsid w:val="00862990"/>
    <w:rsid w:val="008766AC"/>
    <w:rsid w:val="00880787"/>
    <w:rsid w:val="00881721"/>
    <w:rsid w:val="00882DC6"/>
    <w:rsid w:val="00884657"/>
    <w:rsid w:val="0089143E"/>
    <w:rsid w:val="00891DAE"/>
    <w:rsid w:val="00892C83"/>
    <w:rsid w:val="008976D9"/>
    <w:rsid w:val="008A330B"/>
    <w:rsid w:val="008A3C62"/>
    <w:rsid w:val="008A50A7"/>
    <w:rsid w:val="008B6282"/>
    <w:rsid w:val="008B660B"/>
    <w:rsid w:val="008C173D"/>
    <w:rsid w:val="008C3448"/>
    <w:rsid w:val="008C5024"/>
    <w:rsid w:val="008C520E"/>
    <w:rsid w:val="008E1ECB"/>
    <w:rsid w:val="008E49C2"/>
    <w:rsid w:val="008E6442"/>
    <w:rsid w:val="008E79ED"/>
    <w:rsid w:val="008F047A"/>
    <w:rsid w:val="008F5B61"/>
    <w:rsid w:val="00900687"/>
    <w:rsid w:val="009020F6"/>
    <w:rsid w:val="00903226"/>
    <w:rsid w:val="00905786"/>
    <w:rsid w:val="00907250"/>
    <w:rsid w:val="009105FB"/>
    <w:rsid w:val="00913636"/>
    <w:rsid w:val="009138FA"/>
    <w:rsid w:val="00913FC6"/>
    <w:rsid w:val="00914243"/>
    <w:rsid w:val="009179F7"/>
    <w:rsid w:val="009219E1"/>
    <w:rsid w:val="0092565A"/>
    <w:rsid w:val="00933A1B"/>
    <w:rsid w:val="00933BCB"/>
    <w:rsid w:val="00934C70"/>
    <w:rsid w:val="00936EB2"/>
    <w:rsid w:val="00937BDB"/>
    <w:rsid w:val="00937D3F"/>
    <w:rsid w:val="00943AC2"/>
    <w:rsid w:val="00945FD1"/>
    <w:rsid w:val="00947681"/>
    <w:rsid w:val="00952A89"/>
    <w:rsid w:val="00961365"/>
    <w:rsid w:val="009616E4"/>
    <w:rsid w:val="00961C25"/>
    <w:rsid w:val="00966CD5"/>
    <w:rsid w:val="00967E3C"/>
    <w:rsid w:val="009712DF"/>
    <w:rsid w:val="009728F4"/>
    <w:rsid w:val="00975E08"/>
    <w:rsid w:val="009769E3"/>
    <w:rsid w:val="00985299"/>
    <w:rsid w:val="00987BA2"/>
    <w:rsid w:val="00992484"/>
    <w:rsid w:val="00994FB0"/>
    <w:rsid w:val="00995877"/>
    <w:rsid w:val="009A5434"/>
    <w:rsid w:val="009A7FF8"/>
    <w:rsid w:val="009B2C7E"/>
    <w:rsid w:val="009B48DD"/>
    <w:rsid w:val="009B765F"/>
    <w:rsid w:val="009B7EFF"/>
    <w:rsid w:val="009D541F"/>
    <w:rsid w:val="009E1FD2"/>
    <w:rsid w:val="009E2431"/>
    <w:rsid w:val="009E3302"/>
    <w:rsid w:val="009E3FDB"/>
    <w:rsid w:val="009E426D"/>
    <w:rsid w:val="009E46E0"/>
    <w:rsid w:val="009E7640"/>
    <w:rsid w:val="009F329B"/>
    <w:rsid w:val="009F34D0"/>
    <w:rsid w:val="009F3AC1"/>
    <w:rsid w:val="009F7889"/>
    <w:rsid w:val="00A011D9"/>
    <w:rsid w:val="00A074CA"/>
    <w:rsid w:val="00A169E3"/>
    <w:rsid w:val="00A16F81"/>
    <w:rsid w:val="00A34FF6"/>
    <w:rsid w:val="00A37275"/>
    <w:rsid w:val="00A43204"/>
    <w:rsid w:val="00A43C24"/>
    <w:rsid w:val="00A44BB4"/>
    <w:rsid w:val="00A52E3C"/>
    <w:rsid w:val="00A54E64"/>
    <w:rsid w:val="00A61F80"/>
    <w:rsid w:val="00A8352B"/>
    <w:rsid w:val="00A8775D"/>
    <w:rsid w:val="00A9323A"/>
    <w:rsid w:val="00A97B1E"/>
    <w:rsid w:val="00AA0C2D"/>
    <w:rsid w:val="00AB12F2"/>
    <w:rsid w:val="00AB41BA"/>
    <w:rsid w:val="00AB60E1"/>
    <w:rsid w:val="00AC1010"/>
    <w:rsid w:val="00AC3000"/>
    <w:rsid w:val="00AF16E4"/>
    <w:rsid w:val="00AF1718"/>
    <w:rsid w:val="00AF2B88"/>
    <w:rsid w:val="00AF689C"/>
    <w:rsid w:val="00AF7F9E"/>
    <w:rsid w:val="00B0061A"/>
    <w:rsid w:val="00B026EE"/>
    <w:rsid w:val="00B02B30"/>
    <w:rsid w:val="00B04B78"/>
    <w:rsid w:val="00B04E40"/>
    <w:rsid w:val="00B05A3E"/>
    <w:rsid w:val="00B07A18"/>
    <w:rsid w:val="00B10DA5"/>
    <w:rsid w:val="00B15D60"/>
    <w:rsid w:val="00B16BCD"/>
    <w:rsid w:val="00B1766A"/>
    <w:rsid w:val="00B244E4"/>
    <w:rsid w:val="00B30C1B"/>
    <w:rsid w:val="00B334DA"/>
    <w:rsid w:val="00B3434E"/>
    <w:rsid w:val="00B4556F"/>
    <w:rsid w:val="00B46610"/>
    <w:rsid w:val="00B50765"/>
    <w:rsid w:val="00B51378"/>
    <w:rsid w:val="00B523FB"/>
    <w:rsid w:val="00B53E44"/>
    <w:rsid w:val="00B561F4"/>
    <w:rsid w:val="00B609C7"/>
    <w:rsid w:val="00B70367"/>
    <w:rsid w:val="00B7334B"/>
    <w:rsid w:val="00B73CD6"/>
    <w:rsid w:val="00B809F4"/>
    <w:rsid w:val="00B82360"/>
    <w:rsid w:val="00B836E4"/>
    <w:rsid w:val="00B8395C"/>
    <w:rsid w:val="00B94CB8"/>
    <w:rsid w:val="00B957BD"/>
    <w:rsid w:val="00BA0150"/>
    <w:rsid w:val="00BA6239"/>
    <w:rsid w:val="00BB0B27"/>
    <w:rsid w:val="00BB2D05"/>
    <w:rsid w:val="00BB5A28"/>
    <w:rsid w:val="00BC2625"/>
    <w:rsid w:val="00BC33A2"/>
    <w:rsid w:val="00BD405C"/>
    <w:rsid w:val="00BD508D"/>
    <w:rsid w:val="00BD7B54"/>
    <w:rsid w:val="00BD7F28"/>
    <w:rsid w:val="00BE3347"/>
    <w:rsid w:val="00BF0AF6"/>
    <w:rsid w:val="00BF4A76"/>
    <w:rsid w:val="00BF539B"/>
    <w:rsid w:val="00BF5493"/>
    <w:rsid w:val="00BF637B"/>
    <w:rsid w:val="00C0136F"/>
    <w:rsid w:val="00C018D5"/>
    <w:rsid w:val="00C043E3"/>
    <w:rsid w:val="00C1248E"/>
    <w:rsid w:val="00C13502"/>
    <w:rsid w:val="00C157EF"/>
    <w:rsid w:val="00C17552"/>
    <w:rsid w:val="00C31E17"/>
    <w:rsid w:val="00C35AC8"/>
    <w:rsid w:val="00C45BA2"/>
    <w:rsid w:val="00C506FB"/>
    <w:rsid w:val="00C555E7"/>
    <w:rsid w:val="00C60982"/>
    <w:rsid w:val="00C6491F"/>
    <w:rsid w:val="00C655AB"/>
    <w:rsid w:val="00C7097F"/>
    <w:rsid w:val="00C71FFC"/>
    <w:rsid w:val="00C807E9"/>
    <w:rsid w:val="00C86D82"/>
    <w:rsid w:val="00C90E54"/>
    <w:rsid w:val="00C92BD8"/>
    <w:rsid w:val="00C97043"/>
    <w:rsid w:val="00C97D69"/>
    <w:rsid w:val="00CA09DE"/>
    <w:rsid w:val="00CA0C07"/>
    <w:rsid w:val="00CA0FC4"/>
    <w:rsid w:val="00CA34AB"/>
    <w:rsid w:val="00CA6A27"/>
    <w:rsid w:val="00CA7B5F"/>
    <w:rsid w:val="00CA7EE4"/>
    <w:rsid w:val="00CB698A"/>
    <w:rsid w:val="00CB73B1"/>
    <w:rsid w:val="00CC4234"/>
    <w:rsid w:val="00CD451C"/>
    <w:rsid w:val="00CD4926"/>
    <w:rsid w:val="00CE09F6"/>
    <w:rsid w:val="00CE0C4F"/>
    <w:rsid w:val="00CE3956"/>
    <w:rsid w:val="00CE4156"/>
    <w:rsid w:val="00CE47B5"/>
    <w:rsid w:val="00CE6009"/>
    <w:rsid w:val="00CF1A8D"/>
    <w:rsid w:val="00CF2C6B"/>
    <w:rsid w:val="00D00E35"/>
    <w:rsid w:val="00D03A9A"/>
    <w:rsid w:val="00D15587"/>
    <w:rsid w:val="00D16A7C"/>
    <w:rsid w:val="00D267AA"/>
    <w:rsid w:val="00D3563D"/>
    <w:rsid w:val="00D40302"/>
    <w:rsid w:val="00D4187C"/>
    <w:rsid w:val="00D4234B"/>
    <w:rsid w:val="00D44132"/>
    <w:rsid w:val="00D459E6"/>
    <w:rsid w:val="00D46B8C"/>
    <w:rsid w:val="00D47E72"/>
    <w:rsid w:val="00D517EC"/>
    <w:rsid w:val="00D532B0"/>
    <w:rsid w:val="00D53F11"/>
    <w:rsid w:val="00D620B1"/>
    <w:rsid w:val="00D722D1"/>
    <w:rsid w:val="00D7376E"/>
    <w:rsid w:val="00D74B40"/>
    <w:rsid w:val="00D823E6"/>
    <w:rsid w:val="00D834EE"/>
    <w:rsid w:val="00D85EE8"/>
    <w:rsid w:val="00DA04AD"/>
    <w:rsid w:val="00DA393F"/>
    <w:rsid w:val="00DB319C"/>
    <w:rsid w:val="00DB70C0"/>
    <w:rsid w:val="00DC4B9B"/>
    <w:rsid w:val="00DC5033"/>
    <w:rsid w:val="00DD323B"/>
    <w:rsid w:val="00DD3D8F"/>
    <w:rsid w:val="00DD5E78"/>
    <w:rsid w:val="00DD610F"/>
    <w:rsid w:val="00DD77F8"/>
    <w:rsid w:val="00DE5624"/>
    <w:rsid w:val="00DE5E87"/>
    <w:rsid w:val="00DF3AE8"/>
    <w:rsid w:val="00DF4052"/>
    <w:rsid w:val="00E00EFD"/>
    <w:rsid w:val="00E0119E"/>
    <w:rsid w:val="00E03325"/>
    <w:rsid w:val="00E05DDC"/>
    <w:rsid w:val="00E07080"/>
    <w:rsid w:val="00E1600C"/>
    <w:rsid w:val="00E17AD0"/>
    <w:rsid w:val="00E17F6D"/>
    <w:rsid w:val="00E2390B"/>
    <w:rsid w:val="00E26C23"/>
    <w:rsid w:val="00E33B47"/>
    <w:rsid w:val="00E34A43"/>
    <w:rsid w:val="00E35D55"/>
    <w:rsid w:val="00E37F02"/>
    <w:rsid w:val="00E44C9A"/>
    <w:rsid w:val="00E51B9F"/>
    <w:rsid w:val="00E569B5"/>
    <w:rsid w:val="00E679DB"/>
    <w:rsid w:val="00E7792B"/>
    <w:rsid w:val="00E825DB"/>
    <w:rsid w:val="00E84FB0"/>
    <w:rsid w:val="00E87C0B"/>
    <w:rsid w:val="00E916FA"/>
    <w:rsid w:val="00E938A0"/>
    <w:rsid w:val="00E93B41"/>
    <w:rsid w:val="00E9679B"/>
    <w:rsid w:val="00E97BBB"/>
    <w:rsid w:val="00EA30AE"/>
    <w:rsid w:val="00EB0A7A"/>
    <w:rsid w:val="00EB3AFD"/>
    <w:rsid w:val="00EB3B78"/>
    <w:rsid w:val="00EB545B"/>
    <w:rsid w:val="00EB5D03"/>
    <w:rsid w:val="00EB7BD7"/>
    <w:rsid w:val="00EC1EF1"/>
    <w:rsid w:val="00EC3863"/>
    <w:rsid w:val="00EC5ADE"/>
    <w:rsid w:val="00EC6620"/>
    <w:rsid w:val="00ED11AE"/>
    <w:rsid w:val="00EE5B85"/>
    <w:rsid w:val="00EF1F76"/>
    <w:rsid w:val="00F05DCD"/>
    <w:rsid w:val="00F06CAF"/>
    <w:rsid w:val="00F07CC2"/>
    <w:rsid w:val="00F1190E"/>
    <w:rsid w:val="00F13B3A"/>
    <w:rsid w:val="00F146E6"/>
    <w:rsid w:val="00F1678E"/>
    <w:rsid w:val="00F17EBF"/>
    <w:rsid w:val="00F200BB"/>
    <w:rsid w:val="00F2077C"/>
    <w:rsid w:val="00F207C2"/>
    <w:rsid w:val="00F21A08"/>
    <w:rsid w:val="00F2441D"/>
    <w:rsid w:val="00F244B4"/>
    <w:rsid w:val="00F257E1"/>
    <w:rsid w:val="00F348EA"/>
    <w:rsid w:val="00F349C5"/>
    <w:rsid w:val="00F3593D"/>
    <w:rsid w:val="00F36005"/>
    <w:rsid w:val="00F362C9"/>
    <w:rsid w:val="00F40B24"/>
    <w:rsid w:val="00F42800"/>
    <w:rsid w:val="00F4615B"/>
    <w:rsid w:val="00F51A03"/>
    <w:rsid w:val="00F54F61"/>
    <w:rsid w:val="00F60A39"/>
    <w:rsid w:val="00F61C9F"/>
    <w:rsid w:val="00F6599E"/>
    <w:rsid w:val="00F660FA"/>
    <w:rsid w:val="00F7367B"/>
    <w:rsid w:val="00F76519"/>
    <w:rsid w:val="00F808A3"/>
    <w:rsid w:val="00F83FA7"/>
    <w:rsid w:val="00F84D03"/>
    <w:rsid w:val="00F865E5"/>
    <w:rsid w:val="00F940B7"/>
    <w:rsid w:val="00F976FF"/>
    <w:rsid w:val="00FA4F68"/>
    <w:rsid w:val="00FB2E75"/>
    <w:rsid w:val="00FB36C5"/>
    <w:rsid w:val="00FB45BA"/>
    <w:rsid w:val="00FB5126"/>
    <w:rsid w:val="00FB5B46"/>
    <w:rsid w:val="00FC0B84"/>
    <w:rsid w:val="00FC0ED8"/>
    <w:rsid w:val="00FC13FE"/>
    <w:rsid w:val="00FC1D12"/>
    <w:rsid w:val="00FC2816"/>
    <w:rsid w:val="00FD0769"/>
    <w:rsid w:val="00FD3869"/>
    <w:rsid w:val="00FD39B0"/>
    <w:rsid w:val="00FD5343"/>
    <w:rsid w:val="00FD5577"/>
    <w:rsid w:val="00FD6645"/>
    <w:rsid w:val="00FD74C3"/>
    <w:rsid w:val="00FE4DC6"/>
    <w:rsid w:val="00FE5465"/>
    <w:rsid w:val="00FE73D2"/>
    <w:rsid w:val="1FB3D345"/>
    <w:rsid w:val="51CE2EE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4C744C"/>
  <w15:chartTrackingRefBased/>
  <w15:docId w15:val="{32FF12B2-9314-364C-86FC-963953D503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2E62"/>
  </w:style>
  <w:style w:type="paragraph" w:styleId="Heading1">
    <w:name w:val="heading 1"/>
    <w:basedOn w:val="Normal"/>
    <w:next w:val="Normal"/>
    <w:link w:val="Heading1Char"/>
    <w:uiPriority w:val="9"/>
    <w:qFormat/>
    <w:rsid w:val="006A04E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A04E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A04E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A04E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A04E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A04E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A04E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A04E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A04E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04E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A04E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A04E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A04E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A04E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A04E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A04E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A04E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A04E5"/>
    <w:rPr>
      <w:rFonts w:eastAsiaTheme="majorEastAsia" w:cstheme="majorBidi"/>
      <w:color w:val="272727" w:themeColor="text1" w:themeTint="D8"/>
    </w:rPr>
  </w:style>
  <w:style w:type="paragraph" w:styleId="Title">
    <w:name w:val="Title"/>
    <w:basedOn w:val="Normal"/>
    <w:next w:val="Normal"/>
    <w:link w:val="TitleChar"/>
    <w:uiPriority w:val="10"/>
    <w:qFormat/>
    <w:rsid w:val="006A04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04E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A04E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04E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A04E5"/>
    <w:pPr>
      <w:spacing w:before="160"/>
      <w:jc w:val="center"/>
    </w:pPr>
    <w:rPr>
      <w:i/>
      <w:iCs/>
      <w:color w:val="404040" w:themeColor="text1" w:themeTint="BF"/>
    </w:rPr>
  </w:style>
  <w:style w:type="character" w:customStyle="1" w:styleId="QuoteChar">
    <w:name w:val="Quote Char"/>
    <w:basedOn w:val="DefaultParagraphFont"/>
    <w:link w:val="Quote"/>
    <w:uiPriority w:val="29"/>
    <w:rsid w:val="006A04E5"/>
    <w:rPr>
      <w:i/>
      <w:iCs/>
      <w:color w:val="404040" w:themeColor="text1" w:themeTint="BF"/>
    </w:rPr>
  </w:style>
  <w:style w:type="paragraph" w:styleId="ListParagraph">
    <w:name w:val="List Paragraph"/>
    <w:basedOn w:val="Normal"/>
    <w:uiPriority w:val="34"/>
    <w:qFormat/>
    <w:rsid w:val="006A04E5"/>
    <w:pPr>
      <w:ind w:left="720"/>
      <w:contextualSpacing/>
    </w:pPr>
  </w:style>
  <w:style w:type="character" w:styleId="IntenseEmphasis">
    <w:name w:val="Intense Emphasis"/>
    <w:basedOn w:val="DefaultParagraphFont"/>
    <w:uiPriority w:val="21"/>
    <w:qFormat/>
    <w:rsid w:val="006A04E5"/>
    <w:rPr>
      <w:i/>
      <w:iCs/>
      <w:color w:val="0F4761" w:themeColor="accent1" w:themeShade="BF"/>
    </w:rPr>
  </w:style>
  <w:style w:type="paragraph" w:styleId="IntenseQuote">
    <w:name w:val="Intense Quote"/>
    <w:basedOn w:val="Normal"/>
    <w:next w:val="Normal"/>
    <w:link w:val="IntenseQuoteChar"/>
    <w:uiPriority w:val="30"/>
    <w:qFormat/>
    <w:rsid w:val="006A04E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A04E5"/>
    <w:rPr>
      <w:i/>
      <w:iCs/>
      <w:color w:val="0F4761" w:themeColor="accent1" w:themeShade="BF"/>
    </w:rPr>
  </w:style>
  <w:style w:type="character" w:styleId="IntenseReference">
    <w:name w:val="Intense Reference"/>
    <w:basedOn w:val="DefaultParagraphFont"/>
    <w:uiPriority w:val="32"/>
    <w:qFormat/>
    <w:rsid w:val="006A04E5"/>
    <w:rPr>
      <w:b/>
      <w:bCs/>
      <w:smallCaps/>
      <w:color w:val="0F4761" w:themeColor="accent1" w:themeShade="BF"/>
      <w:spacing w:val="5"/>
    </w:rPr>
  </w:style>
  <w:style w:type="character" w:styleId="PlaceholderText">
    <w:name w:val="Placeholder Text"/>
    <w:basedOn w:val="DefaultParagraphFont"/>
    <w:uiPriority w:val="99"/>
    <w:semiHidden/>
    <w:rsid w:val="00987BA2"/>
    <w:rPr>
      <w:color w:val="666666"/>
    </w:rPr>
  </w:style>
  <w:style w:type="paragraph" w:styleId="BodyText">
    <w:name w:val="Body Text"/>
    <w:basedOn w:val="Normal"/>
    <w:link w:val="BodyTextChar"/>
    <w:qFormat/>
    <w:rsid w:val="007B690B"/>
    <w:pPr>
      <w:spacing w:before="180" w:after="180" w:line="240" w:lineRule="auto"/>
    </w:pPr>
    <w:rPr>
      <w:kern w:val="0"/>
      <w14:ligatures w14:val="none"/>
    </w:rPr>
  </w:style>
  <w:style w:type="character" w:customStyle="1" w:styleId="BodyTextChar">
    <w:name w:val="Body Text Char"/>
    <w:basedOn w:val="DefaultParagraphFont"/>
    <w:link w:val="BodyText"/>
    <w:rsid w:val="007B690B"/>
    <w:rPr>
      <w:kern w:val="0"/>
      <w14:ligatures w14:val="none"/>
    </w:rPr>
  </w:style>
  <w:style w:type="paragraph" w:customStyle="1" w:styleId="FirstParagraph">
    <w:name w:val="First Paragraph"/>
    <w:basedOn w:val="BodyText"/>
    <w:next w:val="BodyText"/>
    <w:qFormat/>
    <w:rsid w:val="004F0AC4"/>
  </w:style>
  <w:style w:type="paragraph" w:customStyle="1" w:styleId="Heading30">
    <w:name w:val="Heading3"/>
    <w:basedOn w:val="Heading2"/>
    <w:link w:val="Heading3Char0"/>
    <w:qFormat/>
    <w:rsid w:val="002D1FBA"/>
    <w:pPr>
      <w:spacing w:line="240" w:lineRule="auto"/>
    </w:pPr>
    <w:rPr>
      <w:kern w:val="0"/>
      <w:sz w:val="28"/>
      <w14:ligatures w14:val="none"/>
    </w:rPr>
  </w:style>
  <w:style w:type="character" w:customStyle="1" w:styleId="Heading3Char0">
    <w:name w:val="Heading3 Char"/>
    <w:basedOn w:val="Heading2Char"/>
    <w:link w:val="Heading30"/>
    <w:rsid w:val="002D1FBA"/>
    <w:rPr>
      <w:rFonts w:asciiTheme="majorHAnsi" w:eastAsiaTheme="majorEastAsia" w:hAnsiTheme="majorHAnsi" w:cstheme="majorBidi"/>
      <w:color w:val="0F4761" w:themeColor="accent1" w:themeShade="BF"/>
      <w:kern w:val="0"/>
      <w:sz w:val="28"/>
      <w:szCs w:val="32"/>
      <w14:ligatures w14:val="none"/>
    </w:rPr>
  </w:style>
  <w:style w:type="table" w:styleId="TableGrid">
    <w:name w:val="Table Grid"/>
    <w:basedOn w:val="TableNormal"/>
    <w:uiPriority w:val="39"/>
    <w:rsid w:val="005508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5D1914"/>
    <w:pPr>
      <w:tabs>
        <w:tab w:val="center" w:pos="4680"/>
        <w:tab w:val="right" w:pos="9360"/>
      </w:tabs>
      <w:spacing w:after="0" w:line="240" w:lineRule="auto"/>
    </w:pPr>
  </w:style>
  <w:style w:type="character" w:customStyle="1" w:styleId="HeaderChar">
    <w:name w:val="Header Char"/>
    <w:basedOn w:val="DefaultParagraphFont"/>
    <w:link w:val="Header"/>
    <w:uiPriority w:val="99"/>
    <w:rsid w:val="005D1914"/>
  </w:style>
  <w:style w:type="paragraph" w:styleId="Footer">
    <w:name w:val="footer"/>
    <w:basedOn w:val="Normal"/>
    <w:link w:val="FooterChar"/>
    <w:uiPriority w:val="99"/>
    <w:unhideWhenUsed/>
    <w:rsid w:val="005D1914"/>
    <w:pPr>
      <w:tabs>
        <w:tab w:val="center" w:pos="4680"/>
        <w:tab w:val="right" w:pos="9360"/>
      </w:tabs>
      <w:spacing w:after="0" w:line="240" w:lineRule="auto"/>
    </w:pPr>
  </w:style>
  <w:style w:type="character" w:customStyle="1" w:styleId="FooterChar">
    <w:name w:val="Footer Char"/>
    <w:basedOn w:val="DefaultParagraphFont"/>
    <w:link w:val="Footer"/>
    <w:uiPriority w:val="99"/>
    <w:rsid w:val="005D1914"/>
  </w:style>
  <w:style w:type="paragraph" w:styleId="CommentText">
    <w:name w:val="annotation text"/>
    <w:basedOn w:val="Normal"/>
    <w:link w:val="CommentTextChar"/>
    <w:uiPriority w:val="99"/>
    <w:unhideWhenUsed/>
    <w:rsid w:val="009E46E0"/>
    <w:pPr>
      <w:spacing w:line="240" w:lineRule="auto"/>
    </w:pPr>
    <w:rPr>
      <w:sz w:val="20"/>
      <w:szCs w:val="20"/>
    </w:rPr>
  </w:style>
  <w:style w:type="character" w:customStyle="1" w:styleId="CommentTextChar">
    <w:name w:val="Comment Text Char"/>
    <w:basedOn w:val="DefaultParagraphFont"/>
    <w:link w:val="CommentText"/>
    <w:uiPriority w:val="99"/>
    <w:rsid w:val="009E46E0"/>
    <w:rPr>
      <w:sz w:val="20"/>
      <w:szCs w:val="20"/>
    </w:rPr>
  </w:style>
  <w:style w:type="character" w:styleId="CommentReference">
    <w:name w:val="annotation reference"/>
    <w:basedOn w:val="DefaultParagraphFont"/>
    <w:uiPriority w:val="99"/>
    <w:semiHidden/>
    <w:unhideWhenUsed/>
    <w:rsid w:val="009E46E0"/>
    <w:rPr>
      <w:sz w:val="16"/>
      <w:szCs w:val="16"/>
    </w:rPr>
  </w:style>
  <w:style w:type="paragraph" w:styleId="CommentSubject">
    <w:name w:val="annotation subject"/>
    <w:basedOn w:val="CommentText"/>
    <w:next w:val="CommentText"/>
    <w:link w:val="CommentSubjectChar"/>
    <w:uiPriority w:val="99"/>
    <w:semiHidden/>
    <w:unhideWhenUsed/>
    <w:rsid w:val="009E46E0"/>
    <w:rPr>
      <w:b/>
      <w:bCs/>
    </w:rPr>
  </w:style>
  <w:style w:type="character" w:customStyle="1" w:styleId="CommentSubjectChar">
    <w:name w:val="Comment Subject Char"/>
    <w:basedOn w:val="CommentTextChar"/>
    <w:link w:val="CommentSubject"/>
    <w:uiPriority w:val="99"/>
    <w:semiHidden/>
    <w:rsid w:val="009E46E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image" Target="media/image3.emf"/><Relationship Id="rId18" Type="http://schemas.openxmlformats.org/officeDocument/2006/relationships/image" Target="media/image8.emf"/><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comments" Target="comments.xml"/><Relationship Id="rId12" Type="http://schemas.openxmlformats.org/officeDocument/2006/relationships/image" Target="media/image2.emf"/><Relationship Id="rId17" Type="http://schemas.openxmlformats.org/officeDocument/2006/relationships/image" Target="media/image7.png"/><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5.png"/><Relationship Id="rId23" Type="http://schemas.microsoft.com/office/2011/relationships/people" Target="people.xml"/><Relationship Id="rId10" Type="http://schemas.microsoft.com/office/2018/08/relationships/commentsExtensible" Target="commentsExtensible.xml"/><Relationship Id="rId19" Type="http://schemas.openxmlformats.org/officeDocument/2006/relationships/image" Target="media/image9.emf"/><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image" Target="media/image4.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112</TotalTime>
  <Pages>20</Pages>
  <Words>6432</Words>
  <Characters>36667</Characters>
  <Application>Microsoft Office Word</Application>
  <DocSecurity>0</DocSecurity>
  <Lines>305</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 Szoeke, Simon</dc:creator>
  <cp:keywords/>
  <dc:description/>
  <cp:lastModifiedBy>de Szoeke, Simon</cp:lastModifiedBy>
  <cp:revision>7</cp:revision>
  <cp:lastPrinted>2026-08-22T00:55:00Z</cp:lastPrinted>
  <dcterms:created xsi:type="dcterms:W3CDTF">2026-08-21T22:33:00Z</dcterms:created>
  <dcterms:modified xsi:type="dcterms:W3CDTF">2026-09-01T01:04:00Z</dcterms:modified>
</cp:coreProperties>
</file>