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w:t>
      </w:r>
      <w:r w:rsidR="00EB3B78">
        <w:t>(ISCCP, Zelinka XXXX, Webb XXXX</w:t>
      </w:r>
      <w:r w:rsidR="00EB3B78">
        <w:t>, Jin et al. 2026</w:t>
      </w:r>
      <w:r w:rsidR="00EB3B78">
        <w:t>)</w:t>
      </w:r>
      <w:r w:rsidR="00EB3B78">
        <w:t xml:space="preserve">,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proofErr w:type="gramStart"/>
      <w:r w:rsidR="00EB3B78">
        <w:rPr>
          <w:rFonts w:ascii="Aptos" w:hAnsi="Aptos"/>
        </w:rPr>
        <w:t>the shallow</w:t>
      </w:r>
      <w:proofErr w:type="gramEnd"/>
      <w:r w:rsidR="00EB3B78">
        <w:rPr>
          <w:rFonts w:ascii="Aptos" w:hAnsi="Aptos"/>
        </w:rPr>
        <w:t xml:space="preserve">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to CO2</w:t>
      </w:r>
      <w:r>
        <w:rPr>
          <w:rFonts w:ascii="Aptos" w:hAnsi="Aptos"/>
        </w:rPr>
        <w:t xml:space="preserve"> </w:t>
      </w:r>
      <w:r w:rsidRPr="00891CDE">
        <w:rPr>
          <w:rFonts w:ascii="Aptos" w:hAnsi="Aptos"/>
        </w:rPr>
        <w:t xml:space="preserve">(Bony et al. 2005; Bony and Dufresne, 2006). </w:t>
      </w:r>
      <w:r w:rsidR="001A7E91">
        <w:rPr>
          <w:rFonts w:ascii="Aptos" w:hAnsi="Aptos"/>
        </w:rPr>
        <w:t xml:space="preserve">Satellite observations </w:t>
      </w:r>
      <w:r w:rsidR="001A7E91">
        <w:rPr>
          <w:rFonts w:ascii="Aptos" w:hAnsi="Aptos"/>
        </w:rPr>
        <w:t xml:space="preserve">of the last decades </w:t>
      </w:r>
      <w:r w:rsidR="001A7E91">
        <w:rPr>
          <w:rFonts w:ascii="Aptos" w:hAnsi="Aptos"/>
        </w:rPr>
        <w:t xml:space="preserve">show clearing of optically thin low clouds represents the strongest </w:t>
      </w:r>
      <w:r w:rsidR="001A7E91">
        <w:rPr>
          <w:rFonts w:ascii="Aptos" w:hAnsi="Aptos"/>
        </w:rPr>
        <w:t xml:space="preserve">contribution to </w:t>
      </w:r>
      <w:r w:rsidR="001A7E91">
        <w:rPr>
          <w:rFonts w:ascii="Aptos" w:hAnsi="Aptos"/>
        </w:rPr>
        <w:t>s</w:t>
      </w:r>
      <w:r w:rsidR="001A7E91">
        <w:rPr>
          <w:rFonts w:ascii="Aptos" w:hAnsi="Aptos"/>
        </w:rPr>
        <w:t>hortwave</w:t>
      </w:r>
      <w:r w:rsidR="001A7E91">
        <w:rPr>
          <w:rFonts w:ascii="Aptos" w:hAnsi="Aptos"/>
        </w:rPr>
        <w:t xml:space="preserve"> cloud feedback (Jin et al. 2026)</w:t>
      </w:r>
      <w:r w:rsidR="001A7E91">
        <w:rPr>
          <w:rFonts w:ascii="Aptos" w:hAnsi="Aptos"/>
        </w:rPr>
        <w:t>,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lastRenderedPageBreak/>
        <w:t>The sensitivity of clouds to mixing depends on desiccati</w:t>
      </w:r>
      <w:r w:rsidR="00FC1D12">
        <w:t>on of</w:t>
      </w:r>
      <w:r>
        <w:t xml:space="preserve"> </w:t>
      </w:r>
      <w:r>
        <w:t xml:space="preserve">layers of thin </w:t>
      </w:r>
      <w:r>
        <w:t>cloud</w:t>
      </w:r>
      <w:r>
        <w:t>s</w:t>
      </w:r>
      <w:r>
        <w:t xml:space="preserve">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w:t>
      </w:r>
      <w:proofErr w:type="spellStart"/>
      <w:r w:rsidR="000A1B6B" w:rsidRPr="009B2C7E">
        <w:rPr>
          <w:lang w:val="fr-FR"/>
        </w:rPr>
        <w:t>subcloud</w:t>
      </w:r>
      <w:proofErr w:type="spellEnd"/>
      <w:r w:rsidR="000A1B6B" w:rsidRPr="009B2C7E">
        <w:rPr>
          <w:lang w:val="fr-FR"/>
        </w:rPr>
        <w:t xml:space="preserve">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w:t>
      </w:r>
      <w:r w:rsidR="00CE09F6" w:rsidRPr="00891CDE">
        <w:rPr>
          <w:rFonts w:ascii="Aptos" w:hAnsi="Aptos"/>
        </w:rPr>
        <w:lastRenderedPageBreak/>
        <w:t xml:space="preserve">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75FC082" w14:textId="2772E85C" w:rsidR="00242DA2" w:rsidRPr="00F32BC1" w:rsidRDefault="00242DA2" w:rsidP="00295C0E">
      <w:pPr>
        <w:pStyle w:val="BodyText"/>
      </w:pPr>
      <w:r>
        <w:t>Th</w:t>
      </w:r>
      <w:r>
        <w:t>e</w:t>
      </w:r>
      <w:r>
        <w:t xml:space="preserve"> </w:t>
      </w:r>
      <w:r w:rsidRPr="00F32BC1">
        <w:t>decrease in mass flux</w:t>
      </w:r>
      <w:r>
        <w:t xml:space="preserve"> (DIM) mechanism predicts the shallow cumulus cloud</w:t>
      </w:r>
      <w:r w:rsidR="00BF637B">
        <w:t xml:space="preserve">s </w:t>
      </w:r>
      <w:r>
        <w:t xml:space="preserve">decrease in proportion to the </w:t>
      </w:r>
      <w:r w:rsidR="00BF637B">
        <w:t xml:space="preserve">decrease in mean </w:t>
      </w:r>
      <w:r>
        <w:t>large-scale circulation</w:t>
      </w:r>
      <w:r w:rsidR="00BF637B">
        <w:rPr>
          <w:rFonts w:ascii="Aptos" w:hAnsi="Aptos"/>
        </w:rPr>
        <w:t>:</w:t>
      </w:r>
      <w:r>
        <w:t xml:space="preserve"> (1) The large-scale circulation slows in a warmer climate (Held and Soden, 2006</w:t>
      </w:r>
      <w:r w:rsidR="00C6491F">
        <w:t>; HS06</w:t>
      </w:r>
      <w:r>
        <w:t xml:space="preserve">). </w:t>
      </w:r>
      <w:r w:rsidRPr="00891CDE">
        <w:rPr>
          <w:rFonts w:ascii="Aptos" w:hAnsi="Aptos"/>
        </w:rPr>
        <w:t>In a steady climate</w:t>
      </w:r>
      <w:r w:rsidR="00BF637B">
        <w:rPr>
          <w:rFonts w:ascii="Aptos" w:hAnsi="Aptos"/>
        </w:rPr>
        <w:t>,</w:t>
      </w:r>
      <w:r w:rsidRPr="00891CDE">
        <w:rPr>
          <w:rFonts w:ascii="Aptos" w:hAnsi="Aptos"/>
        </w:rPr>
        <w:t xml:space="preserve"> the moisture budget is balanced. </w:t>
      </w:r>
      <w:r>
        <w:rPr>
          <w:rFonts w:ascii="Aptos" w:hAnsi="Aptos"/>
        </w:rPr>
        <w:t>(</w:t>
      </w:r>
      <w:r>
        <w:rPr>
          <w:rFonts w:ascii="Aptos" w:hAnsi="Aptos"/>
        </w:rPr>
        <w:t>2</w:t>
      </w:r>
      <w:r>
        <w:rPr>
          <w:rFonts w:ascii="Aptos" w:hAnsi="Aptos"/>
        </w:rPr>
        <w:t xml:space="preserve">) </w:t>
      </w:r>
      <w:r w:rsidRPr="00891CDE">
        <w:rPr>
          <w:rFonts w:ascii="Aptos" w:hAnsi="Aptos"/>
        </w:rPr>
        <w:t>A</w:t>
      </w:r>
      <w:r>
        <w:rPr>
          <w:rFonts w:ascii="Aptos" w:hAnsi="Aptos"/>
        </w:rPr>
        <w:t xml:space="preserve">n </w:t>
      </w:r>
      <w:r w:rsidRPr="00891CDE">
        <w:rPr>
          <w:rFonts w:ascii="Aptos" w:hAnsi="Aptos"/>
        </w:rPr>
        <w:t>in</w:t>
      </w:r>
      <w:r>
        <w:rPr>
          <w:rFonts w:ascii="Aptos" w:hAnsi="Aptos"/>
        </w:rPr>
        <w:t>crease of</w:t>
      </w:r>
      <w:r w:rsidRPr="00891CDE">
        <w:rPr>
          <w:rFonts w:ascii="Aptos" w:hAnsi="Aptos"/>
        </w:rPr>
        <w:t xml:space="preserve"> the </w:t>
      </w:r>
      <w:r>
        <w:rPr>
          <w:rFonts w:ascii="Aptos" w:hAnsi="Aptos"/>
        </w:rPr>
        <w:t xml:space="preserve">advective </w:t>
      </w:r>
      <w:r w:rsidRPr="00891CDE">
        <w:rPr>
          <w:rFonts w:ascii="Aptos" w:hAnsi="Aptos"/>
        </w:rPr>
        <w:t>drying by the large</w:t>
      </w:r>
      <w:r>
        <w:rPr>
          <w:rFonts w:ascii="Aptos" w:hAnsi="Aptos"/>
        </w:rPr>
        <w:t>-</w:t>
      </w:r>
      <w:r w:rsidRPr="00891CDE">
        <w:rPr>
          <w:rFonts w:ascii="Aptos" w:hAnsi="Aptos"/>
        </w:rPr>
        <w:t xml:space="preserve">scale circulation </w:t>
      </w:r>
      <w:r>
        <w:rPr>
          <w:rFonts w:ascii="Aptos" w:hAnsi="Aptos"/>
        </w:rPr>
        <w:t xml:space="preserve">over the shallow cumulus regime </w:t>
      </w:r>
      <w:r w:rsidRPr="00891CDE">
        <w:rPr>
          <w:rFonts w:ascii="Aptos" w:hAnsi="Aptos"/>
        </w:rPr>
        <w:t xml:space="preserve">is thus compensated by moistening by the divergence of the shallow cumulus eddy </w:t>
      </w:r>
      <w:r>
        <w:rPr>
          <w:rFonts w:ascii="Aptos" w:hAnsi="Aptos"/>
        </w:rPr>
        <w:t xml:space="preserve">mass </w:t>
      </w:r>
      <w:r w:rsidRPr="00891CDE">
        <w:rPr>
          <w:rFonts w:ascii="Aptos" w:hAnsi="Aptos"/>
        </w:rPr>
        <w:t>flux.</w:t>
      </w:r>
      <w:r>
        <w:rPr>
          <w:rFonts w:ascii="Aptos" w:hAnsi="Aptos"/>
        </w:rPr>
        <w:t xml:space="preserve"> (</w:t>
      </w:r>
      <w:r>
        <w:rPr>
          <w:rFonts w:ascii="Aptos" w:hAnsi="Aptos"/>
        </w:rPr>
        <w:t>3</w:t>
      </w:r>
      <w:r>
        <w:rPr>
          <w:rFonts w:ascii="Aptos" w:hAnsi="Aptos"/>
        </w:rPr>
        <w:t xml:space="preserve">) </w:t>
      </w:r>
      <w:r>
        <w:rPr>
          <w:rFonts w:ascii="Aptos" w:hAnsi="Aptos"/>
        </w:rPr>
        <w:t>Because the</w:t>
      </w:r>
      <w:r>
        <w:rPr>
          <w:rFonts w:ascii="Aptos" w:hAnsi="Aptos"/>
        </w:rPr>
        <w:t xml:space="preserve"> moisture transported by the cloud eddy mass flux is proportional to the moisture advected by the mean circulation, the </w:t>
      </w:r>
      <w:r w:rsidR="00BF637B">
        <w:rPr>
          <w:rFonts w:ascii="Aptos" w:hAnsi="Aptos"/>
        </w:rPr>
        <w:t xml:space="preserve">moisture balance implies the cumulus </w:t>
      </w:r>
      <w:r>
        <w:rPr>
          <w:rFonts w:ascii="Aptos" w:hAnsi="Aptos"/>
        </w:rPr>
        <w:t xml:space="preserve">mass flux is proportional to the mean circulation. </w:t>
      </w:r>
      <w:r>
        <w:t>(</w:t>
      </w:r>
      <w:r>
        <w:t>4</w:t>
      </w:r>
      <w:r>
        <w:t xml:space="preserve">) </w:t>
      </w:r>
      <w:r>
        <w:t>B</w:t>
      </w:r>
      <w:r>
        <w:t>ecause cloud albedo scales with mass flux</w:t>
      </w:r>
      <w:r>
        <w:t>, t</w:t>
      </w:r>
      <w:r>
        <w:t>he DIM mechanism</w:t>
      </w:r>
      <w:r>
        <w:rPr>
          <w:i/>
          <w:iCs/>
        </w:rPr>
        <w:t xml:space="preserve"> </w:t>
      </w:r>
      <w:r>
        <w:t>dims the planetary albedo</w:t>
      </w:r>
      <w:r>
        <w:t xml:space="preserve">. It generates </w:t>
      </w:r>
      <w:proofErr w:type="gramStart"/>
      <w:r>
        <w:t>a positive radiative feedback</w:t>
      </w:r>
      <w:proofErr w:type="gramEnd"/>
      <w:r>
        <w:t xml:space="preserve"> that scales with the </w:t>
      </w:r>
      <w:r>
        <w:t xml:space="preserve">planetary </w:t>
      </w:r>
      <w:r w:rsidR="00BF637B">
        <w:t>albedo</w:t>
      </w:r>
      <w:r>
        <w:t xml:space="preserve"> of </w:t>
      </w:r>
      <w:r>
        <w:t>shallow cumulus cloud</w:t>
      </w:r>
      <w:r>
        <w:t>s</w:t>
      </w:r>
      <w:r>
        <w:t>.</w:t>
      </w:r>
    </w:p>
    <w:p w14:paraId="117F8AB2" w14:textId="2A3FDE7D" w:rsidR="00CA7B5F" w:rsidRDefault="00F207C2" w:rsidP="00295C0E">
      <w:pPr>
        <w:spacing w:line="240" w:lineRule="auto"/>
        <w:rPr>
          <w:rFonts w:eastAsiaTheme="minorEastAsia"/>
        </w:rPr>
      </w:pPr>
      <w:r>
        <w:rPr>
          <w:rFonts w:eastAsiaTheme="minorEastAsia"/>
        </w:rPr>
        <w:t>The hypothesis</w:t>
      </w:r>
      <w:r w:rsidR="00CA7B5F">
        <w:rPr>
          <w:rFonts w:eastAsiaTheme="minorEastAsia"/>
        </w:rPr>
        <w:t xml:space="preserve"> depend</w:t>
      </w:r>
      <w:r>
        <w:rPr>
          <w:rFonts w:eastAsiaTheme="minorEastAsia"/>
        </w:rPr>
        <w:t>s</w:t>
      </w:r>
      <w:r w:rsidR="00CA7B5F">
        <w:rPr>
          <w:rFonts w:eastAsiaTheme="minorEastAsia"/>
        </w:rPr>
        <w:t xml:space="preserve"> on </w:t>
      </w:r>
      <w:r w:rsidR="00BF637B">
        <w:rPr>
          <w:rFonts w:eastAsiaTheme="minorEastAsia"/>
        </w:rPr>
        <w:t>4</w:t>
      </w:r>
      <w:r w:rsidR="003C7D2A">
        <w:rPr>
          <w:rFonts w:eastAsiaTheme="minorEastAsia"/>
        </w:rPr>
        <w:t xml:space="preserve"> </w:t>
      </w:r>
      <w:r w:rsidR="00CA7B5F">
        <w:rPr>
          <w:rFonts w:eastAsiaTheme="minorEastAsia"/>
        </w:rPr>
        <w:t>relationships</w:t>
      </w:r>
      <w:r w:rsidR="00BF637B">
        <w:rPr>
          <w:rFonts w:eastAsiaTheme="minorEastAsia"/>
        </w:rPr>
        <w:t>; more detail</w:t>
      </w:r>
      <w:r w:rsidR="00CA7B5F">
        <w:rPr>
          <w:rFonts w:eastAsiaTheme="minorEastAsia"/>
        </w:rPr>
        <w:t>:</w:t>
      </w:r>
    </w:p>
    <w:p w14:paraId="42649E85" w14:textId="7570D1A7" w:rsidR="00C6491F" w:rsidRDefault="003C7D2A" w:rsidP="00295C0E">
      <w:pPr>
        <w:pStyle w:val="ListParagraph"/>
        <w:numPr>
          <w:ilvl w:val="0"/>
          <w:numId w:val="3"/>
        </w:numPr>
        <w:spacing w:line="240" w:lineRule="auto"/>
      </w:pPr>
      <w:r>
        <w:t>S</w:t>
      </w:r>
      <w:r w:rsidR="00CA7B5F">
        <w:t>ubsidence decreases with warming</w:t>
      </w:r>
      <w:r>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bCs/>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&lt;0</m:t>
        </m:r>
      </m:oMath>
      <w:r>
        <w:rPr>
          <w:rFonts w:eastAsiaTheme="minorEastAsia"/>
          <w:bCs/>
        </w:rPr>
        <w:t>)</w:t>
      </w:r>
      <w:r w:rsidR="00CA7B5F">
        <w:t xml:space="preserve">. </w:t>
      </w:r>
      <w:r w:rsidR="009A5434">
        <w:t xml:space="preserve">Based on energetics, </w:t>
      </w:r>
      <w:r w:rsidR="00CA7B5F">
        <w:t>HS</w:t>
      </w:r>
      <w:r w:rsidR="00825FA6">
        <w:t>06</w:t>
      </w:r>
      <w:r w:rsidR="00CA7B5F">
        <w:t xml:space="preserve"> hypothesize</w:t>
      </w:r>
      <w:r w:rsidR="00C6491F">
        <w:t>d and</w:t>
      </w:r>
      <w:r w:rsidR="009A5434">
        <w:t xml:space="preserve"> Vecchi and Soden (2007) estimate</w:t>
      </w:r>
      <w:r w:rsidR="00C6491F">
        <w:t>d</w:t>
      </w:r>
      <w:r w:rsidR="009A5434">
        <w:t xml:space="preserve"> </w:t>
      </w:r>
      <m:oMath>
        <m:f>
          <m:fPr>
            <m:type m:val="lin"/>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num>
          <m:den>
            <m:r>
              <w:rPr>
                <w:rFonts w:ascii="Cambria Math" w:hAnsi="Cambria Math"/>
              </w:rPr>
              <m:t>dT</m:t>
            </m:r>
          </m:den>
        </m:f>
        <m:r>
          <w:rPr>
            <w:rFonts w:ascii="Cambria Math" w:hAnsi="Cambria Math"/>
          </w:rPr>
          <m:t xml:space="preserve">≈-5 %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w:t>
      </w:r>
      <w:r w:rsidR="00C6491F">
        <w:t xml:space="preserve"> </w:t>
      </w:r>
      <w:r w:rsidR="00CA7B5F" w:rsidRPr="00C6491F">
        <w:rPr>
          <w:color w:val="153D63" w:themeColor="text2" w:themeTint="E6"/>
        </w:rPr>
        <w:t xml:space="preserve">Variation in the change in subsidence among several CMIP6 climate models is correlated to their warming </w:t>
      </w:r>
      <w:r w:rsidR="00AC3000" w:rsidRPr="00C6491F">
        <w:rPr>
          <w:color w:val="153D63" w:themeColor="text2" w:themeTint="E6"/>
        </w:rPr>
        <w:t>(</w:t>
      </w:r>
      <w:r w:rsidR="00CA7B5F" w:rsidRPr="00C6491F">
        <w:rPr>
          <w:color w:val="153D63" w:themeColor="text2" w:themeTint="E6"/>
        </w:rPr>
        <w:t>Fig</w:t>
      </w:r>
      <w:r w:rsidR="00AC3000" w:rsidRPr="00C6491F">
        <w:rPr>
          <w:color w:val="153D63" w:themeColor="text2" w:themeTint="E6"/>
        </w:rPr>
        <w:t>.</w:t>
      </w:r>
      <w:r w:rsidR="00CA7B5F" w:rsidRPr="00C6491F">
        <w:rPr>
          <w:color w:val="153D63" w:themeColor="text2" w:themeTint="E6"/>
        </w:rPr>
        <w:t xml:space="preserve"> </w:t>
      </w:r>
      <w:r w:rsidR="00AC3000" w:rsidRPr="00C6491F">
        <w:rPr>
          <w:color w:val="153D63" w:themeColor="text2" w:themeTint="E6"/>
        </w:rPr>
        <w:t>GC</w:t>
      </w:r>
      <w:r w:rsidR="00CA7B5F" w:rsidRPr="00C6491F">
        <w:rPr>
          <w:color w:val="153D63" w:themeColor="text2" w:themeTint="E6"/>
        </w:rPr>
        <w:t>MSUBS</w:t>
      </w:r>
      <w:r w:rsidR="00AC3000" w:rsidRPr="00C6491F">
        <w:rPr>
          <w:color w:val="153D63" w:themeColor="text2" w:themeTint="E6"/>
        </w:rPr>
        <w:t>)</w:t>
      </w:r>
      <w:r w:rsidR="00CA7B5F" w:rsidRPr="00C6491F">
        <w:rPr>
          <w:color w:val="153D63" w:themeColor="text2" w:themeTint="E6"/>
        </w:rPr>
        <w:t xml:space="preserve">. While the multi-model variability agrees with HS06, </w:t>
      </w:r>
      <w:r w:rsidR="007E0ED9" w:rsidRPr="00C6491F">
        <w:rPr>
          <w:color w:val="153D63" w:themeColor="text2" w:themeTint="E6"/>
        </w:rPr>
        <w:t xml:space="preserve">there is variety </w:t>
      </w:r>
      <w:r w:rsidR="00AC3000" w:rsidRPr="00C6491F">
        <w:rPr>
          <w:color w:val="153D63" w:themeColor="text2" w:themeTint="E6"/>
        </w:rPr>
        <w:t xml:space="preserve">among the models, </w:t>
      </w:r>
      <w:r w:rsidR="007E0ED9" w:rsidRPr="00C6491F">
        <w:rPr>
          <w:color w:val="153D63" w:themeColor="text2" w:themeTint="E6"/>
        </w:rPr>
        <w:t>which would change</w:t>
      </w:r>
      <w:r w:rsidR="00AC3000" w:rsidRPr="00C6491F">
        <w:rPr>
          <w:color w:val="153D63" w:themeColor="text2" w:themeTint="E6"/>
        </w:rPr>
        <w:t xml:space="preserve"> </w:t>
      </w:r>
      <w:r w:rsidR="007E0ED9" w:rsidRPr="00C6491F">
        <w:rPr>
          <w:color w:val="153D63" w:themeColor="text2" w:themeTint="E6"/>
        </w:rPr>
        <w:t>the drying by the mean subsidence.</w:t>
      </w:r>
    </w:p>
    <w:p w14:paraId="31436BD4" w14:textId="1B1FCC2E" w:rsidR="00C6491F" w:rsidRDefault="003C7D2A" w:rsidP="00295C0E">
      <w:pPr>
        <w:pStyle w:val="ListParagraph"/>
        <w:numPr>
          <w:ilvl w:val="0"/>
          <w:numId w:val="3"/>
        </w:numPr>
        <w:spacing w:line="240" w:lineRule="auto"/>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w:t>
      </w:r>
      <w:r w:rsidR="00C6491F">
        <w:t xml:space="preserve">. Assuming large scale advection is </w:t>
      </w:r>
      <w:r w:rsidR="00B0061A">
        <w:t>mostly subsidence</w:t>
      </w:r>
      <w:r w:rsidR="00C6491F">
        <w:t>,</w:t>
      </w:r>
      <w:r w:rsidR="00891DAE">
        <w:t xml:space="preserve"> </w:t>
      </w:r>
      <m:oMath>
        <m:r>
          <w:rPr>
            <w:rFonts w:ascii="Cambria Math" w:hAnsi="Cambria Math"/>
          </w:rPr>
          <m:t>W</m:t>
        </m:r>
      </m:oMath>
      <w:r w:rsidR="00C6491F">
        <w:t>,</w:t>
      </w:r>
      <w:r w:rsidR="00BF539B" w:rsidRPr="00C6491F">
        <w:t xml:space="preserve"> </w:t>
      </w:r>
      <w:r w:rsidR="00C6491F">
        <w:t>t</w:t>
      </w:r>
      <w:r w:rsidR="007C1009" w:rsidRPr="00C6491F">
        <w:t>he steady m</w:t>
      </w:r>
      <w:r w:rsidR="007E0ED9" w:rsidRPr="00C6491F">
        <w:t xml:space="preserve">oisture balance </w:t>
      </w:r>
      <w:r w:rsidR="007C1009" w:rsidRPr="00C6491F">
        <w:t>is</w:t>
      </w:r>
      <w:r w:rsidR="00361790" w:rsidRPr="00C6491F">
        <w:t>,</w:t>
      </w:r>
      <w:r w:rsidR="00C6491F">
        <w:br/>
      </w:r>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m:t>
              </m:r>
              <m:r>
                <w:rPr>
                  <w:rFonts w:ascii="Cambria Math" w:hAnsi="Cambria Math"/>
                </w:rPr>
                <m:t>q</m:t>
              </m:r>
            </m:num>
            <m:den>
              <m:r>
                <w:rPr>
                  <w:rFonts w:ascii="Cambria Math" w:hAnsi="Cambria Math"/>
                </w:rPr>
                <m:t>∂z</m:t>
              </m:r>
              <m:r>
                <m:rPr>
                  <m:sty m:val="p"/>
                </m:rPr>
                <w:rPr>
                  <w:rFonts w:ascii="Cambria Math" w:hAnsi="Cambria Math"/>
                </w:rPr>
                <m:t>)</m:t>
              </m:r>
            </m:den>
          </m:f>
          <m:r>
            <w:rPr>
              <w:rFonts w:ascii="Cambria Math" w:hAnsi="Cambria Math"/>
            </w:rPr>
            <m:t>,</m:t>
          </m:r>
          <m:r>
            <w:rPr>
              <w:rFonts w:ascii="Cambria Math" w:hAnsi="Cambria Math"/>
            </w:rPr>
            <w:br/>
          </m:r>
        </m:oMath>
      </m:oMathPara>
      <w:r w:rsidR="009A5434" w:rsidRPr="00C6491F">
        <w:t xml:space="preserve">where </w:t>
      </w:r>
      <m:oMath>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oMath>
      <w:r w:rsidR="009A5434" w:rsidRPr="00C6491F">
        <w:t xml:space="preserve"> is the cloud moisture flux,</w:t>
      </w:r>
      <w:r w:rsidR="00361790" w:rsidRPr="00C6491F">
        <w:t xml:space="preserve"> </w:t>
      </w:r>
      <m:oMath>
        <m:r>
          <w:rPr>
            <w:rFonts w:ascii="Cambria Math" w:hAnsi="Cambria Math"/>
          </w:rPr>
          <m:t>M</m:t>
        </m:r>
      </m:oMath>
      <w:r w:rsidR="009A5434" w:rsidRPr="00C6491F">
        <w:t xml:space="preserve"> is the mass flux, </w:t>
      </w:r>
      <m:oMath>
        <m:r>
          <w:rPr>
            <w:rFonts w:ascii="Cambria Math" w:hAnsi="Cambria Math"/>
          </w:rPr>
          <m:t>q</m:t>
        </m:r>
      </m:oMath>
      <w:r w:rsidR="009A5434" w:rsidRPr="00C6491F">
        <w:t xml:space="preserve"> is the </w:t>
      </w:r>
      <w:proofErr w:type="gramStart"/>
      <w:r w:rsidR="009A5434" w:rsidRPr="00C6491F">
        <w:t>environmental</w:t>
      </w:r>
      <w:proofErr w:type="gramEnd"/>
      <w:r w:rsidR="009A5434" w:rsidRPr="00C6491F">
        <w:t xml:space="preserve"> mean humidity</w:t>
      </w:r>
      <w:r w:rsidR="00361790" w:rsidRPr="00C6491F">
        <w:t xml:space="preserve">, and </w:t>
      </w:r>
      <m:oMath>
        <m:r>
          <w:rPr>
            <w:rFonts w:ascii="Cambria Math" w:hAnsi="Cambria Math"/>
          </w:rPr>
          <m:t>P</m:t>
        </m:r>
      </m:oMath>
      <w:r w:rsidR="00361790" w:rsidRPr="00C6491F">
        <w:t xml:space="preserve"> (&gt;0</w:t>
      </w:r>
      <w:proofErr w:type="gramStart"/>
      <w:r w:rsidR="00361790" w:rsidRPr="00C6491F">
        <w:t>) is</w:t>
      </w:r>
      <w:proofErr w:type="gramEnd"/>
      <w:r w:rsidR="00361790" w:rsidRPr="00C6491F">
        <w:t xml:space="preserve"> the precipitation</w:t>
      </w:r>
      <w:r w:rsidR="00C6491F">
        <w:t xml:space="preserve">, which </w:t>
      </w:r>
      <w:r w:rsidR="00A011D9" w:rsidRPr="00C6491F">
        <w:t>also scales with the mass flux and the humidity</w:t>
      </w:r>
      <w:r w:rsidR="00C6491F">
        <w:t>. Though the eddy flux and circulation terms change, they balance</w:t>
      </w:r>
      <w:r w:rsidR="00A011D9">
        <w:t xml:space="preserve"> each other</w:t>
      </w:r>
      <w:r w:rsidR="00C6491F">
        <w:t xml:space="preserve"> in the climatological mean. </w:t>
      </w:r>
      <w:r w:rsidR="00A011D9">
        <w:t>For constant humidity, the large-scale mean moisture advection</w:t>
      </w:r>
      <w:r w:rsidR="00C6491F">
        <w:rPr>
          <w:rFonts w:eastAsiaTheme="minorEastAsia"/>
        </w:rPr>
        <w:t xml:space="preserve"> would </w:t>
      </w:r>
      <w:r w:rsidR="00A011D9">
        <w:rPr>
          <w:rFonts w:eastAsiaTheme="minorEastAsia"/>
        </w:rPr>
        <w:t xml:space="preserve">decrease -5% in response to </w:t>
      </w:r>
      <m:oMath>
        <m:r>
          <w:rPr>
            <w:rFonts w:ascii="Cambria Math" w:eastAsiaTheme="minorEastAsia" w:hAnsi="Cambria Math"/>
          </w:rPr>
          <m:t>W</m:t>
        </m:r>
      </m:oMath>
      <w:r w:rsidR="00A011D9">
        <w:rPr>
          <w:rFonts w:eastAsiaTheme="minorEastAsia"/>
        </w:rPr>
        <w:t>. We address the specific humidity next.</w:t>
      </w:r>
    </w:p>
    <w:p w14:paraId="2E2EA1E7" w14:textId="2EE8B6A4" w:rsidR="00C6491F" w:rsidRDefault="00A011D9" w:rsidP="00295C0E">
      <w:pPr>
        <w:pStyle w:val="ListParagraph"/>
        <w:numPr>
          <w:ilvl w:val="0"/>
          <w:numId w:val="3"/>
        </w:numPr>
        <w:spacing w:line="240" w:lineRule="auto"/>
      </w:pPr>
      <w:r>
        <w:t xml:space="preserve">Specific humidity </w:t>
      </w:r>
      <m:oMath>
        <m:r>
          <w:rPr>
            <w:rFonts w:ascii="Cambria Math" w:hAnsi="Cambria Math"/>
          </w:rPr>
          <m:t>q</m:t>
        </m:r>
      </m:oMath>
      <w:r>
        <w:rPr>
          <w:rFonts w:eastAsiaTheme="minorEastAsia"/>
        </w:rPr>
        <w:t xml:space="preserve"> and saturation specific humidity increase by +7%, but f</w:t>
      </w:r>
      <w:r w:rsidR="00891DAE" w:rsidRPr="00C6491F">
        <w:t xml:space="preserve">actoring </w:t>
      </w:r>
      <w:r w:rsidR="007A5316" w:rsidRPr="00C6491F">
        <w:t>th</w:t>
      </w:r>
      <w:r>
        <w:t>is</w:t>
      </w:r>
      <w:r w:rsidR="007A5316" w:rsidRPr="00C6491F">
        <w:t xml:space="preserve"> </w:t>
      </w:r>
      <w:r w:rsidR="00361790" w:rsidRPr="00C6491F">
        <w:t xml:space="preserve">specific </w:t>
      </w:r>
      <w:r w:rsidR="00891DAE" w:rsidRPr="00C6491F">
        <w:t>humidity dependence</w:t>
      </w:r>
      <w:r w:rsidR="00B0061A" w:rsidRPr="00C6491F">
        <w:t xml:space="preserve"> </w:t>
      </w:r>
      <w:r w:rsidR="002C7264" w:rsidRPr="00C6491F">
        <w:t>from</w:t>
      </w:r>
      <w:r w:rsidR="00B0061A" w:rsidRPr="00C6491F">
        <w:t xml:space="preserve"> </w:t>
      </w:r>
      <w:r w:rsidR="00361790" w:rsidRPr="00C6491F">
        <w:t xml:space="preserve">each </w:t>
      </w:r>
      <w:r w:rsidR="00B0061A" w:rsidRPr="00C6491F">
        <w:t>term</w:t>
      </w:r>
      <w:r w:rsidR="00891DAE" w:rsidRPr="00C6491F">
        <w:t>,</w:t>
      </w:r>
      <w:r w:rsidR="00295C0E">
        <w:t xml:space="preserve"> </w:t>
      </w:r>
      <w:r w:rsidR="00295C0E">
        <w:rPr>
          <w:rFonts w:ascii="Aptos" w:hAnsi="Aptos"/>
        </w:rPr>
        <w:t>t</w:t>
      </w:r>
      <w:r w:rsidR="00295C0E">
        <w:rPr>
          <w:rFonts w:ascii="Aptos" w:hAnsi="Aptos"/>
        </w:rPr>
        <w:t xml:space="preserve">he humidity dependence of the cloud humidity difference and the dry advection down the mean moisture gradient cancel, leaving a proportionality between the </w:t>
      </w:r>
      <w:proofErr w:type="gramStart"/>
      <w:r w:rsidR="00295C0E">
        <w:rPr>
          <w:rFonts w:ascii="Aptos" w:hAnsi="Aptos"/>
        </w:rPr>
        <w:t>large scale</w:t>
      </w:r>
      <w:proofErr w:type="gramEnd"/>
      <w:r w:rsidR="00295C0E">
        <w:rPr>
          <w:rFonts w:ascii="Aptos" w:hAnsi="Aptos"/>
        </w:rPr>
        <w:t xml:space="preserve"> advection </w:t>
      </w:r>
      <w:r w:rsidR="00295C0E">
        <w:rPr>
          <w:rFonts w:ascii="Aptos" w:eastAsiaTheme="minorEastAsia" w:hAnsi="Aptos"/>
        </w:rPr>
        <w:t xml:space="preserve">and </w:t>
      </w:r>
      <w:r w:rsidR="00295C0E" w:rsidRPr="00891CDE">
        <w:rPr>
          <w:rFonts w:ascii="Aptos" w:hAnsi="Aptos"/>
        </w:rPr>
        <w:t>cloud mass flux</w:t>
      </w:r>
      <m:oMath>
        <m:r>
          <w:rPr>
            <w:rFonts w:ascii="Cambria Math" w:hAnsi="Cambria Math"/>
          </w:rPr>
          <m:t>,</m:t>
        </m:r>
      </m:oMath>
      <w:r w:rsidR="00295C0E">
        <w:rPr>
          <w:rFonts w:ascii="Aptos" w:hAnsi="Aptos"/>
        </w:rPr>
        <w:t xml:space="preserve"> </w:t>
      </w:r>
      <m:oMath>
        <m:r>
          <w:rPr>
            <w:rFonts w:ascii="Cambria Math" w:hAnsi="Cambria Math"/>
          </w:rPr>
          <m:t>M</m:t>
        </m:r>
        <m:r>
          <m:rPr>
            <m:sty m:val="p"/>
          </m:rPr>
          <w:rPr>
            <w:rFonts w:ascii="Cambria Math" w:hAnsi="Cambria Math"/>
          </w:rPr>
          <m:t>∝</m:t>
        </m:r>
        <m:r>
          <w:rPr>
            <w:rFonts w:ascii="Cambria Math" w:hAnsi="Cambria Math"/>
          </w:rPr>
          <m:t>W</m:t>
        </m:r>
      </m:oMath>
      <w:r w:rsidR="00891DAE" w:rsidRPr="00C6491F">
        <w:t>.</w:t>
      </w:r>
    </w:p>
    <w:p w14:paraId="531AB75A" w14:textId="57872343" w:rsidR="001B34C8" w:rsidRPr="00295C0E" w:rsidRDefault="003C7D2A" w:rsidP="00295C0E">
      <w:pPr>
        <w:pStyle w:val="ListParagraph"/>
        <w:numPr>
          <w:ilvl w:val="0"/>
          <w:numId w:val="3"/>
        </w:numPr>
        <w:spacing w:line="240" w:lineRule="auto"/>
      </w:pPr>
      <w:r w:rsidRPr="00C6491F">
        <w:t xml:space="preserve">The shallow cumulus </w:t>
      </w:r>
      <w:r w:rsidR="007A5316" w:rsidRPr="00C6491F">
        <w:t xml:space="preserve">cloud fraction </w:t>
      </w:r>
      <m:oMath>
        <m:r>
          <w:rPr>
            <w:rFonts w:ascii="Cambria Math" w:hAnsi="Cambria Math"/>
          </w:rPr>
          <m:t>C</m:t>
        </m:r>
      </m:oMath>
      <w:r w:rsidR="007A5316" w:rsidRPr="00C6491F">
        <w:t xml:space="preserve"> </w:t>
      </w:r>
      <w:r w:rsidR="007F06E9" w:rsidRPr="00C6491F">
        <w:t xml:space="preserve">is </w:t>
      </w:r>
      <w:r w:rsidR="007A5316" w:rsidRPr="00C6491F">
        <w:t>proportional to mass flux</w:t>
      </w:r>
      <w:r w:rsidR="009A5434" w:rsidRPr="00C6491F">
        <w:t>,</w:t>
      </w:r>
      <w:r w:rsidR="007F06E9" w:rsidRPr="00C6491F">
        <w:t xml:space="preserve"> </w:t>
      </w:r>
      <m:oMath>
        <m:r>
          <w:rPr>
            <w:rFonts w:ascii="Cambria Math" w:hAnsi="Cambria Math"/>
          </w:rPr>
          <m:t>C</m:t>
        </m:r>
        <m:r>
          <m:rPr>
            <m:sty m:val="p"/>
          </m:rPr>
          <w:rPr>
            <w:rFonts w:ascii="Cambria Math" w:hAnsi="Cambria Math"/>
          </w:rPr>
          <m:t>∝</m:t>
        </m:r>
        <m:r>
          <w:rPr>
            <w:rFonts w:ascii="Cambria Math" w:hAnsi="Cambria Math"/>
          </w:rPr>
          <m:t>M</m:t>
        </m:r>
      </m:oMath>
      <w:r w:rsidR="007F06E9" w:rsidRPr="00C6491F">
        <w:t>. This is</w:t>
      </w:r>
      <w:r w:rsidR="007F06E9" w:rsidRPr="00C6491F">
        <w:rPr>
          <w:rFonts w:eastAsiaTheme="minorEastAsia"/>
        </w:rPr>
        <w:t xml:space="preserve"> supported by the cloud mass flux </w:t>
      </w:r>
      <w:r w:rsidR="00C97043" w:rsidRPr="00C6491F">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A011D9">
        <w:rPr>
          <w:rFonts w:eastAsiaTheme="minorEastAsia"/>
        </w:rPr>
        <w:t>, and the correlation of cloud base mass flux (Vogel et al., 2022)</w:t>
      </w:r>
      <w:r w:rsidR="008F047A" w:rsidRPr="00C6491F">
        <w:rPr>
          <w:rFonts w:eastAsiaTheme="minorEastAsia"/>
        </w:rPr>
        <w:t xml:space="preserve">. </w:t>
      </w:r>
      <w:r w:rsidR="00A011D9" w:rsidRPr="00C6491F">
        <w:rPr>
          <w:rFonts w:ascii="Aptos" w:hAnsi="Aptos"/>
        </w:rPr>
        <w:t xml:space="preserve">The </w:t>
      </w:r>
      <w:r w:rsidR="00A011D9">
        <w:rPr>
          <w:rFonts w:ascii="Aptos" w:hAnsi="Aptos"/>
        </w:rPr>
        <w:t>slope</w:t>
      </w:r>
      <w:r w:rsidR="00A011D9" w:rsidRPr="00C6491F">
        <w:rPr>
          <w:rFonts w:ascii="Aptos" w:hAnsi="Aptos"/>
        </w:rPr>
        <w:t xml:space="preserve"> of the </w:t>
      </w:r>
      <w:r w:rsidR="00295C0E">
        <w:rPr>
          <w:rFonts w:ascii="Aptos" w:hAnsi="Aptos"/>
        </w:rPr>
        <w:t xml:space="preserve">mass flux to </w:t>
      </w:r>
      <w:r w:rsidR="00A011D9" w:rsidRPr="00C6491F">
        <w:rPr>
          <w:rFonts w:ascii="Aptos" w:hAnsi="Aptos"/>
        </w:rPr>
        <w:t>cloud base cloud fracti</w:t>
      </w:r>
      <w:r w:rsidR="00295C0E">
        <w:rPr>
          <w:rFonts w:ascii="Aptos" w:hAnsi="Aptos"/>
        </w:rPr>
        <w:t xml:space="preserve">on </w:t>
      </w:r>
      <m:oMath>
        <m:f>
          <m:fPr>
            <m:type m:val="lin"/>
            <m:ctrlPr>
              <w:rPr>
                <w:rFonts w:ascii="Cambria Math" w:hAnsi="Cambria Math"/>
                <w:i/>
              </w:rPr>
            </m:ctrlPr>
          </m:fPr>
          <m:num>
            <m:r>
              <w:rPr>
                <w:rFonts w:ascii="Cambria Math" w:hAnsi="Cambria Math"/>
              </w:rPr>
              <m:t>d</m:t>
            </m:r>
            <m:r>
              <w:rPr>
                <w:rFonts w:ascii="Cambria Math" w:hAnsi="Cambria Math"/>
              </w:rPr>
              <m:t>M</m:t>
            </m:r>
          </m:num>
          <m:den>
            <m:r>
              <w:rPr>
                <w:rFonts w:ascii="Cambria Math" w:hAnsi="Cambria Math"/>
              </w:rPr>
              <m:t>d</m:t>
            </m:r>
            <m:r>
              <w:rPr>
                <w:rFonts w:ascii="Cambria Math" w:hAnsi="Cambria Math"/>
              </w:rPr>
              <m:t>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A011D9">
        <w:t xml:space="preserve"> 2.4-X.X % (mm s</w:t>
      </w:r>
      <w:r w:rsidR="00A011D9" w:rsidRPr="00C6491F">
        <w:rPr>
          <w:vertAlign w:val="superscript"/>
        </w:rPr>
        <w:t>–1</w:t>
      </w:r>
      <w:r w:rsidR="00A011D9">
        <w:t>)</w:t>
      </w:r>
      <w:r w:rsidR="00A011D9" w:rsidRPr="00C6491F">
        <w:rPr>
          <w:vertAlign w:val="superscript"/>
        </w:rPr>
        <w:t>-1</w:t>
      </w:r>
      <w:r w:rsidR="00A011D9" w:rsidRPr="00C6491F">
        <w:rPr>
          <w:rFonts w:ascii="Aptos" w:hAnsi="Aptos"/>
        </w:rPr>
        <w:t xml:space="preserve"> suggests </w:t>
      </w:r>
      <w:r w:rsidR="00A011D9" w:rsidRPr="00C6491F">
        <w:rPr>
          <w:rFonts w:ascii="Aptos" w:eastAsiaTheme="minorEastAsia" w:hAnsi="Aptos"/>
        </w:rPr>
        <w:t xml:space="preserve">a nearly constant cloud-mean vertical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=4.2</m:t>
        </m:r>
      </m:oMath>
      <w:r w:rsidR="00A011D9" w:rsidRPr="00C6491F">
        <w:rPr>
          <w:rFonts w:ascii="Aptos" w:eastAsiaTheme="minorEastAsia" w:hAnsi="Aptos"/>
        </w:rPr>
        <w:t xml:space="preserve"> cm s</w:t>
      </w:r>
      <w:r w:rsidR="00A011D9" w:rsidRPr="00C6491F">
        <w:rPr>
          <w:rFonts w:ascii="Aptos" w:eastAsiaTheme="minorEastAsia" w:hAnsi="Aptos"/>
          <w:vertAlign w:val="superscript"/>
        </w:rPr>
        <w:t>-1</w:t>
      </w:r>
      <w:r w:rsidR="00A011D9" w:rsidRPr="00C6491F">
        <w:rPr>
          <w:rFonts w:ascii="Aptos" w:hAnsi="Aptos"/>
        </w:rPr>
        <w:t>.</w:t>
      </w:r>
      <w:r w:rsidR="00A011D9">
        <w:rPr>
          <w:rFonts w:ascii="Aptos" w:hAnsi="Aptos"/>
        </w:rPr>
        <w:t xml:space="preserve"> </w:t>
      </w:r>
      <w:r w:rsidR="00295C0E">
        <w:rPr>
          <w:rFonts w:eastAsiaTheme="minorEastAsia"/>
        </w:rPr>
        <w:t>We</w:t>
      </w:r>
      <w:r w:rsidR="00A011D9">
        <w:rPr>
          <w:rFonts w:eastAsiaTheme="minorEastAsia"/>
        </w:rPr>
        <w:t xml:space="preserve"> confirm</w:t>
      </w:r>
      <w:r w:rsidR="00295C0E">
        <w:rPr>
          <w:rFonts w:eastAsiaTheme="minorEastAsia"/>
        </w:rPr>
        <w:t xml:space="preserve"> this slope from </w:t>
      </w:r>
      <w:r w:rsidR="00825FA6" w:rsidRPr="00C6491F">
        <w:rPr>
          <w:rFonts w:eastAsiaTheme="minorEastAsia"/>
        </w:rPr>
        <w:t xml:space="preserve">a heuristic model with </w:t>
      </w:r>
      <w:r w:rsidR="00825FA6" w:rsidRPr="00C6491F">
        <w:rPr>
          <w:rFonts w:eastAsiaTheme="minorEastAsia"/>
        </w:rPr>
        <w:lastRenderedPageBreak/>
        <w:t xml:space="preserve">entrainment rates tuned to reproduce moisture balance </w:t>
      </w:r>
      <w:r w:rsidR="00A011D9">
        <w:rPr>
          <w:rFonts w:eastAsiaTheme="minorEastAsia"/>
        </w:rPr>
        <w:t>by</w:t>
      </w:r>
      <w:r w:rsidR="00825FA6" w:rsidRPr="00C6491F">
        <w:rPr>
          <w:rFonts w:eastAsiaTheme="minorEastAsia"/>
        </w:rPr>
        <w:t xml:space="preserve"> the observed distribution of cloud top heights.</w:t>
      </w:r>
    </w:p>
    <w:p w14:paraId="0C8508FC" w14:textId="4CD7703E" w:rsidR="0056396C" w:rsidRPr="00295C0E" w:rsidRDefault="00CA09DE" w:rsidP="00295C0E">
      <w:pPr>
        <w:pStyle w:val="BodyText"/>
        <w:rPr>
          <w:rFonts w:ascii="Aptos" w:hAnsi="Aptos"/>
        </w:rPr>
      </w:pPr>
      <w:r>
        <w:rPr>
          <w:rFonts w:ascii="Aptos" w:hAnsi="Aptos"/>
        </w:rPr>
        <w:t>T</w:t>
      </w:r>
      <w:r w:rsidR="0056396C" w:rsidRPr="00295C0E">
        <w:rPr>
          <w:rFonts w:ascii="Aptos" w:hAnsi="Aptos"/>
        </w:rPr>
        <w:t xml:space="preserve">he </w:t>
      </w:r>
      <w:r w:rsidR="00AB60E1">
        <w:rPr>
          <w:rFonts w:ascii="Aptos" w:hAnsi="Aptos"/>
        </w:rPr>
        <w:t xml:space="preserve">DIM </w:t>
      </w:r>
      <w:r w:rsidR="0056396C" w:rsidRPr="00295C0E">
        <w:rPr>
          <w:rFonts w:ascii="Aptos" w:hAnsi="Aptos"/>
        </w:rPr>
        <w:t xml:space="preserve">hypothesis </w:t>
      </w:r>
      <w:r>
        <w:rPr>
          <w:rFonts w:ascii="Aptos" w:hAnsi="Aptos"/>
        </w:rPr>
        <w:t xml:space="preserve">is the simplest explanation for the change of clouds with the climate, </w:t>
      </w:r>
      <w:r w:rsidR="00387453" w:rsidRPr="00295C0E">
        <w:rPr>
          <w:rFonts w:ascii="Aptos" w:hAnsi="Aptos"/>
        </w:rPr>
        <w:t>predict</w:t>
      </w:r>
      <w:r>
        <w:rPr>
          <w:rFonts w:ascii="Aptos" w:hAnsi="Aptos"/>
        </w:rPr>
        <w:t>ing</w:t>
      </w:r>
      <w:r w:rsidR="0056396C" w:rsidRPr="00295C0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C</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56396C" w:rsidRPr="00295C0E">
        <w:rPr>
          <w:rFonts w:ascii="Aptos" w:hAnsi="Aptos"/>
        </w:rPr>
        <w:t xml:space="preserve"> </w:t>
      </w:r>
      <w:r w:rsidR="00AB60E1">
        <w:rPr>
          <w:rFonts w:ascii="Aptos" w:hAnsi="Aptos"/>
        </w:rPr>
        <w:t>from</w:t>
      </w:r>
      <w:r w:rsidR="00387453"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sidR="00387453" w:rsidRPr="00295C0E">
        <w:rPr>
          <w:rFonts w:ascii="Aptos" w:hAnsi="Aptos"/>
        </w:rPr>
        <w:t>.</w:t>
      </w:r>
    </w:p>
    <w:p w14:paraId="65D30AA4" w14:textId="77777777" w:rsidR="00CE09F6" w:rsidRPr="0089143E" w:rsidRDefault="00CE09F6" w:rsidP="0089143E">
      <w:pPr>
        <w:pStyle w:val="Heading1"/>
      </w:pPr>
      <w:r w:rsidRPr="0089143E">
        <w:t>Results</w:t>
      </w:r>
    </w:p>
    <w:p w14:paraId="5CE716D6" w14:textId="77777777" w:rsidR="00CA09DE" w:rsidRDefault="00CA09DE" w:rsidP="00CA09DE">
      <w:pPr>
        <w:pStyle w:val="BodyText"/>
        <w:rPr>
          <w:rFonts w:ascii="Aptos" w:hAnsi="Aptos"/>
        </w:rPr>
      </w:pPr>
      <w:r>
        <w:rPr>
          <w:rFonts w:ascii="Aptos" w:hAnsi="Aptos"/>
        </w:rPr>
        <w:t xml:space="preserve">[a very </w:t>
      </w:r>
      <w:proofErr w:type="gramStart"/>
      <w:r>
        <w:rPr>
          <w:rFonts w:ascii="Aptos" w:hAnsi="Aptos"/>
        </w:rPr>
        <w:t>brief summary</w:t>
      </w:r>
      <w:proofErr w:type="gramEnd"/>
      <w:r>
        <w:rPr>
          <w:rFonts w:ascii="Aptos" w:hAnsi="Aptos"/>
        </w:rPr>
        <w:t xml:space="preserve"> of the model]</w:t>
      </w:r>
    </w:p>
    <w:p w14:paraId="09556A60" w14:textId="17FCEB99" w:rsidR="00CA09DE" w:rsidRDefault="00CA09DE" w:rsidP="00CA09DE">
      <w:pPr>
        <w:pStyle w:val="BodyText"/>
        <w:rPr>
          <w:rFonts w:ascii="Aptos" w:hAnsi="Aptos"/>
        </w:rPr>
      </w:pPr>
      <w:r>
        <w:rPr>
          <w:rFonts w:ascii="Aptos" w:hAnsi="Aptos"/>
        </w:rPr>
        <w:t>A</w:t>
      </w:r>
      <w:r w:rsidR="00295C0E" w:rsidRPr="00295C0E">
        <w:rPr>
          <w:rFonts w:ascii="Aptos" w:hAnsi="Aptos"/>
        </w:rPr>
        <w:t xml:space="preserve"> mass flux model </w:t>
      </w:r>
      <w:r>
        <w:rPr>
          <w:rFonts w:ascii="Aptos" w:hAnsi="Aptos"/>
        </w:rPr>
        <w:t>with entraining and precipitating cloud plumes simulates</w:t>
      </w:r>
      <w:r w:rsidR="00295C0E" w:rsidRPr="00295C0E">
        <w:rPr>
          <w:rFonts w:ascii="Aptos" w:hAnsi="Aptos"/>
        </w:rPr>
        <w:t xml:space="preserve"> cloud</w:t>
      </w:r>
      <w:r>
        <w:rPr>
          <w:rFonts w:ascii="Aptos" w:hAnsi="Aptos"/>
        </w:rPr>
        <w:t xml:space="preserve"> humidity, cloud top height, mass fluxes, and moisture fluxes (see Methods)</w:t>
      </w:r>
      <w:r w:rsidR="00295C0E" w:rsidRPr="00295C0E">
        <w:rPr>
          <w:rFonts w:ascii="Aptos" w:hAnsi="Aptos"/>
        </w:rPr>
        <w:t xml:space="preserve">. </w:t>
      </w:r>
      <w:r>
        <w:rPr>
          <w:rFonts w:ascii="Aptos" w:hAnsi="Aptos"/>
        </w:rPr>
        <w:t xml:space="preserve">Updraft water </w:t>
      </w:r>
      <w:proofErr w:type="gramStart"/>
      <w:r>
        <w:rPr>
          <w:rFonts w:ascii="Aptos" w:hAnsi="Aptos"/>
        </w:rPr>
        <w:t>in excess of</w:t>
      </w:r>
      <w:proofErr w:type="gramEnd"/>
      <w:r>
        <w:rPr>
          <w:rFonts w:ascii="Aptos" w:hAnsi="Aptos"/>
        </w:rPr>
        <w:t xml:space="preserve"> the saturation specific humidity condenses as cloud liquid.</w:t>
      </w:r>
      <w:r>
        <w:rPr>
          <w:rFonts w:ascii="Aptos" w:hAnsi="Aptos"/>
        </w:rPr>
        <w:t xml:space="preserve">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7C1009">
        <w:t xml:space="preserve">The </w:t>
      </w:r>
      <w:r>
        <w:t>total sink rate (</w:t>
      </w:r>
      <w:r w:rsidR="007C1009">
        <w:t xml:space="preserve">entrainment </w:t>
      </w:r>
      <w:r>
        <w:t xml:space="preserve">+ </w:t>
      </w:r>
      <w:proofErr w:type="spellStart"/>
      <w:r>
        <w:t>autoconversion</w:t>
      </w:r>
      <w:proofErr w:type="spellEnd"/>
      <w:r>
        <w:t xml:space="preserve">) </w:t>
      </w:r>
      <w:r w:rsidR="007C1009">
        <w:t xml:space="preserve">determines the cloud </w:t>
      </w:r>
      <w:r>
        <w:t xml:space="preserve">humidity and cloud </w:t>
      </w:r>
      <w:r w:rsidR="007C1009">
        <w:t>top heigh</w:t>
      </w:r>
      <w:r>
        <w:t>t; clouds with weaker sink rates rise higher</w:t>
      </w:r>
      <w:r w:rsidR="007C1009">
        <w:t xml:space="preserve">. </w:t>
      </w:r>
      <w:r>
        <w:t xml:space="preserve">A </w:t>
      </w:r>
      <w:r w:rsidR="007C1009">
        <w:t xml:space="preserve">distribution of </w:t>
      </w:r>
      <w:r>
        <w:t>sink</w:t>
      </w:r>
      <w:r w:rsidR="007C1009">
        <w:t xml:space="preserve"> rates </w:t>
      </w:r>
      <w:proofErr w:type="gramStart"/>
      <w:r w:rsidR="000F4542">
        <w:t>are</w:t>
      </w:r>
      <w:proofErr w:type="gramEnd"/>
      <w:r w:rsidR="000F4542">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Pr="00295C0E">
        <w:rPr>
          <w:rFonts w:ascii="Aptos" w:hAnsi="Aptos"/>
        </w:rPr>
        <w:t xml:space="preserve">Requiring </w:t>
      </w:r>
      <w:r>
        <w:rPr>
          <w:rFonts w:ascii="Aptos" w:hAnsi="Aptos"/>
        </w:rPr>
        <w:t>cloud moisture flux</w:t>
      </w:r>
      <w:r w:rsidRPr="00295C0E">
        <w:rPr>
          <w:rFonts w:ascii="Aptos" w:hAnsi="Aptos"/>
        </w:rPr>
        <w:t xml:space="preserve"> to balance the large scale advective drying below 4 km, we assess the effect of large</w:t>
      </w:r>
      <w:r>
        <w:rPr>
          <w:rFonts w:ascii="Aptos" w:hAnsi="Aptos"/>
        </w:rPr>
        <w:t>-</w:t>
      </w:r>
      <w:r w:rsidRPr="00295C0E">
        <w:rPr>
          <w:rFonts w:ascii="Aptos" w:hAnsi="Aptos"/>
        </w:rPr>
        <w:t xml:space="preserve">scale circulation </w:t>
      </w:r>
      <m:oMath>
        <m:r>
          <w:rPr>
            <w:rFonts w:ascii="Cambria Math" w:hAnsi="Cambria Math"/>
          </w:rPr>
          <m:t>W</m:t>
        </m:r>
      </m:oMath>
      <w:r w:rsidRPr="00295C0E">
        <w:rPr>
          <w:rFonts w:ascii="Aptos" w:hAnsi="Aptos"/>
        </w:rPr>
        <w:t xml:space="preserve"> and environmental moisture </w:t>
      </w:r>
      <m:oMath>
        <m:r>
          <w:rPr>
            <w:rFonts w:ascii="Cambria Math" w:hAnsi="Cambria Math"/>
          </w:rPr>
          <m:t>q</m:t>
        </m:r>
      </m:oMath>
      <w:r w:rsidRPr="00295C0E">
        <w:rPr>
          <w:rFonts w:ascii="Aptos" w:hAnsi="Aptos"/>
        </w:rPr>
        <w:t xml:space="preserve"> on the cloud mass flux and moisture flux profiles.</w:t>
      </w:r>
    </w:p>
    <w:bookmarkEnd w:id="0"/>
    <w:bookmarkEnd w:id="2"/>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5D64FBD4" w:rsidR="00913636" w:rsidRPr="0022663A"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w:t>
      </w:r>
      <w:proofErr w:type="gramStart"/>
      <w:r>
        <w:rPr>
          <w:rFonts w:ascii="Aptos Narrow" w:eastAsiaTheme="minorEastAsia" w:hAnsi="Aptos Narrow" w:cs="Times New Roman"/>
        </w:rPr>
        <w:t>mean</w:t>
      </w:r>
      <w:proofErr w:type="gramEnd"/>
      <w:r>
        <w:rPr>
          <w:rFonts w:ascii="Aptos Narrow" w:eastAsiaTheme="minorEastAsia" w:hAnsi="Aptos Narrow" w:cs="Times New Roman"/>
        </w:rPr>
        <w:t xml:space="preserve">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6BEA7AAC" w:rsidR="00913FC6" w:rsidRDefault="00BD7F28" w:rsidP="00BD7F28">
      <w:pPr>
        <w:pStyle w:val="BodyText"/>
        <w:rPr>
          <w:rFonts w:ascii="Aptos" w:hAnsi="Aptos"/>
        </w:rPr>
      </w:pPr>
      <w:r>
        <w:rPr>
          <w:rFonts w:ascii="Aptos" w:hAnsi="Aptos"/>
        </w:rPr>
        <w:t xml:space="preserve">A series of experiments predict the mass and moisture flux for cloud updrafts with perturbed atmospheric soundings and </w:t>
      </w:r>
      <w:proofErr w:type="gramStart"/>
      <w:r>
        <w:rPr>
          <w:rFonts w:ascii="Aptos" w:hAnsi="Aptos"/>
        </w:rPr>
        <w:t>large scale</w:t>
      </w:r>
      <w:proofErr w:type="gramEnd"/>
      <w:r>
        <w:rPr>
          <w:rFonts w:ascii="Aptos" w:hAnsi="Aptos"/>
        </w:rPr>
        <w:t xml:space="preserve"> moisture flux</w:t>
      </w:r>
      <w:r w:rsidR="00D46B8C">
        <w:rPr>
          <w:rFonts w:ascii="Aptos" w:hAnsi="Aptos"/>
        </w:rPr>
        <w:t>, nominally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Th t</w:t>
      </w:r>
      <w:r w:rsidR="005459C1">
        <w:rPr>
          <w:rFonts w:ascii="Aptos" w:eastAsiaTheme="minorEastAsia" w:hAnsi="Aptos"/>
        </w:rPr>
        <w:t>hermodynamic profile and the cloud field are identical to the control</w:t>
      </w:r>
      <w:r w:rsidR="005459C1">
        <w:rPr>
          <w:rFonts w:ascii="Aptos" w:eastAsiaTheme="minorEastAsia" w:hAnsi="Aptos"/>
        </w:rPr>
        <w:t xml:space="preserve"> in these experiments</w:t>
      </w:r>
      <w:r w:rsidR="005459C1">
        <w:rPr>
          <w:rFonts w:ascii="Aptos" w:eastAsiaTheme="minorEastAsia" w:hAnsi="Aptos"/>
        </w:rPr>
        <w:t xml:space="preserve">.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proofErr w:type="spellStart"/>
      <w:r w:rsidR="00907250">
        <w:rPr>
          <w:rFonts w:ascii="Aptos" w:hAnsi="Aptos"/>
        </w:rPr>
        <w:t>The</w:t>
      </w:r>
      <w:proofErr w:type="spellEnd"/>
      <w:r w:rsidR="00907250">
        <w:rPr>
          <w:rFonts w:ascii="Aptos" w:hAnsi="Aptos"/>
        </w:rPr>
        <w:t xml:space="preserv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proofErr w:type="spellStart"/>
      <w:r w:rsidR="008C3448">
        <w:t>subcloud</w:t>
      </w:r>
      <w:proofErr w:type="spellEnd"/>
      <w:r w:rsidR="008C3448">
        <w:t xml:space="preserve">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lastRenderedPageBreak/>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w:t>
      </w:r>
      <w:proofErr w:type="gramStart"/>
      <w:r w:rsidRPr="00AF16E4">
        <w:rPr>
          <w:rFonts w:ascii="Aptos Narrow" w:hAnsi="Aptos Narrow"/>
        </w:rPr>
        <w:t>relative</w:t>
      </w:r>
      <w:proofErr w:type="gramEnd"/>
      <w:r w:rsidRPr="00AF16E4">
        <w:rPr>
          <w:rFonts w:ascii="Aptos Narrow" w:hAnsi="Aptos Narrow"/>
        </w:rPr>
        <w:t xml:space="preser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EC604D">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hideMark/>
          </w:tcPr>
          <w:p w14:paraId="3A7B83B9" w14:textId="753C0591" w:rsidR="00BD7F28" w:rsidRPr="00B561F4" w:rsidRDefault="00BD7F28" w:rsidP="00EC604D">
            <w:pPr>
              <w:pStyle w:val="BodyText"/>
              <w:spacing w:before="0" w:after="0"/>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C</m:t>
              </m:r>
            </m:oMath>
            <w:r>
              <w:rPr>
                <w:b/>
                <w:bCs/>
              </w:rPr>
              <w:t xml:space="preserve"> (%)</w:t>
            </w:r>
          </w:p>
        </w:tc>
      </w:tr>
      <w:tr w:rsidR="00BD7F28" w:rsidRPr="00B561F4" w14:paraId="4DE810A7" w14:textId="77777777" w:rsidTr="00EC604D">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EC604D">
            <w:pPr>
              <w:pStyle w:val="BodyText"/>
              <w:spacing w:before="0" w:after="0"/>
            </w:pPr>
            <w:r w:rsidRPr="00B561F4">
              <w:t>-5.13</w:t>
            </w:r>
          </w:p>
        </w:tc>
      </w:tr>
      <w:tr w:rsidR="00BD7F28" w:rsidRPr="00B561F4" w14:paraId="68C91960" w14:textId="77777777" w:rsidTr="00EC604D">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EC604D">
            <w:pPr>
              <w:pStyle w:val="BodyText"/>
              <w:spacing w:before="0" w:after="0"/>
            </w:pPr>
            <w:r w:rsidRPr="00B561F4">
              <w:t>-</w:t>
            </w:r>
            <w:r w:rsidR="00205603">
              <w:t>5.13</w:t>
            </w:r>
          </w:p>
        </w:tc>
      </w:tr>
      <w:tr w:rsidR="00BD7F28" w:rsidRPr="00E33B47" w14:paraId="35F411A2" w14:textId="77777777" w:rsidTr="00EC604D">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EC604D">
            <w:pPr>
              <w:pStyle w:val="BodyText"/>
              <w:spacing w:before="0" w:after="0"/>
            </w:pPr>
            <w:r w:rsidRPr="00E33B47">
              <w:t>-7.86</w:t>
            </w:r>
          </w:p>
        </w:tc>
      </w:tr>
      <w:tr w:rsidR="00BD7F28" w:rsidRPr="00B561F4" w14:paraId="7CB40A30" w14:textId="77777777" w:rsidTr="00EC604D">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EC604D">
            <w:pPr>
              <w:pStyle w:val="BodyText"/>
              <w:spacing w:before="0" w:after="0"/>
            </w:pPr>
            <w:r w:rsidRPr="00B561F4">
              <w:t>-5.14</w:t>
            </w:r>
          </w:p>
        </w:tc>
      </w:tr>
    </w:tbl>
    <w:p w14:paraId="38CD5DEF" w14:textId="77777777" w:rsidR="00952A89" w:rsidRPr="002F57C8" w:rsidRDefault="00952A89" w:rsidP="00952A89">
      <w:pPr>
        <w:pStyle w:val="Heading1"/>
      </w:pPr>
      <w:r w:rsidRPr="002F57C8">
        <w:t>Discussion</w:t>
      </w:r>
    </w:p>
    <w:p w14:paraId="399969D9" w14:textId="77777777" w:rsidR="00952A89" w:rsidRPr="00060C29" w:rsidRDefault="00952A89" w:rsidP="00952A89">
      <w:pPr>
        <w:spacing w:line="240" w:lineRule="auto"/>
        <w:rPr>
          <w:rFonts w:eastAsiaTheme="minorEastAsia"/>
          <w:iCs/>
        </w:rPr>
      </w:pPr>
      <w:r>
        <w:rPr>
          <w:rFonts w:eastAsiaTheme="minorEastAsia"/>
          <w:iCs/>
        </w:rPr>
        <w:t xml:space="preserve">Differences from this behavior in climate change simulations suggest (1) variation in the response of the subsidence drying over the shallow cumulus region, or (2 and 3)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w:t>
      </w:r>
      <w:proofErr w:type="gramStart"/>
      <w:r>
        <w:rPr>
          <w:rFonts w:eastAsiaTheme="minorEastAsia"/>
          <w:iCs/>
        </w:rPr>
        <w:t>a profile</w:t>
      </w:r>
      <w:proofErr w:type="gramEnd"/>
      <w:r>
        <w:rPr>
          <w:rFonts w:eastAsiaTheme="minorEastAsia"/>
          <w:iCs/>
        </w:rPr>
        <w:t xml:space="preserv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w:t>
      </w:r>
      <w:r>
        <w:rPr>
          <w:rFonts w:eastAsiaTheme="minorEastAsia"/>
          <w:iCs/>
        </w:rPr>
        <w:lastRenderedPageBreak/>
        <w:t xml:space="preserve">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3A16ED26" w14:textId="77777777" w:rsidR="00952A89" w:rsidRPr="00CA7B5F" w:rsidRDefault="00952A89" w:rsidP="00952A89">
      <w:pPr>
        <w:spacing w:line="240" w:lineRule="auto"/>
      </w:pPr>
      <w:r>
        <w:rPr>
          <w:rFonts w:eastAsiaTheme="minorEastAsia"/>
        </w:rPr>
        <w:t>[[MOVE into RESULTS: 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parameterizes turbulence-scale processes within the clouds, which we expect to be unchanged by the temperature of the climate. Specifying the entrainment rate distribution allows the</w:t>
      </w:r>
      <w:r>
        <w:rPr>
          <w:rFonts w:eastAsiaTheme="minorEastAsia"/>
          <w:iCs/>
        </w:rPr>
        <w:t xml:space="preserve"> cloud top height distribution to change to match the large scale in a changed climate.</w:t>
      </w:r>
      <w:r>
        <w:rPr>
          <w:rFonts w:eastAsiaTheme="minorEastAsia"/>
        </w:rPr>
        <w:t>]]</w:t>
      </w:r>
    </w:p>
    <w:p w14:paraId="70A857F5" w14:textId="77777777" w:rsidR="005D1914" w:rsidRPr="005D1914" w:rsidRDefault="005D1914" w:rsidP="005D1914">
      <w:pPr>
        <w:pStyle w:val="Heading1"/>
      </w:pPr>
      <w:r w:rsidRPr="005D1914">
        <w:t>Summary</w:t>
      </w:r>
    </w:p>
    <w:p w14:paraId="02EC2A9F" w14:textId="77777777" w:rsidR="005D1914" w:rsidRDefault="005D1914" w:rsidP="005D1914">
      <w:pPr>
        <w:pStyle w:val="BodyText"/>
      </w:pPr>
      <w:r>
        <w:t xml:space="preserve">The climatic water budget conveniently bridges between observations of the shallow cumulus cloud region and large-scale emergent balances which hold there in a perturbed climate. </w:t>
      </w:r>
    </w:p>
    <w:p w14:paraId="392BD527" w14:textId="77777777" w:rsidR="005D1914" w:rsidRDefault="005D1914" w:rsidP="005D1914">
      <w:pPr>
        <w:pStyle w:val="BodyText"/>
      </w:pP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 xml:space="preserve">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w:t>
      </w:r>
      <w:r>
        <w:lastRenderedPageBreak/>
        <w:t>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w:t>
      </w:r>
      <w:proofErr w:type="gramStart"/>
      <w:r>
        <w:t>mean</w:t>
      </w:r>
      <w:proofErr w:type="gramEnd"/>
      <w:r>
        <w:t xml:space="preserve">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w:t>
      </w:r>
      <w:proofErr w:type="gramStart"/>
      <w:r w:rsidR="009E426D">
        <w:rPr>
          <w:rFonts w:eastAsiaTheme="minorEastAsia"/>
        </w:rPr>
        <w:t>mean</w:t>
      </w:r>
      <w:proofErr w:type="gramEnd"/>
      <w:r w:rsidR="009E426D">
        <w:rPr>
          <w:rFonts w:eastAsiaTheme="minorEastAsia"/>
        </w:rPr>
        <w:t xml:space="preserve">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proofErr w:type="gramStart"/>
      <w:r w:rsidR="00E97BBB" w:rsidRPr="00E97BBB">
        <w:rPr>
          <w:rFonts w:eastAsiaTheme="minorEastAsia"/>
        </w:rPr>
        <w:t>The</w:t>
      </w:r>
      <w:r w:rsidR="00E97BBB">
        <w:rPr>
          <w:rFonts w:eastAsiaTheme="minorEastAsia"/>
        </w:rPr>
        <w:t xml:space="preserve"> cloud</w:t>
      </w:r>
      <w:proofErr w:type="gramEnd"/>
      <w:r w:rsidR="00E97BBB">
        <w:rPr>
          <w:rFonts w:eastAsiaTheme="minorEastAsia"/>
        </w:rPr>
        <w:t xml:space="preserve">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m:t>
        </m:r>
        <m:r>
          <w:rPr>
            <w:rFonts w:ascii="Cambria Math" w:hAnsi="Cambria Math"/>
          </w:rPr>
          <m: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 xml:space="preserve">here is no </w:t>
      </w:r>
      <w:proofErr w:type="spellStart"/>
      <w:r w:rsidR="00477B82" w:rsidRPr="00477B82">
        <w:rPr>
          <w:rFonts w:ascii="Aptos" w:eastAsiaTheme="minorEastAsia" w:hAnsi="Aptos" w:cs="Times New Roman"/>
        </w:rPr>
        <w:t>autoconversion</w:t>
      </w:r>
      <w:proofErr w:type="spellEnd"/>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xml:space="preserve">, </w:t>
      </w:r>
      <w:proofErr w:type="spellStart"/>
      <w:r w:rsidR="00477B82">
        <w:rPr>
          <w:rFonts w:ascii="Aptos" w:eastAsiaTheme="minorEastAsia" w:hAnsi="Aptos" w:cs="Times New Roman"/>
        </w:rPr>
        <w:t>a</w:t>
      </w:r>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w:t>
      </w:r>
      <w:proofErr w:type="spellStart"/>
      <w:r w:rsidR="009219E1" w:rsidRPr="002D1FBA">
        <w:rPr>
          <w:rFonts w:ascii="Aptos" w:eastAsiaTheme="minorEastAsia" w:hAnsi="Aptos" w:cs="Times New Roman"/>
        </w:rPr>
        <w:t>autoconversion</w:t>
      </w:r>
      <w:proofErr w:type="spellEnd"/>
      <w:r w:rsidR="009219E1" w:rsidRPr="002D1FBA">
        <w:rPr>
          <w:rFonts w:ascii="Aptos" w:eastAsiaTheme="minorEastAsia" w:hAnsi="Aptos" w:cs="Times New Roman"/>
        </w:rPr>
        <w:t xml:space="preserve">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0"/>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lastRenderedPageBreak/>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w:t>
      </w:r>
      <w:proofErr w:type="gramStart"/>
      <w:r w:rsidRPr="002D1FBA">
        <w:rPr>
          <w:rFonts w:ascii="Aptos" w:eastAsiaTheme="minorEastAsia" w:hAnsi="Aptos" w:cs="Times New Roman"/>
        </w:rPr>
        <w:t>sink</w:t>
      </w:r>
      <w:proofErr w:type="gramEnd"/>
      <w:r w:rsidRPr="002D1FBA">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1"/>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w:t>
      </w:r>
      <w:r w:rsidR="00783252">
        <w:rPr>
          <w:rFonts w:ascii="Aptos Narrow" w:eastAsia="Times New Roman" w:hAnsi="Aptos Narrow" w:cstheme="minorHAnsi"/>
          <w:color w:val="323130"/>
        </w:rPr>
        <w:t xml:space="preserve"> modeled for a single cloud</w:t>
      </w:r>
      <w:r w:rsidR="00E37F02">
        <w:rPr>
          <w:rFonts w:ascii="Aptos Narrow" w:eastAsia="Times New Roman" w:hAnsi="Aptos Narrow" w:cstheme="minorHAnsi"/>
          <w:color w:val="323130"/>
        </w:rPr>
        <w:t xml:space="preserve"> with t</w:t>
      </w:r>
      <w:r w:rsidR="00E37F02">
        <w:rPr>
          <w:rFonts w:ascii="Aptos Narrow" w:eastAsia="Times New Roman" w:hAnsi="Aptos Narrow" w:cstheme="minorHAnsi"/>
          <w:color w:val="323130"/>
        </w:rPr>
        <w:t xml:space="preserve">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r w:rsidR="00E37F02">
        <w:rPr>
          <w:rFonts w:ascii="Aptos Narrow" w:eastAsia="Times New Roman" w:hAnsi="Aptos Narrow" w:cstheme="minorHAnsi"/>
          <w:color w:val="323130"/>
        </w:rPr>
        <w:t>.</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lastRenderedPageBreak/>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proofErr w:type="gramStart"/>
      <w:r>
        <w:rPr>
          <w:rFonts w:ascii="Aptos" w:eastAsiaTheme="minorEastAsia" w:hAnsi="Aptos" w:cs="Times New Roman"/>
        </w:rPr>
        <w:t>is</w:t>
      </w:r>
      <w:proofErr w:type="gramEnd"/>
      <w:r>
        <w:rPr>
          <w:rFonts w:ascii="Aptos" w:eastAsiaTheme="minorEastAsia" w:hAnsi="Aptos" w:cs="Times New Roman"/>
        </w:rPr>
        <w:t xml:space="preserve">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w:t>
      </w:r>
      <w:proofErr w:type="gramStart"/>
      <w:r>
        <w:rPr>
          <w:rFonts w:ascii="Aptos" w:eastAsiaTheme="minorEastAsia" w:hAnsi="Aptos" w:cs="Times New Roman"/>
        </w:rPr>
        <w:t>mean</w:t>
      </w:r>
      <w:proofErr w:type="gramEnd"/>
      <w:r>
        <w:rPr>
          <w:rFonts w:ascii="Aptos" w:eastAsiaTheme="minorEastAsia" w:hAnsi="Aptos" w:cs="Times New Roman"/>
        </w:rPr>
        <w:t xml:space="preserve">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2"/>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lastRenderedPageBreak/>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3"/>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r>
                      <w:rPr>
                        <w:rFonts w:ascii="Cambria Math" w:eastAsiaTheme="minorEastAsia" w:hAnsi="Cambria Math" w:cs="Times New Roman"/>
                      </w:rPr>
                      <m:t>,i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r w:rsidRPr="00445B91">
        <w:rPr>
          <w:rFonts w:ascii="Aptos" w:eastAsiaTheme="minorEastAsia" w:hAnsi="Aptos" w:cs="Times New Roman"/>
        </w:rPr>
        <w:t>recipitation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w:t>
      </w:r>
      <w:r>
        <w:rPr>
          <w:rFonts w:ascii="Aptos" w:hAnsi="Aptos"/>
        </w:rPr>
        <w:t xml:space="preserve"> have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t>
      </w: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w:t>
      </w:r>
      <w:proofErr w:type="spellStart"/>
      <w:r>
        <w:rPr>
          <w:rFonts w:ascii="Aptos" w:hAnsi="Aptos"/>
        </w:rPr>
        <w:t>subcloud</w:t>
      </w:r>
      <w:proofErr w:type="spellEnd"/>
      <w:r>
        <w:rPr>
          <w:rFonts w:ascii="Aptos" w:hAnsi="Aptos"/>
        </w:rPr>
        <w:t xml:space="preserve"> boundary </w:t>
      </w:r>
      <w:r>
        <w:rPr>
          <w:rFonts w:ascii="Aptos" w:hAnsi="Aptos"/>
        </w:rPr>
        <w:lastRenderedPageBreak/>
        <w:t xml:space="preserve">layer suggests that clouds at the LCL </w:t>
      </w:r>
      <w:r w:rsidRPr="00112A94">
        <w:rPr>
          <w:rFonts w:ascii="Aptos" w:hAnsi="Aptos"/>
          <w:i/>
          <w:iCs/>
        </w:rPr>
        <w:t>increase</w:t>
      </w:r>
      <w:r>
        <w:rPr>
          <w:rFonts w:ascii="Aptos" w:hAnsi="Aptos"/>
        </w:rPr>
        <w:t xml:space="preserve"> by about th</w:t>
      </w:r>
      <w:r>
        <w:rPr>
          <w:rFonts w:ascii="Aptos" w:hAnsi="Aptos"/>
        </w:rPr>
        <w:t>is</w:t>
      </w:r>
      <w:r>
        <w:rPr>
          <w:rFonts w:ascii="Aptos" w:hAnsi="Aptos"/>
        </w:rPr>
        <w:t xml:space="preserve"> same amount. The net cloud radiative effect depends on the relative amount of shallow cumulus vs. </w:t>
      </w:r>
      <w:r>
        <w:rPr>
          <w:rFonts w:ascii="Aptos" w:hAnsi="Aptos"/>
        </w:rPr>
        <w:t>LCL</w:t>
      </w:r>
      <w:r>
        <w:rPr>
          <w:rFonts w:ascii="Aptos" w:hAnsi="Aptos"/>
        </w:rPr>
        <w:t xml:space="preserve"> clouds.</w:t>
      </w:r>
    </w:p>
    <w:p w14:paraId="73511219" w14:textId="1B17842B" w:rsidR="00112A94" w:rsidRPr="00C949F2" w:rsidRDefault="00112A94" w:rsidP="00112A94">
      <w:pPr>
        <w:pStyle w:val="BodyText"/>
        <w:rPr>
          <w:rFonts w:ascii="Aptos" w:hAnsi="Aptos"/>
        </w:rPr>
      </w:pPr>
      <w:r>
        <w:rPr>
          <w:rFonts w:ascii="Aptos" w:hAnsi="Aptos"/>
        </w:rPr>
        <w:t>LCL</w:t>
      </w:r>
      <w:r>
        <w:rPr>
          <w:rFonts w:ascii="Aptos" w:hAnsi="Aptos"/>
        </w:rPr>
        <w:t xml:space="preserve">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 xml:space="preserve">moisture condenses from turbulent </w:t>
      </w:r>
      <w:proofErr w:type="spellStart"/>
      <w:r>
        <w:rPr>
          <w:rFonts w:ascii="Aptos" w:hAnsi="Aptos"/>
        </w:rPr>
        <w:t>subcloud</w:t>
      </w:r>
      <w:proofErr w:type="spellEnd"/>
      <w:r>
        <w:rPr>
          <w:rFonts w:ascii="Aptos" w:hAnsi="Aptos"/>
        </w:rPr>
        <w:t xml:space="preserve"> thermals, are not</w:t>
      </w:r>
      <w:r>
        <w:rPr>
          <w:rFonts w:ascii="Aptos" w:hAnsi="Aptos"/>
        </w:rPr>
        <w:t xml:space="preserve"> </w:t>
      </w:r>
      <w:r>
        <w:rPr>
          <w:rFonts w:ascii="Aptos" w:hAnsi="Aptos"/>
        </w:rPr>
        <w:t xml:space="preserve">represented by </w:t>
      </w:r>
      <w:r>
        <w:rPr>
          <w:rFonts w:ascii="Aptos" w:hAnsi="Aptos"/>
        </w:rPr>
        <w:t xml:space="preserve">the </w:t>
      </w:r>
      <w:r>
        <w:rPr>
          <w:rFonts w:ascii="Aptos" w:hAnsi="Aptos"/>
        </w:rPr>
        <w:t>moist updraft plumes</w:t>
      </w:r>
      <w:r>
        <w:rPr>
          <w:rFonts w:ascii="Aptos" w:hAnsi="Aptos"/>
        </w:rPr>
        <w:t xml:space="preserve">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w:t>
      </w:r>
      <w:proofErr w:type="spellStart"/>
      <w:r>
        <w:rPr>
          <w:rFonts w:ascii="Aptos" w:hAnsi="Aptos"/>
        </w:rPr>
        <w:t>subcloud</w:t>
      </w:r>
      <w:proofErr w:type="spellEnd"/>
      <w:r>
        <w:rPr>
          <w:rFonts w:ascii="Aptos" w:hAnsi="Aptos"/>
        </w:rPr>
        <w:t xml:space="preserve">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r>
        <w:rPr>
          <w:rFonts w:ascii="Aptos" w:eastAsiaTheme="minorEastAsia" w:hAnsi="Aptos"/>
        </w:rPr>
        <w:t xml:space="preserve">ividing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lastRenderedPageBreak/>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5"/>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sectPr w:rsidR="00862990" w:rsidRPr="00862990">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C88AC" w14:textId="77777777" w:rsidR="00087EA0" w:rsidRDefault="00087EA0" w:rsidP="005D1914">
      <w:pPr>
        <w:spacing w:after="0" w:line="240" w:lineRule="auto"/>
      </w:pPr>
      <w:r>
        <w:separator/>
      </w:r>
    </w:p>
  </w:endnote>
  <w:endnote w:type="continuationSeparator" w:id="0">
    <w:p w14:paraId="2CC044C8" w14:textId="77777777" w:rsidR="00087EA0" w:rsidRDefault="00087EA0"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BD800" w14:textId="77777777" w:rsidR="00087EA0" w:rsidRDefault="00087EA0" w:rsidP="005D1914">
      <w:pPr>
        <w:spacing w:after="0" w:line="240" w:lineRule="auto"/>
      </w:pPr>
      <w:r>
        <w:separator/>
      </w:r>
    </w:p>
  </w:footnote>
  <w:footnote w:type="continuationSeparator" w:id="0">
    <w:p w14:paraId="028CA23C" w14:textId="77777777" w:rsidR="00087EA0" w:rsidRDefault="00087EA0"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7EA0"/>
    <w:rsid w:val="000934D8"/>
    <w:rsid w:val="00097B63"/>
    <w:rsid w:val="000A1B6B"/>
    <w:rsid w:val="000A6BC4"/>
    <w:rsid w:val="000D5984"/>
    <w:rsid w:val="000E1686"/>
    <w:rsid w:val="000F4542"/>
    <w:rsid w:val="00106684"/>
    <w:rsid w:val="00112A94"/>
    <w:rsid w:val="0011345F"/>
    <w:rsid w:val="0011468E"/>
    <w:rsid w:val="00172408"/>
    <w:rsid w:val="0018361B"/>
    <w:rsid w:val="001928FF"/>
    <w:rsid w:val="001A7E91"/>
    <w:rsid w:val="001B24ED"/>
    <w:rsid w:val="001B34C8"/>
    <w:rsid w:val="001B6269"/>
    <w:rsid w:val="001C33A6"/>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7EBD"/>
    <w:rsid w:val="00357FCD"/>
    <w:rsid w:val="00361790"/>
    <w:rsid w:val="003665E6"/>
    <w:rsid w:val="00387453"/>
    <w:rsid w:val="003960A4"/>
    <w:rsid w:val="003A2BBB"/>
    <w:rsid w:val="003B1BDD"/>
    <w:rsid w:val="003C6DC5"/>
    <w:rsid w:val="003C7D2A"/>
    <w:rsid w:val="003E76DE"/>
    <w:rsid w:val="003F560E"/>
    <w:rsid w:val="00401D52"/>
    <w:rsid w:val="00412B65"/>
    <w:rsid w:val="00437C85"/>
    <w:rsid w:val="00440DE8"/>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41DD3"/>
    <w:rsid w:val="005459C1"/>
    <w:rsid w:val="00550467"/>
    <w:rsid w:val="0055084D"/>
    <w:rsid w:val="0056396C"/>
    <w:rsid w:val="005718D2"/>
    <w:rsid w:val="005778E5"/>
    <w:rsid w:val="00583AA5"/>
    <w:rsid w:val="005857D4"/>
    <w:rsid w:val="005975C1"/>
    <w:rsid w:val="005A4A14"/>
    <w:rsid w:val="005B2CCA"/>
    <w:rsid w:val="005B6A45"/>
    <w:rsid w:val="005C66F7"/>
    <w:rsid w:val="005D1914"/>
    <w:rsid w:val="005F756B"/>
    <w:rsid w:val="00602D85"/>
    <w:rsid w:val="00605647"/>
    <w:rsid w:val="006130D0"/>
    <w:rsid w:val="00632E62"/>
    <w:rsid w:val="006406DD"/>
    <w:rsid w:val="00673354"/>
    <w:rsid w:val="006745A6"/>
    <w:rsid w:val="0068017A"/>
    <w:rsid w:val="00695379"/>
    <w:rsid w:val="006A04E5"/>
    <w:rsid w:val="006A7240"/>
    <w:rsid w:val="006B0FAD"/>
    <w:rsid w:val="006C7239"/>
    <w:rsid w:val="006E78F2"/>
    <w:rsid w:val="00710CAA"/>
    <w:rsid w:val="0071318B"/>
    <w:rsid w:val="007201B1"/>
    <w:rsid w:val="007263F1"/>
    <w:rsid w:val="00736727"/>
    <w:rsid w:val="0074127A"/>
    <w:rsid w:val="00746309"/>
    <w:rsid w:val="00783252"/>
    <w:rsid w:val="007967EF"/>
    <w:rsid w:val="007A5316"/>
    <w:rsid w:val="007B690B"/>
    <w:rsid w:val="007C1009"/>
    <w:rsid w:val="007C14C6"/>
    <w:rsid w:val="007D05B4"/>
    <w:rsid w:val="007E0C76"/>
    <w:rsid w:val="007E0ED9"/>
    <w:rsid w:val="007E7E57"/>
    <w:rsid w:val="007F06E9"/>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B2C7E"/>
    <w:rsid w:val="009B48DD"/>
    <w:rsid w:val="009B765F"/>
    <w:rsid w:val="009B7EFF"/>
    <w:rsid w:val="009E3FDB"/>
    <w:rsid w:val="009E426D"/>
    <w:rsid w:val="009E7640"/>
    <w:rsid w:val="009F7889"/>
    <w:rsid w:val="00A011D9"/>
    <w:rsid w:val="00A074CA"/>
    <w:rsid w:val="00A43204"/>
    <w:rsid w:val="00A52E3C"/>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4132"/>
    <w:rsid w:val="00D46B8C"/>
    <w:rsid w:val="00D47E72"/>
    <w:rsid w:val="00D620B1"/>
    <w:rsid w:val="00D722D1"/>
    <w:rsid w:val="00D74B40"/>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3B78"/>
    <w:rsid w:val="00ED11AE"/>
    <w:rsid w:val="00EE5B85"/>
    <w:rsid w:val="00EF1F76"/>
    <w:rsid w:val="00F05DCD"/>
    <w:rsid w:val="00F207C2"/>
    <w:rsid w:val="00F21A08"/>
    <w:rsid w:val="00F2441D"/>
    <w:rsid w:val="00F257E1"/>
    <w:rsid w:val="00F60A39"/>
    <w:rsid w:val="00F61C9F"/>
    <w:rsid w:val="00F6599E"/>
    <w:rsid w:val="00F76519"/>
    <w:rsid w:val="00F940B7"/>
    <w:rsid w:val="00FA4F68"/>
    <w:rsid w:val="00FC0ED8"/>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801</TotalTime>
  <Pages>18</Pages>
  <Words>4705</Words>
  <Characters>26822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22</cp:revision>
  <dcterms:created xsi:type="dcterms:W3CDTF">2026-07-14T00:26:00Z</dcterms:created>
  <dcterms:modified xsi:type="dcterms:W3CDTF">2026-07-16T01:12:00Z</dcterms:modified>
</cp:coreProperties>
</file>