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1E4B220F" w:rsidR="00535D49" w:rsidRDefault="00C971FB" w:rsidP="00535D49">
      <w:pPr>
        <w:pStyle w:val="Heading2"/>
      </w:pPr>
      <w:r>
        <w:t>Data</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 xml:space="preserve">scale couple to smaller-scale updrafts and downdrafts, and to </w:t>
      </w:r>
      <w:r w:rsidRPr="00C94C39">
        <w:rPr>
          <w:rFonts w:ascii="Times New Roman" w:hAnsi="Times New Roman" w:cs="Times New Roman"/>
        </w:rPr>
        <w:lastRenderedPageBreak/>
        <w:t>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w:lastRenderedPageBreak/>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6E5D913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ctrlPr>
                <w:rPr>
                  <w:rFonts w:ascii="Cambria Math" w:hAnsi="Cambria Math" w:cs="Times New Roman"/>
                </w:rPr>
              </m:ctrlP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042567A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xml:space="preserve">. This gives unreasonably large fluxes as the cloud fraction </w:t>
      </w:r>
      <w:r w:rsidR="004F5847">
        <w:rPr>
          <w:rFonts w:ascii="Times New Roman" w:hAnsi="Times New Roman" w:cs="Times New Roman"/>
        </w:rPr>
        <w:t>becomes very small</w:t>
      </w:r>
      <w:r w:rsidR="00115C86">
        <w:rPr>
          <w:rFonts w:ascii="Times New Roman" w:hAnsi="Times New Roman" w:cs="Times New Roman"/>
        </w:rPr>
        <w:t xml:space="preserve"> approaching the top of the trade cumulus layer.</w:t>
      </w:r>
    </w:p>
    <w:p w14:paraId="2481BBE3" w14:textId="472E9A51" w:rsidR="004F5847"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This method is preferred for the vertical continuity of moisture within clouds.</w:t>
      </w:r>
      <w:r w:rsidR="00661D22">
        <w:rPr>
          <w:rFonts w:ascii="Times New Roman" w:hAnsi="Times New Roman" w:cs="Times New Roman"/>
        </w:rPr>
        <w:t xml:space="preserve"> The schematic </w:t>
      </w:r>
      <w:r w:rsidR="004F5847">
        <w:rPr>
          <w:rFonts w:ascii="Times New Roman" w:hAnsi="Times New Roman" w:cs="Times New Roman"/>
        </w:rPr>
        <w:t>(</w:t>
      </w:r>
      <w:r w:rsidR="00AB40F1">
        <w:rPr>
          <w:rFonts w:ascii="Times New Roman" w:hAnsi="Times New Roman" w:cs="Times New Roman"/>
        </w:rPr>
        <w:t>Fig</w:t>
      </w:r>
      <w:r w:rsidR="004F5847">
        <w:rPr>
          <w:rFonts w:ascii="Times New Roman" w:hAnsi="Times New Roman" w:cs="Times New Roman"/>
        </w:rPr>
        <w:t>.</w:t>
      </w:r>
      <w:r w:rsidR="00AB40F1">
        <w:rPr>
          <w:rFonts w:ascii="Times New Roman" w:hAnsi="Times New Roman" w:cs="Times New Roman"/>
        </w:rPr>
        <w:t xml:space="preserve"> CLOUDBELOWHEIGHT</w:t>
      </w:r>
      <w:r w:rsidR="004F5847">
        <w:rPr>
          <w:rFonts w:ascii="Times New Roman" w:hAnsi="Times New Roman" w:cs="Times New Roman"/>
        </w:rPr>
        <w:t>)</w:t>
      </w:r>
      <w:r w:rsidR="00AB40F1">
        <w:rPr>
          <w:rFonts w:ascii="Times New Roman" w:hAnsi="Times New Roman" w:cs="Times New Roman"/>
        </w:rPr>
        <w:t xml:space="preserve">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r w:rsidR="004F5847">
        <w:rPr>
          <w:rFonts w:ascii="Times New Roman" w:hAnsi="Times New Roman" w:cs="Times New Roman"/>
        </w:rPr>
        <w:t xml:space="preserve">. The vertically uniform flux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sidR="004F5847">
        <w:rPr>
          <w:rFonts w:ascii="Times New Roman" w:eastAsiaTheme="minorEastAsia" w:hAnsi="Times New Roman" w:cs="Times New Roman"/>
        </w:rPr>
        <w:t xml:space="preserve"> </w:t>
      </w:r>
      <w:r w:rsidR="004F5847">
        <w:rPr>
          <w:rFonts w:ascii="Times New Roman" w:hAnsi="Times New Roman" w:cs="Times New Roman"/>
        </w:rPr>
        <w:t>for each cloud category is shown in Fig. FEDDYMETHOD2.</w:t>
      </w:r>
    </w:p>
    <w:p w14:paraId="336F1D20" w14:textId="77777777" w:rsidR="000D057C" w:rsidRDefault="000D057C" w:rsidP="000D057C">
      <w:pPr>
        <w:pStyle w:val="BodyText"/>
      </w:pPr>
      <w:bookmarkStart w:id="3" w:name="_Hlk198735983"/>
      <w:r>
        <w:rPr>
          <w:noProof/>
        </w:rPr>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 xml:space="preserve">moisture from cloud base to cloud top. Mass and moisture fluxes are distributed among the clouds, based on </w:t>
      </w:r>
      <w:r w:rsidRPr="000E58C4">
        <w:rPr>
          <w:rFonts w:ascii="Aptos Narrow" w:eastAsia="Times New Roman" w:hAnsi="Aptos Narrow" w:cstheme="minorHAnsi"/>
          <w:color w:val="323130"/>
        </w:rPr>
        <w:lastRenderedPageBreak/>
        <w:t>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w:t>
      </w:r>
      <w:r w:rsidRPr="000E58C4">
        <w:rPr>
          <w:rFonts w:ascii="Aptos Narrow" w:eastAsia="Times New Roman" w:hAnsi="Aptos Narrow" w:cstheme="minorHAnsi"/>
          <w:color w:val="323130"/>
        </w:rPr>
        <w:t>FEDDYMETHOD2</w:t>
      </w:r>
      <w:r w:rsidRPr="000E58C4">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 xml:space="preserve">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718C15E6" w:rsidR="00960184" w:rsidRDefault="004F5847" w:rsidP="009510D5">
      <w:pPr>
        <w:pStyle w:val="Heading30"/>
        <w:rPr>
          <w:rFonts w:eastAsiaTheme="minorEastAsia"/>
        </w:rPr>
      </w:pPr>
      <w:r>
        <w:rPr>
          <w:rFonts w:eastAsiaTheme="minorEastAsia"/>
        </w:rPr>
        <w:t>Precipitation and updraft 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4F5847">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4ED6C608" w14:textId="7B3D8DEA"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 xml:space="preserve">instantaneously </w:t>
      </w:r>
      <w:r w:rsidR="004F5847">
        <w:rPr>
          <w:rFonts w:ascii="Times New Roman" w:eastAsiaTheme="minorEastAsia" w:hAnsi="Times New Roman" w:cs="Times New Roman"/>
        </w:rPr>
        <w:t>removes</w:t>
      </w:r>
      <w:r w:rsidR="00960184" w:rsidRPr="00B567B2">
        <w:rPr>
          <w:rFonts w:ascii="Times New Roman" w:eastAsiaTheme="minorEastAsia" w:hAnsi="Times New Roman" w:cs="Times New Roman"/>
        </w:rPr>
        <w:t xml:space="preserve"> liquid water from the cloud</w:t>
      </w:r>
      <w:r w:rsidR="004F5847">
        <w:rPr>
          <w:rFonts w:ascii="Times New Roman" w:eastAsiaTheme="minorEastAsia" w:hAnsi="Times New Roman" w:cs="Times New Roman"/>
        </w:rPr>
        <w:t xml:space="preserve"> and the column</w:t>
      </w:r>
      <w:r w:rsidR="00960184">
        <w:rPr>
          <w:rFonts w:ascii="Times New Roman" w:eastAsiaTheme="minorEastAsia" w:hAnsi="Times New Roman" w:cs="Times New Roman"/>
        </w:rPr>
        <w:t xml:space="preserve">. </w:t>
      </w:r>
      <w:r w:rsidR="004F5847">
        <w:rPr>
          <w:rFonts w:ascii="Times New Roman" w:eastAsiaTheme="minorEastAsia" w:hAnsi="Times New Roman" w:cs="Times New Roman"/>
        </w:rPr>
        <w:t>At each height,</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4F5847">
        <w:rPr>
          <w:rFonts w:ascii="Times New Roman" w:eastAsiaTheme="minorEastAsia" w:hAnsi="Times New Roman" w:cs="Times New Roman"/>
        </w:rPr>
        <w:t>. T</w:t>
      </w:r>
      <w:r w:rsidR="00960184">
        <w:rPr>
          <w:rFonts w:ascii="Times New Roman" w:eastAsiaTheme="minorEastAsia" w:hAnsi="Times New Roman" w:cs="Times New Roman"/>
        </w:rPr>
        <w:t>he precipitation equation is written in differential form</w:t>
      </w:r>
      <w:r w:rsidR="004F5847">
        <w:rPr>
          <w:rFonts w:ascii="Times New Roman" w:eastAsiaTheme="minorEastAsia" w:hAnsi="Times New Roman" w:cs="Times New Roman"/>
        </w:rPr>
        <w:t xml:space="preserve"> as</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w:t>
      </w:r>
      <w:r w:rsidR="004F5847">
        <w:rPr>
          <w:rFonts w:ascii="Times New Roman" w:eastAsiaTheme="minorEastAsia" w:hAnsi="Times New Roman" w:cs="Times New Roman"/>
        </w:rPr>
        <w:t xml:space="preserve">the </w:t>
      </w:r>
      <w:r w:rsidR="00960184">
        <w:rPr>
          <w:rFonts w:ascii="Times New Roman" w:eastAsiaTheme="minorEastAsia" w:hAnsi="Times New Roman" w:cs="Times New Roman"/>
        </w:rPr>
        <w:t>top</w:t>
      </w:r>
      <w:r w:rsidR="004F5847">
        <w:rPr>
          <w:rFonts w:ascii="Times New Roman" w:eastAsiaTheme="minorEastAsia" w:hAnsi="Times New Roman" w:cs="Times New Roman"/>
        </w:rPr>
        <w:t xml:space="preserve"> of each cloud</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w:t>
      </w:r>
      <w:r w:rsidR="004F5847">
        <w:rPr>
          <w:rFonts w:ascii="Times New Roman" w:eastAsiaTheme="minorEastAsia" w:hAnsi="Times New Roman" w:cs="Times New Roman"/>
        </w:rPr>
        <w:t xml:space="preserve">vertical </w:t>
      </w:r>
      <w:r w:rsidR="00960184">
        <w:rPr>
          <w:rFonts w:ascii="Times New Roman" w:eastAsiaTheme="minorEastAsia" w:hAnsi="Times New Roman" w:cs="Times New Roman"/>
        </w:rPr>
        <w:t xml:space="preserve">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t>
            </m:r>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m:t>
        </m:r>
        <m:r>
          <m:rPr>
            <m:sty m:val="p"/>
          </m:rPr>
          <w:rPr>
            <w:rFonts w:ascii="Cambria Math" w:eastAsiaTheme="minorEastAsia" w:hAnsi="Cambria Math" w:cs="Times New Roman"/>
          </w:rPr>
          <m:t>/</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00960184">
        <w:rPr>
          <w:rFonts w:ascii="Times New Roman" w:eastAsiaTheme="minorEastAsia" w:hAnsi="Times New Roman" w:cs="Times New Roman"/>
        </w:rPr>
        <w:t>.</w:t>
      </w:r>
    </w:p>
    <w:p w14:paraId="2077FB6C" w14:textId="6630B643"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w:t>
      </w:r>
      <w:r w:rsidR="00D12E7F">
        <w:rPr>
          <w:rFonts w:ascii="Times New Roman" w:eastAsiaTheme="minorEastAsia" w:hAnsi="Times New Roman" w:cs="Times New Roman"/>
        </w:rPr>
        <w:t xml:space="preserve">all-sky </w:t>
      </w:r>
      <w:r w:rsidR="00960184">
        <w:rPr>
          <w:rFonts w:ascii="Times New Roman" w:eastAsiaTheme="minorEastAsia" w:hAnsi="Times New Roman" w:cs="Times New Roman"/>
        </w:rPr>
        <w:t>cloud</w:t>
      </w:r>
      <w:r w:rsidR="00D12E7F">
        <w:rPr>
          <w:rFonts w:ascii="Times New Roman" w:eastAsiaTheme="minorEastAsia" w:hAnsi="Times New Roman" w:cs="Times New Roman"/>
        </w:rPr>
        <w:t>-</w:t>
      </w:r>
      <w:r w:rsidR="00960184">
        <w:rPr>
          <w:rFonts w:ascii="Times New Roman" w:eastAsiaTheme="minorEastAsia" w:hAnsi="Times New Roman" w:cs="Times New Roman"/>
        </w:rPr>
        <w:t xml:space="preserve">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D12E7F">
        <w:rPr>
          <w:rFonts w:ascii="Times New Roman" w:eastAsiaTheme="minorEastAsia" w:hAnsi="Times New Roman" w:cs="Times New Roman"/>
        </w:rPr>
        <w:t xml:space="preserve">. For this </w:t>
      </w:r>
      <w:r w:rsidR="00D12E7F">
        <w:rPr>
          <w:rFonts w:ascii="Times New Roman" w:eastAsiaTheme="minorEastAsia" w:hAnsi="Times New Roman" w:cs="Times New Roman"/>
        </w:rPr>
        <w:t xml:space="preserve">eddy flux </w:t>
      </w:r>
      <m:oMath>
        <m:r>
          <w:rPr>
            <w:rFonts w:ascii="Cambria Math" w:eastAsiaTheme="minorEastAsia" w:hAnsi="Cambria Math" w:cs="Times New Roman"/>
          </w:rPr>
          <m:t>F</m:t>
        </m:r>
      </m:oMath>
      <w:r w:rsidR="00D12E7F">
        <w:rPr>
          <w:rFonts w:ascii="Times New Roman" w:eastAsiaTheme="minorEastAsia" w:hAnsi="Times New Roman" w:cs="Times New Roman"/>
        </w:rPr>
        <w:t xml:space="preserve"> </w:t>
      </w:r>
      <w:r w:rsidR="00D12E7F">
        <w:rPr>
          <w:rFonts w:ascii="Times New Roman" w:eastAsiaTheme="minorEastAsia" w:hAnsi="Times New Roman" w:cs="Times New Roman"/>
        </w:rPr>
        <w:t>goes to zero at 8 km.</w:t>
      </w:r>
      <w:r w:rsidR="00D12E7F">
        <w:rPr>
          <w:rFonts w:ascii="Times New Roman" w:eastAsiaTheme="minorEastAsia" w:hAnsi="Times New Roman" w:cs="Times New Roman"/>
        </w:rPr>
        <w:t xml:space="preserve"> </w:t>
      </w:r>
      <w:r w:rsidR="007055A4">
        <w:rPr>
          <w:rFonts w:ascii="Times New Roman" w:eastAsiaTheme="minorEastAsia" w:hAnsi="Times New Roman" w:cs="Times New Roman"/>
        </w:rPr>
        <w:t>Precipitation increases downward below the cloud top</w:t>
      </w:r>
      <w:r w:rsidR="007055A4">
        <w:rPr>
          <w:rFonts w:ascii="Times New Roman" w:eastAsiaTheme="minorEastAsia" w:hAnsi="Times New Roman" w:cs="Times New Roman"/>
        </w:rPr>
        <w:t>. At a precipitation efficiency of XXX0.5XXX, t</w:t>
      </w:r>
      <w:r w:rsidR="00960184">
        <w:rPr>
          <w:rFonts w:ascii="Times New Roman" w:eastAsiaTheme="minorEastAsia" w:hAnsi="Times New Roman" w:cs="Times New Roman"/>
        </w:rPr>
        <w:t xml:space="preserve">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w:t>
      </w:r>
      <w:r w:rsidR="007055A4">
        <w:rPr>
          <w:rFonts w:ascii="Times New Roman" w:eastAsiaTheme="minorEastAsia" w:hAnsi="Times New Roman" w:cs="Times New Roman"/>
        </w:rPr>
        <w:t>equals</w:t>
      </w:r>
      <w:r w:rsidR="00D12E7F">
        <w:rPr>
          <w:rFonts w:ascii="Times New Roman" w:eastAsiaTheme="minorEastAsia" w:hAnsi="Times New Roman" w:cs="Times New Roman"/>
        </w:rPr>
        <w:t xml:space="preserve"> </w:t>
      </w:r>
      <w:r w:rsidR="00960184">
        <w:rPr>
          <w:rFonts w:ascii="Times New Roman" w:eastAsiaTheme="minorEastAsia" w:hAnsi="Times New Roman" w:cs="Times New Roman"/>
        </w:rPr>
        <w:t xml:space="preserve">the mean </w:t>
      </w:r>
      <w:r w:rsidR="00D12E7F">
        <w:rPr>
          <w:rFonts w:ascii="Times New Roman" w:eastAsiaTheme="minorEastAsia" w:hAnsi="Times New Roman" w:cs="Times New Roman"/>
        </w:rPr>
        <w:t>surface precipitation</w:t>
      </w:r>
      <w:r w:rsidR="00D12E7F">
        <w:rPr>
          <w:rFonts w:ascii="Times New Roman" w:eastAsiaTheme="minorEastAsia" w:hAnsi="Times New Roman" w:cs="Times New Roman"/>
        </w:rPr>
        <w:t>,</w:t>
      </w:r>
      <w:r w:rsidR="00D12E7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D12E7F">
        <w:rPr>
          <w:rFonts w:ascii="Times New Roman" w:eastAsiaTheme="minorEastAsia" w:hAnsi="Times New Roman" w:cs="Times New Roman"/>
        </w:rPr>
        <w:t>25 W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D12E7F">
        <w:rPr>
          <w:rFonts w:ascii="Times New Roman" w:eastAsiaTheme="minorEastAsia" w:hAnsi="Times New Roman" w:cs="Times New Roman"/>
        </w:rPr>
        <w:t>kg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s</w:t>
      </w:r>
      <w:r w:rsidR="00D12E7F">
        <w:rPr>
          <w:rFonts w:ascii="Times New Roman" w:eastAsiaTheme="minorEastAsia" w:hAnsi="Times New Roman" w:cs="Times New Roman"/>
          <w:vertAlign w:val="superscript"/>
        </w:rPr>
        <w:t>–1</w:t>
      </w:r>
      <w:r w:rsidR="00D12E7F">
        <w:rPr>
          <w:rFonts w:ascii="Times New Roman" w:eastAsiaTheme="minorEastAsia" w:hAnsi="Times New Roman" w:cs="Times New Roman"/>
        </w:rPr>
        <w:t xml:space="preserve">, observed </w:t>
      </w:r>
      <w:r w:rsidR="00960184">
        <w:rPr>
          <w:rFonts w:ascii="Times New Roman" w:eastAsiaTheme="minorEastAsia" w:hAnsi="Times New Roman" w:cs="Times New Roman"/>
        </w:rPr>
        <w:t xml:space="preserve">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during EUREC4A/ATOMIC</w:t>
      </w:r>
      <w:r w:rsidR="00D12E7F">
        <w:rPr>
          <w:rFonts w:ascii="Times New Roman" w:eastAsiaTheme="minorEastAsia" w:hAnsi="Times New Roman" w:cs="Times New Roman"/>
        </w:rPr>
        <w:t>. Evaporation</w:t>
      </w:r>
      <w:r w:rsidR="00960184">
        <w:rPr>
          <w:rFonts w:ascii="Times New Roman" w:eastAsiaTheme="minorEastAsia" w:hAnsi="Times New Roman" w:cs="Times New Roman"/>
        </w:rPr>
        <w:t xml:space="preserve"> </w:t>
      </w:r>
      <w:r w:rsidR="00D12E7F">
        <w:rPr>
          <w:rFonts w:ascii="Times New Roman" w:eastAsiaTheme="minorEastAsia" w:hAnsi="Times New Roman" w:cs="Times New Roman"/>
        </w:rPr>
        <w:t>was</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(Fig. QMASSFLX).</w:t>
      </w:r>
      <w:r w:rsidR="00D12E7F">
        <w:rPr>
          <w:rFonts w:ascii="Times New Roman" w:eastAsiaTheme="minorEastAsia" w:hAnsi="Times New Roman" w:cs="Times New Roman"/>
        </w:rPr>
        <w:t xml:space="preserve"> Most of the flux </w:t>
      </w:r>
      <w:r w:rsidR="007055A4">
        <w:rPr>
          <w:rFonts w:ascii="Times New Roman" w:eastAsiaTheme="minorEastAsia" w:hAnsi="Times New Roman" w:cs="Times New Roman"/>
        </w:rPr>
        <w:t xml:space="preserve">(XX %) </w:t>
      </w:r>
      <w:r w:rsidR="00D12E7F">
        <w:rPr>
          <w:rFonts w:ascii="Times New Roman" w:eastAsiaTheme="minorEastAsia" w:hAnsi="Times New Roman" w:cs="Times New Roman"/>
        </w:rPr>
        <w:t>is below 3 km in the trade cumulus layer</w:t>
      </w:r>
      <w:r w:rsidR="007055A4">
        <w:rPr>
          <w:rFonts w:ascii="Times New Roman" w:eastAsiaTheme="minorEastAsia" w:hAnsi="Times New Roman" w:cs="Times New Roman"/>
        </w:rPr>
        <w:t xml:space="preserve">.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7055A4">
        <w:rPr>
          <w:rFonts w:ascii="Times New Roman" w:eastAsiaTheme="minorEastAsia" w:hAnsi="Times New Roman"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007055A4">
        <w:rPr>
          <w:rFonts w:ascii="Times New Roman" w:eastAsiaTheme="minorEastAsia" w:hAnsi="Times New Roman" w:cs="Times New Roman"/>
        </w:rPr>
        <w:t xml:space="preserve"> generates upward moisture flux, even above the cloud.</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26A34C5B" w14:textId="0C28CBDA" w:rsidR="00D12E7F" w:rsidRPr="00D12E7F" w:rsidRDefault="00960184" w:rsidP="00960184">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3EB3A63B" w:rsidR="00535D49" w:rsidRPr="00C971FB" w:rsidRDefault="00C85F3F" w:rsidP="00C971FB">
      <w:pPr>
        <w:pStyle w:val="Heading2"/>
      </w:pPr>
      <w:r w:rsidRPr="00C971FB">
        <w:t>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F4DDEF0" w14:textId="77777777" w:rsidR="00FA791B"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w:lastRenderedPageBreak/>
          <m:t xml:space="preserve">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t>
      </w:r>
      <w:r w:rsidR="00FA791B">
        <w:rPr>
          <w:rFonts w:ascii="Times New Roman" w:eastAsiaTheme="minorEastAsia" w:hAnsi="Times New Roman" w:cs="Times New Roman"/>
          <w:iCs/>
        </w:rPr>
        <w:t xml:space="preserve">rate </w:t>
      </w:r>
      <w:r>
        <w:rPr>
          <w:rFonts w:ascii="Times New Roman" w:eastAsiaTheme="minorEastAsia" w:hAnsi="Times New Roman" w:cs="Times New Roman"/>
          <w:iCs/>
        </w:rPr>
        <w:t>will be used in control simulations of a single monolithic cloud.</w:t>
      </w:r>
      <w:r w:rsidR="00FA791B">
        <w:rPr>
          <w:rFonts w:ascii="Times New Roman" w:eastAsiaTheme="minorEastAsia" w:hAnsi="Times New Roman" w:cs="Times New Roman"/>
          <w:iCs/>
        </w:rPr>
        <w:t xml:space="preserve"> </w:t>
      </w:r>
    </w:p>
    <w:p w14:paraId="6C137F7C" w14:textId="67F4B097" w:rsidR="00FA791B" w:rsidRDefault="00FA791B" w:rsidP="00535D49">
      <w:pPr>
        <w:pStyle w:val="BodyText"/>
        <w:rPr>
          <w:rFonts w:ascii="Times New Roman" w:eastAsiaTheme="minorEastAsia" w:hAnsi="Times New Roman" w:cs="Times New Roman"/>
        </w:rPr>
      </w:pPr>
      <w:r>
        <w:rPr>
          <w:rFonts w:ascii="Times New Roman" w:eastAsiaTheme="minorEastAsia" w:hAnsi="Times New Roman" w:cs="Times New Roman"/>
        </w:rPr>
        <w:t>The cloud model is not constrained by a buoyancy closure</w:t>
      </w:r>
      <w:r>
        <w:rPr>
          <w:rFonts w:ascii="Times New Roman" w:eastAsiaTheme="minorEastAsia" w:hAnsi="Times New Roman" w:cs="Times New Roman"/>
        </w:rPr>
        <w:t xml:space="preserve">. </w:t>
      </w:r>
      <w:r>
        <w:rPr>
          <w:rFonts w:ascii="Times New Roman" w:eastAsiaTheme="minorEastAsia" w:hAnsi="Times New Roman" w:cs="Times New Roman"/>
        </w:rPr>
        <w:t xml:space="preserve">Buoyancy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w:t>
      </w:r>
      <w:r>
        <w:rPr>
          <w:rFonts w:ascii="Times New Roman" w:eastAsiaTheme="minorEastAsia" w:hAnsi="Times New Roman" w:cs="Times New Roman"/>
        </w:rPr>
        <w:t xml:space="preserve"> T</w:t>
      </w:r>
      <w:r>
        <w:rPr>
          <w:rFonts w:ascii="Times New Roman" w:eastAsiaTheme="minorEastAsia" w:hAnsi="Times New Roman" w:cs="Times New Roman"/>
        </w:rPr>
        <w:t xml:space="preserve">he cloud height is comparable to the height at which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integrates to zer</w:t>
      </w:r>
      <w:r>
        <w:rPr>
          <w:rFonts w:ascii="Times New Roman" w:eastAsiaTheme="minorEastAsia" w:hAnsi="Times New Roman" w:cs="Times New Roman"/>
        </w:rPr>
        <w:t>o.</w:t>
      </w:r>
    </w:p>
    <w:p w14:paraId="4111EF85" w14:textId="77777777" w:rsidR="00DC3DA4" w:rsidRDefault="00DC3DA4" w:rsidP="00DC3DA4">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7A3013D2" wp14:editId="2C31154D">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2"/>
                    <a:stretch>
                      <a:fillRect/>
                    </a:stretch>
                  </pic:blipFill>
                  <pic:spPr>
                    <a:xfrm>
                      <a:off x="0" y="0"/>
                      <a:ext cx="4430155" cy="3533009"/>
                    </a:xfrm>
                    <a:prstGeom prst="rect">
                      <a:avLst/>
                    </a:prstGeom>
                  </pic:spPr>
                </pic:pic>
              </a:graphicData>
            </a:graphic>
          </wp:inline>
        </w:drawing>
      </w:r>
    </w:p>
    <w:p w14:paraId="681EA1BF" w14:textId="77777777" w:rsidR="00DC3DA4" w:rsidRDefault="00DC3DA4" w:rsidP="00DC3DA4">
      <w:pPr>
        <w:pStyle w:val="BodyText"/>
        <w:rPr>
          <w:rFonts w:ascii="Times New Roman" w:eastAsiaTheme="minorEastAsia" w:hAnsi="Times New Roman" w:cs="Times New Roman"/>
        </w:rPr>
      </w:pPr>
      <w:r>
        <w:rPr>
          <w:rFonts w:ascii="Times New Roman" w:eastAsiaTheme="minorEastAsia" w:hAnsi="Times New Roman" w:cs="Times New Roman"/>
        </w:rPr>
        <w:t>Fig will not be shown.</w:t>
      </w:r>
    </w:p>
    <w:p w14:paraId="4DC95D6D" w14:textId="77777777" w:rsidR="00DC3DA4" w:rsidRPr="00FA791B" w:rsidRDefault="00DC3DA4" w:rsidP="00535D49">
      <w:pPr>
        <w:pStyle w:val="BodyText"/>
        <w:rPr>
          <w:rFonts w:ascii="Times New Roman" w:eastAsiaTheme="minorEastAsia" w:hAnsi="Times New Roman" w:cs="Times New Roman"/>
          <w:iCs/>
        </w:rPr>
      </w:pP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07054442" w14:textId="091579A2" w:rsidR="007E5F2B" w:rsidRDefault="002D3647" w:rsidP="007E5F2B">
      <w:pPr>
        <w:pStyle w:val="BodyText"/>
        <w:rPr>
          <w:rFonts w:ascii="Times New Roman" w:eastAsiaTheme="minorEastAsia" w:hAnsi="Times New Roman" w:cs="Times New Roman"/>
        </w:rPr>
      </w:pPr>
      <w:r>
        <w:rPr>
          <w:rFonts w:ascii="Times New Roman" w:eastAsiaTheme="minorEastAsia" w:hAnsi="Times New Roman" w:cs="Times New Roman"/>
        </w:rPr>
        <w:t>V</w:t>
      </w:r>
      <w:r w:rsidR="007E5F2B" w:rsidRPr="00277076">
        <w:rPr>
          <w:rFonts w:ascii="Times New Roman" w:eastAsiaTheme="minorEastAsia" w:hAnsi="Times New Roman" w:cs="Times New Roman"/>
        </w:rPr>
        <w:t xml:space="preserve">arying the total entrainment and precipitation sink,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w:t>
      </w:r>
      <w:r>
        <w:rPr>
          <w:rFonts w:ascii="Times New Roman" w:eastAsiaTheme="minorEastAsia" w:hAnsi="Times New Roman" w:cs="Times New Roman"/>
        </w:rPr>
        <w:t>(</w:t>
      </w:r>
      <w:r w:rsidR="007E5F2B" w:rsidRPr="00277076">
        <w:rPr>
          <w:rFonts w:ascii="Times New Roman" w:eastAsiaTheme="minorEastAsia" w:hAnsi="Times New Roman" w:cs="Times New Roman"/>
        </w:rPr>
        <w:t>Fig. CLOUDTOPHT</w:t>
      </w:r>
      <w:r>
        <w:rPr>
          <w:rFonts w:ascii="Times New Roman" w:eastAsiaTheme="minorEastAsia" w:hAnsi="Times New Roman" w:cs="Times New Roman"/>
        </w:rPr>
        <w:t>) varies the cloud top height</w:t>
      </w:r>
      <w:r w:rsidR="007E5F2B" w:rsidRPr="00277076">
        <w:rPr>
          <w:rFonts w:ascii="Times New Roman" w:eastAsiaTheme="minorEastAsia" w:hAnsi="Times New Roman" w:cs="Times New Roman"/>
        </w:rPr>
        <w:t>. The lowest cloud from the model</w:t>
      </w:r>
      <w:r w:rsidR="00A52409">
        <w:rPr>
          <w:rFonts w:ascii="Times New Roman" w:eastAsiaTheme="minorEastAsia" w:hAnsi="Times New Roman" w:cs="Times New Roman"/>
        </w:rPr>
        <w:t xml:space="preserve"> has a</w:t>
      </w:r>
      <w:r w:rsidR="007E5F2B"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007E5F2B"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4 km</w:t>
      </w:r>
      <w:r w:rsidR="007E5F2B">
        <w:rPr>
          <w:rFonts w:ascii="Times New Roman" w:eastAsiaTheme="minorEastAsia" w:hAnsi="Times New Roman" w:cs="Times New Roman"/>
          <w:vertAlign w:val="superscript"/>
        </w:rPr>
        <w:t>–1</w:t>
      </w:r>
      <w:r w:rsidR="007E5F2B">
        <w:rPr>
          <w:rFonts w:ascii="Times New Roman" w:eastAsiaTheme="minorEastAsia" w:hAnsi="Times New Roman" w:cs="Times New Roman"/>
        </w:rPr>
        <w:t xml:space="preserve">. </w:t>
      </w:r>
      <w:r w:rsidR="007E5F2B">
        <w:rPr>
          <w:rFonts w:ascii="Times New Roman" w:eastAsiaTheme="minorEastAsia" w:hAnsi="Times New Roman" w:cs="Times New Roman"/>
          <w:vertAlign w:val="superscript"/>
        </w:rPr>
        <w:t xml:space="preserve"> </w:t>
      </w:r>
      <w:r w:rsidR="007E5F2B"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007E5F2B" w:rsidRPr="00277076">
        <w:rPr>
          <w:rFonts w:ascii="Times New Roman" w:eastAsiaTheme="minorEastAsia" w:hAnsi="Times New Roman" w:cs="Times New Roman"/>
        </w:rPr>
        <w:t>. The highest cloud top representative of trade cumulus clouds, at 3.</w:t>
      </w:r>
      <w:r w:rsidR="007E5F2B">
        <w:rPr>
          <w:rFonts w:ascii="Times New Roman" w:eastAsiaTheme="minorEastAsia" w:hAnsi="Times New Roman" w:cs="Times New Roman"/>
        </w:rPr>
        <w:t>54</w:t>
      </w:r>
      <w:r w:rsidR="007E5F2B"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w:t>
      </w:r>
      <w:r w:rsidR="007E5F2B">
        <w:rPr>
          <w:rFonts w:ascii="Times New Roman" w:eastAsiaTheme="minorEastAsia" w:hAnsi="Times New Roman" w:cs="Times New Roman"/>
        </w:rPr>
        <w:t xml:space="preserve">0.523 [WAS </w:t>
      </w:r>
      <w:r w:rsidR="007E5F2B" w:rsidRPr="00277076">
        <w:rPr>
          <w:rFonts w:ascii="Times New Roman" w:eastAsiaTheme="minorEastAsia" w:hAnsi="Times New Roman" w:cs="Times New Roman"/>
        </w:rPr>
        <w:t>0.44</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Clouds with sink </w:t>
      </w:r>
      <w:r w:rsidR="007E5F2B" w:rsidRPr="00277076">
        <w:rPr>
          <w:rFonts w:ascii="Times New Roman" w:eastAsiaTheme="minorEastAsia" w:hAnsi="Times New Roman" w:cs="Times New Roman"/>
        </w:rPr>
        <w:lastRenderedPageBreak/>
        <w:t>rate of less than 0.</w:t>
      </w:r>
      <w:r w:rsidR="007E5F2B">
        <w:rPr>
          <w:rFonts w:ascii="Times New Roman" w:eastAsiaTheme="minorEastAsia" w:hAnsi="Times New Roman" w:cs="Times New Roman"/>
        </w:rPr>
        <w:t>523</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km trade inversion.</w:t>
      </w:r>
    </w:p>
    <w:p w14:paraId="73D74867" w14:textId="77777777" w:rsidR="00DC3DA4" w:rsidRDefault="00DC3DA4" w:rsidP="00DC3DA4">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65F40AEF" wp14:editId="5E544D43">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3"/>
                    <a:stretch>
                      <a:fillRect/>
                    </a:stretch>
                  </pic:blipFill>
                  <pic:spPr>
                    <a:xfrm>
                      <a:off x="0" y="0"/>
                      <a:ext cx="3089901" cy="4374258"/>
                    </a:xfrm>
                    <a:prstGeom prst="rect">
                      <a:avLst/>
                    </a:prstGeom>
                  </pic:spPr>
                </pic:pic>
              </a:graphicData>
            </a:graphic>
          </wp:inline>
        </w:drawing>
      </w:r>
    </w:p>
    <w:p w14:paraId="25017B6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44E6D13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39AC98D0" w14:textId="09060C53" w:rsidR="007A357E" w:rsidRPr="007A357E" w:rsidRDefault="007A357E" w:rsidP="007A357E">
      <w:pPr>
        <w:pStyle w:val="FirstParagraph"/>
        <w:rPr>
          <w:rFonts w:ascii="Times New Roman" w:hAnsi="Times New Roman" w:cs="Times New Roman"/>
        </w:rPr>
      </w:pPr>
      <w:r w:rsidRPr="007403F5">
        <w:rPr>
          <w:rFonts w:ascii="Times New Roman" w:hAnsi="Times New Roman" w:cs="Times New Roman"/>
        </w:rPr>
        <w:t xml:space="preserve">All-sky precipitation of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25.4</m:t>
        </m:r>
      </m:oMath>
      <w:r w:rsidRPr="007403F5">
        <w:rPr>
          <w:rFonts w:ascii="Times New Roman" w:hAnsi="Times New Roman" w:cs="Times New Roman"/>
        </w:rPr>
        <w:t xml:space="preserve"> W m</w:t>
      </w:r>
      <w:r>
        <w:rPr>
          <w:rFonts w:ascii="Times New Roman" w:hAnsi="Times New Roman" w:cs="Times New Roman"/>
          <w:vertAlign w:val="superscript"/>
        </w:rPr>
        <w:t>–2</w:t>
      </w:r>
      <w:r w:rsidRPr="007403F5">
        <w:rPr>
          <w:rFonts w:ascii="Times New Roman" w:hAnsi="Times New Roman" w:cs="Times New Roman"/>
        </w:rPr>
        <w:t xml:space="preserve"> is never reached by the shallow cumulus clouds for any </w:t>
      </w:r>
      <w:proofErr w:type="spellStart"/>
      <w:r w:rsidRPr="007403F5">
        <w:rPr>
          <w:rFonts w:ascii="Times New Roman" w:hAnsi="Times New Roman" w:cs="Times New Roman"/>
        </w:rPr>
        <w:t>preciptiation</w:t>
      </w:r>
      <w:proofErr w:type="spellEnd"/>
      <w:r w:rsidRPr="007403F5">
        <w:rPr>
          <w:rFonts w:ascii="Times New Roman" w:hAnsi="Times New Roman" w:cs="Times New Roman"/>
        </w:rPr>
        <w:t xml:space="preserve"> efficiency</w:t>
      </w:r>
      <w:r>
        <w:rPr>
          <w:rFonts w:ascii="Times New Roman" w:hAnsi="Times New Roman" w:cs="Times New Roman"/>
        </w:rPr>
        <w:t xml:space="preserve"> (PRECIPENS)</w:t>
      </w:r>
      <w:r w:rsidRPr="007403F5">
        <w:rPr>
          <w:rFonts w:ascii="Times New Roman" w:hAnsi="Times New Roman" w:cs="Times New Roman"/>
        </w:rPr>
        <w:t>.</w:t>
      </w:r>
      <w:r>
        <w:rPr>
          <w:rFonts w:ascii="Times New Roman" w:hAnsi="Times New Roman" w:cs="Times New Roman"/>
        </w:rPr>
        <w:t xml:space="preserve"> The maximum all-sky precipitation is about 8 W m</w:t>
      </w:r>
      <w:r>
        <w:rPr>
          <w:rFonts w:ascii="Times New Roman" w:hAnsi="Times New Roman" w:cs="Times New Roman"/>
          <w:vertAlign w:val="superscript"/>
        </w:rPr>
        <w:t>–2</w:t>
      </w:r>
      <w:r>
        <w:rPr>
          <w:rFonts w:ascii="Times New Roman" w:hAnsi="Times New Roman" w:cs="Times New Roman"/>
        </w:rPr>
        <w:t xml:space="preserve">. </w:t>
      </w:r>
      <w:r w:rsidRPr="007403F5">
        <w:rPr>
          <w:rFonts w:ascii="Times New Roman" w:hAnsi="Times New Roman" w:cs="Times New Roman"/>
        </w:rPr>
        <w:t xml:space="preserve">For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0.5</m:t>
        </m:r>
        <m:r>
          <w:rPr>
            <w:rFonts w:ascii="Cambria Math" w:hAnsi="Cambria Math" w:cs="Times New Roman"/>
          </w:rPr>
          <m:t>,</m:t>
        </m:r>
      </m:oMath>
      <w:r w:rsidRPr="007403F5">
        <w:rPr>
          <w:rFonts w:ascii="Times New Roman" w:hAnsi="Times New Roman" w:cs="Times New Roman"/>
        </w:rPr>
        <w:t xml:space="preserve"> </w:t>
      </w:r>
      <w:proofErr w:type="gramStart"/>
      <w:r w:rsidRPr="007403F5">
        <w:rPr>
          <w:rFonts w:ascii="Times New Roman" w:hAnsi="Times New Roman" w:cs="Times New Roman"/>
        </w:rPr>
        <w:t>cloudy-sky</w:t>
      </w:r>
      <w:proofErr w:type="gramEnd"/>
      <w:r w:rsidRPr="007403F5">
        <w:rPr>
          <w:rFonts w:ascii="Times New Roman" w:hAnsi="Times New Roman" w:cs="Times New Roman"/>
        </w:rPr>
        <w:t xml:space="preserve"> </w:t>
      </w:r>
      <w:proofErr w:type="spellStart"/>
      <w:r w:rsidRPr="007403F5">
        <w:rPr>
          <w:rFonts w:ascii="Times New Roman" w:hAnsi="Times New Roman" w:cs="Times New Roman"/>
        </w:rPr>
        <w:t>precipitaiton</w:t>
      </w:r>
      <w:proofErr w:type="spellEnd"/>
      <w:r w:rsidRPr="007403F5">
        <w:rPr>
          <w:rFonts w:ascii="Times New Roman" w:hAnsi="Times New Roman" w:cs="Times New Roman"/>
        </w:rPr>
        <w:t xml:space="preserve"> from </w:t>
      </w:r>
      <w:r>
        <w:rPr>
          <w:rFonts w:ascii="Times New Roman" w:hAnsi="Times New Roman" w:cs="Times New Roman"/>
        </w:rPr>
        <w:t xml:space="preserve">the </w:t>
      </w:r>
      <w:r w:rsidRPr="007403F5">
        <w:rPr>
          <w:rFonts w:ascii="Times New Roman" w:hAnsi="Times New Roman" w:cs="Times New Roman"/>
        </w:rPr>
        <w:t xml:space="preserve">shallow cumulus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ShCu</m:t>
            </m:r>
          </m:sub>
        </m:sSub>
      </m:oMath>
      <w:r>
        <w:rPr>
          <w:rFonts w:ascii="Times New Roman" w:eastAsiaTheme="minorEastAsia" w:hAnsi="Times New Roman" w:cs="Times New Roman"/>
        </w:rPr>
        <w:t xml:space="preserve"> </w:t>
      </w:r>
      <w:r w:rsidRPr="007403F5">
        <w:rPr>
          <w:rFonts w:ascii="Times New Roman" w:hAnsi="Times New Roman" w:cs="Times New Roman"/>
        </w:rPr>
        <w:t xml:space="preserve">equals the all-sky mean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oMath>
      <w:r w:rsidRPr="007403F5">
        <w:rPr>
          <w:rFonts w:ascii="Times New Roman" w:hAnsi="Times New Roman" w:cs="Times New Roman"/>
        </w:rPr>
        <w:t>.</w:t>
      </w:r>
      <w:r>
        <w:rPr>
          <w:rFonts w:ascii="Times New Roman" w:hAnsi="Times New Roman" w:cs="Times New Roman"/>
        </w:rPr>
        <w:t xml:space="preserve"> </w:t>
      </w:r>
      <w:r w:rsidRPr="007403F5">
        <w:rPr>
          <w:rFonts w:ascii="Times New Roman" w:hAnsi="Times New Roman" w:cs="Times New Roman"/>
        </w:rPr>
        <w:t xml:space="preserve">The area fraction of shallow </w:t>
      </w:r>
      <w:r>
        <w:rPr>
          <w:rFonts w:ascii="Times New Roman" w:hAnsi="Times New Roman" w:cs="Times New Roman"/>
        </w:rPr>
        <w:t xml:space="preserve">cumulus </w:t>
      </w:r>
      <w:r w:rsidRPr="007403F5">
        <w:rPr>
          <w:rFonts w:ascii="Times New Roman" w:hAnsi="Times New Roman" w:cs="Times New Roman"/>
        </w:rPr>
        <w:t>clouds is 0.08</w:t>
      </w:r>
      <w:r>
        <w:rPr>
          <w:rFonts w:ascii="Times New Roman" w:hAnsi="Times New Roman" w:cs="Times New Roman"/>
        </w:rPr>
        <w:t xml:space="preserve">. The fraction </w:t>
      </w:r>
      <w:r w:rsidRPr="007403F5">
        <w:rPr>
          <w:rFonts w:ascii="Times New Roman" w:hAnsi="Times New Roman" w:cs="Times New Roman"/>
        </w:rPr>
        <w:t xml:space="preserve">of deep clouds is 0.02, and the clear fraction is 0.90. Taking the shallow </w:t>
      </w:r>
      <w:r>
        <w:rPr>
          <w:rFonts w:ascii="Times New Roman" w:hAnsi="Times New Roman" w:cs="Times New Roman"/>
        </w:rPr>
        <w:t>cumulus</w:t>
      </w:r>
      <w:r w:rsidRPr="007403F5">
        <w:rPr>
          <w:rFonts w:ascii="Times New Roman" w:hAnsi="Times New Roman" w:cs="Times New Roman"/>
        </w:rPr>
        <w:t xml:space="preserve"> </w:t>
      </w:r>
      <w:proofErr w:type="spellStart"/>
      <w:proofErr w:type="gramStart"/>
      <w:r w:rsidRPr="007403F5">
        <w:rPr>
          <w:rFonts w:ascii="Times New Roman" w:hAnsi="Times New Roman" w:cs="Times New Roman"/>
        </w:rPr>
        <w:t>cloudy</w:t>
      </w:r>
      <w:proofErr w:type="spellEnd"/>
      <w:r w:rsidRPr="007403F5">
        <w:rPr>
          <w:rFonts w:ascii="Times New Roman" w:hAnsi="Times New Roman" w:cs="Times New Roman"/>
        </w:rPr>
        <w:t>-sky</w:t>
      </w:r>
      <w:proofErr w:type="gramEnd"/>
      <w:r w:rsidRPr="007403F5">
        <w:rPr>
          <w:rFonts w:ascii="Times New Roman" w:hAnsi="Times New Roman" w:cs="Times New Roman"/>
        </w:rPr>
        <w:t xml:space="preserve"> mean equal to the all-sky mean, the mean of the 0.92 of the sky not in shallow cumulus (</w:t>
      </w:r>
      <w:proofErr w:type="spellStart"/>
      <w:r w:rsidRPr="007403F5">
        <w:rPr>
          <w:rFonts w:ascii="Times New Roman" w:hAnsi="Times New Roman" w:cs="Times New Roman"/>
        </w:rPr>
        <w:t>deep+clear</w:t>
      </w:r>
      <w:proofErr w:type="spellEnd"/>
      <w:r w:rsidRPr="007403F5">
        <w:rPr>
          <w:rFonts w:ascii="Times New Roman" w:hAnsi="Times New Roman" w:cs="Times New Roman"/>
        </w:rPr>
        <w:t xml:space="preserve">) also has the </w:t>
      </w:r>
      <w:r w:rsidRPr="007403F5">
        <w:rPr>
          <w:rFonts w:ascii="Times New Roman" w:hAnsi="Times New Roman" w:cs="Times New Roman"/>
        </w:rPr>
        <w:lastRenderedPageBreak/>
        <w:t>all-sky mean. Thus</w:t>
      </w:r>
      <w:r>
        <w:rPr>
          <w:rFonts w:ascii="Times New Roman" w:hAnsi="Times New Roman" w:cs="Times New Roman"/>
        </w:rPr>
        <w:t xml:space="preserve"> </w:t>
      </w:r>
      <m:oMath>
        <m:r>
          <w:rPr>
            <w:rFonts w:ascii="Cambria Math" w:hAnsi="Cambria Math" w:cs="Times New Roman"/>
          </w:rPr>
          <m:t>0.92</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0.02</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oMath>
      <w:r>
        <w:rPr>
          <w:rFonts w:ascii="Times New Roman" w:eastAsiaTheme="minorEastAsia" w:hAnsi="Times New Roman" w:cs="Times New Roman"/>
        </w:rPr>
        <w:t xml:space="preserve"> and the precipitation average for the deep convective area is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0.92</m:t>
            </m:r>
            <m:r>
              <m:rPr>
                <m:sty m:val="p"/>
              </m:rPr>
              <w:rPr>
                <w:rFonts w:ascii="Cambria Math" w:hAnsi="Cambria Math" w:cs="Times New Roman"/>
              </w:rPr>
              <m:t>/</m:t>
            </m:r>
            <m:r>
              <w:rPr>
                <w:rFonts w:ascii="Cambria Math" w:hAnsi="Cambria Math" w:cs="Times New Roman"/>
              </w:rPr>
              <m:t>0.02</m:t>
            </m:r>
          </m:e>
        </m:d>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1170</m:t>
        </m:r>
        <m:r>
          <m:rPr>
            <m:nor/>
          </m:rPr>
          <w:rPr>
            <w:rFonts w:ascii="Times New Roman" w:hAnsi="Times New Roman" w:cs="Times New Roman"/>
          </w:rPr>
          <m:t xml:space="preserve"> W</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r>
          <m:rPr>
            <m:sty m:val="p"/>
          </m:rPr>
          <w:rPr>
            <w:rFonts w:ascii="Cambria Math" w:hAnsi="Cambria Math" w:cs="Times New Roman"/>
          </w:rPr>
          <m:t>=</m:t>
        </m:r>
        <m:r>
          <w:rPr>
            <w:rFonts w:ascii="Cambria Math" w:hAnsi="Cambria Math" w:cs="Times New Roman"/>
          </w:rPr>
          <m:t>0.47</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3</m:t>
            </m:r>
          </m:sup>
        </m:sSup>
        <m:r>
          <m:rPr>
            <m:nor/>
          </m:rPr>
          <w:rPr>
            <w:rFonts w:ascii="Times New Roman" w:hAnsi="Times New Roman" w:cs="Times New Roman"/>
          </w:rPr>
          <m:t xml:space="preserve"> kg</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sSup>
          <m:sSupPr>
            <m:ctrlPr>
              <w:rPr>
                <w:rFonts w:ascii="Cambria Math" w:hAnsi="Cambria Math" w:cs="Times New Roman"/>
              </w:rPr>
            </m:ctrlPr>
          </m:sSupPr>
          <m:e>
            <m:r>
              <m:rPr>
                <m:nor/>
              </m:rPr>
              <w:rPr>
                <w:rFonts w:ascii="Times New Roman" w:hAnsi="Times New Roman" w:cs="Times New Roman"/>
              </w:rPr>
              <m:t xml:space="preserve"> s</m:t>
            </m:r>
          </m:e>
          <m:sup>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1.7</m:t>
        </m:r>
        <m:r>
          <m:rPr>
            <m:nor/>
          </m:rPr>
          <w:rPr>
            <w:rFonts w:ascii="Times New Roman" w:hAnsi="Times New Roman" w:cs="Times New Roman"/>
          </w:rPr>
          <m:t xml:space="preserve"> mm</m:t>
        </m:r>
        <m:sSup>
          <m:sSupPr>
            <m:ctrlPr>
              <w:rPr>
                <w:rFonts w:ascii="Cambria Math" w:hAnsi="Cambria Math" w:cs="Times New Roman"/>
              </w:rPr>
            </m:ctrlPr>
          </m:sSupPr>
          <m:e>
            <m:r>
              <m:rPr>
                <m:nor/>
              </m:rPr>
              <w:rPr>
                <w:rFonts w:ascii="Times New Roman" w:hAnsi="Times New Roman" w:cs="Times New Roman"/>
              </w:rPr>
              <m:t xml:space="preserve"> h</m:t>
            </m:r>
          </m:e>
          <m:sup>
            <m:r>
              <m:rPr>
                <m:sty m:val="p"/>
              </m:rPr>
              <w:rPr>
                <w:rFonts w:ascii="Cambria Math" w:hAnsi="Cambria Math" w:cs="Times New Roman"/>
              </w:rPr>
              <m:t>-</m:t>
            </m:r>
            <m:r>
              <w:rPr>
                <w:rFonts w:ascii="Cambria Math" w:hAnsi="Cambria Math" w:cs="Times New Roman"/>
              </w:rPr>
              <m:t>1</m:t>
            </m:r>
          </m:sup>
        </m:sSup>
      </m:oMath>
      <w:r>
        <w:rPr>
          <w:rFonts w:ascii="Times New Roman" w:eastAsiaTheme="minorEastAsia" w:hAnsi="Times New Roman" w:cs="Times New Roman"/>
        </w:rPr>
        <w:t>.</w:t>
      </w:r>
    </w:p>
    <w:p w14:paraId="7BAAD01F" w14:textId="34182598"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rPr>
        <w:drawing>
          <wp:inline distT="0" distB="0" distL="0" distR="0" wp14:anchorId="1D66F9C9" wp14:editId="77E6AA8C">
            <wp:extent cx="3602403" cy="1428750"/>
            <wp:effectExtent l="0" t="0" r="0" b="0"/>
            <wp:doc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pic:cNvPicPr/>
                  </pic:nvPicPr>
                  <pic:blipFill>
                    <a:blip r:embed="rId14"/>
                    <a:stretch>
                      <a:fillRect/>
                    </a:stretch>
                  </pic:blipFill>
                  <pic:spPr>
                    <a:xfrm>
                      <a:off x="0" y="0"/>
                      <a:ext cx="3610173" cy="1431832"/>
                    </a:xfrm>
                    <a:prstGeom prst="rect">
                      <a:avLst/>
                    </a:prstGeom>
                  </pic:spPr>
                </pic:pic>
              </a:graphicData>
            </a:graphic>
          </wp:inline>
        </w:drawing>
      </w:r>
    </w:p>
    <w:p w14:paraId="24F288F7" w14:textId="1C50C37D" w:rsidR="00DC3DA4" w:rsidRPr="0058181F" w:rsidRDefault="007A357E" w:rsidP="007E5F2B">
      <w:pPr>
        <w:pStyle w:val="BodyText"/>
        <w:rPr>
          <w:rFonts w:ascii="Aptos Narrow" w:eastAsiaTheme="minorEastAsia" w:hAnsi="Aptos Narrow" w:cs="Times New Roman"/>
        </w:rPr>
      </w:pPr>
      <w:r w:rsidRPr="0058181F">
        <w:rPr>
          <w:rFonts w:ascii="Aptos Narrow" w:eastAsiaTheme="minorEastAsia" w:hAnsi="Aptos Narrow" w:cs="Times New Roman"/>
        </w:rPr>
        <w:t xml:space="preserve">Figure PRECIPENS. </w:t>
      </w:r>
      <w:r w:rsidR="0058181F" w:rsidRPr="0058181F">
        <w:rPr>
          <w:rFonts w:ascii="Aptos Narrow" w:eastAsiaTheme="minorEastAsia" w:hAnsi="Aptos Narrow" w:cs="Times New Roman"/>
        </w:rPr>
        <w:t xml:space="preserve">All-sky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oMath>
      <w:r w:rsidR="0058181F" w:rsidRPr="0058181F">
        <w:rPr>
          <w:rFonts w:ascii="Aptos Narrow" w:eastAsiaTheme="minorEastAsia" w:hAnsi="Aptos Narrow" w:cs="Times New Roman"/>
        </w:rPr>
        <w:t xml:space="preserve"> (orange) integrated over model ensembles of shallow cumulus clouds, each ensemble having a specified precipitation efficiency. Cloudy-sky mean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8181F" w:rsidRPr="0058181F">
        <w:rPr>
          <w:rFonts w:ascii="Aptos Narrow" w:eastAsiaTheme="minorEastAsia" w:hAnsi="Aptos Narrow" w:cs="Times New Roman"/>
        </w:rPr>
        <w:t xml:space="preserve">, with shallow cumulus cloud fraction of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r>
          <m:rPr>
            <m:sty m:val="p"/>
          </m:rPr>
          <w:rPr>
            <w:rFonts w:ascii="Cambria Math" w:eastAsiaTheme="minorEastAsia" w:hAnsi="Cambria Math" w:cs="Times New Roman"/>
          </w:rPr>
          <m:t>=0.08</m:t>
        </m:r>
      </m:oMath>
      <w:r w:rsidR="0058181F" w:rsidRPr="0058181F">
        <w:rPr>
          <w:rFonts w:ascii="Aptos Narrow" w:eastAsiaTheme="minorEastAsia" w:hAnsi="Aptos Narrow" w:cs="Times New Roman"/>
        </w:rPr>
        <w:t>.</w:t>
      </w:r>
    </w:p>
    <w:p w14:paraId="39424AC4" w14:textId="34AE696E" w:rsidR="002D3647" w:rsidRDefault="00DC3DA4"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From the cloud-mean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FEDDYMETHOD2), the </w:t>
      </w:r>
    </w:p>
    <w:p w14:paraId="13851633" w14:textId="0408326E"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rPr>
        <w:drawing>
          <wp:inline distT="0" distB="0" distL="0" distR="0" wp14:anchorId="49835B89" wp14:editId="01410AC1">
            <wp:extent cx="3708400" cy="2984500"/>
            <wp:effectExtent l="0" t="0" r="0" b="0"/>
            <wp:docPr id="1342935651" name="Picture 1" descr="A comparison of a diagram of a clim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35651" name="Picture 1" descr="A comparison of a diagram of a climate&#10;&#10;AI-generated content may be incorrect."/>
                    <pic:cNvPicPr/>
                  </pic:nvPicPr>
                  <pic:blipFill>
                    <a:blip r:embed="rId15"/>
                    <a:stretch>
                      <a:fillRect/>
                    </a:stretch>
                  </pic:blipFill>
                  <pic:spPr>
                    <a:xfrm>
                      <a:off x="0" y="0"/>
                      <a:ext cx="3708400" cy="2984500"/>
                    </a:xfrm>
                    <a:prstGeom prst="rect">
                      <a:avLst/>
                    </a:prstGeom>
                  </pic:spPr>
                </pic:pic>
              </a:graphicData>
            </a:graphic>
          </wp:inline>
        </w:drawing>
      </w:r>
    </w:p>
    <w:p w14:paraId="19A78F7A" w14:textId="3D482375"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rPr>
        <w:lastRenderedPageBreak/>
        <w:drawing>
          <wp:inline distT="0" distB="0" distL="0" distR="0" wp14:anchorId="0E79177E" wp14:editId="4CA8191F">
            <wp:extent cx="3829050" cy="3278006"/>
            <wp:effectExtent l="0" t="0" r="0" b="0"/>
            <wp:docPr id="1653252210" name="Picture 1" descr="A graph of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52210" name="Picture 1" descr="A graph of a cloud&#10;&#10;AI-generated content may be incorrect."/>
                    <pic:cNvPicPr/>
                  </pic:nvPicPr>
                  <pic:blipFill>
                    <a:blip r:embed="rId16"/>
                    <a:stretch>
                      <a:fillRect/>
                    </a:stretch>
                  </pic:blipFill>
                  <pic:spPr>
                    <a:xfrm>
                      <a:off x="0" y="0"/>
                      <a:ext cx="3832789" cy="3281207"/>
                    </a:xfrm>
                    <a:prstGeom prst="rect">
                      <a:avLst/>
                    </a:prstGeom>
                  </pic:spPr>
                </pic:pic>
              </a:graphicData>
            </a:graphic>
          </wp:inline>
        </w:drawing>
      </w: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lastRenderedPageBreak/>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7"/>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w:t>
      </w:r>
      <w:r>
        <w:rPr>
          <w:rFonts w:ascii="Aptos Narrow" w:eastAsia="Times New Roman" w:hAnsi="Aptos Narrow" w:cstheme="minorHAnsi"/>
          <w:color w:val="323130"/>
        </w:rPr>
        <w:lastRenderedPageBreak/>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8"/>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lastRenderedPageBreak/>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9"/>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20"/>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21"/>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lastRenderedPageBreak/>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22"/>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lastRenderedPageBreak/>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3"/>
      <w:footerReference w:type="defaul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712B" w14:textId="77777777" w:rsidR="00057CD6" w:rsidRDefault="00057CD6" w:rsidP="0091528E">
      <w:pPr>
        <w:spacing w:after="0"/>
      </w:pPr>
      <w:r>
        <w:separator/>
      </w:r>
    </w:p>
  </w:endnote>
  <w:endnote w:type="continuationSeparator" w:id="0">
    <w:p w14:paraId="57198E52" w14:textId="77777777" w:rsidR="00057CD6" w:rsidRDefault="00057CD6"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4D754" w14:textId="77777777" w:rsidR="00057CD6" w:rsidRDefault="00057CD6" w:rsidP="0091528E">
      <w:pPr>
        <w:spacing w:after="0"/>
      </w:pPr>
      <w:r>
        <w:separator/>
      </w:r>
    </w:p>
  </w:footnote>
  <w:footnote w:type="continuationSeparator" w:id="0">
    <w:p w14:paraId="6D536AEF" w14:textId="77777777" w:rsidR="00057CD6" w:rsidRDefault="00057CD6"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57CD6"/>
    <w:rsid w:val="00063F0B"/>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3647"/>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847"/>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181F"/>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55A4"/>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A357E"/>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1688"/>
    <w:rsid w:val="00816584"/>
    <w:rsid w:val="00821AEC"/>
    <w:rsid w:val="00822366"/>
    <w:rsid w:val="00823B1F"/>
    <w:rsid w:val="008348CD"/>
    <w:rsid w:val="00836046"/>
    <w:rsid w:val="00851064"/>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2001"/>
    <w:rsid w:val="008D42CF"/>
    <w:rsid w:val="008D4892"/>
    <w:rsid w:val="008D5A53"/>
    <w:rsid w:val="008D6509"/>
    <w:rsid w:val="008E3568"/>
    <w:rsid w:val="008E3A2B"/>
    <w:rsid w:val="008F447B"/>
    <w:rsid w:val="0091528E"/>
    <w:rsid w:val="00916C9C"/>
    <w:rsid w:val="00922EE6"/>
    <w:rsid w:val="00932A86"/>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5ADA"/>
    <w:rsid w:val="009F47EB"/>
    <w:rsid w:val="00A01D7A"/>
    <w:rsid w:val="00A04C22"/>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82C6A"/>
    <w:rsid w:val="00A834DB"/>
    <w:rsid w:val="00A90868"/>
    <w:rsid w:val="00A96951"/>
    <w:rsid w:val="00A97498"/>
    <w:rsid w:val="00AA001D"/>
    <w:rsid w:val="00AA0EB9"/>
    <w:rsid w:val="00AA0FED"/>
    <w:rsid w:val="00AB2B26"/>
    <w:rsid w:val="00AB40F1"/>
    <w:rsid w:val="00AB44AE"/>
    <w:rsid w:val="00AC2AB3"/>
    <w:rsid w:val="00AF2413"/>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85F3F"/>
    <w:rsid w:val="00C92F99"/>
    <w:rsid w:val="00C94C39"/>
    <w:rsid w:val="00C971FB"/>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2E7F"/>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3DA4"/>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A791B"/>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25022</TotalTime>
  <Pages>18</Pages>
  <Words>4650</Words>
  <Characters>24645</Characters>
  <Application>Microsoft Office Word</Application>
  <DocSecurity>0</DocSecurity>
  <Lines>513</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85</cp:revision>
  <cp:lastPrinted>2026-01-16T21:32:00Z</cp:lastPrinted>
  <dcterms:created xsi:type="dcterms:W3CDTF">2025-02-05T23:02:00Z</dcterms:created>
  <dcterms:modified xsi:type="dcterms:W3CDTF">2026-02-06T01:12:00Z</dcterms:modified>
</cp:coreProperties>
</file>