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2418F3E3" w:rsidR="00CB571F" w:rsidRDefault="00510A77" w:rsidP="00CB571F">
      <w:pPr>
        <w:pStyle w:val="Heading2"/>
      </w:pPr>
      <w:r>
        <w:t xml:space="preserve">Cloud </w:t>
      </w:r>
      <w:r w:rsidR="007B4CD8">
        <w:t>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41EAF5F3"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r w:rsidR="00146190">
        <w:rPr>
          <w:rFonts w:ascii="Times New Roman" w:eastAsiaTheme="minorEastAsia" w:hAnsi="Times New Roman" w:cs="Times New Roman"/>
        </w:rPr>
        <w:t xml:space="preserve"> </w:t>
      </w:r>
      <w:r w:rsidR="00146190">
        <w:rPr>
          <w:rFonts w:ascii="Times New Roman" w:eastAsiaTheme="minorEastAsia" w:hAnsi="Times New Roman" w:cs="Times New Roman"/>
        </w:rPr>
        <w:t xml:space="preserve">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sidR="00146190">
        <w:rPr>
          <w:rFonts w:ascii="Times New Roman" w:eastAsiaTheme="minorEastAsia" w:hAnsi="Times New Roman" w:cs="Times New Roman"/>
        </w:rPr>
        <w:t xml:space="preserve">(Fig. QMASSFLXb). The mean updraft velocity at each height is then </w:t>
      </w:r>
      <m:oMath>
        <m:r>
          <w:rPr>
            <w:rFonts w:ascii="Cambria Math" w:eastAsiaTheme="minorEastAsia" w:hAnsi="Cambria Math" w:cs="Times New Roman"/>
          </w:rPr>
          <m:t>w=M/a</m:t>
        </m:r>
      </m:oMath>
      <w:r w:rsidR="00146190">
        <w:rPr>
          <w:rFonts w:ascii="Times New Roman" w:eastAsiaTheme="minorEastAsia" w:hAnsi="Times New Roman" w:cs="Times New Roman"/>
        </w:rPr>
        <w:t xml:space="preserve">. The humidity gradient </w:t>
      </w:r>
      <m:oMath>
        <m:r>
          <w:rPr>
            <w:rFonts w:ascii="Cambria Math" w:eastAsiaTheme="minorEastAsia" w:hAnsi="Cambria Math" w:cs="Times New Roman"/>
          </w:rPr>
          <m:t>∂q/∂z</m:t>
        </m:r>
      </m:oMath>
      <w:r w:rsidR="00146190">
        <w:rPr>
          <w:rFonts w:ascii="Times New Roman" w:eastAsiaTheme="minorEastAsia" w:hAnsi="Times New Roman" w:cs="Times New Roman"/>
        </w:rPr>
        <w:t xml:space="preserve"> and cloud fraction </w:t>
      </w:r>
      <m:oMath>
        <m:r>
          <w:rPr>
            <w:rFonts w:ascii="Cambria Math" w:eastAsiaTheme="minorEastAsia" w:hAnsi="Cambria Math" w:cs="Times New Roman"/>
          </w:rPr>
          <m:t>a</m:t>
        </m:r>
      </m:oMath>
      <w:r w:rsidR="00146190">
        <w:rPr>
          <w:rFonts w:ascii="Times New Roman" w:eastAsiaTheme="minorEastAsia" w:hAnsi="Times New Roman" w:cs="Times New Roman"/>
        </w:rPr>
        <w:t xml:space="preserve"> decay with height.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0DB97F01"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km trade inversion.</w:t>
      </w:r>
    </w:p>
    <w:p w14:paraId="640F6770" w14:textId="77777777" w:rsidR="00950B4C" w:rsidRDefault="00950B4C" w:rsidP="00950B4C">
      <w:pPr>
        <w:pStyle w:val="Heading2"/>
        <w:rPr>
          <w:rFonts w:eastAsiaTheme="minorEastAsia"/>
        </w:rPr>
      </w:pPr>
      <w:r>
        <w:rPr>
          <w:rFonts w:eastAsiaTheme="minorEastAsia"/>
        </w:rPr>
        <w:t>Isotope model</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w:t>
      </w:r>
      <w:proofErr w:type="spellStart"/>
      <w:r>
        <w:rPr>
          <w:rFonts w:eastAsiaTheme="minorEastAsia"/>
        </w:rPr>
        <w:t>pproximating</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0"/>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1"/>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r>
          <w:rPr>
            <w:rFonts w:ascii="Cambria Math" w:eastAsia="Times New Roman" w:hAnsi="Cambria Math" w:cstheme="minorHAnsi"/>
            <w:color w:val="323130"/>
          </w:rPr>
          <m:t>×</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w:t>
      </w:r>
      <w:proofErr w:type="spellStart"/>
      <w:r>
        <w:rPr>
          <w:rFonts w:eastAsiaTheme="minorEastAsia"/>
        </w:rPr>
        <w:t>pseudoadiabats</w:t>
      </w:r>
      <w:proofErr w:type="spellEnd"/>
      <w:r>
        <w:rPr>
          <w:rFonts w:eastAsiaTheme="minorEastAsia"/>
        </w:rPr>
        <w:t xml:space="preserve">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2"/>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3"/>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color w:val="323130"/>
        </w:rPr>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14"/>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5E027C07" w14:textId="1F509427" w:rsidR="00192A36" w:rsidRPr="00192A36" w:rsidRDefault="00192A36" w:rsidP="00192A36">
      <w:pPr>
        <w:pStyle w:val="Heading2"/>
      </w:pPr>
      <w:r>
        <w:t>Cloud ensemble</w:t>
      </w:r>
    </w:p>
    <w:p w14:paraId="6018677A" w14:textId="58E91DEE" w:rsidR="00192A36" w:rsidRDefault="00146190"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w:t>
      </w:r>
      <w:r w:rsidR="00192A36">
        <w:rPr>
          <w:rFonts w:ascii="Times New Roman" w:eastAsiaTheme="minorEastAsia" w:hAnsi="Times New Roman" w:cs="Times New Roman"/>
        </w:rPr>
        <w:t xml:space="preserve">different </w:t>
      </w:r>
      <w:r w:rsidR="007E5F2B">
        <w:rPr>
          <w:rFonts w:ascii="Times New Roman" w:eastAsiaTheme="minorEastAsia" w:hAnsi="Times New Roman" w:cs="Times New Roman"/>
        </w:rPr>
        <w:t>cloud categor</w:t>
      </w:r>
      <w:r>
        <w:rPr>
          <w:rFonts w:ascii="Times New Roman" w:eastAsiaTheme="minorEastAsia" w:hAnsi="Times New Roman" w:cs="Times New Roman"/>
        </w:rPr>
        <w:t xml:space="preserve">ies denoted by subscript </w:t>
      </w:r>
      <m:oMath>
        <m:r>
          <w:rPr>
            <w:rFonts w:ascii="Cambria Math" w:eastAsiaTheme="minorEastAsia" w:hAnsi="Cambria Math" w:cs="Times New Roman"/>
          </w:rPr>
          <m:t>i</m:t>
        </m:r>
      </m:oMath>
      <w:r w:rsidR="00192A36">
        <w:rPr>
          <w:rFonts w:ascii="Times New Roman" w:eastAsiaTheme="minorEastAsia" w:hAnsi="Times New Roman" w:cs="Times New Roman"/>
        </w:rPr>
        <w:t xml:space="preserve">. Each cloud category has a </w:t>
      </w:r>
      <w:r>
        <w:rPr>
          <w:rFonts w:ascii="Times New Roman" w:eastAsiaTheme="minorEastAsia" w:hAnsi="Times New Roman" w:cs="Times New Roman"/>
        </w:rPr>
        <w:t xml:space="preserve">particular sink </w:t>
      </w:r>
      <w:r w:rsidR="00192A36">
        <w:rPr>
          <w:rFonts w:ascii="Times New Roman" w:eastAsiaTheme="minorEastAsia" w:hAnsi="Times New Roman" w:cs="Times New Roman"/>
        </w:rPr>
        <w:t xml:space="preserve">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192A36">
        <w:rPr>
          <w:rFonts w:ascii="Times New Roman" w:eastAsiaTheme="minorEastAsia" w:hAnsi="Times New Roman" w:cs="Times New Roman"/>
        </w:rPr>
        <w:t xml:space="preserve"> which results in its </w:t>
      </w:r>
      <w:r w:rsidR="007E5F2B">
        <w:rPr>
          <w:rFonts w:ascii="Times New Roman" w:eastAsiaTheme="minorEastAsia" w:hAnsi="Times New Roman" w:cs="Times New Roman"/>
        </w:rPr>
        <w:t xml:space="preserve">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5F2B">
        <w:rPr>
          <w:rFonts w:ascii="Times New Roman" w:eastAsiaTheme="minorEastAsia" w:hAnsi="Times New Roman" w:cs="Times New Roman"/>
        </w:rPr>
        <w:t xml:space="preserve">. </w:t>
      </w:r>
      <w:r w:rsidR="00192A36">
        <w:rPr>
          <w:rFonts w:ascii="Times New Roman" w:eastAsiaTheme="minorEastAsia" w:hAnsi="Times New Roman" w:cs="Times New Roman"/>
        </w:rPr>
        <w:t xml:space="preserve">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=x</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sidR="00192A36">
        <w:rPr>
          <w:rFonts w:ascii="Times New Roman" w:eastAsiaTheme="minorEastAsia" w:hAnsi="Times New Roman" w:cs="Times New Roman"/>
        </w:rPr>
        <w:t xml:space="preserve"> through the precipitation efficiency </w:t>
      </w:r>
      <m:oMath>
        <m:r>
          <w:rPr>
            <w:rFonts w:ascii="Cambria Math" w:eastAsiaTheme="minorEastAsia" w:hAnsi="Cambria Math" w:cs="Times New Roman"/>
          </w:rPr>
          <m:t>x.</m:t>
        </m:r>
      </m:oMath>
      <w:r w:rsidR="00192A36">
        <w:rPr>
          <w:rFonts w:ascii="Times New Roman" w:eastAsiaTheme="minorEastAsia" w:hAnsi="Times New Roman" w:cs="Times New Roman"/>
        </w:rPr>
        <w:t xml:space="preserve"> In general, precipitation efficiency can vary. For simplicity, we use a single precipitation efficiency for all clouds, that generates the observed precipitation from the cloud ensemble.</w:t>
      </w:r>
    </w:p>
    <w:p w14:paraId="22B41825" w14:textId="3B7DEF4A" w:rsidR="00702070"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w:t>
      </w:r>
      <w:r w:rsidR="00192A36">
        <w:rPr>
          <w:rFonts w:ascii="Times New Roman" w:eastAsiaTheme="minorEastAsia" w:hAnsi="Times New Roman" w:cs="Times New Roman"/>
        </w:rPr>
        <w:t xml:space="preserve">cloud </w:t>
      </w:r>
      <w:r>
        <w:rPr>
          <w:rFonts w:ascii="Times New Roman" w:eastAsiaTheme="minorEastAsia" w:hAnsi="Times New Roman" w:cs="Times New Roman"/>
        </w:rPr>
        <w:t xml:space="preserve">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w:t>
      </w:r>
      <w:r w:rsidR="006D6AF0">
        <w:rPr>
          <w:rFonts w:ascii="Times New Roman" w:eastAsiaTheme="minorEastAsia" w:hAnsi="Times New Roman" w:cs="Times New Roman"/>
        </w:rPr>
        <w:t xml:space="preserve">Assuming random overlap, clouds with any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6D6AF0">
        <w:rPr>
          <w:rFonts w:ascii="Times New Roman" w:eastAsiaTheme="minorEastAsia" w:hAnsi="Times New Roman" w:cs="Times New Roman"/>
        </w:rPr>
        <w:t xml:space="preserve"> </w:t>
      </w:r>
      <w:r w:rsidR="00A06155">
        <w:rPr>
          <w:rFonts w:ascii="Times New Roman" w:eastAsiaTheme="minorEastAsia" w:hAnsi="Times New Roman" w:cs="Times New Roman"/>
        </w:rPr>
        <w:t>have the same fraction</w:t>
      </w:r>
      <w:r w:rsidR="006D6AF0">
        <w:rPr>
          <w:rFonts w:ascii="Times New Roman" w:eastAsiaTheme="minorEastAsia" w:hAnsi="Times New Roman" w:cs="Times New Roman"/>
        </w:rPr>
        <w:t xml:space="preserve"> at cloud base</w:t>
      </w:r>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A06155">
        <w:rPr>
          <w:rFonts w:ascii="Times New Roman" w:eastAsiaTheme="minorEastAsia" w:hAnsi="Times New Roman" w:cs="Times New Roman"/>
        </w:rPr>
        <w:t>, so t</w:t>
      </w:r>
      <w:r w:rsidR="00A06155">
        <w:rPr>
          <w:rFonts w:ascii="Times New Roman" w:eastAsiaTheme="minorEastAsia" w:hAnsi="Times New Roman" w:cs="Times New Roman"/>
        </w:rPr>
        <w:t xml:space="preserve">he </w:t>
      </w:r>
      <w:r w:rsidR="00A06155">
        <w:rPr>
          <w:rFonts w:ascii="Times New Roman" w:eastAsiaTheme="minorEastAsia" w:hAnsi="Times New Roman" w:cs="Times New Roman"/>
        </w:rPr>
        <w:t xml:space="preserve">maximum </w:t>
      </w:r>
      <w:r w:rsidR="00A06155">
        <w:rPr>
          <w:rFonts w:ascii="Times New Roman" w:eastAsiaTheme="minorEastAsia" w:hAnsi="Times New Roman" w:cs="Times New Roman"/>
        </w:rPr>
        <w:t xml:space="preserve">total cloud fraction is at cloud base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a</m:t>
            </m:r>
            <m:ctrlPr>
              <w:rPr>
                <w:rFonts w:ascii="Cambria Math" w:eastAsiaTheme="minorEastAsia" w:hAnsi="Cambria Math" w:cs="Times New Roman"/>
              </w:rPr>
            </m:ctrlP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total cloud area </w:t>
      </w:r>
      <w:r w:rsidR="00A06155">
        <w:rPr>
          <w:rFonts w:ascii="Times New Roman" w:eastAsiaTheme="minorEastAsia" w:hAnsi="Times New Roman" w:cs="Times New Roman"/>
        </w:rPr>
        <w:t xml:space="preserve">fraction at any height </w:t>
      </w:r>
      <m:oMath>
        <m:r>
          <w:rPr>
            <w:rFonts w:ascii="Cambria Math" w:eastAsiaTheme="minorEastAsia" w:hAnsi="Cambria Math" w:cs="Times New Roman"/>
          </w:rPr>
          <m:t>z</m:t>
        </m:r>
      </m:oMath>
      <w:r w:rsidR="00A06155">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is </w:t>
      </w:r>
      <w:r w:rsidR="00A06155">
        <w:rPr>
          <w:rFonts w:ascii="Times New Roman" w:eastAsiaTheme="minorEastAsia" w:hAnsi="Times New Roman" w:cs="Times New Roman"/>
        </w:rPr>
        <w:t xml:space="preserve">the sum fraction of clouds found at height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-z</m:t>
            </m:r>
          </m:e>
        </m:d>
      </m:oMath>
      <w:r w:rsidR="00D93D5F">
        <w:rPr>
          <w:rFonts w:ascii="Times New Roman" w:eastAsiaTheme="minorEastAsia" w:hAnsi="Times New Roman" w:cs="Times New Roman"/>
        </w:rPr>
        <w:t xml:space="preserve">, with Heaviside function </w:t>
      </w:r>
      <m:oMath>
        <m:r>
          <w:rPr>
            <w:rFonts w:ascii="Cambria Math" w:eastAsiaTheme="minorEastAsia" w:hAnsi="Cambria Math" w:cs="Times New Roman"/>
          </w:rPr>
          <m:t>H</m:t>
        </m:r>
      </m:oMath>
      <w:r w:rsidR="00A06155">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r w:rsidR="006D6AF0">
        <w:rPr>
          <w:rFonts w:ascii="Times New Roman" w:eastAsiaTheme="minorEastAsia" w:hAnsi="Times New Roman" w:cs="Times New Roman"/>
        </w:rPr>
        <w:t xml:space="preserve"> </w:t>
      </w:r>
      <w:r w:rsidR="006D6AF0">
        <w:rPr>
          <w:rFonts w:ascii="Times New Roman" w:eastAsiaTheme="minorEastAsia" w:hAnsi="Times New Roman" w:cs="Times New Roman"/>
        </w:rPr>
        <w:t>The clear area is responsible for zero flux.</w:t>
      </w:r>
      <w:r w:rsidR="006D6AF0">
        <w:rPr>
          <w:rFonts w:ascii="Times New Roman" w:eastAsiaTheme="minorEastAsia" w:hAnsi="Times New Roman" w:cs="Times New Roman"/>
        </w:rPr>
        <w:t xml:space="preserve"> The </w:t>
      </w:r>
      <w:r w:rsidR="00D93D5F">
        <w:rPr>
          <w:rFonts w:ascii="Times New Roman" w:eastAsiaTheme="minorEastAsia" w:hAnsi="Times New Roman" w:cs="Times New Roman"/>
        </w:rPr>
        <w:t xml:space="preserve">eddy flux balancing the </w:t>
      </w:r>
      <w:proofErr w:type="gramStart"/>
      <w:r w:rsidR="006D6AF0">
        <w:rPr>
          <w:rFonts w:ascii="Times New Roman" w:eastAsiaTheme="minorEastAsia" w:hAnsi="Times New Roman" w:cs="Times New Roman"/>
        </w:rPr>
        <w:t>large scale</w:t>
      </w:r>
      <w:proofErr w:type="gramEnd"/>
      <w:r w:rsidR="006D6AF0">
        <w:rPr>
          <w:rFonts w:ascii="Times New Roman" w:eastAsiaTheme="minorEastAsia" w:hAnsi="Times New Roman" w:cs="Times New Roman"/>
        </w:rPr>
        <w:t xml:space="preserve"> flux is solved below.</w:t>
      </w: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3420F37C" w14:textId="76C1603A"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xml:space="preserve">, and the convergence of the mean </w:t>
      </w:r>
      <w:r w:rsidR="00A06155">
        <w:rPr>
          <w:rFonts w:ascii="Times New Roman" w:hAnsi="Times New Roman" w:cs="Times New Roman"/>
        </w:rPr>
        <w:t xml:space="preserve">all-sky </w:t>
      </w:r>
      <w:r w:rsidR="00BE0BC7">
        <w:rPr>
          <w:rFonts w:ascii="Times New Roman" w:hAnsi="Times New Roman" w:cs="Times New Roman"/>
        </w:rPr>
        <w:t>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eastAsiaTheme="minorEastAsia"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w:t>
      </w:r>
      <w:r w:rsidR="007C00C5">
        <w:rPr>
          <w:rFonts w:ascii="Times New Roman" w:eastAsiaTheme="minorEastAsia" w:hAnsi="Times New Roman" w:cs="Times New Roman"/>
        </w:rPr>
        <w:t xml:space="preserve">all-sky </w:t>
      </w:r>
      <w:r w:rsidR="00D45075">
        <w:rPr>
          <w:rFonts w:ascii="Times New Roman" w:eastAsiaTheme="minorEastAsia" w:hAnsi="Times New Roman" w:cs="Times New Roman"/>
        </w:rPr>
        <w:t xml:space="preserve">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D21BA42" w14:textId="76215620" w:rsidR="00565C7C" w:rsidRPr="00FB0C3B" w:rsidRDefault="005A5AE7" w:rsidP="00192F17">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r>
          <w:rPr>
            <w:rFonts w:ascii="Cambria Math" w:eastAsiaTheme="minorEastAsia" w:hAnsi="Cambria Math" w:cs="Times New Roman"/>
          </w:rPr>
          <m:t>F</m:t>
        </m:r>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sidR="007C00C5">
        <w:rPr>
          <w:rFonts w:ascii="Times New Roman" w:eastAsiaTheme="minorEastAsia" w:hAnsi="Times New Roman" w:cs="Times New Roman"/>
        </w:rPr>
        <w:t xml:space="preserve"> is a moisture sink</w:t>
      </w:r>
      <w:r>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w:t>
      </w:r>
      <w:r w:rsidR="00A06155">
        <w:rPr>
          <w:rFonts w:ascii="Times New Roman" w:eastAsiaTheme="minorEastAsia" w:hAnsi="Times New Roman" w:cs="Times New Roman"/>
        </w:rPr>
        <w:t xml:space="preserve">mean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sidR="00A06155">
        <w:rPr>
          <w:rFonts w:ascii="Times New Roman" w:eastAsiaTheme="minorEastAsia" w:hAnsi="Times New Roman" w:cs="Times New Roman"/>
        </w:rPr>
        <w:t xml:space="preserve"> </w:t>
      </w:r>
      <w:r w:rsidR="00A1315C">
        <w:rPr>
          <w:rFonts w:ascii="Times New Roman" w:eastAsiaTheme="minorEastAsia" w:hAnsi="Times New Roman" w:cs="Times New Roman"/>
        </w:rPr>
        <w:t xml:space="preserve">in </w:t>
      </w:r>
      <w:r w:rsidR="00A06155">
        <w:rPr>
          <w:rFonts w:ascii="Times New Roman" w:eastAsiaTheme="minorEastAsia" w:hAnsi="Times New Roman" w:cs="Times New Roman"/>
        </w:rPr>
        <w:t>clouds of</w:t>
      </w:r>
      <w:r w:rsidR="00305732">
        <w:rPr>
          <w:rFonts w:ascii="Times New Roman" w:eastAsiaTheme="minorEastAsia" w:hAnsi="Times New Roman" w:cs="Times New Roman"/>
        </w:rPr>
        <w:t xml:space="preserve">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w:t>
      </w:r>
      <m:oMath>
        <m:r>
          <w:rPr>
            <w:rFonts w:ascii="Cambria Math" w:eastAsiaTheme="minorEastAsia" w:hAnsi="Cambria Math" w:cs="Times New Roman"/>
          </w:rPr>
          <m:t xml:space="preserve">i </m:t>
        </m:r>
      </m:oMath>
      <w:r w:rsidR="00305732">
        <w:rPr>
          <w:rFonts w:ascii="Times New Roman" w:eastAsiaTheme="minorEastAsia" w:hAnsi="Times New Roman" w:cs="Times New Roman"/>
        </w:rPr>
        <w:t xml:space="preserve">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a</m:t>
              </m:r>
            </m:e>
            <m:sub>
              <m:r>
                <w:rPr>
                  <w:rFonts w:ascii="Cambria Math" w:eastAsiaTheme="minorEastAsia" w:hAnsi="Cambria Math" w:cs="Times New Roman"/>
                </w:rPr>
                <m:t>cld</m:t>
              </m:r>
            </m:sub>
            <m:sup>
              <m:r>
                <w:rPr>
                  <w:rFonts w:ascii="Cambria Math" w:eastAsiaTheme="minorEastAsia" w:hAnsi="Cambria Math" w:cs="Times New Roman"/>
                </w:rPr>
                <m:t>-1</m:t>
              </m:r>
            </m:sup>
          </m:sSub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oMath>
      <w:r w:rsidR="007C00C5">
        <w:rPr>
          <w:rFonts w:ascii="Times New Roman" w:eastAsiaTheme="minorEastAsia" w:hAnsi="Times New Roman" w:cs="Times New Roman"/>
        </w:rPr>
        <w:t>. C</w:t>
      </w:r>
      <w:r w:rsidR="00F03CBC">
        <w:rPr>
          <w:rFonts w:ascii="Times New Roman" w:eastAsiaTheme="minorEastAsia" w:hAnsi="Times New Roman" w:cs="Times New Roman"/>
        </w:rPr>
        <w:t xml:space="preserve">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(z)</m:t>
        </m:r>
      </m:oMath>
      <w:r w:rsidR="00565C7C">
        <w:rPr>
          <w:rFonts w:ascii="Times New Roman" w:eastAsiaTheme="minorEastAsia" w:hAnsi="Times New Roman" w:cs="Times New Roman"/>
        </w:rPr>
        <w:t xml:space="preserve"> </w:t>
      </w:r>
      <w:r w:rsidR="007C00C5">
        <w:rPr>
          <w:rFonts w:ascii="Times New Roman" w:eastAsiaTheme="minorEastAsia" w:hAnsi="Times New Roman" w:cs="Times New Roman"/>
        </w:rPr>
        <w:t>are proportional to the area of each</w:t>
      </w:r>
      <w:r w:rsidR="00F03CBC">
        <w:rPr>
          <w:rFonts w:ascii="Times New Roman" w:eastAsiaTheme="minorEastAsia" w:hAnsi="Times New Roman" w:cs="Times New Roman"/>
        </w:rPr>
        <w:t xml:space="preserve"> </w:t>
      </w:r>
      <w:r w:rsidR="00565C7C">
        <w:rPr>
          <w:rFonts w:ascii="Times New Roman" w:eastAsiaTheme="minorEastAsia" w:hAnsi="Times New Roman" w:cs="Times New Roman"/>
        </w:rPr>
        <w:t>cloud category</w:t>
      </w:r>
      <m:oMath>
        <m:r>
          <w:rPr>
            <w:rFonts w:ascii="Cambria Math" w:eastAsiaTheme="minorEastAsia" w:hAnsi="Cambria Math" w:cs="Times New Roman"/>
          </w:rPr>
          <m:t>.</m:t>
        </m:r>
      </m:oMath>
      <w:r w:rsidR="00916C9C">
        <w:rPr>
          <w:rFonts w:ascii="Times New Roman" w:eastAsiaTheme="minorEastAsia" w:hAnsi="Times New Roman" w:cs="Times New Roman"/>
        </w:rPr>
        <w:t xml:space="preserve"> The expression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 xml:space="preserve">i: </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r>
              <w:rPr>
                <w:rFonts w:ascii="Cambria Math" w:hAnsi="Cambria Math" w:cs="Times New Roman"/>
              </w:rPr>
              <m:t xml:space="preserve"> ≥ z</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e>
        </m:nary>
      </m:oMath>
      <w:r w:rsidR="00916C9C">
        <w:rPr>
          <w:rFonts w:ascii="Times New Roman" w:eastAsiaTheme="minorEastAsia" w:hAnsi="Times New Roman" w:cs="Times New Roman"/>
        </w:rPr>
        <w:t xml:space="preserve"> is the</w:t>
      </w:r>
      <w:r w:rsidR="00146190">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fraction </w:t>
      </w:r>
      <w:r w:rsidR="00146190">
        <w:rPr>
          <w:rFonts w:ascii="Times New Roman" w:eastAsiaTheme="minorEastAsia" w:hAnsi="Times New Roman" w:cs="Times New Roman"/>
        </w:rPr>
        <w:t xml:space="preserve">total </w:t>
      </w:r>
      <w:r w:rsidR="00916C9C">
        <w:rPr>
          <w:rFonts w:ascii="Times New Roman" w:eastAsiaTheme="minorEastAsia" w:hAnsi="Times New Roman" w:cs="Times New Roman"/>
        </w:rPr>
        <w:t xml:space="preserve">of clouds </w:t>
      </w:r>
      <w:r w:rsidR="00146190">
        <w:rPr>
          <w:rFonts w:ascii="Times New Roman" w:eastAsiaTheme="minorEastAsia" w:hAnsi="Times New Roman" w:cs="Times New Roman"/>
        </w:rPr>
        <w:t xml:space="preserve">only </w:t>
      </w:r>
      <w:r w:rsidR="00916C9C">
        <w:rPr>
          <w:rFonts w:ascii="Times New Roman" w:eastAsiaTheme="minorEastAsia" w:hAnsi="Times New Roman" w:cs="Times New Roman"/>
        </w:rPr>
        <w:t xml:space="preserve">above height </w:t>
      </w:r>
      <m:oMath>
        <m:r>
          <w:rPr>
            <w:rFonts w:ascii="Cambria Math" w:eastAsiaTheme="minorEastAsia" w:hAnsi="Cambria Math" w:cs="Times New Roman"/>
          </w:rPr>
          <m:t>z.</m:t>
        </m:r>
      </m:oMath>
      <w:r w:rsidR="00FB0C3B">
        <w:rPr>
          <w:rFonts w:ascii="Times New Roman" w:eastAsiaTheme="minorEastAsia" w:hAnsi="Times New Roman" w:cs="Times New Roman"/>
        </w:rPr>
        <w:t xml:space="preserve"> </w:t>
      </w:r>
      <w:r w:rsidR="00916C9C">
        <w:rPr>
          <w:rFonts w:ascii="Times New Roman" w:eastAsiaTheme="minorEastAsia" w:hAnsi="Times New Roman" w:cs="Times New Roman"/>
        </w:rPr>
        <w:t>The weights</w:t>
      </w:r>
      <w:r w:rsidR="00122B03">
        <w:rPr>
          <w:rFonts w:ascii="Times New Roman" w:eastAsiaTheme="minorEastAsia" w:hAnsi="Times New Roman" w:cs="Times New Roman"/>
        </w:rPr>
        <w:t xml:space="preserve"> distribute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(z)</m:t>
        </m:r>
      </m:oMath>
      <w:r>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xml:space="preserve">) </w:t>
      </w:r>
      <w:r w:rsidR="00FB0C3B">
        <w:rPr>
          <w:rFonts w:ascii="Times New Roman" w:eastAsiaTheme="minorEastAsia" w:hAnsi="Times New Roman" w:cs="Times New Roman"/>
        </w:rPr>
        <w:t>D</w:t>
      </w:r>
      <w:r w:rsidR="00192F17">
        <w:rPr>
          <w:rFonts w:ascii="Times New Roman" w:eastAsiaTheme="minorEastAsia" w:hAnsi="Times New Roman" w:cs="Times New Roman"/>
        </w:rPr>
        <w:t xml:space="preserve">ividing </w:t>
      </w:r>
      <w:r w:rsidR="00FB0C3B">
        <w:rPr>
          <w:rFonts w:ascii="Times New Roman" w:eastAsiaTheme="minorEastAsia" w:hAnsi="Times New Roman" w:cs="Times New Roman"/>
        </w:rPr>
        <w:t xml:space="preserve">the weights </w:t>
      </w:r>
      <w:r w:rsidR="00192F17">
        <w:rPr>
          <w:rFonts w:ascii="Times New Roman" w:eastAsiaTheme="minorEastAsia" w:hAnsi="Times New Roman" w:cs="Times New Roman"/>
        </w:rPr>
        <w:t xml:space="preserve">by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r w:rsidR="00192F17">
        <w:rPr>
          <w:rFonts w:ascii="Times New Roman" w:eastAsiaTheme="minorEastAsia"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rPr>
            <m:t>.</m:t>
          </m:r>
          <m:r>
            <w:rPr>
              <w:rFonts w:ascii="Cambria Math" w:eastAsiaTheme="minorEastAsia" w:hAnsi="Cambria Math"/>
            </w:rPr>
            <w:br/>
          </m:r>
        </m:oMath>
      </m:oMathPara>
      <w:r w:rsidR="007457AA">
        <w:rPr>
          <w:rFonts w:ascii="Times New Roman" w:eastAsiaTheme="minorEastAsia" w:hAnsi="Times New Roman" w:cs="Times New Roman"/>
        </w:rPr>
        <w:t xml:space="preserve">The second term </w:t>
      </w:r>
      <w:r w:rsidR="00916C9C">
        <w:rPr>
          <w:rFonts w:ascii="Times New Roman" w:eastAsiaTheme="minorEastAsia" w:hAnsi="Times New Roman" w:cs="Times New Roman"/>
        </w:rPr>
        <w:t xml:space="preserve">on the right hand side </w:t>
      </w:r>
      <w:r w:rsidR="007457AA">
        <w:rPr>
          <w:rFonts w:ascii="Times New Roman" w:eastAsiaTheme="minorEastAsia" w:hAnsi="Times New Roman" w:cs="Times New Roman"/>
        </w:rPr>
        <w:t xml:space="preserve">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the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mean in-cloud eddy flux 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w:t>
      </w:r>
      <w:r w:rsidR="00916C9C">
        <w:rPr>
          <w:rFonts w:ascii="Times New Roman" w:eastAsiaTheme="minorEastAsia" w:hAnsi="Times New Roman" w:cs="Times New Roman"/>
        </w:rPr>
        <w:t xml:space="preserve">Cloud flux </w:t>
      </w:r>
      <w:r w:rsidR="00A1315C">
        <w:rPr>
          <w:rFonts w:ascii="Times New Roman" w:eastAsiaTheme="minorEastAsia" w:hAnsi="Times New Roman" w:cs="Times New Roman"/>
        </w:rPr>
        <w:t>plus</w:t>
      </w:r>
      <w:r w:rsidR="00916C9C">
        <w:rPr>
          <w:rFonts w:ascii="Times New Roman" w:eastAsiaTheme="minorEastAsia" w:hAnsi="Times New Roman" w:cs="Times New Roman"/>
        </w:rPr>
        <w:t xml:space="preserve"> precipitation from e</w:t>
      </w:r>
      <w:r w:rsidR="008007E6">
        <w:rPr>
          <w:rFonts w:ascii="Times New Roman" w:eastAsiaTheme="minorEastAsia" w:hAnsi="Times New Roman" w:cs="Times New Roman"/>
        </w:rPr>
        <w:t xml:space="preserve">ach cloud category </w:t>
      </w:r>
      <m:oMath>
        <m:r>
          <w:rPr>
            <w:rFonts w:ascii="Cambria Math" w:eastAsiaTheme="minorEastAsia" w:hAnsi="Cambria Math" w:cs="Times New Roman"/>
          </w:rPr>
          <m:t>i</m:t>
        </m:r>
        <m:r>
          <w:rPr>
            <w:rFonts w:ascii="Cambria Math" w:eastAsiaTheme="minorEastAsia" w:hAnsi="Cambria Math" w:cs="Times New Roman"/>
          </w:rPr>
          <m:t>,</m:t>
        </m:r>
      </m:oMath>
      <w:r w:rsidR="008007E6">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=F</m:t>
        </m:r>
      </m:oMath>
      <w:r w:rsidR="00A1315C">
        <w:rPr>
          <w:rFonts w:ascii="Times New Roman" w:eastAsiaTheme="minorEastAsia" w:hAnsi="Times New Roman" w:cs="Times New Roman"/>
        </w:rPr>
        <w:t xml:space="preserve"> </w:t>
      </w:r>
      <w:r w:rsidR="00916C9C">
        <w:rPr>
          <w:rFonts w:ascii="Times New Roman" w:eastAsiaTheme="minorEastAsia" w:hAnsi="Times New Roman" w:cs="Times New Roman"/>
        </w:rPr>
        <w:t>equals</w:t>
      </w:r>
      <w:r w:rsidR="008007E6">
        <w:rPr>
          <w:rFonts w:ascii="Times New Roman" w:eastAsiaTheme="minorEastAsia" w:hAnsi="Times New Roman" w:cs="Times New Roman"/>
        </w:rPr>
        <w:t xml:space="preserve"> </w:t>
      </w:r>
      <w:r w:rsidR="00655647">
        <w:rPr>
          <w:rFonts w:ascii="Times New Roman" w:eastAsiaTheme="minorEastAsia" w:hAnsi="Times New Roman" w:cs="Times New Roman"/>
        </w:rPr>
        <w:t xml:space="preserve">the </w:t>
      </w:r>
      <w:r w:rsidR="00B567B2">
        <w:rPr>
          <w:rFonts w:ascii="Times New Roman" w:eastAsiaTheme="minorEastAsia" w:hAnsi="Times New Roman" w:cs="Times New Roman"/>
        </w:rPr>
        <w:t xml:space="preserve">mean </w:t>
      </w:r>
      <w:r w:rsidR="00D93D5F">
        <w:rPr>
          <w:rFonts w:ascii="Times New Roman" w:eastAsiaTheme="minorEastAsia" w:hAnsi="Times New Roman" w:cs="Times New Roman"/>
        </w:rPr>
        <w:t xml:space="preserve">eddy </w:t>
      </w:r>
      <w:r w:rsidR="00655647">
        <w:rPr>
          <w:rFonts w:ascii="Times New Roman" w:eastAsiaTheme="minorEastAsia" w:hAnsi="Times New Roman" w:cs="Times New Roman"/>
        </w:rPr>
        <w:t>flux</w:t>
      </w:r>
      <w:r w:rsidR="008007E6">
        <w:rPr>
          <w:rFonts w:ascii="Times New Roman" w:eastAsiaTheme="minorEastAsia" w:hAnsi="Times New Roman" w:cs="Times New Roman"/>
        </w:rPr>
        <w:t xml:space="preserve"> </w:t>
      </w:r>
      <w:r w:rsidR="0068782C">
        <w:rPr>
          <w:rFonts w:ascii="Times New Roman" w:eastAsiaTheme="minorEastAsia" w:hAnsi="Times New Roman" w:cs="Times New Roman"/>
        </w:rPr>
        <w:t xml:space="preserve">profile </w:t>
      </w:r>
      <w:r w:rsidR="008007E6">
        <w:rPr>
          <w:rFonts w:ascii="Times New Roman" w:eastAsiaTheme="minorEastAsia" w:hAnsi="Times New Roman" w:cs="Times New Roman"/>
        </w:rPr>
        <w:t>set by the large-scale moisture budget</w:t>
      </w:r>
      <w:r w:rsidR="00A1315C">
        <w:rPr>
          <w:rFonts w:ascii="Times New Roman" w:eastAsiaTheme="minorEastAsia" w:hAnsi="Times New Roman" w:cs="Times New Roman"/>
        </w:rPr>
        <w:t>.</w:t>
      </w:r>
    </w:p>
    <w:p w14:paraId="5F98D0F4" w14:textId="647BE0B9" w:rsidR="008B2310" w:rsidRDefault="00AC2AB3" w:rsidP="008B2310">
      <w:pPr>
        <w:pStyle w:val="Heading2"/>
      </w:pPr>
      <w:r>
        <w:t>P</w:t>
      </w:r>
      <w:r w:rsidR="008B2310">
        <w:t>recipitation</w:t>
      </w:r>
      <w:r w:rsidR="008007E6">
        <w:t xml:space="preserve"> and cloud flux</w:t>
      </w:r>
    </w:p>
    <w:p w14:paraId="2F582753" w14:textId="729FB0D0" w:rsidR="00B567B2" w:rsidRPr="0047379C" w:rsidRDefault="000D61EA" w:rsidP="00B567B2">
      <w:pPr>
        <w:pStyle w:val="BodyText"/>
        <w:rPr>
          <w:rFonts w:ascii="Times New Roman" w:eastAsiaTheme="minorEastAsia" w:hAnsi="Times New Roman" w:cs="Times New Roman"/>
          <w:iCs/>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B567B2">
        <w:rPr>
          <w:rFonts w:ascii="Times New Roman" w:eastAsiaTheme="minorEastAsia" w:hAnsi="Times New Roman" w:cs="Times New Roman"/>
        </w:rPr>
        <w:t xml:space="preserve">water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are</w:t>
      </w:r>
      <w:r>
        <w:rPr>
          <w:rFonts w:ascii="Times New Roman" w:eastAsiaTheme="minorEastAsia" w:hAnsi="Times New Roman" w:cs="Times New Roman"/>
        </w:rPr>
        <w:t xml:space="preserve"> </w:t>
      </w:r>
      <w:r w:rsidR="0047379C">
        <w:rPr>
          <w:rFonts w:ascii="Times New Roman" w:eastAsiaTheme="minorEastAsia" w:hAnsi="Times New Roman" w:cs="Times New Roman"/>
        </w:rPr>
        <w:t xml:space="preserve">summed over cloud </w:t>
      </w:r>
      <w:proofErr w:type="spellStart"/>
      <w:r w:rsidR="0047379C">
        <w:rPr>
          <w:rFonts w:ascii="Times New Roman" w:eastAsiaTheme="minorEastAsia" w:hAnsi="Times New Roman" w:cs="Times New Roman"/>
        </w:rPr>
        <w:t>cateogries</w:t>
      </w:r>
      <w:proofErr w:type="spellEnd"/>
      <w:r w:rsidR="0047379C">
        <w:rPr>
          <w:rFonts w:ascii="Times New Roman" w:eastAsiaTheme="minorEastAsia" w:hAnsi="Times New Roman" w:cs="Times New Roman"/>
        </w:rPr>
        <w:t>,</w:t>
      </w:r>
      <w:r w:rsidR="0047379C">
        <w:rPr>
          <w:rFonts w:ascii="Times New Roman" w:eastAsiaTheme="minorEastAsia" w:hAnsi="Times New Roman" w:cs="Times New Roman"/>
          <w:iCs/>
        </w:rPr>
        <w:t xml:space="preserve"> </w:t>
      </w:r>
      <w:r w:rsidR="0047379C">
        <w:rPr>
          <w:rFonts w:ascii="Times New Roman" w:eastAsiaTheme="minorEastAsia" w:hAnsi="Times New Roman" w:cs="Times New Roman"/>
          <w:iCs/>
        </w:rPr>
        <w:br/>
      </w:r>
      <m:oMathPara>
        <m:oMath>
          <m:r>
            <w:rPr>
              <w:rFonts w:ascii="Cambria Math" w:eastAsiaTheme="minorEastAsia" w:hAnsi="Cambria Math" w:cs="Times New Roman"/>
            </w:rPr>
            <m:t>F</m:t>
          </m:r>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r>
            <w:rPr>
              <w:rFonts w:ascii="Cambria Math" w:eastAsiaTheme="minorEastAsia" w:hAnsi="Cambria Math" w:cs="Times New Roman"/>
            </w:rPr>
            <m:t>.</m:t>
          </m:r>
          <m:r>
            <w:rPr>
              <w:rFonts w:ascii="Times New Roman" w:eastAsiaTheme="minorEastAsia" w:hAnsi="Times New Roman" w:cs="Times New Roman"/>
            </w:rPr>
            <w:br/>
          </m:r>
        </m:oMath>
      </m:oMathPara>
      <w:r w:rsidR="00B567B2" w:rsidRPr="00B567B2">
        <w:rPr>
          <w:rFonts w:ascii="Times New Roman" w:eastAsiaTheme="minorEastAsia" w:hAnsi="Times New Roman" w:cs="Times New Roman"/>
        </w:rPr>
        <w:t>Analogously, the isotope eddy flux</w:t>
      </w:r>
      <w:r w:rsidR="00A1315C">
        <w:rPr>
          <w:rFonts w:ascii="Times New Roman" w:eastAsiaTheme="minorEastAsia" w:hAnsi="Times New Roman" w:cs="Times New Roman"/>
        </w:rPr>
        <w:t xml:space="preserve"> is</w:t>
      </w:r>
      <w:r w:rsidR="00B567B2" w:rsidRPr="00B567B2">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cld</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sub>
        </m:sSub>
        <m:r>
          <m:rPr>
            <m:sty m:val="p"/>
          </m:rPr>
          <w:rPr>
            <w:rFonts w:ascii="Cambria Math" w:eastAsiaTheme="minorEastAsia" w:hAnsi="Cambria Math" w:cs="Times New Roman"/>
          </w:rPr>
          <m:t>=</m:t>
        </m:r>
        <m:nary>
          <m:naryPr>
            <m:chr m:val="∑"/>
            <m:supHide m:val="1"/>
            <m:ctrlPr>
              <w:rPr>
                <w:rFonts w:ascii="Cambria Math" w:eastAsiaTheme="minorEastAsia" w:hAnsi="Cambria Math" w:cs="Times New Roman"/>
              </w:rPr>
            </m:ctrlPr>
          </m:naryPr>
          <m:sub>
            <m:r>
              <w:rPr>
                <w:rFonts w:ascii="Cambria Math" w:eastAsiaTheme="minorEastAsia" w:hAnsi="Cambria Math" w:cs="Times New Roman"/>
              </w:rPr>
              <m:t>i</m:t>
            </m:r>
          </m:sub>
          <m:sup/>
          <m:e>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d>
                  <m:dPr>
                    <m:ctrlPr>
                      <w:rPr>
                        <w:rFonts w:ascii="Cambria Math" w:eastAsiaTheme="minorEastAsia" w:hAnsi="Cambria Math" w:cs="Times New Roman"/>
                      </w:rPr>
                    </m:ctrlPr>
                  </m:dPr>
                  <m:e>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T</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q</m:t>
                        </m:r>
                      </m:e>
                      <m:sub>
                        <m:r>
                          <m:rPr>
                            <m:sty m:val="p"/>
                          </m:rPr>
                          <w:rPr>
                            <w:rFonts w:ascii="Cambria Math" w:eastAsiaTheme="minorEastAsia" w:hAnsi="Cambria Math" w:cs="Times New Roman"/>
                          </w:rPr>
                          <m:t>∘,</m:t>
                        </m:r>
                        <m:r>
                          <w:rPr>
                            <w:rFonts w:ascii="Cambria Math" w:eastAsiaTheme="minorEastAsia" w:hAnsi="Cambria Math" w:cs="Times New Roman"/>
                          </w:rPr>
                          <m:t>i</m:t>
                        </m:r>
                      </m:sub>
                    </m:sSub>
                  </m:e>
                </m:d>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m:rPr>
                        <m:sty m:val="p"/>
                      </m:rPr>
                      <w:rPr>
                        <w:rFonts w:ascii="Cambria Math" w:eastAsiaTheme="minorEastAsia" w:hAnsi="Cambria Math" w:cs="Times New Roman"/>
                      </w:rPr>
                      <m:t>∘</m:t>
                    </m:r>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e>
            </m:d>
          </m:e>
        </m:nary>
      </m:oMath>
      <w:r w:rsidR="0047379C">
        <w:rPr>
          <w:rFonts w:ascii="Times New Roman" w:eastAsiaTheme="minorEastAsia" w:hAnsi="Times New Roman" w:cs="Times New Roman"/>
        </w:rPr>
        <w:t>.</w:t>
      </w:r>
    </w:p>
    <w:p w14:paraId="754D66B7" w14:textId="77777777" w:rsidR="00C60616" w:rsidRDefault="00B567B2" w:rsidP="008B2310">
      <w:pPr>
        <w:pStyle w:val="BodyText"/>
        <w:rPr>
          <w:rFonts w:ascii="Times New Roman" w:eastAsiaTheme="minorEastAsia" w:hAnsi="Times New Roman" w:cs="Times New Roman"/>
        </w:rPr>
      </w:pPr>
      <w:r w:rsidRPr="00B567B2">
        <w:rPr>
          <w:rFonts w:ascii="Times New Roman" w:eastAsiaTheme="minorEastAsia" w:hAnsi="Times New Roman" w:cs="Times New Roman"/>
        </w:rPr>
        <w:t xml:space="preserve">The precipitation </w:t>
      </w:r>
      <w:proofErr w:type="gramStart"/>
      <w:r w:rsidRPr="00B567B2">
        <w:rPr>
          <w:rFonts w:ascii="Times New Roman" w:eastAsiaTheme="minorEastAsia" w:hAnsi="Times New Roman" w:cs="Times New Roman"/>
        </w:rPr>
        <w:t>sink</w:t>
      </w:r>
      <w:proofErr w:type="gramEnd"/>
      <w:r w:rsidR="00C60616">
        <w:rPr>
          <w:rFonts w:ascii="Times New Roman" w:eastAsiaTheme="minorEastAsia" w:hAnsi="Times New Roman" w:cs="Times New Roman"/>
        </w:rPr>
        <w:t>,</w:t>
      </w:r>
      <w:r w:rsidR="00C60616">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B567B2">
        <w:rPr>
          <w:rFonts w:ascii="Times New Roman" w:eastAsiaTheme="minorEastAsia" w:hAnsi="Times New Roman" w:cs="Times New Roman"/>
        </w:rPr>
        <w:t>instantaneously precipitates liquid water from the cloud to the surface</w:t>
      </w:r>
      <w:r w:rsidR="00290237">
        <w:rPr>
          <w:rFonts w:ascii="Times New Roman" w:eastAsiaTheme="minorEastAsia" w:hAnsi="Times New Roman" w:cs="Times New Roman"/>
        </w:rPr>
        <w:t xml:space="preserve">. The vertical velocity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w:t>
      </w:r>
      <w:r w:rsidR="00702070">
        <w:rPr>
          <w:rFonts w:ascii="Times New Roman" w:eastAsiaTheme="minorEastAsia" w:hAnsi="Times New Roman" w:cs="Times New Roman"/>
        </w:rPr>
        <w:t xml:space="preserve"> written, </w:t>
      </w:r>
      <w:r w:rsidR="00141014">
        <w:rPr>
          <w:rFonts w:ascii="Times New Roman" w:eastAsiaTheme="minorEastAsia" w:hAnsi="Times New Roman" w:cs="Times New Roman"/>
        </w:rPr>
        <w:t>in differential form</w:t>
      </w:r>
      <w:r w:rsidR="00702070">
        <w:rPr>
          <w:rFonts w:ascii="Times New Roman" w:eastAsiaTheme="minorEastAsia" w:hAnsi="Times New Roman" w:cs="Times New Roman"/>
        </w:rPr>
        <w:t>,</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 xml:space="preserve"> </m:t>
          </m:r>
          <m:r>
            <w:rPr>
              <w:rFonts w:ascii="Cambria Math" w:eastAsiaTheme="minorEastAsia" w:hAnsi="Cambria Math" w:cs="Times New Roman"/>
            </w:rPr>
            <m:t>dz.</m:t>
          </m:r>
          <m:r>
            <w:rPr>
              <w:rFonts w:ascii="Times New Roman" w:eastAsiaTheme="minorEastAsia" w:hAnsi="Times New Roman" w:cs="Times New Roman"/>
            </w:rPr>
            <w:br/>
          </m:r>
        </m:oMath>
      </m:oMathPara>
      <w:r w:rsidR="00C60616">
        <w:rPr>
          <w:rFonts w:ascii="Times New Roman" w:eastAsiaTheme="minorEastAsia" w:hAnsi="Times New Roman" w:cs="Times New Roman"/>
        </w:rPr>
        <w:t>Numerically</w:t>
      </w:r>
      <w:r w:rsidR="00654A1A">
        <w:rPr>
          <w:rFonts w:ascii="Times New Roman" w:eastAsiaTheme="minorEastAsia" w:hAnsi="Times New Roman" w:cs="Times New Roman"/>
        </w:rPr>
        <w:t xml:space="preserve"> integrat</w:t>
      </w:r>
      <w:r w:rsidR="00C60616">
        <w:rPr>
          <w:rFonts w:ascii="Times New Roman" w:eastAsiaTheme="minorEastAsia" w:hAnsi="Times New Roman" w:cs="Times New Roman"/>
        </w:rPr>
        <w:t xml:space="preserve">ing precipitation </w:t>
      </w:r>
      <w:r w:rsidR="00654A1A">
        <w:rPr>
          <w:rFonts w:ascii="Times New Roman" w:eastAsiaTheme="minorEastAsia" w:hAnsi="Times New Roman" w:cs="Times New Roman"/>
        </w:rPr>
        <w:t xml:space="preserve">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p>
    <w:p w14:paraId="2AC8D2EB" w14:textId="356A82B3"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w:t>
      </w:r>
      <w:r w:rsidR="002A1FCC">
        <w:rPr>
          <w:rFonts w:ascii="Times New Roman" w:eastAsiaTheme="minorEastAsia" w:hAnsi="Times New Roman" w:cs="Times New Roman"/>
        </w:rPr>
        <w:t xml:space="preserve">. </w:t>
      </w:r>
      <w:r w:rsidR="002A1FCC">
        <w:rPr>
          <w:rFonts w:ascii="Times New Roman" w:eastAsiaTheme="minorEastAsia" w:hAnsi="Times New Roman" w:cs="Times New Roman"/>
        </w:rPr>
        <w:t xml:space="preserve">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72BCF06A" w:rsidR="004D64E0" w:rsidRDefault="002A1FCC"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7E774F">
        <w:rPr>
          <w:rFonts w:ascii="Times New Roman" w:eastAsiaTheme="minorEastAsia" w:hAnsi="Times New Roman" w:cs="Times New Roman"/>
        </w:rPr>
        <w:t xml:space="preserve">he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Pr>
          <w:rFonts w:ascii="Times New Roman" w:eastAsiaTheme="minorEastAsia" w:hAnsi="Times New Roman" w:cs="Times New Roman"/>
        </w:rPr>
        <w:t xml:space="preserve"> </w:t>
      </w:r>
      <w:r w:rsidR="007E774F">
        <w:rPr>
          <w:rFonts w:ascii="Times New Roman" w:eastAsiaTheme="minorEastAsia" w:hAnsi="Times New Roman" w:cs="Times New Roman"/>
        </w:rPr>
        <w:t>is match</w:t>
      </w:r>
      <w:r w:rsidR="00702070">
        <w:rPr>
          <w:rFonts w:ascii="Times New Roman" w:eastAsiaTheme="minorEastAsia" w:hAnsi="Times New Roman" w:cs="Times New Roman"/>
        </w:rPr>
        <w:t>ed</w:t>
      </w:r>
      <w:r w:rsidR="007E774F">
        <w:rPr>
          <w:rFonts w:ascii="Times New Roman" w:eastAsiaTheme="minorEastAsia" w:hAnsi="Times New Roman" w:cs="Times New Roman"/>
        </w:rPr>
        <w:t xml:space="preserve"> to </w:t>
      </w:r>
      <w:r w:rsidR="00702070">
        <w:rPr>
          <w:rFonts w:ascii="Times New Roman" w:eastAsiaTheme="minorEastAsia" w:hAnsi="Times New Roman" w:cs="Times New Roman"/>
        </w:rPr>
        <w:t xml:space="preserve">the precipitation observed on </w:t>
      </w:r>
      <w:r>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Pr>
          <w:rFonts w:ascii="Times New Roman" w:eastAsiaTheme="minorEastAsia" w:hAnsi="Times New Roman" w:cs="Times New Roman"/>
        </w:rPr>
        <w:t xml:space="preserve">. We choose a single precipitation efficiency </w:t>
      </w:r>
      <m:oMath>
        <m:r>
          <w:rPr>
            <w:rFonts w:ascii="Cambria Math" w:eastAsiaTheme="minorEastAsia" w:hAnsi="Cambria Math" w:cs="Times New Roman"/>
          </w:rPr>
          <m:t>x</m:t>
        </m:r>
      </m:oMath>
      <w:r>
        <w:rPr>
          <w:rFonts w:ascii="Times New Roman" w:eastAsiaTheme="minorEastAsia" w:hAnsi="Times New Roman" w:cs="Times New Roman"/>
        </w:rPr>
        <w:t xml:space="preserve"> for all cloud categories, and vary the </w:t>
      </w:r>
      <w:r w:rsidR="00205881">
        <w:rPr>
          <w:rFonts w:ascii="Times New Roman" w:eastAsiaTheme="minorEastAsia" w:hAnsi="Times New Roman" w:cs="Times New Roman"/>
        </w:rPr>
        <w:t>total sink rate, maintaining the ratio</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)=x</m:t>
        </m:r>
      </m:oMath>
      <w:r>
        <w:rPr>
          <w:rFonts w:ascii="Times New Roman" w:eastAsiaTheme="minorEastAsia" w:hAnsi="Times New Roman" w:cs="Times New Roman"/>
        </w:rPr>
        <w:t xml:space="preserve">. The model </w:t>
      </w:r>
      <w:r w:rsidR="00205881">
        <w:rPr>
          <w:rFonts w:ascii="Times New Roman" w:eastAsiaTheme="minorEastAsia" w:hAnsi="Times New Roman" w:cs="Times New Roman"/>
        </w:rPr>
        <w:t>obtains</w:t>
      </w:r>
      <w:r>
        <w:rPr>
          <w:rFonts w:ascii="Times New Roman" w:eastAsiaTheme="minorEastAsia" w:hAnsi="Times New Roman" w:cs="Times New Roman"/>
        </w:rPr>
        <w:t xml:space="preserve"> the surface precipitation for precipitation efficiency </w:t>
      </w:r>
      <m:oMath>
        <m:r>
          <w:rPr>
            <w:rFonts w:ascii="Cambria Math" w:eastAsiaTheme="minorEastAsia" w:hAnsi="Cambria Math" w:cs="Times New Roman"/>
          </w:rPr>
          <m:t>x≈0.5</m:t>
        </m:r>
      </m:oMath>
      <w:r>
        <w:rPr>
          <w:rFonts w:ascii="Times New Roman" w:eastAsiaTheme="minorEastAsia" w:hAnsi="Times New Roman" w:cs="Times New Roman"/>
        </w:rPr>
        <w:t>.</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5"/>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w:t>
      </w:r>
      <w:proofErr w:type="gramStart"/>
      <w:r>
        <w:rPr>
          <w:rFonts w:ascii="Times New Roman" w:eastAsiaTheme="minorEastAsia" w:hAnsi="Times New Roman" w:cs="Times New Roman"/>
        </w:rPr>
        <w:t>flux.ipynb</w:t>
      </w:r>
      <w:proofErr w:type="spellEnd"/>
      <w:proofErr w:type="gram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w:t>
      </w:r>
      <w:proofErr w:type="gramStart"/>
      <w:r>
        <w:rPr>
          <w:rFonts w:ascii="Times New Roman" w:eastAsiaTheme="minorEastAsia" w:hAnsi="Times New Roman" w:cs="Times New Roman"/>
        </w:rPr>
        <w:t>height</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Default="00B567B2" w:rsidP="00B567B2">
      <w:pPr>
        <w:pStyle w:val="BodyText"/>
        <w:rPr>
          <w:rFonts w:eastAsiaTheme="minorEastAsia"/>
        </w:rPr>
      </w:pPr>
      <w:r>
        <w:rPr>
          <w:rFonts w:eastAsiaTheme="minorEastAsia"/>
        </w:rPr>
        <w:t>Analogously, t</w:t>
      </w:r>
      <w:r>
        <w:rPr>
          <w:rFonts w:eastAsiaTheme="minorEastAsia"/>
        </w:rPr>
        <w:t xml:space="preserve">he isotope eddy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m:t>
            </m:r>
          </m:sub>
        </m:sSub>
        <m:r>
          <w:rPr>
            <w:rFonts w:ascii="Cambria Math" w:eastAsiaTheme="minorEastAsia" w:hAnsi="Cambria Math"/>
          </w:rPr>
          <m:t>=</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a</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∘P,i</m:t>
                    </m:r>
                  </m:sub>
                </m:sSub>
                <m:ctrlPr>
                  <w:rPr>
                    <w:rFonts w:ascii="Cambria Math" w:eastAsiaTheme="minorEastAsia" w:hAnsi="Cambria Math"/>
                    <w:i/>
                  </w:rPr>
                </m:ctrlPr>
              </m:e>
            </m:d>
          </m:e>
        </m:nary>
      </m:oMath>
      <w:r>
        <w:rPr>
          <w:rFonts w:eastAsiaTheme="minorEastAsia"/>
        </w:rPr>
        <w:t xml:space="preserve"> is the mean of all cloud categories.</w:t>
      </w:r>
    </w:p>
    <w:p w14:paraId="409E87F9" w14:textId="77777777" w:rsidR="00B567B2" w:rsidRDefault="00B567B2" w:rsidP="00B567B2">
      <w:pPr>
        <w:pStyle w:val="BodyText"/>
        <w:rPr>
          <w:rFonts w:eastAsiaTheme="minorEastAsia"/>
        </w:rPr>
      </w:pPr>
      <w:r>
        <w:rPr>
          <w:rFonts w:eastAsiaTheme="minorEastAsia"/>
        </w:rPr>
        <w:t xml:space="preserve">The precipitation </w:t>
      </w:r>
      <w:proofErr w:type="gramStart"/>
      <w:r>
        <w:rPr>
          <w:rFonts w:eastAsiaTheme="minorEastAsia"/>
        </w:rPr>
        <w:t>sink</w:t>
      </w:r>
      <w:proofErr w:type="gramEnd"/>
      <w:r>
        <w:rPr>
          <w:rFonts w:eastAsiaTheme="minorEastAsia"/>
        </w:rPr>
        <w:t xml:space="preserve"> </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num>
            <m:den>
              <m:r>
                <w:rPr>
                  <w:rFonts w:ascii="Cambria Math" w:hAnsi="Cambria Math"/>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rPr>
            <w:br/>
          </m:r>
        </m:oMath>
      </m:oMathPara>
      <w:r>
        <w:rPr>
          <w:rFonts w:eastAsiaTheme="minorEastAsia"/>
        </w:rPr>
        <w:t xml:space="preserve">instantaneously precipitates liquid water from the cloud to the surface. </w:t>
      </w:r>
    </w:p>
    <w:p w14:paraId="637E6DFE" w14:textId="5648C446" w:rsidR="00B567B2" w:rsidRPr="00B567B2" w:rsidRDefault="00B567B2" w:rsidP="00B567B2">
      <w:pPr>
        <w:pStyle w:val="BodyText"/>
        <w:rPr>
          <w:rFonts w:eastAsiaTheme="minorEastAsia"/>
          <w:highlight w:val="lightGray"/>
        </w:rPr>
      </w:pPr>
      <w:r w:rsidRPr="00B567B2">
        <w:rPr>
          <w:rFonts w:eastAsiaTheme="minorEastAsia"/>
          <w:highlight w:val="lightGray"/>
        </w:rPr>
        <w:t xml:space="preserve">Averaging over all categories with </w:t>
      </w:r>
      <m:oMath>
        <m:sSub>
          <m:sSubPr>
            <m:ctrlPr>
              <w:rPr>
                <w:rFonts w:ascii="Cambria Math" w:hAnsi="Cambria Math"/>
                <w:i/>
                <w:highlight w:val="lightGray"/>
              </w:rPr>
            </m:ctrlPr>
          </m:sSubPr>
          <m:e>
            <m:r>
              <w:rPr>
                <w:rFonts w:ascii="Cambria Math" w:hAnsi="Cambria Math"/>
                <w:highlight w:val="lightGray"/>
              </w:rPr>
              <m:t>M</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oMath>
      <w:r w:rsidRPr="00B567B2">
        <w:rPr>
          <w:rFonts w:eastAsiaTheme="minorEastAsia"/>
          <w:highlight w:val="lightGray"/>
        </w:rPr>
        <w:t>,</w:t>
      </w:r>
      <w:r w:rsidRPr="00B567B2">
        <w:rPr>
          <w:rFonts w:eastAsiaTheme="minorEastAsia"/>
          <w:highlight w:val="lightGray"/>
        </w:rPr>
        <w:br/>
      </w:r>
      <m:oMathPara>
        <m:oMath>
          <m:nary>
            <m:naryPr>
              <m:chr m:val="∑"/>
              <m:supHide m:val="1"/>
              <m:ctrlPr>
                <w:rPr>
                  <w:rFonts w:ascii="Cambria Math" w:eastAsiaTheme="minorEastAsia" w:hAnsi="Cambria Math"/>
                  <w:i/>
                  <w:highlight w:val="lightGray"/>
                </w:rPr>
              </m:ctrlPr>
            </m:naryPr>
            <m:sub>
              <m:r>
                <w:rPr>
                  <w:rFonts w:ascii="Cambria Math" w:eastAsiaTheme="minorEastAsia" w:hAnsi="Cambria Math"/>
                  <w:highlight w:val="lightGray"/>
                </w:rPr>
                <m:t>i</m:t>
              </m:r>
            </m:sub>
            <m:sup/>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e>
          </m:nary>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Para>
      <w:r w:rsidRPr="00B567B2">
        <w:rPr>
          <w:rFonts w:eastAsiaTheme="minorEastAsia"/>
          <w:highlight w:val="lightGray"/>
        </w:rPr>
        <w:t>P</w:t>
      </w:r>
      <w:proofErr w:type="spellStart"/>
      <w:r w:rsidRPr="00B567B2">
        <w:rPr>
          <w:rFonts w:eastAsiaTheme="minorEastAsia"/>
          <w:highlight w:val="lightGray"/>
        </w:rPr>
        <w:t>artitioning</w:t>
      </w:r>
      <w:proofErr w:type="spellEnd"/>
      <w:r w:rsidRPr="00B567B2">
        <w:rPr>
          <w:rFonts w:eastAsiaTheme="minorEastAsia"/>
          <w:highlight w:val="lightGray"/>
        </w:rPr>
        <w:t xml:space="preserve"> the large scale source to cloud categories proportional to area,</w:t>
      </w:r>
      <w:r w:rsidRPr="00B567B2">
        <w:rPr>
          <w:rFonts w:eastAsiaTheme="minorEastAsia"/>
          <w:highlight w:val="lightGray"/>
        </w:rPr>
        <w:br/>
      </w:r>
      <m:oMathPara>
        <m:oMath>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d>
            <m:dPr>
              <m:begChr m:val="["/>
              <m:endChr m:val="]"/>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sSub>
                <m:sSubPr>
                  <m:ctrlPr>
                    <w:rPr>
                      <w:rFonts w:ascii="Cambria Math" w:eastAsiaTheme="minorEastAsia" w:hAnsi="Cambria Math"/>
                      <w:i/>
                      <w:highlight w:val="lightGray"/>
                    </w:rPr>
                  </m:ctrlPr>
                </m:sSubPr>
                <m:e>
                  <m:r>
                    <w:rPr>
                      <w:rFonts w:ascii="Cambria Math" w:eastAsiaTheme="minorEastAsia" w:hAnsi="Cambria Math"/>
                      <w:highlight w:val="lightGray"/>
                    </w:rPr>
                    <m:t>a</m:t>
                  </m:r>
                </m:e>
                <m:sub>
                  <m:r>
                    <w:rPr>
                      <w:rFonts w:ascii="Cambria Math" w:eastAsiaTheme="minorEastAsia" w:hAnsi="Cambria Math"/>
                      <w:highlight w:val="lightGray"/>
                    </w:rPr>
                    <m:t>i</m:t>
                  </m:r>
                </m:sub>
              </m:sSub>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r>
            <w:rPr>
              <w:rFonts w:eastAsiaTheme="minorEastAsia"/>
              <w:highlight w:val="lightGray"/>
            </w:rPr>
            <w:br/>
          </m:r>
        </m:oMath>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
            <m:sSubPr>
              <m:ctrlPr>
                <w:rPr>
                  <w:rFonts w:ascii="Cambria Math" w:eastAsiaTheme="minorEastAsia" w:hAnsi="Cambria Math"/>
                  <w:i/>
                  <w:highlight w:val="lightGray"/>
                </w:rPr>
              </m:ctrlPr>
            </m:sSubPr>
            <m:e>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r>
                <w:rPr>
                  <w:rFonts w:ascii="Cambria Math" w:eastAsiaTheme="minorEastAsia" w:hAnsi="Cambria Math"/>
                  <w:highlight w:val="lightGray"/>
                </w:rPr>
                <m:t>(z)S</m:t>
              </m:r>
            </m:e>
            <m:sub>
              <m:r>
                <w:rPr>
                  <w:rFonts w:ascii="Cambria Math" w:eastAsiaTheme="minorEastAsia" w:hAnsi="Cambria Math"/>
                  <w:highlight w:val="lightGray"/>
                </w:rPr>
                <m:t>∘</m:t>
              </m:r>
            </m:sub>
          </m:sSub>
          <m:r>
            <w:rPr>
              <w:rFonts w:ascii="Cambria Math" w:eastAsiaTheme="minorEastAsia" w:hAnsi="Cambria Math"/>
              <w:highlight w:val="lightGray"/>
            </w:rPr>
            <m:t>=0</m:t>
          </m:r>
        </m:oMath>
      </m:oMathPara>
    </w:p>
    <w:p w14:paraId="044EA116" w14:textId="77777777" w:rsidR="00B567B2" w:rsidRPr="00B567B2" w:rsidRDefault="00B567B2" w:rsidP="00B567B2">
      <w:pPr>
        <w:pStyle w:val="BodyText"/>
        <w:rPr>
          <w:rFonts w:eastAsiaTheme="minorEastAsia"/>
          <w:highlight w:val="lightGray"/>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f>
                <m:fPr>
                  <m:ctrlPr>
                    <w:rPr>
                      <w:rFonts w:ascii="Cambria Math" w:eastAsiaTheme="minorEastAsia" w:hAnsi="Cambria Math"/>
                      <w:i/>
                      <w:highlight w:val="lightGray"/>
                    </w:rPr>
                  </m:ctrlPr>
                </m:fPr>
                <m:num>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p>
    <w:p w14:paraId="57868D7A" w14:textId="77777777" w:rsidR="00B567B2" w:rsidRPr="00B567B2" w:rsidRDefault="00B567B2" w:rsidP="00B567B2">
      <w:pPr>
        <w:pStyle w:val="BodyText"/>
        <w:rPr>
          <w:rFonts w:eastAsiaTheme="minorEastAsia"/>
          <w:highlight w:val="lightGray"/>
        </w:rPr>
      </w:pPr>
      <w:r w:rsidRPr="00B567B2">
        <w:rPr>
          <w:rFonts w:eastAsiaTheme="minorEastAsia"/>
          <w:highlight w:val="lightGray"/>
        </w:rPr>
        <w:t>It’s amusing to integrate by parts to make the subsidence into a flux in the derivative,</w:t>
      </w:r>
    </w:p>
    <w:p w14:paraId="5FEE5BE8" w14:textId="77777777" w:rsidR="00B567B2" w:rsidRDefault="00B567B2" w:rsidP="00B567B2">
      <w:pPr>
        <w:pStyle w:val="BodyText"/>
        <w:rPr>
          <w:rFonts w:eastAsiaTheme="minorEastAsia"/>
        </w:rPr>
      </w:pPr>
      <m:oMathPara>
        <m:oMath>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e>
              </m:d>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d>
            <m:dPr>
              <m:ctrlPr>
                <w:rPr>
                  <w:rFonts w:ascii="Cambria Math" w:eastAsiaTheme="minorEastAsia" w:hAnsi="Cambria Math"/>
                  <w:i/>
                  <w:highlight w:val="lightGray"/>
                </w:rPr>
              </m:ctrlPr>
            </m:dPr>
            <m:e>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eastAsiaTheme="minorEastAsia" w:hAnsi="Cambria Math"/>
                      <w:i/>
                      <w:highlight w:val="lightGray"/>
                    </w:rPr>
                  </m:ctrlPr>
                </m:dPr>
                <m:e>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ctrlPr>
                <w:rPr>
                  <w:rFonts w:ascii="Cambria Math" w:eastAsiaTheme="minorEastAsia" w:hAnsi="Cambria Math"/>
                  <w:highlight w:val="lightGray"/>
                </w:rPr>
              </m:ctrlPr>
            </m:e>
          </m:d>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r>
            <w:rPr>
              <w:rFonts w:eastAsiaTheme="minorEastAsia"/>
              <w:highlight w:val="lightGray"/>
            </w:rPr>
            <w:br/>
          </m:r>
          <m:r>
            <w:rPr>
              <w:rFonts w:ascii="Cambria Math" w:eastAsiaTheme="minorEastAsia" w:hAnsi="Cambria Math"/>
              <w:highlight w:val="lightGray"/>
            </w:rPr>
            <m:t>-</m:t>
          </m:r>
          <m:f>
            <m:fPr>
              <m:ctrlPr>
                <w:rPr>
                  <w:rFonts w:ascii="Cambria Math" w:eastAsiaTheme="minorEastAsia" w:hAnsi="Cambria Math"/>
                  <w:i/>
                  <w:highlight w:val="lightGray"/>
                </w:rPr>
              </m:ctrlPr>
            </m:fPr>
            <m:num>
              <m:r>
                <w:rPr>
                  <w:rFonts w:ascii="Cambria Math" w:eastAsiaTheme="minorEastAsia" w:hAnsi="Cambria Math"/>
                  <w:highlight w:val="lightGray"/>
                </w:rPr>
                <m:t>∂</m:t>
              </m:r>
            </m:num>
            <m:den>
              <m:r>
                <w:rPr>
                  <w:rFonts w:ascii="Cambria Math" w:eastAsiaTheme="minorEastAsia" w:hAnsi="Cambria Math"/>
                  <w:highlight w:val="lightGray"/>
                </w:rPr>
                <m:t>∂z</m:t>
              </m:r>
            </m:den>
          </m:f>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∘T,i</m:t>
                  </m:r>
                </m:sub>
              </m:sSub>
              <m:r>
                <w:rPr>
                  <w:rFonts w:ascii="Cambria Math" w:hAnsi="Cambria Math"/>
                  <w:highlight w:val="lightGray"/>
                </w:rPr>
                <m:t>+</m:t>
              </m:r>
              <m:sSubSup>
                <m:sSubSupPr>
                  <m:ctrlPr>
                    <w:rPr>
                      <w:rFonts w:ascii="Cambria Math" w:hAnsi="Cambria Math"/>
                      <w:i/>
                      <w:highlight w:val="lightGray"/>
                    </w:rPr>
                  </m:ctrlPr>
                </m:sSubSupPr>
                <m:e>
                  <m:r>
                    <w:rPr>
                      <w:rFonts w:ascii="Cambria Math" w:hAnsi="Cambria Math"/>
                      <w:highlight w:val="lightGray"/>
                    </w:rPr>
                    <m:t>(a</m:t>
                  </m:r>
                </m:e>
                <m:sub>
                  <m:r>
                    <w:rPr>
                      <w:rFonts w:ascii="Cambria Math" w:hAnsi="Cambria Math"/>
                      <w:highlight w:val="lightGray"/>
                    </w:rPr>
                    <m:t>cld</m:t>
                  </m:r>
                </m:sub>
                <m:sup>
                  <m:r>
                    <w:rPr>
                      <w:rFonts w:ascii="Cambria Math" w:hAnsi="Cambria Math"/>
                      <w:highlight w:val="lightGray"/>
                    </w:rPr>
                    <m:t>-1</m:t>
                  </m:r>
                </m:sup>
              </m:sSubSup>
              <m:bar>
                <m:barPr>
                  <m:pos m:val="top"/>
                  <m:ctrlPr>
                    <w:rPr>
                      <w:rFonts w:ascii="Cambria Math" w:hAnsi="Cambria Math"/>
                      <w:i/>
                      <w:highlight w:val="lightGray"/>
                    </w:rPr>
                  </m:ctrlPr>
                </m:barPr>
                <m:e>
                  <m:r>
                    <w:rPr>
                      <w:rFonts w:ascii="Cambria Math" w:hAnsi="Cambria Math"/>
                      <w:highlight w:val="lightGray"/>
                    </w:rPr>
                    <m:t>w</m:t>
                  </m:r>
                </m:e>
              </m:bar>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w</m:t>
                  </m:r>
                </m:e>
                <m:sub>
                  <m:r>
                    <w:rPr>
                      <w:rFonts w:ascii="Cambria Math" w:hAnsi="Cambria Math"/>
                      <w:highlight w:val="lightGray"/>
                    </w:rPr>
                    <m:t>i</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q</m:t>
                  </m:r>
                </m:e>
                <m:sub>
                  <m:r>
                    <w:rPr>
                      <w:rFonts w:ascii="Cambria Math" w:hAnsi="Cambria Math"/>
                      <w:highlight w:val="lightGray"/>
                    </w:rPr>
                    <m:t>∘</m:t>
                  </m:r>
                </m:sub>
              </m:sSub>
              <m:ctrlPr>
                <w:rPr>
                  <w:rFonts w:ascii="Cambria Math" w:eastAsiaTheme="minorEastAsia" w:hAnsi="Cambria Math"/>
                  <w:i/>
                  <w:highlight w:val="lightGray"/>
                </w:rPr>
              </m:ctrlPr>
            </m:e>
          </m:d>
          <m:r>
            <w:rPr>
              <w:rFonts w:ascii="Cambria Math" w:eastAsiaTheme="minorEastAsia" w:hAnsi="Cambria Math"/>
              <w:highlight w:val="lightGray"/>
            </w:rPr>
            <m:t>-</m:t>
          </m:r>
          <m:sSub>
            <m:sSubPr>
              <m:ctrlPr>
                <w:rPr>
                  <w:rFonts w:ascii="Cambria Math" w:eastAsiaTheme="minorEastAsia" w:hAnsi="Cambria Math"/>
                  <w:i/>
                  <w:highlight w:val="lightGray"/>
                </w:rPr>
              </m:ctrlPr>
            </m:sSubPr>
            <m:e>
              <m:r>
                <w:rPr>
                  <w:rFonts w:ascii="Cambria Math" w:eastAsiaTheme="minorEastAsia" w:hAnsi="Cambria Math"/>
                  <w:highlight w:val="lightGray"/>
                </w:rPr>
                <m:t>α</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w</m:t>
              </m:r>
            </m:e>
            <m:sub>
              <m:r>
                <w:rPr>
                  <w:rFonts w:ascii="Cambria Math" w:eastAsiaTheme="minorEastAsia" w:hAnsi="Cambria Math"/>
                  <w:highlight w:val="lightGray"/>
                </w:rPr>
                <m:t>i</m:t>
              </m:r>
            </m:sub>
          </m:sSub>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∘l,i</m:t>
              </m:r>
            </m:sub>
          </m:sSub>
          <m:r>
            <w:rPr>
              <w:rFonts w:ascii="Cambria Math" w:eastAsiaTheme="minorEastAsia" w:hAnsi="Cambria Math"/>
              <w:highlight w:val="lightGray"/>
            </w:rPr>
            <m:t>+</m:t>
          </m:r>
          <m:sSubSup>
            <m:sSubSupPr>
              <m:ctrlPr>
                <w:rPr>
                  <w:rFonts w:ascii="Cambria Math" w:eastAsiaTheme="minorEastAsia" w:hAnsi="Cambria Math"/>
                  <w:i/>
                  <w:highlight w:val="lightGray"/>
                </w:rPr>
              </m:ctrlPr>
            </m:sSubSupPr>
            <m:e>
              <m:r>
                <w:rPr>
                  <w:rFonts w:ascii="Cambria Math" w:eastAsiaTheme="minorEastAsia" w:hAnsi="Cambria Math"/>
                  <w:highlight w:val="lightGray"/>
                </w:rPr>
                <m:t>a</m:t>
              </m:r>
            </m:e>
            <m:sub>
              <m:r>
                <w:rPr>
                  <w:rFonts w:ascii="Cambria Math" w:eastAsiaTheme="minorEastAsia" w:hAnsi="Cambria Math"/>
                  <w:highlight w:val="lightGray"/>
                </w:rPr>
                <m:t>cld</m:t>
              </m:r>
            </m:sub>
            <m:sup>
              <m:r>
                <w:rPr>
                  <w:rFonts w:ascii="Cambria Math" w:eastAsiaTheme="minorEastAsia" w:hAnsi="Cambria Math"/>
                  <w:highlight w:val="lightGray"/>
                </w:rPr>
                <m:t>-1</m:t>
              </m:r>
            </m:sup>
          </m:sSubSup>
          <m:d>
            <m:dPr>
              <m:ctrlPr>
                <w:rPr>
                  <w:rFonts w:ascii="Cambria Math" w:eastAsiaTheme="minorEastAsia" w:hAnsi="Cambria Math"/>
                  <w:i/>
                  <w:highlight w:val="lightGray"/>
                </w:rPr>
              </m:ctrlPr>
            </m:dPr>
            <m:e>
              <m:r>
                <w:rPr>
                  <w:rFonts w:ascii="Cambria Math" w:eastAsiaTheme="minorEastAsia" w:hAnsi="Cambria Math"/>
                  <w:highlight w:val="lightGray"/>
                </w:rPr>
                <m:t>z</m:t>
              </m:r>
            </m:e>
          </m:d>
          <m:r>
            <w:rPr>
              <w:rFonts w:ascii="Cambria Math" w:eastAsiaTheme="minorEastAsia" w:hAnsi="Cambria Math"/>
              <w:highlight w:val="lightGray"/>
            </w:rPr>
            <m:t xml:space="preserve"> </m:t>
          </m:r>
          <m:sSub>
            <m:sSubPr>
              <m:ctrlPr>
                <w:rPr>
                  <w:rFonts w:ascii="Cambria Math" w:eastAsiaTheme="minorEastAsia" w:hAnsi="Cambria Math"/>
                  <w:i/>
                  <w:highlight w:val="lightGray"/>
                </w:rPr>
              </m:ctrlPr>
            </m:sSubPr>
            <m:e>
              <m:r>
                <w:rPr>
                  <w:rFonts w:ascii="Cambria Math" w:eastAsiaTheme="minorEastAsia" w:hAnsi="Cambria Math"/>
                  <w:highlight w:val="lightGray"/>
                </w:rPr>
                <m:t>q</m:t>
              </m:r>
            </m:e>
            <m:sub>
              <m:r>
                <w:rPr>
                  <w:rFonts w:ascii="Cambria Math" w:eastAsiaTheme="minorEastAsia" w:hAnsi="Cambria Math"/>
                  <w:highlight w:val="lightGray"/>
                </w:rPr>
                <m:t>∘</m:t>
              </m:r>
            </m:sub>
          </m:sSub>
          <m:f>
            <m:fPr>
              <m:ctrlPr>
                <w:rPr>
                  <w:rFonts w:ascii="Cambria Math" w:eastAsiaTheme="minorEastAsia" w:hAnsi="Cambria Math"/>
                  <w:i/>
                  <w:highlight w:val="lightGray"/>
                </w:rPr>
              </m:ctrlPr>
            </m:fPr>
            <m:num>
              <m:r>
                <w:rPr>
                  <w:rFonts w:ascii="Cambria Math" w:eastAsiaTheme="minorEastAsia" w:hAnsi="Cambria Math"/>
                  <w:highlight w:val="lightGray"/>
                </w:rPr>
                <m:t>∂</m:t>
              </m:r>
              <m:bar>
                <m:barPr>
                  <m:pos m:val="top"/>
                  <m:ctrlPr>
                    <w:rPr>
                      <w:rFonts w:ascii="Cambria Math" w:eastAsiaTheme="minorEastAsia" w:hAnsi="Cambria Math"/>
                      <w:i/>
                      <w:highlight w:val="lightGray"/>
                    </w:rPr>
                  </m:ctrlPr>
                </m:barPr>
                <m:e>
                  <m:r>
                    <w:rPr>
                      <w:rFonts w:ascii="Cambria Math" w:eastAsiaTheme="minorEastAsia" w:hAnsi="Cambria Math"/>
                      <w:highlight w:val="lightGray"/>
                    </w:rPr>
                    <m:t>w</m:t>
                  </m:r>
                </m:e>
              </m:bar>
            </m:num>
            <m:den>
              <m:r>
                <w:rPr>
                  <w:rFonts w:ascii="Cambria Math" w:eastAsiaTheme="minorEastAsia" w:hAnsi="Cambria Math"/>
                  <w:highlight w:val="lightGray"/>
                </w:rPr>
                <m:t>∂z</m:t>
              </m:r>
            </m:den>
          </m:f>
          <m:r>
            <w:rPr>
              <w:rFonts w:ascii="Cambria Math" w:eastAsiaTheme="minorEastAsia" w:hAnsi="Cambria Math"/>
              <w:highlight w:val="lightGray"/>
            </w:rPr>
            <m:t>+</m:t>
          </m:r>
          <m:r>
            <m:rPr>
              <m:sty m:val="p"/>
            </m:rPr>
            <w:rPr>
              <w:rFonts w:ascii="Cambria Math" w:eastAsiaTheme="minorEastAsia" w:hAnsi="Cambria Math"/>
              <w:highlight w:val="lightGray"/>
            </w:rPr>
            <m:t>residual</m:t>
          </m:r>
          <m:r>
            <w:rPr>
              <w:rFonts w:ascii="Cambria Math" w:eastAsiaTheme="minorEastAsia" w:hAnsi="Cambria Math"/>
              <w:highlight w:val="lightGray"/>
            </w:rPr>
            <m:t>=0</m:t>
          </m:r>
        </m:oMath>
      </m:oMathPara>
      <w:r w:rsidRPr="00B567B2">
        <w:rPr>
          <w:rFonts w:eastAsiaTheme="minorEastAsia"/>
          <w:highlight w:val="lightGray"/>
        </w:rPr>
        <w:t>.</w:t>
      </w:r>
    </w:p>
    <w:p w14:paraId="4F3EF894" w14:textId="77777777" w:rsidR="00702070" w:rsidRPr="00654A1A" w:rsidRDefault="00702070" w:rsidP="008B2310">
      <w:pPr>
        <w:pStyle w:val="BodyText"/>
        <w:rPr>
          <w:rFonts w:ascii="Times New Roman" w:eastAsiaTheme="minorEastAsia" w:hAnsi="Times New Roman" w:cs="Times New Roman"/>
        </w:rPr>
      </w:pPr>
    </w:p>
    <w:p w14:paraId="4322F64D" w14:textId="74EF86F6" w:rsidR="009B284C" w:rsidRPr="00C3561F" w:rsidRDefault="009B284C" w:rsidP="009B284C">
      <w:pPr>
        <w:pStyle w:val="Heading2"/>
        <w:rPr>
          <w:rFonts w:eastAsiaTheme="minorEastAsia"/>
          <w:highlight w:val="lightGray"/>
        </w:rPr>
      </w:pPr>
      <w:r w:rsidRPr="00C3561F">
        <w:rPr>
          <w:rFonts w:eastAsiaTheme="minorEastAsia"/>
          <w:highlight w:val="lightGray"/>
        </w:rPr>
        <w:t>Cloud ensemble</w:t>
      </w:r>
    </w:p>
    <w:p w14:paraId="32E22FEA" w14:textId="6985CC59" w:rsidR="00CA71ED" w:rsidRPr="00C3561F" w:rsidRDefault="00E201B5" w:rsidP="00CA71ED">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The cloud model simulates the flux due to a</w:t>
      </w:r>
      <w:r w:rsidR="00147993" w:rsidRPr="00C3561F">
        <w:rPr>
          <w:rFonts w:ascii="Times New Roman" w:eastAsiaTheme="minorEastAsia" w:hAnsi="Times New Roman" w:cs="Times New Roman"/>
          <w:highlight w:val="lightGray"/>
        </w:rPr>
        <w:t xml:space="preserve"> single</w:t>
      </w:r>
      <w:r w:rsidRPr="00C3561F">
        <w:rPr>
          <w:rFonts w:ascii="Times New Roman" w:eastAsiaTheme="minorEastAsia" w:hAnsi="Times New Roman" w:cs="Times New Roman"/>
          <w:highlight w:val="lightGray"/>
        </w:rPr>
        <w:t xml:space="preserve"> </w:t>
      </w:r>
      <w:r w:rsidR="00147993" w:rsidRPr="00C3561F">
        <w:rPr>
          <w:rFonts w:ascii="Times New Roman" w:eastAsiaTheme="minorEastAsia" w:hAnsi="Times New Roman" w:cs="Times New Roman"/>
          <w:highlight w:val="lightGray"/>
        </w:rPr>
        <w:t>updraft</w:t>
      </w:r>
      <w:r w:rsidRPr="00C3561F">
        <w:rPr>
          <w:rFonts w:ascii="Times New Roman" w:eastAsiaTheme="minorEastAsia" w:hAnsi="Times New Roman" w:cs="Times New Roman"/>
          <w:highlight w:val="lightGray"/>
        </w:rPr>
        <w:t xml:space="preserve">. Now we </w:t>
      </w:r>
      <w:r w:rsidR="003D3C2D" w:rsidRPr="00C3561F">
        <w:rPr>
          <w:rFonts w:ascii="Times New Roman" w:eastAsiaTheme="minorEastAsia" w:hAnsi="Times New Roman" w:cs="Times New Roman"/>
          <w:highlight w:val="lightGray"/>
        </w:rPr>
        <w:t xml:space="preserve">model </w:t>
      </w:r>
      <w:r w:rsidRPr="00C3561F">
        <w:rPr>
          <w:rFonts w:ascii="Times New Roman" w:eastAsiaTheme="minorEastAsia" w:hAnsi="Times New Roman" w:cs="Times New Roman"/>
          <w:highlight w:val="lightGray"/>
        </w:rPr>
        <w:t>the</w:t>
      </w:r>
      <w:r w:rsidR="003D3C2D" w:rsidRPr="00C3561F">
        <w:rPr>
          <w:rFonts w:ascii="Times New Roman" w:eastAsiaTheme="minorEastAsia" w:hAnsi="Times New Roman" w:cs="Times New Roman"/>
          <w:highlight w:val="lightGray"/>
        </w:rPr>
        <w:t xml:space="preserve"> ensemble of cumulus clouds</w:t>
      </w:r>
      <w:r w:rsidRPr="00C3561F">
        <w:rPr>
          <w:rFonts w:ascii="Times New Roman" w:eastAsiaTheme="minorEastAsia" w:hAnsi="Times New Roman" w:cs="Times New Roman"/>
          <w:highlight w:val="lightGray"/>
        </w:rPr>
        <w:t xml:space="preserve"> as a function of their total moisture sink </w:t>
      </w:r>
      <m:oMath>
        <m:r>
          <w:rPr>
            <w:rFonts w:ascii="Cambria Math" w:eastAsiaTheme="minorEastAsia" w:hAnsi="Cambria Math" w:cs="Times New Roman"/>
            <w:highlight w:val="lightGray"/>
          </w:rPr>
          <m:t>(ϵ+α)</m:t>
        </m:r>
      </m:oMath>
      <w:r w:rsidRPr="00C3561F">
        <w:rPr>
          <w:rFonts w:ascii="Times New Roman" w:eastAsiaTheme="minorEastAsia" w:hAnsi="Times New Roman" w:cs="Times New Roman"/>
          <w:highlight w:val="lightGray"/>
        </w:rPr>
        <w:t xml:space="preserve"> and precipitation efficiency</w:t>
      </w:r>
      <w:r w:rsidR="00147993" w:rsidRPr="00C3561F">
        <w:rPr>
          <w:rFonts w:ascii="Times New Roman" w:eastAsiaTheme="minorEastAsia" w:hAnsi="Times New Roman" w:cs="Times New Roman"/>
          <w:highlight w:val="lightGray"/>
        </w:rPr>
        <w:t>. Clouds with weaker</w:t>
      </w:r>
      <w:r w:rsidR="009B284C" w:rsidRPr="00C3561F">
        <w:rPr>
          <w:rFonts w:ascii="Times New Roman" w:eastAsiaTheme="minorEastAsia" w:hAnsi="Times New Roman" w:cs="Times New Roman"/>
          <w:highlight w:val="lightGray"/>
        </w:rPr>
        <w:t xml:space="preserve"> total moisture sink </w:t>
      </w:r>
      <m:oMath>
        <m:r>
          <w:rPr>
            <w:rFonts w:ascii="Cambria Math" w:eastAsiaTheme="minorEastAsia" w:hAnsi="Cambria Math" w:cs="Times New Roman"/>
            <w:highlight w:val="lightGray"/>
          </w:rPr>
          <m:t>(ϵ+α)</m:t>
        </m:r>
      </m:oMath>
      <w:r w:rsidR="009B284C" w:rsidRPr="00C3561F">
        <w:rPr>
          <w:rFonts w:ascii="Times New Roman" w:eastAsiaTheme="minorEastAsia" w:hAnsi="Times New Roman" w:cs="Times New Roman"/>
          <w:highlight w:val="lightGray"/>
        </w:rPr>
        <w:t xml:space="preserve"> </w:t>
      </w:r>
      <w:r w:rsidR="00FA5271" w:rsidRPr="00C3561F">
        <w:rPr>
          <w:rFonts w:ascii="Times New Roman" w:eastAsiaTheme="minorEastAsia" w:hAnsi="Times New Roman" w:cs="Times New Roman"/>
          <w:highlight w:val="lightGray"/>
        </w:rPr>
        <w:t xml:space="preserve">reach </w:t>
      </w:r>
      <w:r w:rsidR="00147993" w:rsidRPr="00C3561F">
        <w:rPr>
          <w:rFonts w:ascii="Times New Roman" w:eastAsiaTheme="minorEastAsia" w:hAnsi="Times New Roman" w:cs="Times New Roman"/>
          <w:highlight w:val="lightGray"/>
        </w:rPr>
        <w:t>greater</w:t>
      </w:r>
      <w:r w:rsidR="00FA5271" w:rsidRPr="00C3561F">
        <w:rPr>
          <w:rFonts w:ascii="Times New Roman" w:eastAsiaTheme="minorEastAsia" w:hAnsi="Times New Roman" w:cs="Times New Roman"/>
          <w:highlight w:val="lightGray"/>
        </w:rPr>
        <w:t xml:space="preserve"> maximum height </w:t>
      </w:r>
      <m:oMath>
        <m:r>
          <w:rPr>
            <w:rFonts w:ascii="Cambria Math" w:eastAsiaTheme="minorEastAsia" w:hAnsi="Cambria Math" w:cs="Times New Roman"/>
            <w:highlight w:val="lightGray"/>
          </w:rPr>
          <m:t>h</m:t>
        </m:r>
      </m:oMath>
      <w:r w:rsidR="009B284C"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sidRPr="00C3561F">
        <w:rPr>
          <w:rFonts w:ascii="Times New Roman" w:eastAsiaTheme="minorEastAsia" w:hAnsi="Times New Roman" w:cs="Times New Roman"/>
          <w:highlight w:val="lightGray"/>
        </w:rPr>
        <w:t>.</w:t>
      </w:r>
    </w:p>
    <w:p w14:paraId="4F7CA045" w14:textId="0316B08A" w:rsidR="00E13924" w:rsidRPr="00C3561F" w:rsidRDefault="00CA71ED" w:rsidP="00E13924">
      <w:pPr>
        <w:pStyle w:val="FirstParagraph"/>
        <w:rPr>
          <w:rFonts w:ascii="Times New Roman" w:eastAsiaTheme="minorEastAsia" w:hAnsi="Times New Roman" w:cs="Times New Roman"/>
          <w:highlight w:val="lightGray"/>
        </w:rPr>
      </w:pPr>
      <w:r w:rsidRPr="00C3561F">
        <w:rPr>
          <w:rFonts w:ascii="Times New Roman" w:eastAsiaTheme="minorEastAsia" w:hAnsi="Times New Roman" w:cs="Times New Roman"/>
          <w:highlight w:val="lightGray"/>
        </w:rPr>
        <w:t xml:space="preserve">The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 </w:t>
      </w:r>
      <w:r w:rsidR="00447396" w:rsidRPr="00C3561F">
        <w:rPr>
          <w:rFonts w:ascii="Times New Roman" w:eastAsiaTheme="minorEastAsia" w:hAnsi="Times New Roman" w:cs="Times New Roman"/>
          <w:highlight w:val="lightGray"/>
        </w:rPr>
        <w:t>f</w:t>
      </w:r>
      <w:r w:rsidRPr="00C3561F">
        <w:rPr>
          <w:rFonts w:ascii="Times New Roman" w:eastAsiaTheme="minorEastAsia" w:hAnsi="Times New Roman" w:cs="Times New Roman"/>
          <w:highlight w:val="lightGray"/>
        </w:rPr>
        <w:t xml:space="preserve">or each cloud height </w:t>
      </w:r>
      <w:r w:rsidR="00F566AF" w:rsidRPr="00C3561F">
        <w:rPr>
          <w:rFonts w:ascii="Times New Roman" w:eastAsiaTheme="minorEastAsia" w:hAnsi="Times New Roman" w:cs="Times New Roman"/>
          <w:highlight w:val="lightGray"/>
        </w:rPr>
        <w:t>type</w:t>
      </w:r>
      <w:r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E21906"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with fractional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i</m:t>
            </m:r>
          </m:sub>
        </m:sSub>
      </m:oMath>
      <w:r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Pr="00C3561F">
        <w:rPr>
          <w:rFonts w:ascii="Times New Roman" w:eastAsiaTheme="minorEastAsia" w:hAnsi="Times New Roman" w:cs="Times New Roman"/>
          <w:highlight w:val="lightGray"/>
        </w:rPr>
        <w:t xml:space="preserve"> large-scale flux </w:t>
      </w:r>
      <m:oMath>
        <m:r>
          <w:rPr>
            <w:rFonts w:ascii="Cambria Math" w:eastAsiaTheme="minorEastAsia" w:hAnsi="Cambria Math" w:cs="Times New Roman"/>
            <w:highlight w:val="lightGray"/>
          </w:rPr>
          <m:t>F=</m:t>
        </m:r>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oMath>
      <w:r w:rsidRPr="00C3561F">
        <w:rPr>
          <w:rFonts w:ascii="Times New Roman" w:eastAsiaTheme="minorEastAsia" w:hAnsi="Times New Roman" w:cs="Times New Roman"/>
          <w:highlight w:val="lightGray"/>
        </w:rPr>
        <w:t xml:space="preserve">. </w:t>
      </w:r>
      <w:r w:rsidR="00274C09" w:rsidRPr="00C3561F">
        <w:rPr>
          <w:rFonts w:ascii="Times New Roman" w:eastAsiaTheme="minorEastAsia" w:hAnsi="Times New Roman" w:cs="Times New Roman"/>
          <w:highlight w:val="lightGray"/>
        </w:rPr>
        <w:t xml:space="preserve">Mass flux due to cloud </w:t>
      </w:r>
      <w:r w:rsidR="00F566AF" w:rsidRPr="00C3561F">
        <w:rPr>
          <w:rFonts w:ascii="Times New Roman" w:eastAsiaTheme="minorEastAsia" w:hAnsi="Times New Roman" w:cs="Times New Roman"/>
          <w:highlight w:val="lightGray"/>
        </w:rPr>
        <w:t>type</w:t>
      </w:r>
      <w:r w:rsidR="00274C09" w:rsidRPr="00C3561F">
        <w:rPr>
          <w:rFonts w:ascii="Times New Roman" w:eastAsiaTheme="minorEastAsia" w:hAnsi="Times New Roman" w:cs="Times New Roman"/>
          <w:highlight w:val="lightGray"/>
        </w:rPr>
        <w:t xml:space="preserve"> </w:t>
      </w:r>
      <m:oMath>
        <m:r>
          <w:rPr>
            <w:rFonts w:ascii="Cambria Math" w:eastAsiaTheme="minorEastAsia" w:hAnsi="Cambria Math" w:cs="Times New Roman"/>
            <w:highlight w:val="lightGray"/>
          </w:rPr>
          <m:t>j</m:t>
        </m:r>
      </m:oMath>
      <w:r w:rsidR="00274C09" w:rsidRPr="00C3561F">
        <w:rPr>
          <w:rFonts w:ascii="Times New Roman" w:eastAsiaTheme="minorEastAsia" w:hAnsi="Times New Roman" w:cs="Times New Roman"/>
          <w:highlight w:val="lightGray"/>
        </w:rPr>
        <w:t xml:space="preserve"> is due to the cloud area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oMath>
      <w:r w:rsidR="00274C09" w:rsidRPr="00C3561F">
        <w:rPr>
          <w:rFonts w:ascii="Times New Roman" w:eastAsiaTheme="minorEastAsia" w:hAnsi="Times New Roman" w:cs="Times New Roman"/>
          <w:highlight w:val="lightGray"/>
        </w:rPr>
        <w:t xml:space="preserve"> </w:t>
      </w:r>
      <w:proofErr w:type="gramStart"/>
      <w:r w:rsidR="00274C09" w:rsidRPr="00C3561F">
        <w:rPr>
          <w:rFonts w:ascii="Times New Roman" w:eastAsiaTheme="minorEastAsia" w:hAnsi="Times New Roman" w:cs="Times New Roman"/>
          <w:highlight w:val="lightGray"/>
        </w:rPr>
        <w:t>and also</w:t>
      </w:r>
      <w:proofErr w:type="gramEnd"/>
      <w:r w:rsidR="00274C09" w:rsidRPr="00C3561F">
        <w:rPr>
          <w:rFonts w:ascii="Times New Roman" w:eastAsiaTheme="minorEastAsia" w:hAnsi="Times New Roman" w:cs="Times New Roman"/>
          <w:highlight w:val="lightGray"/>
        </w:rPr>
        <w:t xml:space="preserve"> the compensating subsiding area so that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=1</m:t>
        </m:r>
      </m:oMath>
      <w:r w:rsidR="00274C09" w:rsidRPr="00C3561F">
        <w:rPr>
          <w:rFonts w:ascii="Times New Roman" w:eastAsiaTheme="minorEastAsia" w:hAnsi="Times New Roman" w:cs="Times New Roman"/>
          <w:highlight w:val="lightGray"/>
        </w:rPr>
        <w:t xml:space="preserve">. </w:t>
      </w:r>
      <w:r w:rsidRPr="00C3561F">
        <w:rPr>
          <w:rFonts w:ascii="Times New Roman" w:eastAsiaTheme="minorEastAsia" w:hAnsi="Times New Roman" w:cs="Times New Roman"/>
          <w:highlight w:val="lightGray"/>
        </w:rPr>
        <w:t xml:space="preserve">A solution is </w:t>
      </w:r>
      <w:r w:rsidR="00DD7204" w:rsidRPr="00C3561F">
        <w:rPr>
          <w:rFonts w:ascii="Times New Roman" w:eastAsiaTheme="minorEastAsia" w:hAnsi="Times New Roman" w:cs="Times New Roman"/>
          <w:highlight w:val="lightGray"/>
        </w:rPr>
        <w:t xml:space="preserve">for </w:t>
      </w:r>
      <w:r w:rsidR="00447396" w:rsidRPr="00C3561F">
        <w:rPr>
          <w:rFonts w:ascii="Times New Roman" w:eastAsiaTheme="minorEastAsia" w:hAnsi="Times New Roman" w:cs="Times New Roman"/>
          <w:i/>
          <w:iCs/>
          <w:highlight w:val="lightGray"/>
        </w:rPr>
        <w:t xml:space="preserve">each </w:t>
      </w:r>
      <w:r w:rsidR="00447396" w:rsidRPr="00C3561F">
        <w:rPr>
          <w:rFonts w:ascii="Times New Roman" w:eastAsiaTheme="minorEastAsia" w:hAnsi="Times New Roman" w:cs="Times New Roman"/>
          <w:highlight w:val="lightGray"/>
        </w:rPr>
        <w:t xml:space="preserve">cloud category to balance </w:t>
      </w:r>
      <w:r w:rsidR="00DD7204" w:rsidRPr="00C3561F">
        <w:rPr>
          <w:rFonts w:ascii="Times New Roman" w:eastAsiaTheme="minorEastAsia" w:hAnsi="Times New Roman" w:cs="Times New Roman"/>
          <w:highlight w:val="lightGray"/>
        </w:rPr>
        <w:t>the</w:t>
      </w:r>
      <w:r w:rsidR="00447396" w:rsidRPr="00C3561F">
        <w:rPr>
          <w:rFonts w:ascii="Times New Roman" w:eastAsiaTheme="minorEastAsia" w:hAnsi="Times New Roman" w:cs="Times New Roman"/>
          <w:highlight w:val="lightGray"/>
        </w:rPr>
        <w:t xml:space="preserve"> large-scale moisture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=F.</m:t>
        </m:r>
      </m:oMath>
      <w:r w:rsidR="00447396" w:rsidRPr="00C3561F">
        <w:rPr>
          <w:rFonts w:ascii="Times New Roman" w:eastAsiaTheme="minorEastAsia" w:hAnsi="Times New Roman" w:cs="Times New Roman"/>
          <w:highlight w:val="lightGray"/>
        </w:rPr>
        <w:t xml:space="preserve"> This implies </w:t>
      </w:r>
      <m:oMath>
        <m:r>
          <w:rPr>
            <w:rFonts w:ascii="Cambria Math" w:eastAsiaTheme="minorEastAsia" w:hAnsi="Cambria Math" w:cs="Times New Roman"/>
            <w:highlight w:val="lightGray"/>
          </w:rPr>
          <m:t>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00447396" w:rsidRPr="00C3561F">
        <w:rPr>
          <w:rFonts w:ascii="Times New Roman" w:eastAsiaTheme="minorEastAsia" w:hAnsi="Times New Roman" w:cs="Times New Roman"/>
          <w:highlight w:val="lightGray"/>
        </w:rPr>
        <w:t>.</w:t>
      </w:r>
      <w:r w:rsidR="00B821A9" w:rsidRPr="00C3561F">
        <w:rPr>
          <w:rFonts w:ascii="Times New Roman" w:eastAsiaTheme="minorEastAsia" w:hAnsi="Times New Roman" w:cs="Times New Roman"/>
          <w:highlight w:val="lightGray"/>
        </w:rPr>
        <w:t xml:space="preserve"> </w:t>
      </w:r>
      <w:r w:rsidR="00E13924" w:rsidRPr="00C3561F">
        <w:rPr>
          <w:rFonts w:ascii="Times New Roman" w:eastAsiaTheme="minorEastAsia" w:hAnsi="Times New Roman" w:cs="Times New Roman"/>
          <w:highlight w:val="lightGray"/>
        </w:rPr>
        <w:t xml:space="preserve">The observed distribution of cloud top height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h</m:t>
            </m:r>
          </m:e>
          <m:sub>
            <m:r>
              <w:rPr>
                <w:rFonts w:ascii="Cambria Math" w:eastAsiaTheme="minorEastAsia" w:hAnsi="Cambria Math" w:cs="Times New Roman"/>
                <w:highlight w:val="lightGray"/>
              </w:rPr>
              <m:t>j</m:t>
            </m:r>
          </m:sub>
        </m:sSub>
      </m:oMath>
      <w:r w:rsidR="00E13924" w:rsidRPr="00C3561F">
        <w:rPr>
          <w:rFonts w:ascii="Times New Roman" w:eastAsiaTheme="minorEastAsia" w:hAnsi="Times New Roman" w:cs="Times New Roman"/>
          <w:highlight w:val="lightGray"/>
        </w:rPr>
        <w:t xml:space="preserve"> determines the distribution of the total sink </w:t>
      </w:r>
      <m:oMath>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r>
                  <w:rPr>
                    <w:rFonts w:ascii="Cambria Math" w:eastAsiaTheme="minorEastAsia" w:hAnsi="Cambria Math" w:cs="Times New Roman"/>
                    <w:highlight w:val="lightGray"/>
                  </w:rPr>
                  <m:t>ϵ+α</m:t>
                </m:r>
              </m:e>
            </m:d>
          </m:e>
          <m:sub>
            <m:r>
              <w:rPr>
                <w:rFonts w:ascii="Cambria Math" w:eastAsiaTheme="minorEastAsia" w:hAnsi="Cambria Math" w:cs="Times New Roman"/>
                <w:highlight w:val="lightGray"/>
              </w:rPr>
              <m:t>j</m:t>
            </m:r>
          </m:sub>
        </m:sSub>
      </m:oMath>
      <w:r w:rsidR="00B821A9" w:rsidRPr="00C3561F">
        <w:rPr>
          <w:rFonts w:ascii="Times New Roman" w:eastAsiaTheme="minorEastAsia" w:hAnsi="Times New Roman" w:cs="Times New Roman"/>
          <w:highlight w:val="lightGray"/>
        </w:rPr>
        <w:t xml:space="preserve">. The precipitation of the resulting ensemble </w:t>
      </w:r>
      <m:oMath>
        <m:nary>
          <m:naryPr>
            <m:chr m:val="∑"/>
            <m:supHide m:val="1"/>
            <m:ctrlPr>
              <w:rPr>
                <w:rFonts w:ascii="Cambria Math" w:eastAsiaTheme="minorEastAsia" w:hAnsi="Cambria Math" w:cs="Times New Roman"/>
                <w:i/>
                <w:highlight w:val="lightGray"/>
              </w:rPr>
            </m:ctrlPr>
          </m:naryPr>
          <m:sub>
            <m:r>
              <w:rPr>
                <w:rFonts w:ascii="Cambria Math" w:eastAsiaTheme="minorEastAsia" w:hAnsi="Cambria Math" w:cs="Times New Roman"/>
                <w:highlight w:val="lightGray"/>
              </w:rPr>
              <m:t>j</m:t>
            </m:r>
          </m:sub>
          <m:sup/>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e>
        </m:nary>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m:t>
        </m:r>
      </m:oMath>
      <w:r w:rsidR="00B821A9" w:rsidRPr="00C3561F">
        <w:rPr>
          <w:rFonts w:ascii="Times New Roman" w:eastAsiaTheme="minorEastAsia" w:hAnsi="Times New Roman" w:cs="Times New Roman"/>
          <w:highlight w:val="lightGray"/>
        </w:rPr>
        <w:t xml:space="preserve"> sums to the </w:t>
      </w:r>
      <w:r w:rsidR="00DD7204" w:rsidRPr="00C3561F">
        <w:rPr>
          <w:rFonts w:ascii="Times New Roman" w:eastAsiaTheme="minorEastAsia" w:hAnsi="Times New Roman" w:cs="Times New Roman"/>
          <w:highlight w:val="lightGray"/>
        </w:rPr>
        <w:t>mean</w:t>
      </w:r>
      <w:r w:rsidR="00B821A9" w:rsidRPr="00C3561F">
        <w:rPr>
          <w:rFonts w:ascii="Times New Roman" w:eastAsiaTheme="minorEastAsia" w:hAnsi="Times New Roman" w:cs="Times New Roman"/>
          <w:highlight w:val="lightGray"/>
        </w:rPr>
        <w:t xml:space="preserve"> precipitation</w:t>
      </w:r>
      <w:r w:rsidR="008015A6" w:rsidRPr="00C3561F">
        <w:rPr>
          <w:rFonts w:ascii="Times New Roman" w:eastAsiaTheme="minorEastAsia" w:hAnsi="Times New Roman" w:cs="Times New Roman"/>
          <w:highlight w:val="lightGray"/>
        </w:rPr>
        <w:t xml:space="preserve">. The mean precipitation </w:t>
      </w:r>
      <w:r w:rsidR="00B821A9" w:rsidRPr="00C3561F">
        <w:rPr>
          <w:rFonts w:ascii="Times New Roman" w:eastAsiaTheme="minorEastAsia" w:hAnsi="Times New Roman" w:cs="Times New Roman"/>
          <w:highlight w:val="lightGray"/>
        </w:rPr>
        <w:t xml:space="preserve">constrains the precipitation efficiency </w:t>
      </w:r>
      <m:oMath>
        <m:r>
          <w:rPr>
            <w:rFonts w:ascii="Cambria Math" w:eastAsiaTheme="minorEastAsia" w:hAnsi="Cambria Math" w:cs="Times New Roman"/>
            <w:highlight w:val="lightGray"/>
          </w:rPr>
          <m:t>x</m:t>
        </m:r>
      </m:oMath>
      <w:r w:rsidR="00B821A9" w:rsidRPr="00C3561F">
        <w:rPr>
          <w:rFonts w:ascii="Times New Roman" w:eastAsiaTheme="minorEastAsia" w:hAnsi="Times New Roman" w:cs="Times New Roman"/>
          <w:highlight w:val="lightGray"/>
        </w:rPr>
        <w:t>.</w:t>
      </w:r>
    </w:p>
    <w:p w14:paraId="6ABC7C4F" w14:textId="2D343CB5" w:rsidR="00792B0D" w:rsidRPr="00C3561F" w:rsidRDefault="00792B0D" w:rsidP="00792B0D">
      <w:pPr>
        <w:pStyle w:val="BodyText"/>
        <w:rPr>
          <w:highlight w:val="lightGray"/>
        </w:rPr>
      </w:pPr>
      <w:r w:rsidRPr="00C3561F">
        <w:rPr>
          <w:highlight w:val="lightGray"/>
        </w:rPr>
        <w:t xml:space="preserve">If instead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j</m:t>
            </m:r>
          </m:sub>
        </m:sSub>
      </m:oMath>
      <w:r w:rsidRPr="00C3561F">
        <w:rPr>
          <w:rFonts w:eastAsiaTheme="minorEastAsia"/>
          <w:highlight w:val="lightGray"/>
        </w:rPr>
        <w:t xml:space="preserve"> </w:t>
      </w:r>
      <w:r w:rsidRPr="00C3561F">
        <w:rPr>
          <w:highlight w:val="lightGray"/>
        </w:rPr>
        <w:t>is a function</w:t>
      </w:r>
      <w:r w:rsidR="00970AF1" w:rsidRPr="00C3561F">
        <w:rPr>
          <w:highlight w:val="lightGray"/>
        </w:rPr>
        <w:t xml:space="preserve"> of </w:t>
      </w:r>
      <m:oMath>
        <m:r>
          <w:rPr>
            <w:rFonts w:ascii="Cambria Math" w:hAnsi="Cambria Math"/>
            <w:highlight w:val="lightGray"/>
          </w:rPr>
          <m:t xml:space="preserve">F, </m:t>
        </m:r>
        <m:sSub>
          <m:sSubPr>
            <m:ctrlPr>
              <w:rPr>
                <w:rFonts w:ascii="Cambria Math" w:hAnsi="Cambria Math"/>
                <w:i/>
                <w:highlight w:val="lightGray"/>
              </w:rPr>
            </m:ctrlPr>
          </m:sSubPr>
          <m:e>
            <m:r>
              <w:rPr>
                <w:rFonts w:ascii="Cambria Math" w:hAnsi="Cambria Math"/>
                <w:highlight w:val="lightGray"/>
              </w:rPr>
              <m:t>a</m:t>
            </m:r>
          </m:e>
          <m:sub>
            <m:r>
              <w:rPr>
                <w:rFonts w:ascii="Cambria Math" w:hAnsi="Cambria Math"/>
                <w:highlight w:val="lightGray"/>
              </w:rPr>
              <m:t>j</m:t>
            </m:r>
          </m:sub>
        </m:sSub>
        <m:r>
          <w:rPr>
            <w:rFonts w:ascii="Cambria Math" w:hAnsi="Cambria Math"/>
            <w:highlight w:val="lightGray"/>
          </w:rPr>
          <m:t>,</m:t>
        </m:r>
      </m:oMath>
      <w:r w:rsidR="00970AF1" w:rsidRPr="00C3561F">
        <w:rPr>
          <w:rFonts w:eastAsiaTheme="minorEastAsia"/>
          <w:highlight w:val="lightGray"/>
        </w:rPr>
        <w:t xml:space="preserve"> and other cloud parameters,</w:t>
      </w:r>
      <w:r w:rsidRPr="00C3561F">
        <w:rPr>
          <w:highlight w:val="lightGray"/>
        </w:rPr>
        <w:t xml:space="preserve"> </w:t>
      </w:r>
      <m:oMath>
        <m:r>
          <w:rPr>
            <w:rFonts w:ascii="Cambria Math" w:eastAsiaTheme="minorEastAsia" w:hAnsi="Cambria Math" w:cs="Times New Roman"/>
            <w:highlight w:val="lightGray"/>
          </w:rPr>
          <m:t>f(F,</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 …)=</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j</m:t>
            </m:r>
          </m:sub>
        </m:sSub>
      </m:oMath>
      <w:r w:rsidRPr="00C3561F">
        <w:rPr>
          <w:rFonts w:eastAsiaTheme="minorEastAsia"/>
          <w:highlight w:val="lightGray"/>
        </w:rPr>
        <w:t>,</w:t>
      </w:r>
      <w:r w:rsidR="00970AF1" w:rsidRPr="00C3561F">
        <w:rPr>
          <w:rFonts w:eastAsiaTheme="minorEastAsia"/>
          <w:highlight w:val="lightGray"/>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C3561F">
        <w:rPr>
          <w:rFonts w:ascii="Aptos" w:eastAsiaTheme="minorEastAsia" w:hAnsi="Aptos" w:cs="Times New Roman"/>
          <w:highlight w:val="lightGray"/>
        </w:rPr>
        <w:t xml:space="preserve">The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oMath>
      <w:r w:rsidRPr="00C3561F">
        <w:rPr>
          <w:rFonts w:ascii="Aptos" w:eastAsiaTheme="minorEastAsia" w:hAnsi="Aptos" w:cs="Times New Roman"/>
          <w:highlight w:val="lightGray"/>
        </w:rPr>
        <w:t xml:space="preserve"> of cloud type </w:t>
      </w:r>
      <m:oMath>
        <m:r>
          <w:rPr>
            <w:rFonts w:ascii="Cambria Math" w:eastAsiaTheme="minorEastAsia" w:hAnsi="Cambria Math" w:cs="Times New Roman"/>
            <w:highlight w:val="lightGray"/>
          </w:rPr>
          <m:t>j</m:t>
        </m:r>
      </m:oMath>
      <w:r w:rsidRPr="00C3561F">
        <w:rPr>
          <w:rFonts w:ascii="Aptos" w:eastAsiaTheme="minorEastAsia" w:hAnsi="Aptos" w:cs="Times New Roman"/>
          <w:highlight w:val="lightGray"/>
        </w:rPr>
        <w:t xml:space="preserve"> can be retrieved from the</w:t>
      </w:r>
      <w:r w:rsidR="003557D3" w:rsidRPr="00C3561F">
        <w:rPr>
          <w:rFonts w:ascii="Aptos" w:eastAsiaTheme="minorEastAsia" w:hAnsi="Aptos" w:cs="Times New Roman"/>
          <w:highlight w:val="lightGray"/>
        </w:rPr>
        <w:t xml:space="preserve"> cloud</w:t>
      </w:r>
      <w:r w:rsidRPr="00C3561F">
        <w:rPr>
          <w:rFonts w:ascii="Aptos" w:eastAsiaTheme="minorEastAsia" w:hAnsi="Aptos" w:cs="Times New Roman"/>
          <w:highlight w:val="lightGray"/>
        </w:rPr>
        <w:t xml:space="preserve"> water flux </w:t>
      </w:r>
      <w:r w:rsidRPr="00C3561F">
        <w:rPr>
          <w:rFonts w:ascii="Aptos" w:eastAsiaTheme="minorEastAsia" w:hAnsi="Aptos"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w:br/>
          </m:r>
        </m:oMath>
      </m:oMathPara>
      <w:r w:rsidR="003557D3" w:rsidRPr="00C3561F">
        <w:rPr>
          <w:rFonts w:ascii="Aptos" w:eastAsiaTheme="minorEastAsia" w:hAnsi="Aptos" w:cs="Times New Roman"/>
          <w:highlight w:val="lightGray"/>
        </w:rPr>
        <w:t xml:space="preserve">and its vertical velocity is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W</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a</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j</m:t>
            </m:r>
          </m:sub>
        </m:sSub>
        <m:r>
          <w:rPr>
            <w:rFonts w:ascii="Cambria Math" w:eastAsiaTheme="minorEastAsia" w:hAnsi="Cambria Math" w:cs="Times New Roman"/>
            <w:highlight w:val="lightGray"/>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328D616E" w14:textId="77777777" w:rsidR="00C3561F" w:rsidRDefault="009C2104" w:rsidP="006F19CA">
      <w:pPr>
        <w:pStyle w:val="FirstParagraph"/>
        <w:rPr>
          <w:rFonts w:ascii="Times New Roman" w:hAnsi="Times New Roman" w:cs="Times New Roman"/>
        </w:rPr>
      </w:pPr>
      <w:r w:rsidRPr="00C94C39">
        <w:rPr>
          <w:rFonts w:ascii="Times New Roman" w:hAnsi="Times New Roman" w:cs="Times New Roman"/>
        </w:rPr>
        <w:t>The GOES 2-km resolution makes visible the energy-generating cloud</w:t>
      </w:r>
      <w:r w:rsidR="00C3561F">
        <w:rPr>
          <w:rFonts w:ascii="Times New Roman" w:hAnsi="Times New Roman" w:cs="Times New Roman"/>
        </w:rPr>
        <w:t xml:space="preserve">s </w:t>
      </w:r>
      <w:r w:rsidRPr="00C94C39">
        <w:rPr>
          <w:rFonts w:ascii="Times New Roman" w:hAnsi="Times New Roman" w:cs="Times New Roman"/>
        </w:rPr>
        <w:t xml:space="preserve">responsible for the eddy flux. The dynamics at this scale couple to smaller-scale updrafts and downdrafts, and to turbulence. And yet, the 2 km scale itself is too small to be representative of an ensemble of cloud updrafts and downdrafts. </w:t>
      </w:r>
    </w:p>
    <w:p w14:paraId="2CF9A35D" w14:textId="274B2E77" w:rsidR="006F19CA" w:rsidRDefault="00C3561F"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C94C39">
        <w:rPr>
          <w:rFonts w:ascii="Times New Roman" w:hAnsi="Times New Roman" w:cs="Times New Roman"/>
        </w:rPr>
        <w:t xml:space="preserve"> </w:t>
      </w:r>
      <w:r>
        <w:rPr>
          <w:rFonts w:ascii="Times New Roman" w:hAnsi="Times New Roman" w:cs="Times New Roman"/>
        </w:rPr>
        <w:t>as a function of</w:t>
      </w:r>
      <w:r w:rsidRPr="00C94C39">
        <w:rPr>
          <w:rFonts w:ascii="Times New Roman" w:hAnsi="Times New Roman" w:cs="Times New Roman"/>
        </w:rPr>
        <w:t xml:space="preserve"> height from the GOES-R satellite retrievals. </w:t>
      </w:r>
      <w:r w:rsidR="009C2104" w:rsidRPr="00C94C39">
        <w:rPr>
          <w:rFonts w:ascii="Times New Roman" w:hAnsi="Times New Roman" w:cs="Times New Roman"/>
        </w:rPr>
        <w:t>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30432F94"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950B4C">
        <w:rPr>
          <w:rFonts w:ascii="Times New Roman" w:eastAsiaTheme="minorEastAsia" w:hAnsi="Times New Roman" w:cs="Times New Roman"/>
        </w:rPr>
        <w:t xml:space="preserve"> determines</w:t>
      </w:r>
      <w:r>
        <w:rPr>
          <w:rFonts w:ascii="Times New Roman" w:eastAsiaTheme="minorEastAsia" w:hAnsi="Times New Roman" w:cs="Times New Roman"/>
        </w:rPr>
        <w:t xml:space="preserve">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r>
                    <w:rPr>
                      <w:rFonts w:ascii="Cambria Math" w:eastAsiaTheme="minorEastAsia" w:hAnsi="Cambria Math" w:cs="Times New Roman"/>
                    </w:rPr>
                    <m:t>,i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r>
                    <w:rPr>
                      <w:rFonts w:ascii="Cambria Math" w:eastAsiaTheme="minorEastAsia" w:hAnsi="Cambria Math" w:cs="Times New Roman"/>
                    </w:rPr>
                    <m:t>,i</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 xml:space="preserve">for </w:t>
      </w:r>
      <w:r w:rsidR="00950B4C">
        <w:rPr>
          <w:rFonts w:ascii="Times New Roman" w:eastAsiaTheme="minorEastAsia" w:hAnsi="Times New Roman" w:cs="Times New Roman"/>
        </w:rPr>
        <w:t>each</w:t>
      </w:r>
      <w:r w:rsidR="00C92F99">
        <w:rPr>
          <w:rFonts w:ascii="Times New Roman" w:eastAsiaTheme="minorEastAsia" w:hAnsi="Times New Roman" w:cs="Times New Roman"/>
        </w:rPr>
        <w:t xml:space="preserve">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C92F99">
        <w:rPr>
          <w:rFonts w:ascii="Times New Roman" w:eastAsiaTheme="minorEastAsia" w:hAnsi="Times New Roman" w:cs="Times New Roman"/>
        </w:rPr>
        <w:t>.</w:t>
      </w:r>
    </w:p>
    <w:p w14:paraId="71539F39" w14:textId="1C85174F" w:rsidR="00FC3506" w:rsidRDefault="00D00654" w:rsidP="006F19CA">
      <w:pPr>
        <w:pStyle w:val="BodyText"/>
        <w:rPr>
          <w:rFonts w:ascii="Times New Roman" w:eastAsiaTheme="minorEastAsia" w:hAnsi="Times New Roman" w:cs="Times New Roman"/>
        </w:rPr>
      </w:pPr>
      <m:oMathPara>
        <m:oMath>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2F5C6665"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4EC85C54" w14:textId="06D0EA8B" w:rsidR="00C3561F" w:rsidRDefault="00C3561F" w:rsidP="000F5EAD">
      <w:pPr>
        <w:pStyle w:val="BodyText"/>
      </w:pPr>
      <w:r>
        <w:rPr>
          <w:noProof/>
        </w:rPr>
        <w:drawing>
          <wp:inline distT="0" distB="0" distL="0" distR="0" wp14:anchorId="17C277CE" wp14:editId="1A7AD67E">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1F270D81" w14:textId="4710137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8"/>
      <w:footerReference w:type="default" r:id="rId1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F2C66" w14:textId="77777777" w:rsidR="00E7028C" w:rsidRDefault="00E7028C" w:rsidP="0091528E">
      <w:pPr>
        <w:spacing w:after="0"/>
      </w:pPr>
      <w:r>
        <w:separator/>
      </w:r>
    </w:p>
  </w:endnote>
  <w:endnote w:type="continuationSeparator" w:id="0">
    <w:p w14:paraId="6A4CB5FB" w14:textId="77777777" w:rsidR="00E7028C" w:rsidRDefault="00E7028C"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52C22" w14:textId="77777777" w:rsidR="00E7028C" w:rsidRDefault="00E7028C" w:rsidP="0091528E">
      <w:pPr>
        <w:spacing w:after="0"/>
      </w:pPr>
      <w:r>
        <w:separator/>
      </w:r>
    </w:p>
  </w:footnote>
  <w:footnote w:type="continuationSeparator" w:id="0">
    <w:p w14:paraId="463E425B" w14:textId="77777777" w:rsidR="00E7028C" w:rsidRDefault="00E7028C"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5346C"/>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6190"/>
    <w:rsid w:val="0014770D"/>
    <w:rsid w:val="00147993"/>
    <w:rsid w:val="00154A7F"/>
    <w:rsid w:val="00155463"/>
    <w:rsid w:val="001569B9"/>
    <w:rsid w:val="00177724"/>
    <w:rsid w:val="00180765"/>
    <w:rsid w:val="00190009"/>
    <w:rsid w:val="00192234"/>
    <w:rsid w:val="00192A36"/>
    <w:rsid w:val="00192F17"/>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450C"/>
    <w:rsid w:val="002D577E"/>
    <w:rsid w:val="002E5447"/>
    <w:rsid w:val="002E61F3"/>
    <w:rsid w:val="002F59C3"/>
    <w:rsid w:val="00305732"/>
    <w:rsid w:val="003177F6"/>
    <w:rsid w:val="00334D06"/>
    <w:rsid w:val="0035032D"/>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B9B"/>
    <w:rsid w:val="005015E1"/>
    <w:rsid w:val="005017B0"/>
    <w:rsid w:val="005030A3"/>
    <w:rsid w:val="00507C6F"/>
    <w:rsid w:val="005108B2"/>
    <w:rsid w:val="00510A77"/>
    <w:rsid w:val="00512A98"/>
    <w:rsid w:val="00512BD8"/>
    <w:rsid w:val="00514379"/>
    <w:rsid w:val="00514ACD"/>
    <w:rsid w:val="00534C9D"/>
    <w:rsid w:val="005366C4"/>
    <w:rsid w:val="005418FA"/>
    <w:rsid w:val="00543FD2"/>
    <w:rsid w:val="00544829"/>
    <w:rsid w:val="00557125"/>
    <w:rsid w:val="0055789B"/>
    <w:rsid w:val="00560B5E"/>
    <w:rsid w:val="0056171B"/>
    <w:rsid w:val="00564DD9"/>
    <w:rsid w:val="0056551A"/>
    <w:rsid w:val="00565C7C"/>
    <w:rsid w:val="00571673"/>
    <w:rsid w:val="00573157"/>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00C5"/>
    <w:rsid w:val="007C03C6"/>
    <w:rsid w:val="007C292F"/>
    <w:rsid w:val="007C4759"/>
    <w:rsid w:val="007C7142"/>
    <w:rsid w:val="007D1766"/>
    <w:rsid w:val="007E208A"/>
    <w:rsid w:val="007E5F2B"/>
    <w:rsid w:val="007E774F"/>
    <w:rsid w:val="007F37E1"/>
    <w:rsid w:val="007F5415"/>
    <w:rsid w:val="008007E6"/>
    <w:rsid w:val="008015A6"/>
    <w:rsid w:val="00811688"/>
    <w:rsid w:val="00816584"/>
    <w:rsid w:val="00821AEC"/>
    <w:rsid w:val="00822366"/>
    <w:rsid w:val="00823B1F"/>
    <w:rsid w:val="008348CD"/>
    <w:rsid w:val="00836046"/>
    <w:rsid w:val="00851064"/>
    <w:rsid w:val="00856840"/>
    <w:rsid w:val="00866329"/>
    <w:rsid w:val="0087013D"/>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16C9C"/>
    <w:rsid w:val="00922EE6"/>
    <w:rsid w:val="00932A86"/>
    <w:rsid w:val="00936ABF"/>
    <w:rsid w:val="00936C4B"/>
    <w:rsid w:val="009431D4"/>
    <w:rsid w:val="0094753E"/>
    <w:rsid w:val="009476A6"/>
    <w:rsid w:val="00950B4C"/>
    <w:rsid w:val="00963006"/>
    <w:rsid w:val="0096601B"/>
    <w:rsid w:val="009663A6"/>
    <w:rsid w:val="00970AF1"/>
    <w:rsid w:val="0097185D"/>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E5ADA"/>
    <w:rsid w:val="009F47EB"/>
    <w:rsid w:val="00A01D7A"/>
    <w:rsid w:val="00A04C22"/>
    <w:rsid w:val="00A06155"/>
    <w:rsid w:val="00A109DA"/>
    <w:rsid w:val="00A11632"/>
    <w:rsid w:val="00A1315C"/>
    <w:rsid w:val="00A219B3"/>
    <w:rsid w:val="00A3238C"/>
    <w:rsid w:val="00A33D02"/>
    <w:rsid w:val="00A340BF"/>
    <w:rsid w:val="00A42EDF"/>
    <w:rsid w:val="00A4759A"/>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AC2AB3"/>
    <w:rsid w:val="00AF2413"/>
    <w:rsid w:val="00B068A5"/>
    <w:rsid w:val="00B230C3"/>
    <w:rsid w:val="00B3665F"/>
    <w:rsid w:val="00B36F04"/>
    <w:rsid w:val="00B376E0"/>
    <w:rsid w:val="00B42BE1"/>
    <w:rsid w:val="00B438EE"/>
    <w:rsid w:val="00B567B2"/>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3561F"/>
    <w:rsid w:val="00C47EFD"/>
    <w:rsid w:val="00C533DA"/>
    <w:rsid w:val="00C55691"/>
    <w:rsid w:val="00C56EA9"/>
    <w:rsid w:val="00C60616"/>
    <w:rsid w:val="00C609DD"/>
    <w:rsid w:val="00C6747D"/>
    <w:rsid w:val="00C719E7"/>
    <w:rsid w:val="00C71D48"/>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3D5F"/>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028C"/>
    <w:rsid w:val="00E755A1"/>
    <w:rsid w:val="00E760B2"/>
    <w:rsid w:val="00E85878"/>
    <w:rsid w:val="00E94D7A"/>
    <w:rsid w:val="00E96F15"/>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5F86"/>
    <w:rsid w:val="00F52668"/>
    <w:rsid w:val="00F56679"/>
    <w:rsid w:val="00F566AF"/>
    <w:rsid w:val="00F70AB3"/>
    <w:rsid w:val="00F77475"/>
    <w:rsid w:val="00F93E3A"/>
    <w:rsid w:val="00FA5271"/>
    <w:rsid w:val="00FA557C"/>
    <w:rsid w:val="00FA7515"/>
    <w:rsid w:val="00FA77CA"/>
    <w:rsid w:val="00FB0C3B"/>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24109</TotalTime>
  <Pages>1</Pages>
  <Words>5032</Words>
  <Characters>28684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65</cp:revision>
  <cp:lastPrinted>2026-01-15T00:57:00Z</cp:lastPrinted>
  <dcterms:created xsi:type="dcterms:W3CDTF">2025-02-05T23:02:00Z</dcterms:created>
  <dcterms:modified xsi:type="dcterms:W3CDTF">2026-01-16T05:08:00Z</dcterms:modified>
</cp:coreProperties>
</file>