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948D"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5DB4B4A5"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ASIA INTERNATIONAL COMPETENCY STANDARDS (AICS)</w:t>
      </w:r>
    </w:p>
    <w:p w14:paraId="5681E1A2"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Framework Version 1.0</w:t>
      </w:r>
    </w:p>
    <w:p w14:paraId="2A748A37"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Published by</w:t>
      </w:r>
    </w:p>
    <w:p w14:paraId="635AFBBE"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Association of Asia Pacific Academician (ASIA)</w:t>
      </w:r>
    </w:p>
    <w:p w14:paraId="505299B7" w14:textId="3C626587" w:rsidR="00662FA7" w:rsidRPr="00662FA7" w:rsidRDefault="00662FA7" w:rsidP="00662FA7">
      <w:pPr>
        <w:spacing w:after="0" w:line="240" w:lineRule="auto"/>
        <w:rPr>
          <w:rFonts w:ascii="Times New Roman" w:hAnsi="Times New Roman" w:cs="Times New Roman"/>
          <w:b/>
          <w:noProof/>
          <w:sz w:val="24"/>
          <w:szCs w:val="24"/>
          <w:lang w:val="id-ID"/>
        </w:rPr>
      </w:pPr>
    </w:p>
    <w:p w14:paraId="0BDFDE65"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26638529"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DAFTAR ISI</w:t>
      </w:r>
    </w:p>
    <w:p w14:paraId="52F83FC6"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18B36C85"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 Foreword</w:t>
      </w:r>
    </w:p>
    <w:p w14:paraId="36CED996"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2. Vision and Mission</w:t>
      </w:r>
    </w:p>
    <w:p w14:paraId="4EDEDB35"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3. Introduction</w:t>
      </w:r>
    </w:p>
    <w:p w14:paraId="361264A3"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4. Philosophy of AICS</w:t>
      </w:r>
    </w:p>
    <w:p w14:paraId="29CB3A96"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5. Principles of AICS</w:t>
      </w:r>
    </w:p>
    <w:p w14:paraId="40EFE919"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6. Governance and Standards Committee</w:t>
      </w:r>
    </w:p>
    <w:p w14:paraId="0205660F"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7. Development Methodology</w:t>
      </w:r>
    </w:p>
    <w:p w14:paraId="45E0C45D"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8. Competency Architecture</w:t>
      </w:r>
    </w:p>
    <w:p w14:paraId="643F90B5"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9. Competency Levels</w:t>
      </w:r>
    </w:p>
    <w:p w14:paraId="22F4F853"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10. Standard Format of Competency Units</w:t>
      </w:r>
    </w:p>
    <w:p w14:paraId="52A16E79"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11. Competency Assessment Guidelines</w:t>
      </w:r>
    </w:p>
    <w:p w14:paraId="3F39E4F0"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12. International Certification Guidelines</w:t>
      </w:r>
    </w:p>
    <w:p w14:paraId="6DB79BC8"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13. Validation and Periodic Review</w:t>
      </w:r>
    </w:p>
    <w:p w14:paraId="7AA60E51"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14. Code of Ethics for Assessors</w:t>
      </w:r>
    </w:p>
    <w:p w14:paraId="02249E12"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15. Quality Assurance System</w:t>
      </w:r>
    </w:p>
    <w:p w14:paraId="3B928A84"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16. Recognition and International Collaboration</w:t>
      </w:r>
    </w:p>
    <w:p w14:paraId="07EF961B"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17. Appendices</w:t>
      </w:r>
    </w:p>
    <w:p w14:paraId="5AF4D18C"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12E1E80A" w14:textId="77777777" w:rsidR="00662FA7" w:rsidRDefault="00662FA7" w:rsidP="00662FA7">
      <w:pPr>
        <w:spacing w:after="0" w:line="240" w:lineRule="auto"/>
        <w:rPr>
          <w:rFonts w:ascii="Times New Roman" w:hAnsi="Times New Roman" w:cs="Times New Roman"/>
          <w:b/>
          <w:noProof/>
          <w:sz w:val="24"/>
          <w:szCs w:val="24"/>
          <w:lang w:val="id-ID"/>
        </w:rPr>
      </w:pPr>
    </w:p>
    <w:p w14:paraId="46C6CEBE" w14:textId="77777777" w:rsidR="00662FA7" w:rsidRDefault="00662FA7" w:rsidP="00662FA7">
      <w:pPr>
        <w:spacing w:after="0" w:line="240" w:lineRule="auto"/>
        <w:rPr>
          <w:rFonts w:ascii="Times New Roman" w:hAnsi="Times New Roman" w:cs="Times New Roman"/>
          <w:b/>
          <w:noProof/>
          <w:sz w:val="24"/>
          <w:szCs w:val="24"/>
          <w:lang w:val="id-ID"/>
        </w:rPr>
      </w:pPr>
    </w:p>
    <w:p w14:paraId="232ED31E" w14:textId="77777777" w:rsidR="00662FA7" w:rsidRDefault="00662FA7" w:rsidP="00662FA7">
      <w:pPr>
        <w:spacing w:after="0" w:line="240" w:lineRule="auto"/>
        <w:rPr>
          <w:rFonts w:ascii="Times New Roman" w:hAnsi="Times New Roman" w:cs="Times New Roman"/>
          <w:b/>
          <w:noProof/>
          <w:sz w:val="24"/>
          <w:szCs w:val="24"/>
          <w:lang w:val="id-ID"/>
        </w:rPr>
      </w:pPr>
    </w:p>
    <w:p w14:paraId="1F75E557" w14:textId="77777777" w:rsidR="00662FA7" w:rsidRDefault="00662FA7" w:rsidP="00662FA7">
      <w:pPr>
        <w:spacing w:after="0" w:line="240" w:lineRule="auto"/>
        <w:rPr>
          <w:rFonts w:ascii="Times New Roman" w:hAnsi="Times New Roman" w:cs="Times New Roman"/>
          <w:b/>
          <w:noProof/>
          <w:sz w:val="24"/>
          <w:szCs w:val="24"/>
          <w:lang w:val="id-ID"/>
        </w:rPr>
      </w:pPr>
    </w:p>
    <w:p w14:paraId="5D953340" w14:textId="77777777" w:rsidR="00662FA7" w:rsidRDefault="00662FA7" w:rsidP="00662FA7">
      <w:pPr>
        <w:spacing w:after="0" w:line="240" w:lineRule="auto"/>
        <w:rPr>
          <w:rFonts w:ascii="Times New Roman" w:hAnsi="Times New Roman" w:cs="Times New Roman"/>
          <w:b/>
          <w:noProof/>
          <w:sz w:val="24"/>
          <w:szCs w:val="24"/>
          <w:lang w:val="id-ID"/>
        </w:rPr>
      </w:pPr>
    </w:p>
    <w:p w14:paraId="7461E0AE" w14:textId="77777777" w:rsidR="00662FA7" w:rsidRDefault="00662FA7" w:rsidP="00662FA7">
      <w:pPr>
        <w:spacing w:after="0" w:line="240" w:lineRule="auto"/>
        <w:rPr>
          <w:rFonts w:ascii="Times New Roman" w:hAnsi="Times New Roman" w:cs="Times New Roman"/>
          <w:b/>
          <w:noProof/>
          <w:sz w:val="24"/>
          <w:szCs w:val="24"/>
          <w:lang w:val="id-ID"/>
        </w:rPr>
      </w:pPr>
    </w:p>
    <w:p w14:paraId="0784C4D4" w14:textId="77777777" w:rsidR="00662FA7" w:rsidRDefault="00662FA7" w:rsidP="00662FA7">
      <w:pPr>
        <w:spacing w:after="0" w:line="240" w:lineRule="auto"/>
        <w:rPr>
          <w:rFonts w:ascii="Times New Roman" w:hAnsi="Times New Roman" w:cs="Times New Roman"/>
          <w:b/>
          <w:noProof/>
          <w:sz w:val="24"/>
          <w:szCs w:val="24"/>
          <w:lang w:val="id-ID"/>
        </w:rPr>
      </w:pPr>
    </w:p>
    <w:p w14:paraId="3CB8878F" w14:textId="77777777" w:rsidR="00662FA7" w:rsidRDefault="00662FA7" w:rsidP="00662FA7">
      <w:pPr>
        <w:spacing w:after="0" w:line="240" w:lineRule="auto"/>
        <w:rPr>
          <w:rFonts w:ascii="Times New Roman" w:hAnsi="Times New Roman" w:cs="Times New Roman"/>
          <w:b/>
          <w:noProof/>
          <w:sz w:val="24"/>
          <w:szCs w:val="24"/>
          <w:lang w:val="id-ID"/>
        </w:rPr>
      </w:pPr>
    </w:p>
    <w:p w14:paraId="2B77266E" w14:textId="77777777" w:rsidR="00662FA7" w:rsidRDefault="00662FA7" w:rsidP="00662FA7">
      <w:pPr>
        <w:spacing w:after="0" w:line="240" w:lineRule="auto"/>
        <w:rPr>
          <w:rFonts w:ascii="Times New Roman" w:hAnsi="Times New Roman" w:cs="Times New Roman"/>
          <w:b/>
          <w:noProof/>
          <w:sz w:val="24"/>
          <w:szCs w:val="24"/>
          <w:lang w:val="id-ID"/>
        </w:rPr>
      </w:pPr>
    </w:p>
    <w:p w14:paraId="413D1EF2" w14:textId="77777777" w:rsidR="00662FA7" w:rsidRDefault="00662FA7" w:rsidP="00662FA7">
      <w:pPr>
        <w:spacing w:after="0" w:line="240" w:lineRule="auto"/>
        <w:rPr>
          <w:rFonts w:ascii="Times New Roman" w:hAnsi="Times New Roman" w:cs="Times New Roman"/>
          <w:b/>
          <w:noProof/>
          <w:sz w:val="24"/>
          <w:szCs w:val="24"/>
          <w:lang w:val="id-ID"/>
        </w:rPr>
      </w:pPr>
    </w:p>
    <w:p w14:paraId="01606A0E" w14:textId="77777777" w:rsidR="00662FA7" w:rsidRDefault="00662FA7" w:rsidP="00662FA7">
      <w:pPr>
        <w:spacing w:after="0" w:line="240" w:lineRule="auto"/>
        <w:rPr>
          <w:rFonts w:ascii="Times New Roman" w:hAnsi="Times New Roman" w:cs="Times New Roman"/>
          <w:b/>
          <w:noProof/>
          <w:sz w:val="24"/>
          <w:szCs w:val="24"/>
          <w:lang w:val="id-ID"/>
        </w:rPr>
      </w:pPr>
    </w:p>
    <w:p w14:paraId="7B2A1732" w14:textId="77777777" w:rsidR="00662FA7" w:rsidRDefault="00662FA7" w:rsidP="00662FA7">
      <w:pPr>
        <w:spacing w:after="0" w:line="240" w:lineRule="auto"/>
        <w:rPr>
          <w:rFonts w:ascii="Times New Roman" w:hAnsi="Times New Roman" w:cs="Times New Roman"/>
          <w:b/>
          <w:noProof/>
          <w:sz w:val="24"/>
          <w:szCs w:val="24"/>
          <w:lang w:val="id-ID"/>
        </w:rPr>
      </w:pPr>
    </w:p>
    <w:p w14:paraId="6E1967F1" w14:textId="77777777" w:rsidR="00662FA7" w:rsidRDefault="00662FA7" w:rsidP="00662FA7">
      <w:pPr>
        <w:spacing w:after="0" w:line="240" w:lineRule="auto"/>
        <w:rPr>
          <w:rFonts w:ascii="Times New Roman" w:hAnsi="Times New Roman" w:cs="Times New Roman"/>
          <w:b/>
          <w:noProof/>
          <w:sz w:val="24"/>
          <w:szCs w:val="24"/>
          <w:lang w:val="id-ID"/>
        </w:rPr>
      </w:pPr>
    </w:p>
    <w:p w14:paraId="50F6152D" w14:textId="77777777" w:rsidR="00662FA7" w:rsidRDefault="00662FA7" w:rsidP="00662FA7">
      <w:pPr>
        <w:spacing w:after="0" w:line="240" w:lineRule="auto"/>
        <w:rPr>
          <w:rFonts w:ascii="Times New Roman" w:hAnsi="Times New Roman" w:cs="Times New Roman"/>
          <w:b/>
          <w:noProof/>
          <w:sz w:val="24"/>
          <w:szCs w:val="24"/>
          <w:lang w:val="id-ID"/>
        </w:rPr>
      </w:pPr>
    </w:p>
    <w:p w14:paraId="4229673E" w14:textId="77777777" w:rsidR="00662FA7" w:rsidRDefault="00662FA7" w:rsidP="00662FA7">
      <w:pPr>
        <w:spacing w:after="0" w:line="240" w:lineRule="auto"/>
        <w:rPr>
          <w:rFonts w:ascii="Times New Roman" w:hAnsi="Times New Roman" w:cs="Times New Roman"/>
          <w:b/>
          <w:noProof/>
          <w:sz w:val="24"/>
          <w:szCs w:val="24"/>
          <w:lang w:val="id-ID"/>
        </w:rPr>
      </w:pPr>
    </w:p>
    <w:p w14:paraId="157E31D1" w14:textId="77777777" w:rsidR="00662FA7" w:rsidRDefault="00662FA7" w:rsidP="00662FA7">
      <w:pPr>
        <w:spacing w:after="0" w:line="240" w:lineRule="auto"/>
        <w:rPr>
          <w:rFonts w:ascii="Times New Roman" w:hAnsi="Times New Roman" w:cs="Times New Roman"/>
          <w:b/>
          <w:noProof/>
          <w:sz w:val="24"/>
          <w:szCs w:val="24"/>
          <w:lang w:val="id-ID"/>
        </w:rPr>
      </w:pPr>
    </w:p>
    <w:p w14:paraId="1E3E9264" w14:textId="77777777" w:rsidR="00662FA7" w:rsidRDefault="00662FA7" w:rsidP="00662FA7">
      <w:pPr>
        <w:spacing w:after="0" w:line="240" w:lineRule="auto"/>
        <w:rPr>
          <w:rFonts w:ascii="Times New Roman" w:hAnsi="Times New Roman" w:cs="Times New Roman"/>
          <w:b/>
          <w:noProof/>
          <w:sz w:val="24"/>
          <w:szCs w:val="24"/>
          <w:lang w:val="id-ID"/>
        </w:rPr>
      </w:pPr>
    </w:p>
    <w:p w14:paraId="71D3A656"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7F8F84D8" w14:textId="171179A0" w:rsidR="00662FA7" w:rsidRPr="00FE02F4" w:rsidRDefault="00FE02F4" w:rsidP="00FE02F4">
      <w:pPr>
        <w:spacing w:after="0" w:line="360" w:lineRule="auto"/>
        <w:jc w:val="center"/>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lastRenderedPageBreak/>
        <w:t>BAB 1</w:t>
      </w:r>
    </w:p>
    <w:p w14:paraId="5105A7A5" w14:textId="34F7EB2F" w:rsidR="00662FA7" w:rsidRPr="00FE02F4" w:rsidRDefault="00FE02F4" w:rsidP="00FE02F4">
      <w:pPr>
        <w:spacing w:after="0" w:line="240" w:lineRule="auto"/>
        <w:jc w:val="center"/>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t>FOREWORD</w:t>
      </w:r>
    </w:p>
    <w:p w14:paraId="60FD3D81" w14:textId="77777777" w:rsidR="00662FA7" w:rsidRDefault="00662FA7" w:rsidP="00662FA7">
      <w:pPr>
        <w:spacing w:after="0" w:line="240" w:lineRule="auto"/>
        <w:rPr>
          <w:rFonts w:ascii="Times New Roman" w:hAnsi="Times New Roman" w:cs="Times New Roman"/>
          <w:bCs/>
          <w:noProof/>
          <w:sz w:val="24"/>
          <w:szCs w:val="24"/>
          <w:lang w:val="id-ID"/>
        </w:rPr>
      </w:pPr>
    </w:p>
    <w:p w14:paraId="06593365" w14:textId="77777777" w:rsidR="00FE02F4" w:rsidRPr="00FE02F4" w:rsidRDefault="00FE02F4" w:rsidP="00662FA7">
      <w:pPr>
        <w:spacing w:after="0" w:line="240" w:lineRule="auto"/>
        <w:rPr>
          <w:rFonts w:ascii="Times New Roman" w:hAnsi="Times New Roman" w:cs="Times New Roman"/>
          <w:bCs/>
          <w:noProof/>
          <w:sz w:val="24"/>
          <w:szCs w:val="24"/>
          <w:lang w:val="id-ID"/>
        </w:rPr>
      </w:pPr>
    </w:p>
    <w:p w14:paraId="739696CB"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The Asia International Competency Standards (AICS) is an internationally oriented competency framework developed by the Association of Asia Pacific Academician (ASIA) to establish a common reference for occupational competency standards across the Asia-Pacific region. AICS has been designed to promote excellence in human resource development by providing competency standards that are objective, transparent, measurable, and aligned with internationally recognized best practices.</w:t>
      </w:r>
    </w:p>
    <w:p w14:paraId="7323E719"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The rapid transformation of the global economy, technological advancement, digitalization, and increasing labor mobility require professionals to possess competencies that are recognized beyond national borders. In response to these challenges, AICS serves as a comprehensive competency framework that facilitates mutual understanding of professional qualifications among countries while respecting the diversity of national education systems, industrial practices, and regulatory environments.</w:t>
      </w:r>
    </w:p>
    <w:p w14:paraId="4365A5F0"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AICS is founded on the principle that competency extends beyond technical knowledge and skills. It encompasses professional ethics, problem-solving ability, communication, teamwork, leadership, adaptability, innovation, and lifelong learning. These competencies are essential for preparing individuals to perform effectively in dynamic workplaces and contribute positively to sustainable economic and social development.</w:t>
      </w:r>
    </w:p>
    <w:p w14:paraId="2D9BCBC5"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The framework has been developed through systematic benchmarking against internationally recognized competency models, industry requirements, professional certification systems, and quality assurance principles. Its development emphasizes stakeholder engagement, involving representatives from academia, industry, professional bodies, government institutions, certification organizations, and international experts. This collaborative approach ensures that the standards remain relevant, practical, and responsive to evolving workforce demands.</w:t>
      </w:r>
    </w:p>
    <w:p w14:paraId="4CE50767"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AICS adopts an outcomes-based competency approach in which each competency unit clearly specifies expected performance, required knowledge, practical skills, assessment criteria, evidence requirements, and workplace conditions. This structure enables consistent implementation across education providers, training institutions, professional certification bodies, employers, and government agencies.</w:t>
      </w:r>
    </w:p>
    <w:p w14:paraId="0959D529"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The framework is intended to support multiple purposes, including curriculum development, workforce training, competency assessment, professional certification, career development, talent management, organizational capability building, and international recognition of professional qualifications. By establishing a common language of competence, AICS contributes to improving workforce mobility, strengthening regional collaboration, and enhancing competitiveness within the Asia-Pacific region.</w:t>
      </w:r>
    </w:p>
    <w:p w14:paraId="56533818"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Recognizing that industries continuously evolve, AICS is designed as a living framework subject to periodic review and continuous improvement. The standards will be updated regularly to reflect technological innovation, emerging occupations, changing labor market needs, sustainability principles, digital transformation, and global best practices. This commitment ensures that AICS remains relevant, credible, and internationally competitive.</w:t>
      </w:r>
    </w:p>
    <w:p w14:paraId="519BE562"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lastRenderedPageBreak/>
        <w:t>Ultimately, AICS represents ASIA's commitment to promoting high-quality competency standards that foster professional excellence, ethical conduct, innovation, and lifelong learning. Through this framework, ASIA seeks to strengthen regional cooperation, facilitate mutual recognition of competencies, and contribute to the development of a globally competent workforce capable of addressing the challenges and opportunities of the twenty-first century.</w:t>
      </w:r>
    </w:p>
    <w:p w14:paraId="64BBB352" w14:textId="77777777" w:rsidR="00FE02F4" w:rsidRPr="00FE02F4" w:rsidRDefault="00FE02F4" w:rsidP="00FE02F4">
      <w:pPr>
        <w:spacing w:after="0" w:line="240" w:lineRule="auto"/>
        <w:ind w:firstLine="567"/>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The successful implementation of AICS relies upon the active participation of governments, educational institutions, industry partners, professional associations, certification bodies, employers, and individual professionals. Together, these stakeholders share the responsibility of building a competency-based ecosystem that supports sustainable economic growth, social prosperity, and international collaboration throughout the Asia-Pacific region.</w:t>
      </w:r>
    </w:p>
    <w:p w14:paraId="608F77C3" w14:textId="77777777" w:rsidR="00662FA7" w:rsidRPr="00FE02F4" w:rsidRDefault="00662FA7" w:rsidP="00FE02F4">
      <w:pPr>
        <w:spacing w:after="0" w:line="240" w:lineRule="auto"/>
        <w:ind w:firstLine="567"/>
        <w:jc w:val="both"/>
        <w:rPr>
          <w:rFonts w:ascii="Times New Roman" w:hAnsi="Times New Roman" w:cs="Times New Roman"/>
          <w:bCs/>
          <w:noProof/>
          <w:sz w:val="24"/>
          <w:szCs w:val="24"/>
          <w:lang w:val="en-ID"/>
        </w:rPr>
      </w:pPr>
    </w:p>
    <w:p w14:paraId="7AF2620E"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470F82E7" w14:textId="77777777" w:rsidR="00662FA7" w:rsidRDefault="00662FA7" w:rsidP="00662FA7">
      <w:pPr>
        <w:spacing w:after="0" w:line="240" w:lineRule="auto"/>
        <w:rPr>
          <w:rFonts w:ascii="Times New Roman" w:hAnsi="Times New Roman" w:cs="Times New Roman"/>
          <w:b/>
          <w:noProof/>
          <w:sz w:val="24"/>
          <w:szCs w:val="24"/>
          <w:lang w:val="id-ID"/>
        </w:rPr>
      </w:pPr>
    </w:p>
    <w:p w14:paraId="7696532A" w14:textId="77777777" w:rsidR="00FE02F4" w:rsidRDefault="00FE02F4" w:rsidP="00662FA7">
      <w:pPr>
        <w:spacing w:after="0" w:line="240" w:lineRule="auto"/>
        <w:rPr>
          <w:rFonts w:ascii="Times New Roman" w:hAnsi="Times New Roman" w:cs="Times New Roman"/>
          <w:b/>
          <w:noProof/>
          <w:sz w:val="24"/>
          <w:szCs w:val="24"/>
          <w:lang w:val="id-ID"/>
        </w:rPr>
      </w:pPr>
    </w:p>
    <w:p w14:paraId="504C44BD" w14:textId="77777777" w:rsidR="00FE02F4" w:rsidRDefault="00FE02F4" w:rsidP="00662FA7">
      <w:pPr>
        <w:spacing w:after="0" w:line="240" w:lineRule="auto"/>
        <w:rPr>
          <w:rFonts w:ascii="Times New Roman" w:hAnsi="Times New Roman" w:cs="Times New Roman"/>
          <w:b/>
          <w:noProof/>
          <w:sz w:val="24"/>
          <w:szCs w:val="24"/>
          <w:lang w:val="id-ID"/>
        </w:rPr>
      </w:pPr>
    </w:p>
    <w:p w14:paraId="2AF1D6B3" w14:textId="77777777" w:rsidR="00FE02F4" w:rsidRDefault="00FE02F4" w:rsidP="00662FA7">
      <w:pPr>
        <w:spacing w:after="0" w:line="240" w:lineRule="auto"/>
        <w:rPr>
          <w:rFonts w:ascii="Times New Roman" w:hAnsi="Times New Roman" w:cs="Times New Roman"/>
          <w:b/>
          <w:noProof/>
          <w:sz w:val="24"/>
          <w:szCs w:val="24"/>
          <w:lang w:val="id-ID"/>
        </w:rPr>
      </w:pPr>
    </w:p>
    <w:p w14:paraId="47C8264A" w14:textId="77777777" w:rsidR="00FE02F4" w:rsidRDefault="00FE02F4" w:rsidP="00662FA7">
      <w:pPr>
        <w:spacing w:after="0" w:line="240" w:lineRule="auto"/>
        <w:rPr>
          <w:rFonts w:ascii="Times New Roman" w:hAnsi="Times New Roman" w:cs="Times New Roman"/>
          <w:b/>
          <w:noProof/>
          <w:sz w:val="24"/>
          <w:szCs w:val="24"/>
          <w:lang w:val="id-ID"/>
        </w:rPr>
      </w:pPr>
    </w:p>
    <w:p w14:paraId="7852EC09" w14:textId="77777777" w:rsidR="00FE02F4" w:rsidRDefault="00FE02F4" w:rsidP="00662FA7">
      <w:pPr>
        <w:spacing w:after="0" w:line="240" w:lineRule="auto"/>
        <w:rPr>
          <w:rFonts w:ascii="Times New Roman" w:hAnsi="Times New Roman" w:cs="Times New Roman"/>
          <w:b/>
          <w:noProof/>
          <w:sz w:val="24"/>
          <w:szCs w:val="24"/>
          <w:lang w:val="id-ID"/>
        </w:rPr>
      </w:pPr>
    </w:p>
    <w:p w14:paraId="5347B2B5" w14:textId="77777777" w:rsidR="00FE02F4" w:rsidRDefault="00FE02F4" w:rsidP="00662FA7">
      <w:pPr>
        <w:spacing w:after="0" w:line="240" w:lineRule="auto"/>
        <w:rPr>
          <w:rFonts w:ascii="Times New Roman" w:hAnsi="Times New Roman" w:cs="Times New Roman"/>
          <w:b/>
          <w:noProof/>
          <w:sz w:val="24"/>
          <w:szCs w:val="24"/>
          <w:lang w:val="id-ID"/>
        </w:rPr>
      </w:pPr>
    </w:p>
    <w:p w14:paraId="07DAE9D1" w14:textId="77777777" w:rsidR="00FE02F4" w:rsidRDefault="00FE02F4" w:rsidP="00662FA7">
      <w:pPr>
        <w:spacing w:after="0" w:line="240" w:lineRule="auto"/>
        <w:rPr>
          <w:rFonts w:ascii="Times New Roman" w:hAnsi="Times New Roman" w:cs="Times New Roman"/>
          <w:b/>
          <w:noProof/>
          <w:sz w:val="24"/>
          <w:szCs w:val="24"/>
          <w:lang w:val="id-ID"/>
        </w:rPr>
      </w:pPr>
    </w:p>
    <w:p w14:paraId="2264F29A" w14:textId="77777777" w:rsidR="00FE02F4" w:rsidRDefault="00FE02F4" w:rsidP="00662FA7">
      <w:pPr>
        <w:spacing w:after="0" w:line="240" w:lineRule="auto"/>
        <w:rPr>
          <w:rFonts w:ascii="Times New Roman" w:hAnsi="Times New Roman" w:cs="Times New Roman"/>
          <w:b/>
          <w:noProof/>
          <w:sz w:val="24"/>
          <w:szCs w:val="24"/>
          <w:lang w:val="id-ID"/>
        </w:rPr>
      </w:pPr>
    </w:p>
    <w:p w14:paraId="609D1F59" w14:textId="77777777" w:rsidR="00FE02F4" w:rsidRDefault="00FE02F4" w:rsidP="00662FA7">
      <w:pPr>
        <w:spacing w:after="0" w:line="240" w:lineRule="auto"/>
        <w:rPr>
          <w:rFonts w:ascii="Times New Roman" w:hAnsi="Times New Roman" w:cs="Times New Roman"/>
          <w:b/>
          <w:noProof/>
          <w:sz w:val="24"/>
          <w:szCs w:val="24"/>
          <w:lang w:val="id-ID"/>
        </w:rPr>
      </w:pPr>
    </w:p>
    <w:p w14:paraId="54C8DBB4" w14:textId="77777777" w:rsidR="00FE02F4" w:rsidRDefault="00FE02F4" w:rsidP="00662FA7">
      <w:pPr>
        <w:spacing w:after="0" w:line="240" w:lineRule="auto"/>
        <w:rPr>
          <w:rFonts w:ascii="Times New Roman" w:hAnsi="Times New Roman" w:cs="Times New Roman"/>
          <w:b/>
          <w:noProof/>
          <w:sz w:val="24"/>
          <w:szCs w:val="24"/>
          <w:lang w:val="id-ID"/>
        </w:rPr>
      </w:pPr>
    </w:p>
    <w:p w14:paraId="25A09C4F" w14:textId="77777777" w:rsidR="00FE02F4" w:rsidRDefault="00FE02F4" w:rsidP="00662FA7">
      <w:pPr>
        <w:spacing w:after="0" w:line="240" w:lineRule="auto"/>
        <w:rPr>
          <w:rFonts w:ascii="Times New Roman" w:hAnsi="Times New Roman" w:cs="Times New Roman"/>
          <w:b/>
          <w:noProof/>
          <w:sz w:val="24"/>
          <w:szCs w:val="24"/>
          <w:lang w:val="id-ID"/>
        </w:rPr>
      </w:pPr>
    </w:p>
    <w:p w14:paraId="1E213B96" w14:textId="77777777" w:rsidR="00FE02F4" w:rsidRDefault="00FE02F4" w:rsidP="00662FA7">
      <w:pPr>
        <w:spacing w:after="0" w:line="240" w:lineRule="auto"/>
        <w:rPr>
          <w:rFonts w:ascii="Times New Roman" w:hAnsi="Times New Roman" w:cs="Times New Roman"/>
          <w:b/>
          <w:noProof/>
          <w:sz w:val="24"/>
          <w:szCs w:val="24"/>
          <w:lang w:val="id-ID"/>
        </w:rPr>
      </w:pPr>
    </w:p>
    <w:p w14:paraId="65D7A18E" w14:textId="77777777" w:rsidR="00FE02F4" w:rsidRDefault="00FE02F4" w:rsidP="00662FA7">
      <w:pPr>
        <w:spacing w:after="0" w:line="240" w:lineRule="auto"/>
        <w:rPr>
          <w:rFonts w:ascii="Times New Roman" w:hAnsi="Times New Roman" w:cs="Times New Roman"/>
          <w:b/>
          <w:noProof/>
          <w:sz w:val="24"/>
          <w:szCs w:val="24"/>
          <w:lang w:val="id-ID"/>
        </w:rPr>
      </w:pPr>
    </w:p>
    <w:p w14:paraId="5361D5EB" w14:textId="77777777" w:rsidR="00FE02F4" w:rsidRDefault="00FE02F4" w:rsidP="00662FA7">
      <w:pPr>
        <w:spacing w:after="0" w:line="240" w:lineRule="auto"/>
        <w:rPr>
          <w:rFonts w:ascii="Times New Roman" w:hAnsi="Times New Roman" w:cs="Times New Roman"/>
          <w:b/>
          <w:noProof/>
          <w:sz w:val="24"/>
          <w:szCs w:val="24"/>
          <w:lang w:val="id-ID"/>
        </w:rPr>
      </w:pPr>
    </w:p>
    <w:p w14:paraId="3B339284" w14:textId="77777777" w:rsidR="00FE02F4" w:rsidRDefault="00FE02F4" w:rsidP="00662FA7">
      <w:pPr>
        <w:spacing w:after="0" w:line="240" w:lineRule="auto"/>
        <w:rPr>
          <w:rFonts w:ascii="Times New Roman" w:hAnsi="Times New Roman" w:cs="Times New Roman"/>
          <w:b/>
          <w:noProof/>
          <w:sz w:val="24"/>
          <w:szCs w:val="24"/>
          <w:lang w:val="id-ID"/>
        </w:rPr>
      </w:pPr>
    </w:p>
    <w:p w14:paraId="466D87DF" w14:textId="77777777" w:rsidR="00FE02F4" w:rsidRDefault="00FE02F4" w:rsidP="00662FA7">
      <w:pPr>
        <w:spacing w:after="0" w:line="240" w:lineRule="auto"/>
        <w:rPr>
          <w:rFonts w:ascii="Times New Roman" w:hAnsi="Times New Roman" w:cs="Times New Roman"/>
          <w:b/>
          <w:noProof/>
          <w:sz w:val="24"/>
          <w:szCs w:val="24"/>
          <w:lang w:val="id-ID"/>
        </w:rPr>
      </w:pPr>
    </w:p>
    <w:p w14:paraId="3B36EA70" w14:textId="77777777" w:rsidR="00FE02F4" w:rsidRDefault="00FE02F4" w:rsidP="00662FA7">
      <w:pPr>
        <w:spacing w:after="0" w:line="240" w:lineRule="auto"/>
        <w:rPr>
          <w:rFonts w:ascii="Times New Roman" w:hAnsi="Times New Roman" w:cs="Times New Roman"/>
          <w:b/>
          <w:noProof/>
          <w:sz w:val="24"/>
          <w:szCs w:val="24"/>
          <w:lang w:val="id-ID"/>
        </w:rPr>
      </w:pPr>
    </w:p>
    <w:p w14:paraId="76CE435F" w14:textId="77777777" w:rsidR="00FE02F4" w:rsidRDefault="00FE02F4" w:rsidP="00662FA7">
      <w:pPr>
        <w:spacing w:after="0" w:line="240" w:lineRule="auto"/>
        <w:rPr>
          <w:rFonts w:ascii="Times New Roman" w:hAnsi="Times New Roman" w:cs="Times New Roman"/>
          <w:b/>
          <w:noProof/>
          <w:sz w:val="24"/>
          <w:szCs w:val="24"/>
          <w:lang w:val="id-ID"/>
        </w:rPr>
      </w:pPr>
    </w:p>
    <w:p w14:paraId="0A16F3F9" w14:textId="77777777" w:rsidR="00FE02F4" w:rsidRDefault="00FE02F4" w:rsidP="00662FA7">
      <w:pPr>
        <w:spacing w:after="0" w:line="240" w:lineRule="auto"/>
        <w:rPr>
          <w:rFonts w:ascii="Times New Roman" w:hAnsi="Times New Roman" w:cs="Times New Roman"/>
          <w:b/>
          <w:noProof/>
          <w:sz w:val="24"/>
          <w:szCs w:val="24"/>
          <w:lang w:val="id-ID"/>
        </w:rPr>
      </w:pPr>
    </w:p>
    <w:p w14:paraId="159DC8F4" w14:textId="77777777" w:rsidR="00FE02F4" w:rsidRDefault="00FE02F4" w:rsidP="00662FA7">
      <w:pPr>
        <w:spacing w:after="0" w:line="240" w:lineRule="auto"/>
        <w:rPr>
          <w:rFonts w:ascii="Times New Roman" w:hAnsi="Times New Roman" w:cs="Times New Roman"/>
          <w:b/>
          <w:noProof/>
          <w:sz w:val="24"/>
          <w:szCs w:val="24"/>
          <w:lang w:val="id-ID"/>
        </w:rPr>
      </w:pPr>
    </w:p>
    <w:p w14:paraId="7A372574" w14:textId="77777777" w:rsidR="00FE02F4" w:rsidRDefault="00FE02F4" w:rsidP="00662FA7">
      <w:pPr>
        <w:spacing w:after="0" w:line="240" w:lineRule="auto"/>
        <w:rPr>
          <w:rFonts w:ascii="Times New Roman" w:hAnsi="Times New Roman" w:cs="Times New Roman"/>
          <w:b/>
          <w:noProof/>
          <w:sz w:val="24"/>
          <w:szCs w:val="24"/>
          <w:lang w:val="id-ID"/>
        </w:rPr>
      </w:pPr>
    </w:p>
    <w:p w14:paraId="3EC28357" w14:textId="77777777" w:rsidR="00FE02F4" w:rsidRDefault="00FE02F4" w:rsidP="00662FA7">
      <w:pPr>
        <w:spacing w:after="0" w:line="240" w:lineRule="auto"/>
        <w:rPr>
          <w:rFonts w:ascii="Times New Roman" w:hAnsi="Times New Roman" w:cs="Times New Roman"/>
          <w:b/>
          <w:noProof/>
          <w:sz w:val="24"/>
          <w:szCs w:val="24"/>
          <w:lang w:val="id-ID"/>
        </w:rPr>
      </w:pPr>
    </w:p>
    <w:p w14:paraId="6742F4A1" w14:textId="77777777" w:rsidR="00FE02F4" w:rsidRDefault="00FE02F4" w:rsidP="00662FA7">
      <w:pPr>
        <w:spacing w:after="0" w:line="240" w:lineRule="auto"/>
        <w:rPr>
          <w:rFonts w:ascii="Times New Roman" w:hAnsi="Times New Roman" w:cs="Times New Roman"/>
          <w:b/>
          <w:noProof/>
          <w:sz w:val="24"/>
          <w:szCs w:val="24"/>
          <w:lang w:val="id-ID"/>
        </w:rPr>
      </w:pPr>
    </w:p>
    <w:p w14:paraId="0758F4A4" w14:textId="77777777" w:rsidR="00FE02F4" w:rsidRDefault="00FE02F4" w:rsidP="00662FA7">
      <w:pPr>
        <w:spacing w:after="0" w:line="240" w:lineRule="auto"/>
        <w:rPr>
          <w:rFonts w:ascii="Times New Roman" w:hAnsi="Times New Roman" w:cs="Times New Roman"/>
          <w:b/>
          <w:noProof/>
          <w:sz w:val="24"/>
          <w:szCs w:val="24"/>
          <w:lang w:val="id-ID"/>
        </w:rPr>
      </w:pPr>
    </w:p>
    <w:p w14:paraId="7E305D78" w14:textId="77777777" w:rsidR="00FE02F4" w:rsidRDefault="00FE02F4" w:rsidP="00662FA7">
      <w:pPr>
        <w:spacing w:after="0" w:line="240" w:lineRule="auto"/>
        <w:rPr>
          <w:rFonts w:ascii="Times New Roman" w:hAnsi="Times New Roman" w:cs="Times New Roman"/>
          <w:b/>
          <w:noProof/>
          <w:sz w:val="24"/>
          <w:szCs w:val="24"/>
          <w:lang w:val="id-ID"/>
        </w:rPr>
      </w:pPr>
    </w:p>
    <w:p w14:paraId="39146615" w14:textId="77777777" w:rsidR="00FE02F4" w:rsidRDefault="00FE02F4" w:rsidP="00662FA7">
      <w:pPr>
        <w:spacing w:after="0" w:line="240" w:lineRule="auto"/>
        <w:rPr>
          <w:rFonts w:ascii="Times New Roman" w:hAnsi="Times New Roman" w:cs="Times New Roman"/>
          <w:b/>
          <w:noProof/>
          <w:sz w:val="24"/>
          <w:szCs w:val="24"/>
          <w:lang w:val="id-ID"/>
        </w:rPr>
      </w:pPr>
    </w:p>
    <w:p w14:paraId="4A06672C" w14:textId="77777777" w:rsidR="00FE02F4" w:rsidRDefault="00FE02F4" w:rsidP="00662FA7">
      <w:pPr>
        <w:spacing w:after="0" w:line="240" w:lineRule="auto"/>
        <w:rPr>
          <w:rFonts w:ascii="Times New Roman" w:hAnsi="Times New Roman" w:cs="Times New Roman"/>
          <w:b/>
          <w:noProof/>
          <w:sz w:val="24"/>
          <w:szCs w:val="24"/>
          <w:lang w:val="id-ID"/>
        </w:rPr>
      </w:pPr>
    </w:p>
    <w:p w14:paraId="04960D87" w14:textId="77777777" w:rsidR="00FE02F4" w:rsidRDefault="00FE02F4" w:rsidP="00662FA7">
      <w:pPr>
        <w:spacing w:after="0" w:line="240" w:lineRule="auto"/>
        <w:rPr>
          <w:rFonts w:ascii="Times New Roman" w:hAnsi="Times New Roman" w:cs="Times New Roman"/>
          <w:b/>
          <w:noProof/>
          <w:sz w:val="24"/>
          <w:szCs w:val="24"/>
          <w:lang w:val="id-ID"/>
        </w:rPr>
      </w:pPr>
    </w:p>
    <w:p w14:paraId="6F6C989F" w14:textId="77777777" w:rsidR="00FE02F4" w:rsidRDefault="00FE02F4" w:rsidP="00662FA7">
      <w:pPr>
        <w:spacing w:after="0" w:line="240" w:lineRule="auto"/>
        <w:rPr>
          <w:rFonts w:ascii="Times New Roman" w:hAnsi="Times New Roman" w:cs="Times New Roman"/>
          <w:b/>
          <w:noProof/>
          <w:sz w:val="24"/>
          <w:szCs w:val="24"/>
          <w:lang w:val="id-ID"/>
        </w:rPr>
      </w:pPr>
    </w:p>
    <w:p w14:paraId="7DD8E610" w14:textId="77777777" w:rsidR="00FE02F4" w:rsidRDefault="00FE02F4" w:rsidP="00662FA7">
      <w:pPr>
        <w:spacing w:after="0" w:line="240" w:lineRule="auto"/>
        <w:rPr>
          <w:rFonts w:ascii="Times New Roman" w:hAnsi="Times New Roman" w:cs="Times New Roman"/>
          <w:b/>
          <w:noProof/>
          <w:sz w:val="24"/>
          <w:szCs w:val="24"/>
          <w:lang w:val="id-ID"/>
        </w:rPr>
      </w:pPr>
    </w:p>
    <w:p w14:paraId="429F3DE4" w14:textId="77777777" w:rsidR="00FE02F4" w:rsidRPr="00662FA7" w:rsidRDefault="00FE02F4" w:rsidP="00662FA7">
      <w:pPr>
        <w:spacing w:after="0" w:line="240" w:lineRule="auto"/>
        <w:rPr>
          <w:rFonts w:ascii="Times New Roman" w:hAnsi="Times New Roman" w:cs="Times New Roman"/>
          <w:b/>
          <w:noProof/>
          <w:sz w:val="24"/>
          <w:szCs w:val="24"/>
          <w:lang w:val="id-ID"/>
        </w:rPr>
      </w:pPr>
    </w:p>
    <w:p w14:paraId="391DA6E5" w14:textId="7B5EB860" w:rsidR="00662FA7" w:rsidRPr="00FE02F4" w:rsidRDefault="00FE02F4" w:rsidP="00FE02F4">
      <w:pPr>
        <w:spacing w:after="0" w:line="240" w:lineRule="auto"/>
        <w:jc w:val="center"/>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lastRenderedPageBreak/>
        <w:t>BAB 2</w:t>
      </w:r>
    </w:p>
    <w:p w14:paraId="0E3D5E0D" w14:textId="14BAE4BE" w:rsidR="00662FA7" w:rsidRPr="00FE02F4" w:rsidRDefault="00FE02F4" w:rsidP="00FE02F4">
      <w:pPr>
        <w:spacing w:after="0" w:line="240" w:lineRule="auto"/>
        <w:jc w:val="center"/>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t>VISION AND MISSION</w:t>
      </w:r>
    </w:p>
    <w:p w14:paraId="634DD6FC"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3C3D7F94" w14:textId="77777777" w:rsidR="00662FA7" w:rsidRPr="00FE02F4" w:rsidRDefault="00662FA7" w:rsidP="00662FA7">
      <w:pPr>
        <w:spacing w:after="0" w:line="240" w:lineRule="auto"/>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t>Vision</w:t>
      </w:r>
    </w:p>
    <w:p w14:paraId="554DEE20" w14:textId="77777777" w:rsidR="00FE02F4" w:rsidRPr="00FE02F4" w:rsidRDefault="00FE02F4" w:rsidP="00FE02F4">
      <w:pPr>
        <w:spacing w:after="0" w:line="240" w:lineRule="auto"/>
        <w:jc w:val="both"/>
        <w:rPr>
          <w:rFonts w:ascii="Times New Roman" w:hAnsi="Times New Roman" w:cs="Times New Roman"/>
          <w:noProof/>
          <w:sz w:val="24"/>
          <w:szCs w:val="24"/>
          <w:lang w:val="en-ID"/>
        </w:rPr>
      </w:pPr>
      <w:r w:rsidRPr="00FE02F4">
        <w:rPr>
          <w:rFonts w:ascii="Times New Roman" w:hAnsi="Times New Roman" w:cs="Times New Roman"/>
          <w:noProof/>
          <w:sz w:val="24"/>
          <w:szCs w:val="24"/>
          <w:lang w:val="en-ID"/>
        </w:rPr>
        <w:t>To become a globally recognized competency standards framework that advances professional excellence, ethical integrity, innovation, and sustainable human capital development by establishing internationally benchmarked competency standards that are trusted across industries, professions, and nations.</w:t>
      </w:r>
    </w:p>
    <w:p w14:paraId="29B53398" w14:textId="77777777" w:rsidR="00FE02F4" w:rsidRPr="00FE02F4" w:rsidRDefault="00FE02F4" w:rsidP="00FE02F4">
      <w:pPr>
        <w:spacing w:after="0" w:line="240" w:lineRule="auto"/>
        <w:jc w:val="both"/>
        <w:rPr>
          <w:rFonts w:ascii="Times New Roman" w:hAnsi="Times New Roman" w:cs="Times New Roman"/>
          <w:noProof/>
          <w:sz w:val="24"/>
          <w:szCs w:val="24"/>
          <w:lang w:val="en-ID"/>
        </w:rPr>
      </w:pPr>
      <w:r w:rsidRPr="00FE02F4">
        <w:rPr>
          <w:rFonts w:ascii="Times New Roman" w:hAnsi="Times New Roman" w:cs="Times New Roman"/>
          <w:noProof/>
          <w:sz w:val="24"/>
          <w:szCs w:val="24"/>
          <w:lang w:val="en-ID"/>
        </w:rPr>
        <w:t>AICS aspires to serve as a leading international reference for competency development, fostering workforce mobility, strengthening professional recognition, and supporting the continuous improvement of knowledge, skills, and professional attitudes in response to global economic, technological, and societal transformation.</w:t>
      </w:r>
    </w:p>
    <w:p w14:paraId="2259AE79" w14:textId="77777777" w:rsidR="00662FA7" w:rsidRPr="00FE02F4" w:rsidRDefault="00662FA7" w:rsidP="00FE02F4">
      <w:pPr>
        <w:spacing w:after="0" w:line="240" w:lineRule="auto"/>
        <w:jc w:val="both"/>
        <w:rPr>
          <w:rFonts w:ascii="Times New Roman" w:hAnsi="Times New Roman" w:cs="Times New Roman"/>
          <w:noProof/>
          <w:sz w:val="24"/>
          <w:szCs w:val="24"/>
          <w:lang w:val="en-ID"/>
        </w:rPr>
      </w:pPr>
    </w:p>
    <w:p w14:paraId="658716BF" w14:textId="77777777" w:rsidR="00662FA7" w:rsidRPr="00FE02F4" w:rsidRDefault="00662FA7" w:rsidP="00662FA7">
      <w:pPr>
        <w:spacing w:after="0" w:line="240" w:lineRule="auto"/>
        <w:rPr>
          <w:rFonts w:ascii="Times New Roman" w:hAnsi="Times New Roman" w:cs="Times New Roman"/>
          <w:b/>
          <w:noProof/>
          <w:sz w:val="28"/>
          <w:szCs w:val="28"/>
          <w:lang w:val="id-ID"/>
        </w:rPr>
      </w:pPr>
      <w:r w:rsidRPr="00FE02F4">
        <w:rPr>
          <w:rFonts w:ascii="Times New Roman" w:hAnsi="Times New Roman" w:cs="Times New Roman"/>
          <w:b/>
          <w:noProof/>
          <w:sz w:val="28"/>
          <w:szCs w:val="28"/>
          <w:lang w:val="id-ID"/>
        </w:rPr>
        <w:t>Mission</w:t>
      </w:r>
    </w:p>
    <w:p w14:paraId="2674D84F"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1. Develop Internationally Benchmarked Competency Standards</w:t>
      </w:r>
    </w:p>
    <w:p w14:paraId="6B9B08FE"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develop and continuously improve competency standards that are aligned with international best practices, industry needs, technological advancements, and emerging global trends, ensuring their relevance, quality, and applicability across diverse occupational sectors.</w:t>
      </w:r>
    </w:p>
    <w:p w14:paraId="35B4DE40"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2. Promote Competency-Based Assessment and Certification</w:t>
      </w:r>
    </w:p>
    <w:p w14:paraId="76BF1F54"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establish credible, transparent, fair, and internationally accepted competency assessment and certification systems that objectively measure professional competence based on demonstrated performance and evidence of workplace capability.</w:t>
      </w:r>
    </w:p>
    <w:p w14:paraId="1D21D0CE"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3. Foster International Collaboration and Mutual Recognition</w:t>
      </w:r>
    </w:p>
    <w:p w14:paraId="355428E8"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strengthen strategic partnerships among governments, educational institutions, industries, professional associations, certification bodies, and international organizations in promoting harmonized competency standards and facilitating mutual recognition of professional qualifications across countries.</w:t>
      </w:r>
    </w:p>
    <w:p w14:paraId="78B21D5A"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4. Support Lifelong Learning and Continuous Professional Development</w:t>
      </w:r>
    </w:p>
    <w:p w14:paraId="641CF410"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encourage individuals and organizations to embrace lifelong learning by providing competency frameworks that support continuous professional development, career progression, reskilling, upskilling, and adaptability in an evolving global workforce.</w:t>
      </w:r>
    </w:p>
    <w:p w14:paraId="45CBF915"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5. Enhance Workforce Competitiveness and Employability</w:t>
      </w:r>
    </w:p>
    <w:p w14:paraId="3D1F6A5A"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improve the competitiveness, productivity, and employability of the workforce by ensuring that competency standards reflect current industry requirements, future occupational demands, digital transformation, and sustainable development objectives.</w:t>
      </w:r>
    </w:p>
    <w:p w14:paraId="793FE2B9"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6. Promote Professional Ethics and Integrity</w:t>
      </w:r>
    </w:p>
    <w:p w14:paraId="22E9BFDB"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cultivate a culture of professionalism by integrating ethical values, integrity, accountability, responsibility, and respect for diversity into every competency standard, thereby strengthening public trust and professional credibility.</w:t>
      </w:r>
    </w:p>
    <w:p w14:paraId="7C71F6B8"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7. Encourage Innovation and Digital Transformation</w:t>
      </w:r>
    </w:p>
    <w:p w14:paraId="3B12D998"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integrate innovation, creativity, digital literacy, artificial intelligence, and emerging technologies into competency standards, enabling professionals to remain competitive and responsive in the rapidly changing global environment.</w:t>
      </w:r>
    </w:p>
    <w:p w14:paraId="5D3273A9"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8. Contribute to Sustainable Development</w:t>
      </w:r>
    </w:p>
    <w:p w14:paraId="738BF342"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lastRenderedPageBreak/>
        <w:t>To support the achievement of the United Nations Sustainable Development Goals (SDGs) by developing competency standards that encourage responsible leadership, environmental sustainability, social inclusion, and sustainable economic growth.</w:t>
      </w:r>
    </w:p>
    <w:p w14:paraId="5B001526"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9. Ensure Quality and Continuous Improvement</w:t>
      </w:r>
    </w:p>
    <w:p w14:paraId="2D383B7B"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maintain a robust quality assurance system through periodic review, stakeholder engagement, benchmarking, research, and evidence-based improvements, ensuring that AICS remains internationally relevant, reliable, and future-oriented.</w:t>
      </w:r>
    </w:p>
    <w:p w14:paraId="614EAE01" w14:textId="77777777" w:rsidR="00FE02F4" w:rsidRPr="00FE02F4" w:rsidRDefault="00FE02F4" w:rsidP="00CA677C">
      <w:pPr>
        <w:spacing w:after="0" w:line="240" w:lineRule="auto"/>
        <w:jc w:val="both"/>
        <w:rPr>
          <w:rFonts w:ascii="Times New Roman" w:hAnsi="Times New Roman" w:cs="Times New Roman"/>
          <w:b/>
          <w:bCs/>
          <w:noProof/>
          <w:sz w:val="24"/>
          <w:szCs w:val="24"/>
          <w:lang w:val="en-ID"/>
        </w:rPr>
      </w:pPr>
      <w:r w:rsidRPr="00FE02F4">
        <w:rPr>
          <w:rFonts w:ascii="Times New Roman" w:hAnsi="Times New Roman" w:cs="Times New Roman"/>
          <w:b/>
          <w:bCs/>
          <w:noProof/>
          <w:sz w:val="24"/>
          <w:szCs w:val="24"/>
          <w:lang w:val="en-ID"/>
        </w:rPr>
        <w:t>10. Build an Inclusive Competency Ecosystem</w:t>
      </w:r>
    </w:p>
    <w:p w14:paraId="227651C7" w14:textId="77777777" w:rsidR="00FE02F4" w:rsidRPr="00FE02F4" w:rsidRDefault="00FE02F4" w:rsidP="00CA677C">
      <w:pPr>
        <w:spacing w:after="0" w:line="240" w:lineRule="auto"/>
        <w:jc w:val="both"/>
        <w:rPr>
          <w:rFonts w:ascii="Times New Roman" w:hAnsi="Times New Roman" w:cs="Times New Roman"/>
          <w:bCs/>
          <w:noProof/>
          <w:sz w:val="24"/>
          <w:szCs w:val="24"/>
          <w:lang w:val="en-ID"/>
        </w:rPr>
      </w:pPr>
      <w:r w:rsidRPr="00FE02F4">
        <w:rPr>
          <w:rFonts w:ascii="Times New Roman" w:hAnsi="Times New Roman" w:cs="Times New Roman"/>
          <w:bCs/>
          <w:noProof/>
          <w:sz w:val="24"/>
          <w:szCs w:val="24"/>
          <w:lang w:val="en-ID"/>
        </w:rPr>
        <w:t>To create an integrated competency ecosystem where governments, academia, industries, employers, professional bodies, certification organizations, and communities collaborate in developing highly competent professionals capable of contributing to regional and global prosperity.</w:t>
      </w:r>
    </w:p>
    <w:p w14:paraId="0757136F" w14:textId="77777777" w:rsidR="00662FA7" w:rsidRPr="00FE02F4" w:rsidRDefault="00662FA7" w:rsidP="00662FA7">
      <w:pPr>
        <w:spacing w:after="0" w:line="240" w:lineRule="auto"/>
        <w:rPr>
          <w:rFonts w:ascii="Times New Roman" w:hAnsi="Times New Roman" w:cs="Times New Roman"/>
          <w:bCs/>
          <w:noProof/>
          <w:sz w:val="24"/>
          <w:szCs w:val="24"/>
          <w:lang w:val="en-ID"/>
        </w:rPr>
      </w:pPr>
    </w:p>
    <w:p w14:paraId="0A887047" w14:textId="6FFA3AE2" w:rsidR="00662FA7" w:rsidRPr="00662FA7" w:rsidRDefault="00662FA7" w:rsidP="00662FA7">
      <w:pPr>
        <w:spacing w:after="0" w:line="240" w:lineRule="auto"/>
        <w:rPr>
          <w:rFonts w:ascii="Times New Roman" w:hAnsi="Times New Roman" w:cs="Times New Roman"/>
          <w:b/>
          <w:noProof/>
          <w:sz w:val="24"/>
          <w:szCs w:val="24"/>
          <w:lang w:val="id-ID"/>
        </w:rPr>
      </w:pPr>
    </w:p>
    <w:p w14:paraId="2F47F8BC" w14:textId="77777777" w:rsidR="00662FA7" w:rsidRDefault="00662FA7" w:rsidP="00662FA7">
      <w:pPr>
        <w:spacing w:after="0" w:line="240" w:lineRule="auto"/>
        <w:rPr>
          <w:rFonts w:ascii="Times New Roman" w:hAnsi="Times New Roman" w:cs="Times New Roman"/>
          <w:b/>
          <w:noProof/>
          <w:sz w:val="24"/>
          <w:szCs w:val="24"/>
          <w:lang w:val="id-ID"/>
        </w:rPr>
      </w:pPr>
    </w:p>
    <w:p w14:paraId="692CC37C" w14:textId="77777777" w:rsidR="00CA677C" w:rsidRDefault="00CA677C" w:rsidP="00662FA7">
      <w:pPr>
        <w:spacing w:after="0" w:line="240" w:lineRule="auto"/>
        <w:rPr>
          <w:rFonts w:ascii="Times New Roman" w:hAnsi="Times New Roman" w:cs="Times New Roman"/>
          <w:b/>
          <w:noProof/>
          <w:sz w:val="24"/>
          <w:szCs w:val="24"/>
          <w:lang w:val="id-ID"/>
        </w:rPr>
      </w:pPr>
    </w:p>
    <w:p w14:paraId="3E519865" w14:textId="77777777" w:rsidR="00CA677C" w:rsidRDefault="00CA677C" w:rsidP="00662FA7">
      <w:pPr>
        <w:spacing w:after="0" w:line="240" w:lineRule="auto"/>
        <w:rPr>
          <w:rFonts w:ascii="Times New Roman" w:hAnsi="Times New Roman" w:cs="Times New Roman"/>
          <w:b/>
          <w:noProof/>
          <w:sz w:val="24"/>
          <w:szCs w:val="24"/>
          <w:lang w:val="id-ID"/>
        </w:rPr>
      </w:pPr>
    </w:p>
    <w:p w14:paraId="2D80A827" w14:textId="77777777" w:rsidR="00CA677C" w:rsidRDefault="00CA677C" w:rsidP="00662FA7">
      <w:pPr>
        <w:spacing w:after="0" w:line="240" w:lineRule="auto"/>
        <w:rPr>
          <w:rFonts w:ascii="Times New Roman" w:hAnsi="Times New Roman" w:cs="Times New Roman"/>
          <w:b/>
          <w:noProof/>
          <w:sz w:val="24"/>
          <w:szCs w:val="24"/>
          <w:lang w:val="id-ID"/>
        </w:rPr>
      </w:pPr>
    </w:p>
    <w:p w14:paraId="4087277E" w14:textId="77777777" w:rsidR="00CA677C" w:rsidRDefault="00CA677C" w:rsidP="00662FA7">
      <w:pPr>
        <w:spacing w:after="0" w:line="240" w:lineRule="auto"/>
        <w:rPr>
          <w:rFonts w:ascii="Times New Roman" w:hAnsi="Times New Roman" w:cs="Times New Roman"/>
          <w:b/>
          <w:noProof/>
          <w:sz w:val="24"/>
          <w:szCs w:val="24"/>
          <w:lang w:val="id-ID"/>
        </w:rPr>
      </w:pPr>
    </w:p>
    <w:p w14:paraId="34E5F743" w14:textId="77777777" w:rsidR="00CA677C" w:rsidRDefault="00CA677C" w:rsidP="00662FA7">
      <w:pPr>
        <w:spacing w:after="0" w:line="240" w:lineRule="auto"/>
        <w:rPr>
          <w:rFonts w:ascii="Times New Roman" w:hAnsi="Times New Roman" w:cs="Times New Roman"/>
          <w:b/>
          <w:noProof/>
          <w:sz w:val="24"/>
          <w:szCs w:val="24"/>
          <w:lang w:val="id-ID"/>
        </w:rPr>
      </w:pPr>
    </w:p>
    <w:p w14:paraId="6FA54AB6" w14:textId="77777777" w:rsidR="00CA677C" w:rsidRDefault="00CA677C" w:rsidP="00662FA7">
      <w:pPr>
        <w:spacing w:after="0" w:line="240" w:lineRule="auto"/>
        <w:rPr>
          <w:rFonts w:ascii="Times New Roman" w:hAnsi="Times New Roman" w:cs="Times New Roman"/>
          <w:b/>
          <w:noProof/>
          <w:sz w:val="24"/>
          <w:szCs w:val="24"/>
          <w:lang w:val="id-ID"/>
        </w:rPr>
      </w:pPr>
    </w:p>
    <w:p w14:paraId="55FB4C67" w14:textId="77777777" w:rsidR="00CA677C" w:rsidRDefault="00CA677C" w:rsidP="00662FA7">
      <w:pPr>
        <w:spacing w:after="0" w:line="240" w:lineRule="auto"/>
        <w:rPr>
          <w:rFonts w:ascii="Times New Roman" w:hAnsi="Times New Roman" w:cs="Times New Roman"/>
          <w:b/>
          <w:noProof/>
          <w:sz w:val="24"/>
          <w:szCs w:val="24"/>
          <w:lang w:val="id-ID"/>
        </w:rPr>
      </w:pPr>
    </w:p>
    <w:p w14:paraId="65477F04" w14:textId="77777777" w:rsidR="00CA677C" w:rsidRDefault="00CA677C" w:rsidP="00662FA7">
      <w:pPr>
        <w:spacing w:after="0" w:line="240" w:lineRule="auto"/>
        <w:rPr>
          <w:rFonts w:ascii="Times New Roman" w:hAnsi="Times New Roman" w:cs="Times New Roman"/>
          <w:b/>
          <w:noProof/>
          <w:sz w:val="24"/>
          <w:szCs w:val="24"/>
          <w:lang w:val="id-ID"/>
        </w:rPr>
      </w:pPr>
    </w:p>
    <w:p w14:paraId="00AFC1DB" w14:textId="77777777" w:rsidR="00CA677C" w:rsidRDefault="00CA677C" w:rsidP="00662FA7">
      <w:pPr>
        <w:spacing w:after="0" w:line="240" w:lineRule="auto"/>
        <w:rPr>
          <w:rFonts w:ascii="Times New Roman" w:hAnsi="Times New Roman" w:cs="Times New Roman"/>
          <w:b/>
          <w:noProof/>
          <w:sz w:val="24"/>
          <w:szCs w:val="24"/>
          <w:lang w:val="id-ID"/>
        </w:rPr>
      </w:pPr>
    </w:p>
    <w:p w14:paraId="08102D96" w14:textId="77777777" w:rsidR="00CA677C" w:rsidRDefault="00CA677C" w:rsidP="00662FA7">
      <w:pPr>
        <w:spacing w:after="0" w:line="240" w:lineRule="auto"/>
        <w:rPr>
          <w:rFonts w:ascii="Times New Roman" w:hAnsi="Times New Roman" w:cs="Times New Roman"/>
          <w:b/>
          <w:noProof/>
          <w:sz w:val="24"/>
          <w:szCs w:val="24"/>
          <w:lang w:val="id-ID"/>
        </w:rPr>
      </w:pPr>
    </w:p>
    <w:p w14:paraId="0A7C53C9" w14:textId="77777777" w:rsidR="00CA677C" w:rsidRDefault="00CA677C" w:rsidP="00662FA7">
      <w:pPr>
        <w:spacing w:after="0" w:line="240" w:lineRule="auto"/>
        <w:rPr>
          <w:rFonts w:ascii="Times New Roman" w:hAnsi="Times New Roman" w:cs="Times New Roman"/>
          <w:b/>
          <w:noProof/>
          <w:sz w:val="24"/>
          <w:szCs w:val="24"/>
          <w:lang w:val="id-ID"/>
        </w:rPr>
      </w:pPr>
    </w:p>
    <w:p w14:paraId="452BE0EA" w14:textId="77777777" w:rsidR="00CA677C" w:rsidRDefault="00CA677C" w:rsidP="00662FA7">
      <w:pPr>
        <w:spacing w:after="0" w:line="240" w:lineRule="auto"/>
        <w:rPr>
          <w:rFonts w:ascii="Times New Roman" w:hAnsi="Times New Roman" w:cs="Times New Roman"/>
          <w:b/>
          <w:noProof/>
          <w:sz w:val="24"/>
          <w:szCs w:val="24"/>
          <w:lang w:val="id-ID"/>
        </w:rPr>
      </w:pPr>
    </w:p>
    <w:p w14:paraId="6C4C76B1" w14:textId="77777777" w:rsidR="00CA677C" w:rsidRDefault="00CA677C" w:rsidP="00662FA7">
      <w:pPr>
        <w:spacing w:after="0" w:line="240" w:lineRule="auto"/>
        <w:rPr>
          <w:rFonts w:ascii="Times New Roman" w:hAnsi="Times New Roman" w:cs="Times New Roman"/>
          <w:b/>
          <w:noProof/>
          <w:sz w:val="24"/>
          <w:szCs w:val="24"/>
          <w:lang w:val="id-ID"/>
        </w:rPr>
      </w:pPr>
    </w:p>
    <w:p w14:paraId="588F9CC0" w14:textId="77777777" w:rsidR="00CA677C" w:rsidRDefault="00CA677C" w:rsidP="00662FA7">
      <w:pPr>
        <w:spacing w:after="0" w:line="240" w:lineRule="auto"/>
        <w:rPr>
          <w:rFonts w:ascii="Times New Roman" w:hAnsi="Times New Roman" w:cs="Times New Roman"/>
          <w:b/>
          <w:noProof/>
          <w:sz w:val="24"/>
          <w:szCs w:val="24"/>
          <w:lang w:val="id-ID"/>
        </w:rPr>
      </w:pPr>
    </w:p>
    <w:p w14:paraId="1CD4AE7C" w14:textId="77777777" w:rsidR="00CA677C" w:rsidRDefault="00CA677C" w:rsidP="00662FA7">
      <w:pPr>
        <w:spacing w:after="0" w:line="240" w:lineRule="auto"/>
        <w:rPr>
          <w:rFonts w:ascii="Times New Roman" w:hAnsi="Times New Roman" w:cs="Times New Roman"/>
          <w:b/>
          <w:noProof/>
          <w:sz w:val="24"/>
          <w:szCs w:val="24"/>
          <w:lang w:val="id-ID"/>
        </w:rPr>
      </w:pPr>
    </w:p>
    <w:p w14:paraId="12EB9481" w14:textId="77777777" w:rsidR="00CA677C" w:rsidRDefault="00CA677C" w:rsidP="00662FA7">
      <w:pPr>
        <w:spacing w:after="0" w:line="240" w:lineRule="auto"/>
        <w:rPr>
          <w:rFonts w:ascii="Times New Roman" w:hAnsi="Times New Roman" w:cs="Times New Roman"/>
          <w:b/>
          <w:noProof/>
          <w:sz w:val="24"/>
          <w:szCs w:val="24"/>
          <w:lang w:val="id-ID"/>
        </w:rPr>
      </w:pPr>
    </w:p>
    <w:p w14:paraId="68C0A771" w14:textId="77777777" w:rsidR="00CA677C" w:rsidRDefault="00CA677C" w:rsidP="00662FA7">
      <w:pPr>
        <w:spacing w:after="0" w:line="240" w:lineRule="auto"/>
        <w:rPr>
          <w:rFonts w:ascii="Times New Roman" w:hAnsi="Times New Roman" w:cs="Times New Roman"/>
          <w:b/>
          <w:noProof/>
          <w:sz w:val="24"/>
          <w:szCs w:val="24"/>
          <w:lang w:val="id-ID"/>
        </w:rPr>
      </w:pPr>
    </w:p>
    <w:p w14:paraId="76A5E7D2" w14:textId="77777777" w:rsidR="00CA677C" w:rsidRDefault="00CA677C" w:rsidP="00662FA7">
      <w:pPr>
        <w:spacing w:after="0" w:line="240" w:lineRule="auto"/>
        <w:rPr>
          <w:rFonts w:ascii="Times New Roman" w:hAnsi="Times New Roman" w:cs="Times New Roman"/>
          <w:b/>
          <w:noProof/>
          <w:sz w:val="24"/>
          <w:szCs w:val="24"/>
          <w:lang w:val="id-ID"/>
        </w:rPr>
      </w:pPr>
    </w:p>
    <w:p w14:paraId="10E4AA86" w14:textId="77777777" w:rsidR="00CA677C" w:rsidRDefault="00CA677C" w:rsidP="00662FA7">
      <w:pPr>
        <w:spacing w:after="0" w:line="240" w:lineRule="auto"/>
        <w:rPr>
          <w:rFonts w:ascii="Times New Roman" w:hAnsi="Times New Roman" w:cs="Times New Roman"/>
          <w:b/>
          <w:noProof/>
          <w:sz w:val="24"/>
          <w:szCs w:val="24"/>
          <w:lang w:val="id-ID"/>
        </w:rPr>
      </w:pPr>
    </w:p>
    <w:p w14:paraId="3FB106F4" w14:textId="77777777" w:rsidR="00CA677C" w:rsidRDefault="00CA677C" w:rsidP="00662FA7">
      <w:pPr>
        <w:spacing w:after="0" w:line="240" w:lineRule="auto"/>
        <w:rPr>
          <w:rFonts w:ascii="Times New Roman" w:hAnsi="Times New Roman" w:cs="Times New Roman"/>
          <w:b/>
          <w:noProof/>
          <w:sz w:val="24"/>
          <w:szCs w:val="24"/>
          <w:lang w:val="id-ID"/>
        </w:rPr>
      </w:pPr>
    </w:p>
    <w:p w14:paraId="7D2C7005" w14:textId="77777777" w:rsidR="00CA677C" w:rsidRDefault="00CA677C" w:rsidP="00662FA7">
      <w:pPr>
        <w:spacing w:after="0" w:line="240" w:lineRule="auto"/>
        <w:rPr>
          <w:rFonts w:ascii="Times New Roman" w:hAnsi="Times New Roman" w:cs="Times New Roman"/>
          <w:b/>
          <w:noProof/>
          <w:sz w:val="24"/>
          <w:szCs w:val="24"/>
          <w:lang w:val="id-ID"/>
        </w:rPr>
      </w:pPr>
    </w:p>
    <w:p w14:paraId="1E17F90C" w14:textId="77777777" w:rsidR="00CA677C" w:rsidRDefault="00CA677C" w:rsidP="00662FA7">
      <w:pPr>
        <w:spacing w:after="0" w:line="240" w:lineRule="auto"/>
        <w:rPr>
          <w:rFonts w:ascii="Times New Roman" w:hAnsi="Times New Roman" w:cs="Times New Roman"/>
          <w:b/>
          <w:noProof/>
          <w:sz w:val="24"/>
          <w:szCs w:val="24"/>
          <w:lang w:val="id-ID"/>
        </w:rPr>
      </w:pPr>
    </w:p>
    <w:p w14:paraId="358472C8" w14:textId="77777777" w:rsidR="00CA677C" w:rsidRDefault="00CA677C" w:rsidP="00662FA7">
      <w:pPr>
        <w:spacing w:after="0" w:line="240" w:lineRule="auto"/>
        <w:rPr>
          <w:rFonts w:ascii="Times New Roman" w:hAnsi="Times New Roman" w:cs="Times New Roman"/>
          <w:b/>
          <w:noProof/>
          <w:sz w:val="24"/>
          <w:szCs w:val="24"/>
          <w:lang w:val="id-ID"/>
        </w:rPr>
      </w:pPr>
    </w:p>
    <w:p w14:paraId="2BCBB64F" w14:textId="77777777" w:rsidR="00CA677C" w:rsidRDefault="00CA677C" w:rsidP="00662FA7">
      <w:pPr>
        <w:spacing w:after="0" w:line="240" w:lineRule="auto"/>
        <w:rPr>
          <w:rFonts w:ascii="Times New Roman" w:hAnsi="Times New Roman" w:cs="Times New Roman"/>
          <w:b/>
          <w:noProof/>
          <w:sz w:val="24"/>
          <w:szCs w:val="24"/>
          <w:lang w:val="id-ID"/>
        </w:rPr>
      </w:pPr>
    </w:p>
    <w:p w14:paraId="2B59260B" w14:textId="77777777" w:rsidR="00CA677C" w:rsidRDefault="00CA677C" w:rsidP="00662FA7">
      <w:pPr>
        <w:spacing w:after="0" w:line="240" w:lineRule="auto"/>
        <w:rPr>
          <w:rFonts w:ascii="Times New Roman" w:hAnsi="Times New Roman" w:cs="Times New Roman"/>
          <w:b/>
          <w:noProof/>
          <w:sz w:val="24"/>
          <w:szCs w:val="24"/>
          <w:lang w:val="id-ID"/>
        </w:rPr>
      </w:pPr>
    </w:p>
    <w:p w14:paraId="4AAB38AA" w14:textId="77777777" w:rsidR="00CA677C" w:rsidRDefault="00CA677C" w:rsidP="00662FA7">
      <w:pPr>
        <w:spacing w:after="0" w:line="240" w:lineRule="auto"/>
        <w:rPr>
          <w:rFonts w:ascii="Times New Roman" w:hAnsi="Times New Roman" w:cs="Times New Roman"/>
          <w:b/>
          <w:noProof/>
          <w:sz w:val="24"/>
          <w:szCs w:val="24"/>
          <w:lang w:val="id-ID"/>
        </w:rPr>
      </w:pPr>
    </w:p>
    <w:p w14:paraId="786E06A8" w14:textId="77777777" w:rsidR="00CA677C" w:rsidRDefault="00CA677C" w:rsidP="00662FA7">
      <w:pPr>
        <w:spacing w:after="0" w:line="240" w:lineRule="auto"/>
        <w:rPr>
          <w:rFonts w:ascii="Times New Roman" w:hAnsi="Times New Roman" w:cs="Times New Roman"/>
          <w:b/>
          <w:noProof/>
          <w:sz w:val="24"/>
          <w:szCs w:val="24"/>
          <w:lang w:val="id-ID"/>
        </w:rPr>
      </w:pPr>
    </w:p>
    <w:p w14:paraId="6547C068" w14:textId="77777777" w:rsidR="00CA677C" w:rsidRDefault="00CA677C" w:rsidP="00662FA7">
      <w:pPr>
        <w:spacing w:after="0" w:line="240" w:lineRule="auto"/>
        <w:rPr>
          <w:rFonts w:ascii="Times New Roman" w:hAnsi="Times New Roman" w:cs="Times New Roman"/>
          <w:b/>
          <w:noProof/>
          <w:sz w:val="24"/>
          <w:szCs w:val="24"/>
          <w:lang w:val="id-ID"/>
        </w:rPr>
      </w:pPr>
    </w:p>
    <w:p w14:paraId="6E7B30BA" w14:textId="77777777" w:rsidR="00CA677C" w:rsidRDefault="00CA677C" w:rsidP="00662FA7">
      <w:pPr>
        <w:spacing w:after="0" w:line="240" w:lineRule="auto"/>
        <w:rPr>
          <w:rFonts w:ascii="Times New Roman" w:hAnsi="Times New Roman" w:cs="Times New Roman"/>
          <w:b/>
          <w:noProof/>
          <w:sz w:val="24"/>
          <w:szCs w:val="24"/>
          <w:lang w:val="id-ID"/>
        </w:rPr>
      </w:pPr>
    </w:p>
    <w:p w14:paraId="0B548FF5" w14:textId="77777777" w:rsidR="00CA677C" w:rsidRDefault="00CA677C" w:rsidP="00662FA7">
      <w:pPr>
        <w:spacing w:after="0" w:line="240" w:lineRule="auto"/>
        <w:rPr>
          <w:rFonts w:ascii="Times New Roman" w:hAnsi="Times New Roman" w:cs="Times New Roman"/>
          <w:b/>
          <w:noProof/>
          <w:sz w:val="24"/>
          <w:szCs w:val="24"/>
          <w:lang w:val="id-ID"/>
        </w:rPr>
      </w:pPr>
    </w:p>
    <w:p w14:paraId="771E0CD3" w14:textId="202385D8" w:rsidR="00662FA7" w:rsidRPr="00CA677C" w:rsidRDefault="00CA677C" w:rsidP="00CA677C">
      <w:pPr>
        <w:spacing w:after="0" w:line="240" w:lineRule="auto"/>
        <w:jc w:val="center"/>
        <w:rPr>
          <w:rFonts w:ascii="Times New Roman" w:hAnsi="Times New Roman" w:cs="Times New Roman"/>
          <w:b/>
          <w:noProof/>
          <w:sz w:val="32"/>
          <w:szCs w:val="32"/>
          <w:lang w:val="id-ID"/>
        </w:rPr>
      </w:pPr>
      <w:r w:rsidRPr="00CA677C">
        <w:rPr>
          <w:rFonts w:ascii="Times New Roman" w:hAnsi="Times New Roman" w:cs="Times New Roman"/>
          <w:b/>
          <w:noProof/>
          <w:sz w:val="32"/>
          <w:szCs w:val="32"/>
          <w:lang w:val="id-ID"/>
        </w:rPr>
        <w:lastRenderedPageBreak/>
        <w:t>BAB 3</w:t>
      </w:r>
    </w:p>
    <w:p w14:paraId="424D80B0" w14:textId="5DA03343" w:rsidR="00662FA7" w:rsidRPr="00CA677C" w:rsidRDefault="00CA677C" w:rsidP="00CA677C">
      <w:pPr>
        <w:spacing w:after="0" w:line="240" w:lineRule="auto"/>
        <w:jc w:val="center"/>
        <w:rPr>
          <w:rFonts w:ascii="Times New Roman" w:hAnsi="Times New Roman" w:cs="Times New Roman"/>
          <w:b/>
          <w:noProof/>
          <w:sz w:val="32"/>
          <w:szCs w:val="32"/>
          <w:lang w:val="id-ID"/>
        </w:rPr>
      </w:pPr>
      <w:r w:rsidRPr="00CA677C">
        <w:rPr>
          <w:rFonts w:ascii="Times New Roman" w:hAnsi="Times New Roman" w:cs="Times New Roman"/>
          <w:b/>
          <w:noProof/>
          <w:sz w:val="32"/>
          <w:szCs w:val="32"/>
          <w:lang w:val="id-ID"/>
        </w:rPr>
        <w:t>INTRODUCTION</w:t>
      </w:r>
    </w:p>
    <w:p w14:paraId="324EAB51"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5574C0C6" w14:textId="77777777" w:rsidR="00CA677C" w:rsidRPr="00CA677C" w:rsidRDefault="00CA677C" w:rsidP="00CA677C">
      <w:pPr>
        <w:spacing w:after="0" w:line="240" w:lineRule="auto"/>
        <w:rPr>
          <w:rFonts w:ascii="Times New Roman" w:hAnsi="Times New Roman" w:cs="Times New Roman"/>
          <w:b/>
          <w:bCs/>
          <w:noProof/>
          <w:sz w:val="24"/>
          <w:szCs w:val="24"/>
          <w:lang w:val="en-ID"/>
        </w:rPr>
      </w:pPr>
      <w:r w:rsidRPr="00CA677C">
        <w:rPr>
          <w:rFonts w:ascii="Times New Roman" w:hAnsi="Times New Roman" w:cs="Times New Roman"/>
          <w:b/>
          <w:bCs/>
          <w:noProof/>
          <w:sz w:val="24"/>
          <w:szCs w:val="24"/>
          <w:lang w:val="en-ID"/>
        </w:rPr>
        <w:t>2.1 What is AICS?</w:t>
      </w:r>
    </w:p>
    <w:p w14:paraId="062B38C7" w14:textId="77777777" w:rsidR="00CA677C" w:rsidRDefault="00CA677C" w:rsidP="00CA677C">
      <w:pPr>
        <w:spacing w:after="0" w:line="240" w:lineRule="auto"/>
        <w:rPr>
          <w:rFonts w:ascii="Times New Roman" w:hAnsi="Times New Roman" w:cs="Times New Roman"/>
          <w:bCs/>
          <w:noProof/>
          <w:sz w:val="24"/>
          <w:szCs w:val="24"/>
          <w:lang w:val="en-ID"/>
        </w:rPr>
      </w:pPr>
    </w:p>
    <w:p w14:paraId="4E9F259C"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The Asia International Competency Standards (AICS) is a comprehensive international competency standards framework developed by the Association of Asia Pacific Academician (ASIA) to establish a common and internationally recognized reference for defining, developing, assessing, validating, and certifying occupational competencies across a wide range of professions, industries, and economic sectors. It provides a unified framework that enables organizations, educational institutions, certification bodies, governments, employers, and professionals to adopt consistent competency standards that are relevant to both regional and global workforce requirements.</w:t>
      </w:r>
    </w:p>
    <w:p w14:paraId="4A72ADAF"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AICS has been developed in response to the increasing globalization of labor markets, rapid technological advancement, digital transformation, and the growing demand for internationally comparable professional qualifications. As businesses and professionals increasingly operate across national borders, there is a need for competency standards that transcend domestic regulations while remaining adaptable to local industrial contexts. AICS addresses this need by offering a competency framework that promotes harmonization, mutual understanding, and international recognition of professional competencies among participating countries and organizations.</w:t>
      </w:r>
    </w:p>
    <w:p w14:paraId="2C7DEE83"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The framework establishes standardized competency requirements that comprehensively define the knowledge, technical skills, professional attitudes, ethical values, behavioral competencies, and workplace performance outcomes expected of competent professionals. Rather than focusing solely on theoretical knowledge or educational attainment, AICS adopts a competency-based approach that emphasizes an individual's demonstrated ability to consistently perform tasks, solve workplace problems, apply professional judgment, and achieve measurable outcomes in real working environments.</w:t>
      </w:r>
    </w:p>
    <w:p w14:paraId="7633EC8E"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AICS recognizes that professional competence is multidimensional. Technical expertise alone is insufficient to meet the expectations of modern workplaces. Therefore, the framework integrates a broad range of competencies, including communication skills, teamwork, leadership, critical thinking, innovation, digital literacy, adaptability, risk management, sustainability awareness, cultural sensitivity, and professional ethics. These competencies enable professionals to perform effectively in increasingly complex, technology-driven, and globally interconnected work environments.</w:t>
      </w:r>
    </w:p>
    <w:p w14:paraId="4107030A"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Unlike many national competency standards that primarily focus on domestic workforce requirements, AICS adopts an international perspective by benchmarking its competency standards against globally recognized principles, international professional practices, industrial requirements, quality assurance systems, and emerging occupational trends. This international orientation allows AICS to support workforce mobility, facilitate mutual recognition of competencies, and strengthen collaboration among educational institutions, industries, professional associations, and certification organizations throughout the Asia-Pacific region and beyond.</w:t>
      </w:r>
    </w:p>
    <w:p w14:paraId="450C6F6C"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lastRenderedPageBreak/>
        <w:t>The framework is designed to be flexible and adaptable across diverse occupational sectors. It can be applied to technical occupations, professional services, management, administration, education, healthcare, engineering, finance, information technology, manufacturing, tourism, creative industries, public services, and many other disciplines. This flexibility enables organizations to customize competency standards according to sector-specific requirements while maintaining consistency with internationally accepted competency principles.</w:t>
      </w:r>
    </w:p>
    <w:p w14:paraId="091B6571"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AICS also serves as an integrated framework that connects education, vocational training, professional development, competency assessment, certification, career progression, talent management, and organizational capability development. By creating this linkage, the framework helps reduce the gap between educational outcomes and industry expectations, ensuring that graduates and professionals possess competencies that are directly relevant to workplace needs.</w:t>
      </w:r>
    </w:p>
    <w:p w14:paraId="7B0F6668"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The development of AICS follows internationally accepted principles of competency standard development. Each competency standard is formulated through systematic research, stakeholder consultation, industry engagement, benchmarking, expert validation, and periodic review. Representatives from academia, industry, government agencies, professional bodies, certification organizations, and subject matter experts contribute to the development process to ensure that every competency standard reflects current professional practices and future workforce requirements.</w:t>
      </w:r>
    </w:p>
    <w:p w14:paraId="18D89321"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Furthermore, AICS is built upon the principles of objectivity, transparency, fairness, consistency, validity, reliability, and continuous improvement. These principles ensure that competency standards remain credible, measurable, and applicable across different countries, industries, and organizational settings. The framework encourages evidence-based competency assessment, where certification decisions are based on observable workplace performance, documented evidence, and objective assessment criteria rather than subjective judgment.</w:t>
      </w:r>
    </w:p>
    <w:p w14:paraId="47910977"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As a living framework, AICS is designed to evolve continuously in response to technological innovation, changing labor market dynamics, emerging occupations, artificial intelligence, digital transformation, environmental sustainability, and global economic developments. Regular review and revision ensure that the competency standards remain current, internationally relevant, and aligned with future workforce demands.</w:t>
      </w:r>
    </w:p>
    <w:p w14:paraId="22250814" w14:textId="77777777" w:rsidR="00CA677C" w:rsidRPr="00CA677C" w:rsidRDefault="00CA677C" w:rsidP="00CA677C">
      <w:pPr>
        <w:spacing w:after="0" w:line="240" w:lineRule="auto"/>
        <w:ind w:firstLine="567"/>
        <w:jc w:val="both"/>
        <w:rPr>
          <w:rFonts w:ascii="Times New Roman" w:hAnsi="Times New Roman" w:cs="Times New Roman"/>
          <w:bCs/>
          <w:noProof/>
          <w:sz w:val="24"/>
          <w:szCs w:val="24"/>
          <w:lang w:val="en-ID"/>
        </w:rPr>
      </w:pPr>
      <w:r w:rsidRPr="00CA677C">
        <w:rPr>
          <w:rFonts w:ascii="Times New Roman" w:hAnsi="Times New Roman" w:cs="Times New Roman"/>
          <w:bCs/>
          <w:noProof/>
          <w:sz w:val="24"/>
          <w:szCs w:val="24"/>
          <w:lang w:val="en-ID"/>
        </w:rPr>
        <w:t>Ultimately, AICS represents ASIA's commitment to building a globally competitive workforce by promoting excellence in professional competence, ethical conduct, innovation, lifelong learning, and sustainable development. Through the implementation of internationally benchmarked competency standards, AICS seeks to strengthen professional recognition, improve workforce quality, facilitate international mobility, and contribute to economic growth and regional cooperation throughout the Asia-Pacific region.</w:t>
      </w:r>
    </w:p>
    <w:p w14:paraId="5AF49C46" w14:textId="59912D8E" w:rsidR="00CA677C" w:rsidRPr="00CA677C" w:rsidRDefault="00CA677C" w:rsidP="00CA677C">
      <w:pPr>
        <w:spacing w:after="0" w:line="240" w:lineRule="auto"/>
        <w:rPr>
          <w:rFonts w:ascii="Times New Roman" w:hAnsi="Times New Roman" w:cs="Times New Roman"/>
          <w:b/>
          <w:noProof/>
          <w:sz w:val="24"/>
          <w:szCs w:val="24"/>
          <w:lang w:val="en-ID"/>
        </w:rPr>
      </w:pPr>
    </w:p>
    <w:p w14:paraId="751C0165" w14:textId="77777777" w:rsidR="00CA677C" w:rsidRPr="007C50EE" w:rsidRDefault="00CA677C" w:rsidP="00CA677C">
      <w:pPr>
        <w:spacing w:after="0" w:line="240" w:lineRule="auto"/>
        <w:rPr>
          <w:rFonts w:ascii="Times New Roman" w:hAnsi="Times New Roman" w:cs="Times New Roman"/>
          <w:b/>
          <w:bCs/>
          <w:noProof/>
          <w:sz w:val="28"/>
          <w:szCs w:val="28"/>
          <w:lang w:val="en-ID"/>
        </w:rPr>
      </w:pPr>
      <w:r w:rsidRPr="007C50EE">
        <w:rPr>
          <w:rFonts w:ascii="Times New Roman" w:hAnsi="Times New Roman" w:cs="Times New Roman"/>
          <w:b/>
          <w:bCs/>
          <w:noProof/>
          <w:sz w:val="28"/>
          <w:szCs w:val="28"/>
          <w:lang w:val="en-ID"/>
        </w:rPr>
        <w:t>2.2 Purpose of AICS</w:t>
      </w:r>
    </w:p>
    <w:p w14:paraId="2AA0DD9F"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 xml:space="preserve">The </w:t>
      </w:r>
      <w:r w:rsidRPr="007C50EE">
        <w:rPr>
          <w:rFonts w:ascii="Times New Roman" w:hAnsi="Times New Roman" w:cs="Times New Roman"/>
          <w:b/>
          <w:bCs/>
          <w:noProof/>
          <w:sz w:val="24"/>
          <w:szCs w:val="24"/>
          <w:lang w:val="en-ID"/>
        </w:rPr>
        <w:t>Asia International Competency Standards (AICS)</w:t>
      </w:r>
      <w:r w:rsidRPr="007C50EE">
        <w:rPr>
          <w:rFonts w:ascii="Times New Roman" w:hAnsi="Times New Roman" w:cs="Times New Roman"/>
          <w:bCs/>
          <w:noProof/>
          <w:sz w:val="24"/>
          <w:szCs w:val="24"/>
          <w:lang w:val="en-ID"/>
        </w:rPr>
        <w:t xml:space="preserve"> has been established to provide an internationally recognized competency standards framework that supports the development of highly competent, ethical, innovative, and globally competitive professionals. The framework aims to create a common foundation for competency development, assessment, certification, </w:t>
      </w:r>
      <w:r w:rsidRPr="007C50EE">
        <w:rPr>
          <w:rFonts w:ascii="Times New Roman" w:hAnsi="Times New Roman" w:cs="Times New Roman"/>
          <w:bCs/>
          <w:noProof/>
          <w:sz w:val="24"/>
          <w:szCs w:val="24"/>
          <w:lang w:val="en-ID"/>
        </w:rPr>
        <w:lastRenderedPageBreak/>
        <w:t>and professional recognition across industries, occupations, and participating countries within the Asia-Pacific region and beyond.</w:t>
      </w:r>
    </w:p>
    <w:p w14:paraId="7862F626"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 globalization, digital transformation, technological innovation, and workforce mobility continue to reshape labor markets, organizations require competency standards that are transparent, measurable, internationally comparable, and responsive to evolving industry needs. AICS addresses these challenges by providing a structured competency framework that enables individuals, employers, educational institutions, certification bodies, and governments to share a common understanding of professional competence.</w:t>
      </w:r>
    </w:p>
    <w:p w14:paraId="078A0FE6"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is intended not only to define occupational competency requirements but also to strengthen the alignment between education, training, industry expectations, and professional practice. By promoting competency-based approaches, AICS contributes to improving workforce quality, organizational productivity, professional credibility, and sustainable economic development.</w:t>
      </w:r>
    </w:p>
    <w:p w14:paraId="56909EA1"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Specifically, AICS aims to achieve the following objectives:</w:t>
      </w:r>
    </w:p>
    <w:p w14:paraId="0522698C"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1. Establish Internationally Benchmarked Competency Standards</w:t>
      </w:r>
    </w:p>
    <w:p w14:paraId="1437D849"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develop competency standards that are benchmarked against internationally recognized best practices, industrial requirements, technological developments, and global professional expectations, ensuring that the standards remain relevant, credible, and applicable across diverse occupational sectors.</w:t>
      </w:r>
    </w:p>
    <w:p w14:paraId="3D711361"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 Provide a Common Competency Framework</w:t>
      </w:r>
    </w:p>
    <w:p w14:paraId="3601462F"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establish a unified and consistent framework for competency development, implementation, assessment, validation, and certification that can be adopted by governments, industries, educational institutions, professional organizations, and certification bodies.</w:t>
      </w:r>
    </w:p>
    <w:p w14:paraId="69EE39A9"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3. Promote Consistency, Transparency, and Credibility</w:t>
      </w:r>
    </w:p>
    <w:p w14:paraId="7326F842"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ensure that competency standards are developed and implemented through objective, transparent, fair, and evidence-based processes, thereby increasing confidence in competency assessment results and professional certification.</w:t>
      </w:r>
    </w:p>
    <w:p w14:paraId="390F0373"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4. Support Competency-Based Education and Training</w:t>
      </w:r>
    </w:p>
    <w:p w14:paraId="100415D7"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assist universities, vocational institutions, training providers, and professional development organizations in designing competency-based curricula, learning outcomes, training programs, and assessment strategies that meet current and future workforce requirements.</w:t>
      </w:r>
    </w:p>
    <w:p w14:paraId="07C6A264"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5. Facilitate Workforce Mobility</w:t>
      </w:r>
    </w:p>
    <w:p w14:paraId="6A507C2A"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promote the mobility of skilled professionals by providing competency standards that are internationally understandable and comparable, enabling greater recognition of professional qualifications across industries, organizations, and national boundaries.</w:t>
      </w:r>
    </w:p>
    <w:p w14:paraId="2CB84D0C"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6. Encourage Lifelong Learning and Professional Development</w:t>
      </w:r>
    </w:p>
    <w:p w14:paraId="35708D84"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promote a culture of lifelong learning by encouraging individuals to continuously develop their knowledge, technical skills, professional competencies, ethical behavior, leadership capabilities, and adaptability through reskilling, upskilling, and continuous professional development.</w:t>
      </w:r>
    </w:p>
    <w:p w14:paraId="39F1D7B9"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7. Strengthen Collaboration Among Stakeholders</w:t>
      </w:r>
    </w:p>
    <w:p w14:paraId="0DED94B9"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foster collaboration among governments, industry sectors, employers, higher education institutions, vocational education providers, professional associations, certification bodies, quality assurance agencies, and international organizations in developing and maintaining high-quality competency standards.</w:t>
      </w:r>
    </w:p>
    <w:p w14:paraId="6E6F3FBE"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lastRenderedPageBreak/>
        <w:t>8. Support Human Capital and Organizational Development</w:t>
      </w:r>
    </w:p>
    <w:p w14:paraId="3CED4141"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provide organizations with reliable competency references for workforce planning, recruitment, talent management, performance evaluation, succession planning, career development, organizational capability improvement, and leadership development.</w:t>
      </w:r>
    </w:p>
    <w:p w14:paraId="74ED1D5F"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9. Enhance Public Confidence in Professional Qualifications</w:t>
      </w:r>
    </w:p>
    <w:p w14:paraId="478CBFA5"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strengthen public trust in certified professionals by ensuring that competency assessments are conducted objectively, fairly, consistently, and based on demonstrated workplace performance using internationally accepted assessment principles.</w:t>
      </w:r>
    </w:p>
    <w:p w14:paraId="7DA0F9C6"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10. Promote Innovation and Digital Readiness</w:t>
      </w:r>
    </w:p>
    <w:p w14:paraId="239B2328"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encourage the integration of innovation, digital competencies, artificial intelligence, sustainability, and emerging technologies into competency standards, ensuring that professionals remain prepared for the future of work and rapidly evolving industries.</w:t>
      </w:r>
    </w:p>
    <w:p w14:paraId="11A083AF"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11. Support Sustainable Development</w:t>
      </w:r>
    </w:p>
    <w:p w14:paraId="55E8955B"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 xml:space="preserve">To contribute to sustainable economic growth, social inclusion, environmental responsibility, and regional prosperity by developing competent professionals capable of supporting the achievement of the </w:t>
      </w:r>
      <w:r w:rsidRPr="007C50EE">
        <w:rPr>
          <w:rFonts w:ascii="Times New Roman" w:hAnsi="Times New Roman" w:cs="Times New Roman"/>
          <w:b/>
          <w:bCs/>
          <w:noProof/>
          <w:sz w:val="24"/>
          <w:szCs w:val="24"/>
          <w:lang w:val="en-ID"/>
        </w:rPr>
        <w:t>United Nations Sustainable Development Goals (SDGs)</w:t>
      </w:r>
      <w:r w:rsidRPr="007C50EE">
        <w:rPr>
          <w:rFonts w:ascii="Times New Roman" w:hAnsi="Times New Roman" w:cs="Times New Roman"/>
          <w:bCs/>
          <w:noProof/>
          <w:sz w:val="24"/>
          <w:szCs w:val="24"/>
          <w:lang w:val="en-ID"/>
        </w:rPr>
        <w:t xml:space="preserve"> and other international development agendas.</w:t>
      </w:r>
    </w:p>
    <w:p w14:paraId="56B6BA85"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12. Promote International Recognition and Regional Integration</w:t>
      </w:r>
    </w:p>
    <w:p w14:paraId="3B1E60D3"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facilitate mutual understanding and recognition of occupational competencies among countries, strengthen regional cooperation, and support the harmonization of competency standards throughout the Asia-Pacific region while respecting national regulatory frameworks and local industry requirements.</w:t>
      </w:r>
    </w:p>
    <w:p w14:paraId="177556B2" w14:textId="77777777" w:rsidR="007C50EE" w:rsidRPr="007C50EE" w:rsidRDefault="007C50EE" w:rsidP="007C50EE">
      <w:pPr>
        <w:spacing w:after="0" w:line="240" w:lineRule="auto"/>
        <w:jc w:val="both"/>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13. Ensure Continuous Improvement</w:t>
      </w:r>
    </w:p>
    <w:p w14:paraId="0B8BAE8D"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To establish a dynamic competency standards framework that is regularly reviewed and updated through research, stakeholder consultation, benchmarking, industry feedback, and quality assurance mechanisms, ensuring that AICS remains responsive to technological innovation, changing labor market demands, and global professional trends.</w:t>
      </w:r>
    </w:p>
    <w:p w14:paraId="014CE133" w14:textId="77777777" w:rsidR="007C50EE" w:rsidRPr="007C50EE" w:rsidRDefault="007C50EE" w:rsidP="007C50EE">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 xml:space="preserve">Through these objectives, </w:t>
      </w:r>
      <w:r w:rsidRPr="007C50EE">
        <w:rPr>
          <w:rFonts w:ascii="Times New Roman" w:hAnsi="Times New Roman" w:cs="Times New Roman"/>
          <w:b/>
          <w:bCs/>
          <w:noProof/>
          <w:sz w:val="24"/>
          <w:szCs w:val="24"/>
          <w:lang w:val="en-ID"/>
        </w:rPr>
        <w:t>AICS</w:t>
      </w:r>
      <w:r w:rsidRPr="007C50EE">
        <w:rPr>
          <w:rFonts w:ascii="Times New Roman" w:hAnsi="Times New Roman" w:cs="Times New Roman"/>
          <w:bCs/>
          <w:noProof/>
          <w:sz w:val="24"/>
          <w:szCs w:val="24"/>
          <w:lang w:val="en-ID"/>
        </w:rPr>
        <w:t xml:space="preserve"> serves not only as a competency standards framework but also as a strategic platform for advancing professional excellence, strengthening international cooperation, enhancing workforce competitiveness, and supporting sustainable human capital development. By integrating internationally benchmarked standards with competency-based education, assessment, and certification, AICS contributes to building a highly skilled workforce capable of meeting the challenges of an increasingly interconnected and knowledge-driven global economy.</w:t>
      </w:r>
    </w:p>
    <w:p w14:paraId="7A22DBAA" w14:textId="530FDE32" w:rsidR="00CA677C" w:rsidRPr="00CA677C" w:rsidRDefault="00CA677C" w:rsidP="00CA677C">
      <w:pPr>
        <w:spacing w:after="0" w:line="240" w:lineRule="auto"/>
        <w:rPr>
          <w:rFonts w:ascii="Times New Roman" w:hAnsi="Times New Roman" w:cs="Times New Roman"/>
          <w:b/>
          <w:noProof/>
          <w:sz w:val="24"/>
          <w:szCs w:val="24"/>
          <w:lang w:val="en-ID"/>
        </w:rPr>
      </w:pPr>
    </w:p>
    <w:p w14:paraId="26520E5B" w14:textId="77777777" w:rsidR="00CA677C" w:rsidRPr="007C50EE" w:rsidRDefault="00CA677C" w:rsidP="00CA677C">
      <w:pPr>
        <w:spacing w:after="0" w:line="240" w:lineRule="auto"/>
        <w:rPr>
          <w:rFonts w:ascii="Times New Roman" w:hAnsi="Times New Roman" w:cs="Times New Roman"/>
          <w:b/>
          <w:bCs/>
          <w:noProof/>
          <w:sz w:val="28"/>
          <w:szCs w:val="28"/>
          <w:lang w:val="en-ID"/>
        </w:rPr>
      </w:pPr>
      <w:r w:rsidRPr="007C50EE">
        <w:rPr>
          <w:rFonts w:ascii="Times New Roman" w:hAnsi="Times New Roman" w:cs="Times New Roman"/>
          <w:b/>
          <w:bCs/>
          <w:noProof/>
          <w:sz w:val="28"/>
          <w:szCs w:val="28"/>
          <w:lang w:val="en-ID"/>
        </w:rPr>
        <w:t>2.3 Scope of AICS</w:t>
      </w:r>
    </w:p>
    <w:p w14:paraId="19FE586F" w14:textId="77777777" w:rsidR="007C50EE" w:rsidRPr="007C50EE" w:rsidRDefault="007C50EE" w:rsidP="007C50EE">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Asia International Competency Standards (AICS) establishes a comprehensive and internationally benchmarked competency standards framework that is applicable across a broad spectrum of occupational sectors, industries, professions, and organizational environments. The framework is designed to provide a common reference for competency development, competency assessment, professional certification, workforce planning, and organizational capability enhancement, while remaining sufficiently flexible to accommodate national regulations, sector-specific requirements, technological advancements, and emerging workforce needs.</w:t>
      </w:r>
    </w:p>
    <w:p w14:paraId="4D936CF8" w14:textId="77777777" w:rsidR="007C50EE" w:rsidRPr="007C50EE" w:rsidRDefault="007C50EE" w:rsidP="007C50EE">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AICS adopts a modular and scalable approach, allowing competency standards to be implemented by organizations of different sizes and across various economic sectors. The framework supports both public and private organizations, educational institutions, professional associations, certification bodies, government agencies, non-governmental organizations, and multinational enterprises seeking internationally recognized competency standards.</w:t>
      </w:r>
    </w:p>
    <w:p w14:paraId="2BC84D59" w14:textId="77777777" w:rsidR="007C50EE" w:rsidRPr="007C50EE" w:rsidRDefault="007C50EE" w:rsidP="007C50EE">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scope of AICS encompasses the complete competency ecosystem, beginning with the development of competency standards and extending through education, training, assessment, certification, quality assurance, continuous professional development, and international recognition of professional competence.</w:t>
      </w:r>
    </w:p>
    <w:p w14:paraId="3E4C0E59" w14:textId="77777777" w:rsidR="007C50EE" w:rsidRPr="007C50EE" w:rsidRDefault="007C50EE" w:rsidP="007C50EE">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Specifically, the scope of AICS includes the following areas:</w:t>
      </w:r>
    </w:p>
    <w:p w14:paraId="06CF3CF5" w14:textId="072A9912" w:rsidR="007C50EE" w:rsidRPr="007C50EE" w:rsidRDefault="007C50EE" w:rsidP="007C50EE">
      <w:pPr>
        <w:spacing w:after="0" w:line="240" w:lineRule="auto"/>
        <w:rPr>
          <w:rFonts w:ascii="Times New Roman" w:hAnsi="Times New Roman" w:cs="Times New Roman"/>
          <w:bCs/>
          <w:noProof/>
          <w:sz w:val="24"/>
          <w:szCs w:val="24"/>
          <w:lang w:val="en-ID"/>
        </w:rPr>
      </w:pPr>
    </w:p>
    <w:p w14:paraId="57624790"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2.3.1 Occupational Competency Standards</w:t>
      </w:r>
    </w:p>
    <w:p w14:paraId="706040DE" w14:textId="77777777" w:rsidR="007C50EE" w:rsidRPr="007C50EE" w:rsidRDefault="007C50EE" w:rsidP="007C50EE">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provides internationally benchmarked competency standards for a wide range of occupations and professional disciplines. The framework establishes clear competency requirements that define the knowledge, technical skills, practical abilities, professional behaviors, ethical values, and workplace performance expected of competent professionals.</w:t>
      </w:r>
    </w:p>
    <w:p w14:paraId="37A57185"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standards may be developed for various occupational categories, including:</w:t>
      </w:r>
    </w:p>
    <w:p w14:paraId="6100D24E"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Technical occupations</w:t>
      </w:r>
    </w:p>
    <w:p w14:paraId="7790F61D"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Skilled trades</w:t>
      </w:r>
    </w:p>
    <w:p w14:paraId="0F3EB970"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Administrative occupations</w:t>
      </w:r>
    </w:p>
    <w:p w14:paraId="745CBDC0"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occupations</w:t>
      </w:r>
    </w:p>
    <w:p w14:paraId="24E85434"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Supervisory positions</w:t>
      </w:r>
    </w:p>
    <w:p w14:paraId="7FF326A1"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Middle management</w:t>
      </w:r>
    </w:p>
    <w:p w14:paraId="2E1DE33A"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Executive leadership</w:t>
      </w:r>
    </w:p>
    <w:p w14:paraId="4BA301E9"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Specialist professions</w:t>
      </w:r>
    </w:p>
    <w:p w14:paraId="478D1951"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Academic occupations</w:t>
      </w:r>
    </w:p>
    <w:p w14:paraId="0B1111D2"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Research professions</w:t>
      </w:r>
    </w:p>
    <w:p w14:paraId="28E54D27"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Digital and technology-based occupations</w:t>
      </w:r>
    </w:p>
    <w:p w14:paraId="7FCD9CEB" w14:textId="77777777" w:rsidR="007C50EE" w:rsidRPr="007C50EE" w:rsidRDefault="007C50EE">
      <w:pPr>
        <w:numPr>
          <w:ilvl w:val="0"/>
          <w:numId w:val="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Emerging professions created by technological innovation</w:t>
      </w:r>
    </w:p>
    <w:p w14:paraId="0E09D5B7" w14:textId="77777777" w:rsidR="007C50EE" w:rsidRPr="007C50EE" w:rsidRDefault="007C50EE" w:rsidP="00F35872">
      <w:pPr>
        <w:spacing w:after="0" w:line="240" w:lineRule="auto"/>
        <w:ind w:firstLine="567"/>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Each competency standard is structured into competency units, competency elements, performance criteria, knowledge evidence, skills evidence, assessment conditions, and workplace context, ensuring consistency across all occupational sectors.</w:t>
      </w:r>
    </w:p>
    <w:p w14:paraId="2A588827" w14:textId="1DC8812B" w:rsidR="007C50EE" w:rsidRPr="007C50EE" w:rsidRDefault="007C50EE" w:rsidP="007C50EE">
      <w:pPr>
        <w:spacing w:after="0" w:line="240" w:lineRule="auto"/>
        <w:rPr>
          <w:rFonts w:ascii="Times New Roman" w:hAnsi="Times New Roman" w:cs="Times New Roman"/>
          <w:bCs/>
          <w:noProof/>
          <w:sz w:val="24"/>
          <w:szCs w:val="24"/>
          <w:lang w:val="en-ID"/>
        </w:rPr>
      </w:pPr>
    </w:p>
    <w:p w14:paraId="216BFC43"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2.3.2 Competency-Based Education and Training</w:t>
      </w:r>
    </w:p>
    <w:p w14:paraId="46B963BE" w14:textId="77777777" w:rsidR="007C50EE" w:rsidRPr="007C50EE" w:rsidRDefault="007C50EE" w:rsidP="00F35872">
      <w:pPr>
        <w:spacing w:after="0" w:line="240" w:lineRule="auto"/>
        <w:ind w:firstLine="567"/>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supports the design, implementation, and continuous improvement of competency-based education and training systems that align learning outcomes with workplace competency requirements.</w:t>
      </w:r>
    </w:p>
    <w:p w14:paraId="51343BDA"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may be adopted by:</w:t>
      </w:r>
    </w:p>
    <w:p w14:paraId="5BE8ED24"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Universities</w:t>
      </w:r>
    </w:p>
    <w:p w14:paraId="11DE5AD8"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Colleges</w:t>
      </w:r>
    </w:p>
    <w:p w14:paraId="1A4FBF00"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Polytechnics</w:t>
      </w:r>
    </w:p>
    <w:p w14:paraId="005F3520"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Vocational education institutions</w:t>
      </w:r>
    </w:p>
    <w:p w14:paraId="5F85C319"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Technical training centers</w:t>
      </w:r>
    </w:p>
    <w:p w14:paraId="299A71F3"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Corporate learning academies</w:t>
      </w:r>
    </w:p>
    <w:p w14:paraId="25122D4D"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development providers</w:t>
      </w:r>
    </w:p>
    <w:p w14:paraId="4560BB63"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Government training institutions</w:t>
      </w:r>
    </w:p>
    <w:p w14:paraId="2B01ABB1" w14:textId="77777777" w:rsidR="007C50EE" w:rsidRPr="007C50EE" w:rsidRDefault="007C50EE">
      <w:pPr>
        <w:numPr>
          <w:ilvl w:val="0"/>
          <w:numId w:val="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Online learning platforms</w:t>
      </w:r>
    </w:p>
    <w:p w14:paraId="7A248043"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serves as a reference for developing:</w:t>
      </w:r>
    </w:p>
    <w:p w14:paraId="655977CF"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Competency-based curricula</w:t>
      </w:r>
    </w:p>
    <w:p w14:paraId="34562893"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Learning outcomes</w:t>
      </w:r>
    </w:p>
    <w:p w14:paraId="685F6A37"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Training modules</w:t>
      </w:r>
    </w:p>
    <w:p w14:paraId="2F7A9F84"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Practical learning activities</w:t>
      </w:r>
    </w:p>
    <w:p w14:paraId="0E465523"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Workplace learning programs</w:t>
      </w:r>
    </w:p>
    <w:p w14:paraId="3B3CCC73"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Apprenticeship systems</w:t>
      </w:r>
    </w:p>
    <w:p w14:paraId="267C1C1D"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Internship programs</w:t>
      </w:r>
    </w:p>
    <w:p w14:paraId="024F5131"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Continuing professional education</w:t>
      </w:r>
    </w:p>
    <w:p w14:paraId="37EA714F"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Executive education</w:t>
      </w:r>
    </w:p>
    <w:p w14:paraId="3809B97F" w14:textId="77777777" w:rsidR="007C50EE" w:rsidRPr="007C50EE" w:rsidRDefault="007C50EE">
      <w:pPr>
        <w:numPr>
          <w:ilvl w:val="0"/>
          <w:numId w:val="3"/>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Micro-credential programs</w:t>
      </w:r>
    </w:p>
    <w:p w14:paraId="681E06CA" w14:textId="77777777" w:rsidR="007C50EE" w:rsidRPr="007C50EE" w:rsidRDefault="007C50EE" w:rsidP="00F35872">
      <w:pPr>
        <w:spacing w:after="0" w:line="240" w:lineRule="auto"/>
        <w:ind w:firstLine="567"/>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ensures that education and training are directly linked to industry competency requirements, thereby reducing the gap between academic qualifications and workplace expectations.</w:t>
      </w:r>
    </w:p>
    <w:p w14:paraId="62F7626D" w14:textId="53DA506C" w:rsidR="007C50EE" w:rsidRPr="007C50EE" w:rsidRDefault="007C50EE" w:rsidP="007C50EE">
      <w:pPr>
        <w:spacing w:after="0" w:line="240" w:lineRule="auto"/>
        <w:rPr>
          <w:rFonts w:ascii="Times New Roman" w:hAnsi="Times New Roman" w:cs="Times New Roman"/>
          <w:bCs/>
          <w:noProof/>
          <w:sz w:val="24"/>
          <w:szCs w:val="24"/>
          <w:lang w:val="en-ID"/>
        </w:rPr>
      </w:pPr>
    </w:p>
    <w:p w14:paraId="4787D0C8"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2.3.3 Competency Assessment</w:t>
      </w:r>
    </w:p>
    <w:p w14:paraId="406152B0"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establishes internationally accepted principles and guidelines for competency assessment to ensure that competency decisions are objective, fair, valid, reliable, transparent, and evidence-based.</w:t>
      </w:r>
    </w:p>
    <w:p w14:paraId="70ADEF18"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scope includes guidance for:</w:t>
      </w:r>
    </w:p>
    <w:p w14:paraId="5BBA5EA8"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Assessment planning</w:t>
      </w:r>
    </w:p>
    <w:p w14:paraId="17CE4573"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Assessment design</w:t>
      </w:r>
    </w:p>
    <w:p w14:paraId="5F4B0E43"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Development of assessment instruments</w:t>
      </w:r>
    </w:p>
    <w:p w14:paraId="5D6F171A"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Evidence collection</w:t>
      </w:r>
    </w:p>
    <w:p w14:paraId="09D61677"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Observation of workplace performance</w:t>
      </w:r>
    </w:p>
    <w:p w14:paraId="75289AC9"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Practical demonstrations</w:t>
      </w:r>
    </w:p>
    <w:p w14:paraId="31C6FCC5"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Simulation-based assessment</w:t>
      </w:r>
    </w:p>
    <w:p w14:paraId="39DBCCD6"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Portfolio assessment</w:t>
      </w:r>
    </w:p>
    <w:p w14:paraId="404DFB38"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Oral questioning</w:t>
      </w:r>
    </w:p>
    <w:p w14:paraId="0AAB6625"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Written examination</w:t>
      </w:r>
    </w:p>
    <w:p w14:paraId="6C7A41E6"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Project assessment</w:t>
      </w:r>
    </w:p>
    <w:p w14:paraId="293F180E"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Workplace verification</w:t>
      </w:r>
    </w:p>
    <w:p w14:paraId="748AA288"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Assessment moderation</w:t>
      </w:r>
    </w:p>
    <w:p w14:paraId="058A2642" w14:textId="77777777" w:rsidR="007C50EE" w:rsidRPr="007C50EE" w:rsidRDefault="007C50EE">
      <w:pPr>
        <w:numPr>
          <w:ilvl w:val="0"/>
          <w:numId w:val="4"/>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Validation of assessment outcomes</w:t>
      </w:r>
    </w:p>
    <w:p w14:paraId="1FEA665B"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emphasizes assessment based on demonstrated competence rather than theoretical knowledge alone, ensuring that certified individuals possess the ability to perform effectively in real workplace environments.</w:t>
      </w:r>
    </w:p>
    <w:p w14:paraId="7E656342" w14:textId="794C2C8D" w:rsidR="007C50EE" w:rsidRPr="007C50EE" w:rsidRDefault="007C50EE" w:rsidP="007C50EE">
      <w:pPr>
        <w:spacing w:after="0" w:line="240" w:lineRule="auto"/>
        <w:rPr>
          <w:rFonts w:ascii="Times New Roman" w:hAnsi="Times New Roman" w:cs="Times New Roman"/>
          <w:bCs/>
          <w:noProof/>
          <w:sz w:val="24"/>
          <w:szCs w:val="24"/>
          <w:lang w:val="en-ID"/>
        </w:rPr>
      </w:pPr>
    </w:p>
    <w:p w14:paraId="129DCFA5"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2.3.4 Professional Certification</w:t>
      </w:r>
    </w:p>
    <w:p w14:paraId="4B339960"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provides a comprehensive framework for competency-based professional certification that recognizes individuals who have demonstrated competence according to internationally benchmarked occupational standards.</w:t>
      </w:r>
    </w:p>
    <w:p w14:paraId="158FC6B4"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certification framework includes:</w:t>
      </w:r>
    </w:p>
    <w:p w14:paraId="47C69E2A"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Initial competency certification</w:t>
      </w:r>
    </w:p>
    <w:p w14:paraId="29AE82A2"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certification</w:t>
      </w:r>
    </w:p>
    <w:p w14:paraId="26D63E5F"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Advanced certification</w:t>
      </w:r>
    </w:p>
    <w:p w14:paraId="04237ADD"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Specialist certification</w:t>
      </w:r>
    </w:p>
    <w:p w14:paraId="602D142D"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Executive certification</w:t>
      </w:r>
    </w:p>
    <w:p w14:paraId="3C6BDC69"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Recognition of Prior Learning (RPL)</w:t>
      </w:r>
    </w:p>
    <w:p w14:paraId="10F38EB9"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Credit transfer</w:t>
      </w:r>
    </w:p>
    <w:p w14:paraId="6AB71C3B"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credentialing</w:t>
      </w:r>
    </w:p>
    <w:p w14:paraId="0DC2F926"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Certification renewal</w:t>
      </w:r>
    </w:p>
    <w:p w14:paraId="0BDCE7FF"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Continuing competency requirements</w:t>
      </w:r>
    </w:p>
    <w:p w14:paraId="34BCD62A"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Recertification</w:t>
      </w:r>
    </w:p>
    <w:p w14:paraId="4B70C965" w14:textId="77777777" w:rsidR="007C50EE" w:rsidRPr="007C50EE" w:rsidRDefault="007C50EE">
      <w:pPr>
        <w:numPr>
          <w:ilvl w:val="0"/>
          <w:numId w:val="5"/>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recognition of certification</w:t>
      </w:r>
    </w:p>
    <w:p w14:paraId="40EB141D"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certification system is designed to promote professional credibility, public confidence, and workforce mobility while ensuring consistency across participating certification bodies.</w:t>
      </w:r>
    </w:p>
    <w:p w14:paraId="156F7002" w14:textId="7A561DF2" w:rsidR="007C50EE" w:rsidRPr="007C50EE" w:rsidRDefault="007C50EE" w:rsidP="007C50EE">
      <w:pPr>
        <w:spacing w:after="0" w:line="240" w:lineRule="auto"/>
        <w:rPr>
          <w:rFonts w:ascii="Times New Roman" w:hAnsi="Times New Roman" w:cs="Times New Roman"/>
          <w:bCs/>
          <w:noProof/>
          <w:sz w:val="24"/>
          <w:szCs w:val="24"/>
          <w:lang w:val="en-ID"/>
        </w:rPr>
      </w:pPr>
    </w:p>
    <w:p w14:paraId="6F28BD89"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2.3.5 Workforce Development and Human Capital Management</w:t>
      </w:r>
    </w:p>
    <w:p w14:paraId="08FC358C"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supports organizations in developing competent, productive, ethical, and future-ready workforces through competency-based human resource management practices.</w:t>
      </w:r>
    </w:p>
    <w:p w14:paraId="4E9EEA3D"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may be utilized for:</w:t>
      </w:r>
    </w:p>
    <w:p w14:paraId="418D10B5"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Workforce planning</w:t>
      </w:r>
    </w:p>
    <w:p w14:paraId="5BC6D4D5"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Recruitment and selection</w:t>
      </w:r>
    </w:p>
    <w:p w14:paraId="75DFCA7D"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Job analysis</w:t>
      </w:r>
    </w:p>
    <w:p w14:paraId="256818D2"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Position descriptions</w:t>
      </w:r>
    </w:p>
    <w:p w14:paraId="258CEA10"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Competency mapping</w:t>
      </w:r>
    </w:p>
    <w:p w14:paraId="29FC1D03"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Talent identification</w:t>
      </w:r>
    </w:p>
    <w:p w14:paraId="47F1D494"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Talent management</w:t>
      </w:r>
    </w:p>
    <w:p w14:paraId="23751F76"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Career development</w:t>
      </w:r>
    </w:p>
    <w:p w14:paraId="5F44C8B5"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Succession planning</w:t>
      </w:r>
    </w:p>
    <w:p w14:paraId="6CD4B599"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Leadership development</w:t>
      </w:r>
    </w:p>
    <w:p w14:paraId="3747935D"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Performance management</w:t>
      </w:r>
    </w:p>
    <w:p w14:paraId="4FED1619"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Employee development</w:t>
      </w:r>
    </w:p>
    <w:p w14:paraId="5575A994"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Organizational capability assessment</w:t>
      </w:r>
    </w:p>
    <w:p w14:paraId="1DF76D35"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Workforce transformation</w:t>
      </w:r>
    </w:p>
    <w:p w14:paraId="382546F2" w14:textId="77777777" w:rsidR="007C50EE" w:rsidRPr="007C50EE" w:rsidRDefault="007C50EE">
      <w:pPr>
        <w:numPr>
          <w:ilvl w:val="0"/>
          <w:numId w:val="6"/>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Change management</w:t>
      </w:r>
    </w:p>
    <w:p w14:paraId="091F90B4"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By integrating competency standards into organizational systems, AICS assists employers in building high-performing organizations capable of adapting to changing business environments.</w:t>
      </w:r>
    </w:p>
    <w:p w14:paraId="1AFEF441" w14:textId="54C7CF83" w:rsidR="007C50EE" w:rsidRPr="007C50EE" w:rsidRDefault="007C50EE" w:rsidP="007C50EE">
      <w:pPr>
        <w:spacing w:after="0" w:line="240" w:lineRule="auto"/>
        <w:rPr>
          <w:rFonts w:ascii="Times New Roman" w:hAnsi="Times New Roman" w:cs="Times New Roman"/>
          <w:bCs/>
          <w:noProof/>
          <w:sz w:val="24"/>
          <w:szCs w:val="24"/>
          <w:lang w:val="en-ID"/>
        </w:rPr>
      </w:pPr>
    </w:p>
    <w:p w14:paraId="41ED1131"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2.3.6 Quality Assurance</w:t>
      </w:r>
    </w:p>
    <w:p w14:paraId="3EB96BC1"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incorporates a comprehensive quality assurance system to ensure the integrity, consistency, credibility, and continuous improvement of competency standards and certification processes.</w:t>
      </w:r>
    </w:p>
    <w:p w14:paraId="6A67949E"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Quality assurance covers:</w:t>
      </w:r>
    </w:p>
    <w:p w14:paraId="22BD5282"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Development of competency standards</w:t>
      </w:r>
    </w:p>
    <w:p w14:paraId="54130849"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Standard validation</w:t>
      </w:r>
    </w:p>
    <w:p w14:paraId="7931C829"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Standard review</w:t>
      </w:r>
    </w:p>
    <w:p w14:paraId="05D8BF77"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Assessment quality management</w:t>
      </w:r>
    </w:p>
    <w:p w14:paraId="6735E15D"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Assessor qualification requirements</w:t>
      </w:r>
    </w:p>
    <w:p w14:paraId="1913A247"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Internal verification</w:t>
      </w:r>
    </w:p>
    <w:p w14:paraId="21452A14"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External verification</w:t>
      </w:r>
    </w:p>
    <w:p w14:paraId="756C0227"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Certification quality control</w:t>
      </w:r>
    </w:p>
    <w:p w14:paraId="4B9B778C"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Appeals procedures</w:t>
      </w:r>
    </w:p>
    <w:p w14:paraId="2646068F"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Complaints handling</w:t>
      </w:r>
    </w:p>
    <w:p w14:paraId="6776677A"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Risk management</w:t>
      </w:r>
    </w:p>
    <w:p w14:paraId="446C90C2"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Continuous improvement</w:t>
      </w:r>
    </w:p>
    <w:p w14:paraId="13FA295D"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Monitoring and evaluation</w:t>
      </w:r>
    </w:p>
    <w:p w14:paraId="7F1181D0"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Periodic auditing</w:t>
      </w:r>
    </w:p>
    <w:p w14:paraId="5DAE0F22" w14:textId="77777777" w:rsidR="007C50EE" w:rsidRPr="007C50EE" w:rsidRDefault="007C50EE">
      <w:pPr>
        <w:numPr>
          <w:ilvl w:val="0"/>
          <w:numId w:val="7"/>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Governance compliance</w:t>
      </w:r>
    </w:p>
    <w:p w14:paraId="79876DE1"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quality assurance framework ensures that all competency-related activities comply with internationally accepted principles and maintain public confidence.</w:t>
      </w:r>
    </w:p>
    <w:p w14:paraId="5B8F4B78" w14:textId="1070C583" w:rsidR="007C50EE" w:rsidRPr="007C50EE" w:rsidRDefault="007C50EE" w:rsidP="007C50EE">
      <w:pPr>
        <w:spacing w:after="0" w:line="240" w:lineRule="auto"/>
        <w:rPr>
          <w:rFonts w:ascii="Times New Roman" w:hAnsi="Times New Roman" w:cs="Times New Roman"/>
          <w:bCs/>
          <w:noProof/>
          <w:sz w:val="24"/>
          <w:szCs w:val="24"/>
          <w:lang w:val="en-ID"/>
        </w:rPr>
      </w:pPr>
    </w:p>
    <w:p w14:paraId="234F28D1"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2.3.7 Continuous Professional Development (CPD)</w:t>
      </w:r>
    </w:p>
    <w:p w14:paraId="2EDD94D2"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recognizes that professional competence must be continuously maintained throughout an individual's career.</w:t>
      </w:r>
    </w:p>
    <w:p w14:paraId="05A30D4A"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Accordingly, the framework supports:</w:t>
      </w:r>
    </w:p>
    <w:p w14:paraId="5B4190EB"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Lifelong learning</w:t>
      </w:r>
    </w:p>
    <w:p w14:paraId="7D617AAF"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Continuing Professional Development (CPD)</w:t>
      </w:r>
    </w:p>
    <w:p w14:paraId="1FAC7A52"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refresher programs</w:t>
      </w:r>
    </w:p>
    <w:p w14:paraId="36DD6140"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Reskilling initiatives</w:t>
      </w:r>
    </w:p>
    <w:p w14:paraId="65E89656"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Upskilling initiatives</w:t>
      </w:r>
    </w:p>
    <w:p w14:paraId="26DC4307"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Leadership development</w:t>
      </w:r>
    </w:p>
    <w:p w14:paraId="6B041897"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Emerging technology training</w:t>
      </w:r>
    </w:p>
    <w:p w14:paraId="173049C6"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Digital competency enhancement</w:t>
      </w:r>
    </w:p>
    <w:p w14:paraId="328B0094"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Sustainability competency development</w:t>
      </w:r>
    </w:p>
    <w:p w14:paraId="19A20AD4" w14:textId="77777777" w:rsidR="007C50EE" w:rsidRPr="007C50EE" w:rsidRDefault="007C50EE">
      <w:pPr>
        <w:numPr>
          <w:ilvl w:val="0"/>
          <w:numId w:val="8"/>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ethics reinforcement</w:t>
      </w:r>
    </w:p>
    <w:p w14:paraId="7886316B"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This ensures that certified professionals remain competent in response to technological, industrial, regulatory, and societal changes.</w:t>
      </w:r>
    </w:p>
    <w:p w14:paraId="4F22BDDF" w14:textId="5155DBCD" w:rsidR="007C50EE" w:rsidRPr="007C50EE" w:rsidRDefault="007C50EE" w:rsidP="007C50EE">
      <w:pPr>
        <w:spacing w:after="0" w:line="240" w:lineRule="auto"/>
        <w:rPr>
          <w:rFonts w:ascii="Times New Roman" w:hAnsi="Times New Roman" w:cs="Times New Roman"/>
          <w:bCs/>
          <w:noProof/>
          <w:sz w:val="24"/>
          <w:szCs w:val="24"/>
          <w:lang w:val="en-ID"/>
        </w:rPr>
      </w:pPr>
    </w:p>
    <w:p w14:paraId="02DAF25A"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2.3.8 Research, Innovation, and Emerging Competencies</w:t>
      </w:r>
    </w:p>
    <w:p w14:paraId="24900E1C"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Recognizing the rapid evolution of occupations and technologies, AICS supports the continuous development of competency standards through research and innovation.</w:t>
      </w:r>
    </w:p>
    <w:p w14:paraId="457A107B"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scope includes competency development relating to:</w:t>
      </w:r>
    </w:p>
    <w:p w14:paraId="76D71406"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Artificial Intelligence (AI)</w:t>
      </w:r>
    </w:p>
    <w:p w14:paraId="3428261D"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Data Analytics</w:t>
      </w:r>
    </w:p>
    <w:p w14:paraId="034AEACD"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Cybersecurity</w:t>
      </w:r>
    </w:p>
    <w:p w14:paraId="6C1E59CA"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Digital Transformation</w:t>
      </w:r>
    </w:p>
    <w:p w14:paraId="636797BD"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Smart Manufacturing</w:t>
      </w:r>
    </w:p>
    <w:p w14:paraId="18351A16"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Green Economy</w:t>
      </w:r>
    </w:p>
    <w:p w14:paraId="48366B19"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Circular Economy</w:t>
      </w:r>
    </w:p>
    <w:p w14:paraId="6AB78542"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Environmental Sustainability</w:t>
      </w:r>
    </w:p>
    <w:p w14:paraId="1D801363"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ESG (Environmental, Social, and Governance)</w:t>
      </w:r>
    </w:p>
    <w:p w14:paraId="557491B5"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Innovation Management</w:t>
      </w:r>
    </w:p>
    <w:p w14:paraId="7406B74D"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Entrepreneurship</w:t>
      </w:r>
    </w:p>
    <w:p w14:paraId="40B2EA0D"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Future Skills</w:t>
      </w:r>
    </w:p>
    <w:p w14:paraId="2AC9CFE9" w14:textId="77777777" w:rsidR="007C50EE" w:rsidRPr="007C50EE" w:rsidRDefault="007C50EE">
      <w:pPr>
        <w:numPr>
          <w:ilvl w:val="0"/>
          <w:numId w:val="9"/>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Industry 4.0 and Industry 5.0</w:t>
      </w:r>
    </w:p>
    <w:p w14:paraId="1B39F9A9"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encourages proactive identification of new occupational competencies required by emerging industries.</w:t>
      </w:r>
    </w:p>
    <w:p w14:paraId="1A2B7DF9" w14:textId="65DE1D90" w:rsidR="007C50EE" w:rsidRPr="007C50EE" w:rsidRDefault="007C50EE" w:rsidP="007C50EE">
      <w:pPr>
        <w:spacing w:after="0" w:line="240" w:lineRule="auto"/>
        <w:rPr>
          <w:rFonts w:ascii="Times New Roman" w:hAnsi="Times New Roman" w:cs="Times New Roman"/>
          <w:bCs/>
          <w:noProof/>
          <w:sz w:val="24"/>
          <w:szCs w:val="24"/>
          <w:lang w:val="en-ID"/>
        </w:rPr>
      </w:pPr>
    </w:p>
    <w:p w14:paraId="118C6811"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2.3.9 International Cooperation and Mutual Recognition</w:t>
      </w:r>
    </w:p>
    <w:p w14:paraId="528106E7"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One of the principal objectives of AICS is to strengthen regional and international cooperation in competency development.</w:t>
      </w:r>
    </w:p>
    <w:p w14:paraId="3AF2A4A2"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promotes:</w:t>
      </w:r>
    </w:p>
    <w:p w14:paraId="09A2B718"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Cross-border professional recognition</w:t>
      </w:r>
    </w:p>
    <w:p w14:paraId="4256B7D6"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benchmarking</w:t>
      </w:r>
    </w:p>
    <w:p w14:paraId="13D7555A"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Mutual recognition of competencies</w:t>
      </w:r>
    </w:p>
    <w:p w14:paraId="46F2118C"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Regional competency harmonization</w:t>
      </w:r>
    </w:p>
    <w:p w14:paraId="4F97F602"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Joint certification initiatives</w:t>
      </w:r>
    </w:p>
    <w:p w14:paraId="13C595E1"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academic collaboration</w:t>
      </w:r>
    </w:p>
    <w:p w14:paraId="1E13827A"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Industry partnerships</w:t>
      </w:r>
    </w:p>
    <w:p w14:paraId="6D813C76"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Government cooperation</w:t>
      </w:r>
    </w:p>
    <w:p w14:paraId="11F97946"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Mobility of skilled professionals</w:t>
      </w:r>
    </w:p>
    <w:p w14:paraId="2AAE3664" w14:textId="77777777" w:rsidR="007C50EE" w:rsidRPr="007C50EE" w:rsidRDefault="007C50EE">
      <w:pPr>
        <w:numPr>
          <w:ilvl w:val="0"/>
          <w:numId w:val="10"/>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quality assurance collaboration</w:t>
      </w:r>
    </w:p>
    <w:p w14:paraId="78696A80"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These initiatives contribute to building a highly integrated and internationally competitive workforce across the Asia-Pacific region.</w:t>
      </w:r>
    </w:p>
    <w:p w14:paraId="7F2797F9" w14:textId="15211234" w:rsidR="007C50EE" w:rsidRPr="007C50EE" w:rsidRDefault="007C50EE" w:rsidP="007C50EE">
      <w:pPr>
        <w:spacing w:after="0" w:line="240" w:lineRule="auto"/>
        <w:rPr>
          <w:rFonts w:ascii="Times New Roman" w:hAnsi="Times New Roman" w:cs="Times New Roman"/>
          <w:bCs/>
          <w:noProof/>
          <w:sz w:val="24"/>
          <w:szCs w:val="24"/>
          <w:lang w:val="en-ID"/>
        </w:rPr>
      </w:pPr>
    </w:p>
    <w:p w14:paraId="2CFE25D1"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2.3.10 Sectors Covered by AICS</w:t>
      </w:r>
    </w:p>
    <w:p w14:paraId="2CFD8E3B"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Although AICS is designed as a generic competency framework, it may be applied to virtually all economic sectors, including but not limited to:</w:t>
      </w:r>
    </w:p>
    <w:p w14:paraId="164635F8"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Accounting and Finance</w:t>
      </w:r>
    </w:p>
    <w:p w14:paraId="1E9117FA"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Banking and Insurance</w:t>
      </w:r>
    </w:p>
    <w:p w14:paraId="3F51A418"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Business Management</w:t>
      </w:r>
    </w:p>
    <w:p w14:paraId="3A10F121"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Human Resource Management</w:t>
      </w:r>
    </w:p>
    <w:p w14:paraId="36FF529C"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Marketing and Sales</w:t>
      </w:r>
    </w:p>
    <w:p w14:paraId="7C10F96B"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Information Technology</w:t>
      </w:r>
    </w:p>
    <w:p w14:paraId="323D7A67"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Artificial Intelligence</w:t>
      </w:r>
    </w:p>
    <w:p w14:paraId="7B8D970F"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Data Science</w:t>
      </w:r>
    </w:p>
    <w:p w14:paraId="01E90BE5"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Engineering</w:t>
      </w:r>
    </w:p>
    <w:p w14:paraId="647A03F7"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Construction</w:t>
      </w:r>
    </w:p>
    <w:p w14:paraId="37F70847"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Manufacturing</w:t>
      </w:r>
    </w:p>
    <w:p w14:paraId="1B056BB4"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Healthcare</w:t>
      </w:r>
    </w:p>
    <w:p w14:paraId="3A019F0C"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Education</w:t>
      </w:r>
    </w:p>
    <w:p w14:paraId="6B3F7436"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Hospitality and Tourism</w:t>
      </w:r>
    </w:p>
    <w:p w14:paraId="7C5A282F"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Logistics and Supply Chain</w:t>
      </w:r>
    </w:p>
    <w:p w14:paraId="29C49AEC"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Agriculture</w:t>
      </w:r>
    </w:p>
    <w:p w14:paraId="76780F58"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Fisheries</w:t>
      </w:r>
    </w:p>
    <w:p w14:paraId="76F1AB56"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lastRenderedPageBreak/>
        <w:t>Energy</w:t>
      </w:r>
    </w:p>
    <w:p w14:paraId="3046F290"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Public Administration</w:t>
      </w:r>
    </w:p>
    <w:p w14:paraId="2CD43C94"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Creative Industries</w:t>
      </w:r>
    </w:p>
    <w:p w14:paraId="6524D16E"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Research and Development</w:t>
      </w:r>
    </w:p>
    <w:p w14:paraId="508356BB"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Environmental Management</w:t>
      </w:r>
    </w:p>
    <w:p w14:paraId="59A321BE"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Legal and Compliance Services</w:t>
      </w:r>
    </w:p>
    <w:p w14:paraId="62525FBF"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Entrepreneurship</w:t>
      </w:r>
    </w:p>
    <w:p w14:paraId="0D30078B"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Digital Business</w:t>
      </w:r>
    </w:p>
    <w:p w14:paraId="069E1B38"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Social Services</w:t>
      </w:r>
    </w:p>
    <w:p w14:paraId="7A86DDE6"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Non-Governmental Organizations (NGOs)</w:t>
      </w:r>
    </w:p>
    <w:p w14:paraId="22FBC75A" w14:textId="77777777" w:rsidR="007C50EE" w:rsidRPr="007C50EE" w:rsidRDefault="007C50EE">
      <w:pPr>
        <w:numPr>
          <w:ilvl w:val="0"/>
          <w:numId w:val="11"/>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Development Organizations</w:t>
      </w:r>
    </w:p>
    <w:p w14:paraId="301B98D8"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framework is intentionally designed to accommodate additional occupational sectors as industries evolve and new professions emerge.</w:t>
      </w:r>
    </w:p>
    <w:p w14:paraId="2DC36572" w14:textId="30C41628" w:rsidR="007C50EE" w:rsidRPr="007C50EE" w:rsidRDefault="007C50EE" w:rsidP="007C50EE">
      <w:pPr>
        <w:spacing w:after="0" w:line="240" w:lineRule="auto"/>
        <w:rPr>
          <w:rFonts w:ascii="Times New Roman" w:hAnsi="Times New Roman" w:cs="Times New Roman"/>
          <w:bCs/>
          <w:noProof/>
          <w:sz w:val="24"/>
          <w:szCs w:val="24"/>
          <w:lang w:val="en-ID"/>
        </w:rPr>
      </w:pPr>
    </w:p>
    <w:p w14:paraId="3C178B20" w14:textId="77777777" w:rsidR="007C50EE" w:rsidRPr="007C50EE" w:rsidRDefault="007C50EE" w:rsidP="007C50EE">
      <w:pPr>
        <w:spacing w:after="0" w:line="240" w:lineRule="auto"/>
        <w:rPr>
          <w:rFonts w:ascii="Times New Roman" w:hAnsi="Times New Roman" w:cs="Times New Roman"/>
          <w:b/>
          <w:bCs/>
          <w:noProof/>
          <w:sz w:val="24"/>
          <w:szCs w:val="24"/>
          <w:lang w:val="en-ID"/>
        </w:rPr>
      </w:pPr>
      <w:r w:rsidRPr="007C50EE">
        <w:rPr>
          <w:rFonts w:ascii="Times New Roman" w:hAnsi="Times New Roman" w:cs="Times New Roman"/>
          <w:b/>
          <w:bCs/>
          <w:noProof/>
          <w:sz w:val="24"/>
          <w:szCs w:val="24"/>
          <w:lang w:val="en-ID"/>
        </w:rPr>
        <w:t>2.3.11 Applicability of AICS</w:t>
      </w:r>
    </w:p>
    <w:p w14:paraId="6E4113C1" w14:textId="77777777" w:rsidR="007C50EE" w:rsidRPr="007C50EE" w:rsidRDefault="007C50EE" w:rsidP="007C50EE">
      <w:p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AICS may be adopted, implemented, or referenced by:</w:t>
      </w:r>
    </w:p>
    <w:p w14:paraId="519FB7BE"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Government ministries and agencies</w:t>
      </w:r>
    </w:p>
    <w:p w14:paraId="7758CBC3"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National qualification authorities</w:t>
      </w:r>
    </w:p>
    <w:p w14:paraId="248DEC95"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Accreditation bodies</w:t>
      </w:r>
    </w:p>
    <w:p w14:paraId="73B9C39A"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certification bodies</w:t>
      </w:r>
    </w:p>
    <w:p w14:paraId="3891E2FB"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Universities and higher education institutions</w:t>
      </w:r>
    </w:p>
    <w:p w14:paraId="4FBD90B9"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Vocational education and training providers</w:t>
      </w:r>
    </w:p>
    <w:p w14:paraId="3665E55F"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Professional associations</w:t>
      </w:r>
    </w:p>
    <w:p w14:paraId="7E1D3105"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Industry associations</w:t>
      </w:r>
    </w:p>
    <w:p w14:paraId="40EE7FE8"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Employers</w:t>
      </w:r>
    </w:p>
    <w:p w14:paraId="18ADC11F"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Multinational corporations</w:t>
      </w:r>
    </w:p>
    <w:p w14:paraId="5CD693EF"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Public sector organizations</w:t>
      </w:r>
    </w:p>
    <w:p w14:paraId="2EF61137"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International organizations</w:t>
      </w:r>
    </w:p>
    <w:p w14:paraId="30FF3935"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Quality assurance agencies</w:t>
      </w:r>
    </w:p>
    <w:p w14:paraId="4A427202"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Human resource development institutions</w:t>
      </w:r>
    </w:p>
    <w:p w14:paraId="721C82B3" w14:textId="77777777" w:rsidR="007C50EE" w:rsidRPr="007C50EE" w:rsidRDefault="007C50EE">
      <w:pPr>
        <w:numPr>
          <w:ilvl w:val="0"/>
          <w:numId w:val="12"/>
        </w:numPr>
        <w:spacing w:after="0" w:line="240" w:lineRule="auto"/>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Individual professionals seeking internationally recognized competency certification</w:t>
      </w:r>
    </w:p>
    <w:p w14:paraId="730D40CA" w14:textId="77777777" w:rsidR="007C50EE" w:rsidRPr="007C50EE" w:rsidRDefault="007C50EE" w:rsidP="00F35872">
      <w:pPr>
        <w:spacing w:after="0" w:line="240" w:lineRule="auto"/>
        <w:jc w:val="both"/>
        <w:rPr>
          <w:rFonts w:ascii="Times New Roman" w:hAnsi="Times New Roman" w:cs="Times New Roman"/>
          <w:bCs/>
          <w:noProof/>
          <w:sz w:val="24"/>
          <w:szCs w:val="24"/>
          <w:lang w:val="en-ID"/>
        </w:rPr>
      </w:pPr>
      <w:r w:rsidRPr="007C50EE">
        <w:rPr>
          <w:rFonts w:ascii="Times New Roman" w:hAnsi="Times New Roman" w:cs="Times New Roman"/>
          <w:bCs/>
          <w:noProof/>
          <w:sz w:val="24"/>
          <w:szCs w:val="24"/>
          <w:lang w:val="en-ID"/>
        </w:rPr>
        <w:t>The scope of AICS extends beyond the development of competency standards. It encompasses the entire competency lifecycle, including competency identification, standards development, education and training, competency assessment, certification, quality assurance, professional development, workforce capability enhancement, and international recognition. By integrating these components into a unified framework, AICS provides a comprehensive foundation for developing competent professionals, strengthening organizational performance, facilitating international workforce mobility, and supporting sustainable economic and social development throughout the Asia-Pacific region.</w:t>
      </w:r>
    </w:p>
    <w:p w14:paraId="36B634B4" w14:textId="46126AC8" w:rsidR="00CA677C" w:rsidRPr="00CA677C" w:rsidRDefault="00CA677C" w:rsidP="00CA677C">
      <w:pPr>
        <w:spacing w:after="0" w:line="240" w:lineRule="auto"/>
        <w:rPr>
          <w:rFonts w:ascii="Times New Roman" w:hAnsi="Times New Roman" w:cs="Times New Roman"/>
          <w:b/>
          <w:noProof/>
          <w:sz w:val="24"/>
          <w:szCs w:val="24"/>
          <w:lang w:val="en-ID"/>
        </w:rPr>
      </w:pPr>
    </w:p>
    <w:p w14:paraId="0710C146" w14:textId="77777777" w:rsidR="00CA677C" w:rsidRPr="00F35872" w:rsidRDefault="00CA677C" w:rsidP="00CA677C">
      <w:pPr>
        <w:spacing w:after="0" w:line="240" w:lineRule="auto"/>
        <w:rPr>
          <w:rFonts w:ascii="Times New Roman" w:hAnsi="Times New Roman" w:cs="Times New Roman"/>
          <w:b/>
          <w:bCs/>
          <w:noProof/>
          <w:sz w:val="28"/>
          <w:szCs w:val="28"/>
          <w:lang w:val="en-ID"/>
        </w:rPr>
      </w:pPr>
      <w:r w:rsidRPr="00F35872">
        <w:rPr>
          <w:rFonts w:ascii="Times New Roman" w:hAnsi="Times New Roman" w:cs="Times New Roman"/>
          <w:b/>
          <w:bCs/>
          <w:noProof/>
          <w:sz w:val="28"/>
          <w:szCs w:val="28"/>
          <w:lang w:val="en-ID"/>
        </w:rPr>
        <w:t>2.4 Benefits of AICS</w:t>
      </w:r>
    </w:p>
    <w:p w14:paraId="662304E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 xml:space="preserve">The implementation of the </w:t>
      </w:r>
      <w:r w:rsidRPr="00F35872">
        <w:rPr>
          <w:rFonts w:ascii="Times New Roman" w:hAnsi="Times New Roman" w:cs="Times New Roman"/>
          <w:b/>
          <w:bCs/>
          <w:noProof/>
          <w:sz w:val="24"/>
          <w:szCs w:val="24"/>
          <w:lang w:val="en-ID"/>
        </w:rPr>
        <w:t>Asia International Competency Standards (AICS)</w:t>
      </w:r>
      <w:r w:rsidRPr="00F35872">
        <w:rPr>
          <w:rFonts w:ascii="Times New Roman" w:hAnsi="Times New Roman" w:cs="Times New Roman"/>
          <w:bCs/>
          <w:noProof/>
          <w:sz w:val="24"/>
          <w:szCs w:val="24"/>
          <w:lang w:val="en-ID"/>
        </w:rPr>
        <w:t xml:space="preserve"> provides substantial benefits to a broad range of stakeholders, including individuals, employers, educational institutions, certification bodies, governments, industries, professional </w:t>
      </w:r>
      <w:r w:rsidRPr="00F35872">
        <w:rPr>
          <w:rFonts w:ascii="Times New Roman" w:hAnsi="Times New Roman" w:cs="Times New Roman"/>
          <w:bCs/>
          <w:noProof/>
          <w:sz w:val="24"/>
          <w:szCs w:val="24"/>
          <w:lang w:val="en-ID"/>
        </w:rPr>
        <w:lastRenderedPageBreak/>
        <w:t>associations, and society as a whole. By establishing internationally benchmarked competency standards, AICS creates a competency-based ecosystem that enhances workforce capability, strengthens professional credibility, improves organizational performance, and supports sustainable economic and social development.</w:t>
      </w:r>
    </w:p>
    <w:p w14:paraId="6880A01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of AICS extend beyond competency certification. The framework serves as a strategic instrument for aligning education with industry requirements, improving workforce quality, facilitating international labor mobility, promoting lifelong learning, and strengthening regional cooperation. Through consistent implementation, AICS contributes to building a globally competitive workforce equipped to respond to technological advancements, digital transformation, and evolving labor market demands.</w:t>
      </w:r>
    </w:p>
    <w:p w14:paraId="298B2BD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principal benefits of AICS are outlined below.</w:t>
      </w:r>
    </w:p>
    <w:p w14:paraId="5B1E8105"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7A9B1E89">
          <v:rect id="_x0000_i1241" style="width:0;height:1.5pt" o:hralign="center" o:hrstd="t" o:hr="t" fillcolor="#a0a0a0" stroked="f"/>
        </w:pict>
      </w:r>
    </w:p>
    <w:p w14:paraId="3C487E73"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2.4.1 Benefits for Individuals</w:t>
      </w:r>
    </w:p>
    <w:p w14:paraId="4427CF4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AICS provides individuals with a structured pathway for acquiring, demonstrating, and continuously improving professional competence throughout their careers. The framework enables professionals to gain internationally recognized credentials that reflect their actual workplace capabilities rather than solely academic qualifications.</w:t>
      </w:r>
    </w:p>
    <w:p w14:paraId="4646C369"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for individuals include:</w:t>
      </w:r>
    </w:p>
    <w:p w14:paraId="23C361F9"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Clearly defined career development pathways based on measurable competency progression.</w:t>
      </w:r>
    </w:p>
    <w:p w14:paraId="1992443B"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Internationally recognized competency standards that improve professional credibility across countries and industries.</w:t>
      </w:r>
    </w:p>
    <w:p w14:paraId="1B505CCF"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employability through competency-based certification that aligns with employer expectations.</w:t>
      </w:r>
    </w:p>
    <w:p w14:paraId="75052EB6"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opportunities for domestic and international career mobility.</w:t>
      </w:r>
    </w:p>
    <w:p w14:paraId="62DE0130"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Recognition of existing knowledge, skills, and workplace experience through competency assessment and Recognition of Prior Learning (RPL).</w:t>
      </w:r>
    </w:p>
    <w:p w14:paraId="79E07F0D"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confidence in performing professional responsibilities according to internationally accepted standards.</w:t>
      </w:r>
    </w:p>
    <w:p w14:paraId="34771627"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Continuous opportunities for lifelong learning, reskilling, and upskilling.</w:t>
      </w:r>
    </w:p>
    <w:p w14:paraId="57999688"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adaptability to technological innovation, digital transformation, and changing occupational requirements.</w:t>
      </w:r>
    </w:p>
    <w:p w14:paraId="3A30BA5F"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professional ethics, accountability, and commitment to quality.</w:t>
      </w:r>
    </w:p>
    <w:p w14:paraId="7A6A959E" w14:textId="77777777" w:rsidR="00F35872" w:rsidRPr="00F35872" w:rsidRDefault="00F35872">
      <w:pPr>
        <w:numPr>
          <w:ilvl w:val="0"/>
          <w:numId w:val="1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competitiveness in regional and global labor markets.</w:t>
      </w:r>
    </w:p>
    <w:p w14:paraId="65FAB6B2"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Ultimately, AICS empowers individuals to become competent, ethical, innovative, and lifelong learners capable of contributing effectively to organizational success and sustainable economic development.</w:t>
      </w:r>
    </w:p>
    <w:p w14:paraId="5E3FC4DF"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2BEF5CBD">
          <v:rect id="_x0000_i1242" style="width:0;height:1.5pt" o:hralign="center" o:hrstd="t" o:hr="t" fillcolor="#a0a0a0" stroked="f"/>
        </w:pict>
      </w:r>
    </w:p>
    <w:p w14:paraId="4F7082AA"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2.4.2 Benefits for Employers</w:t>
      </w:r>
    </w:p>
    <w:p w14:paraId="2A51A3E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Organizations require competent employees who can consistently deliver high-quality performance while adapting to rapidly changing business environments. AICS provides employers with reliable competency benchmarks that support strategic human resource management and organizational capability development.</w:t>
      </w:r>
    </w:p>
    <w:p w14:paraId="190A91B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for employers include:</w:t>
      </w:r>
    </w:p>
    <w:p w14:paraId="4584F26C"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Reliable competency standards for recruitment and employee selection.</w:t>
      </w:r>
    </w:p>
    <w:p w14:paraId="1854E404"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Improved workforce productivity through competency-based performance management.</w:t>
      </w:r>
    </w:p>
    <w:p w14:paraId="0BBC2B92"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Better alignment between job requirements and employee capabilities.</w:t>
      </w:r>
    </w:p>
    <w:p w14:paraId="4CE049C5"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Reduced competency gaps through targeted training and development.</w:t>
      </w:r>
    </w:p>
    <w:p w14:paraId="537ADA37"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talent management and succession planning.</w:t>
      </w:r>
    </w:p>
    <w:p w14:paraId="2B124D0B"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employee engagement and retention through structured career pathways.</w:t>
      </w:r>
    </w:p>
    <w:p w14:paraId="78226966"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More effective workforce planning based on competency profiles.</w:t>
      </w:r>
    </w:p>
    <w:p w14:paraId="5B32560E"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organizational agility in responding to technological and market changes.</w:t>
      </w:r>
    </w:p>
    <w:p w14:paraId="351C356C"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consistency in performance evaluation and promotion decisions.</w:t>
      </w:r>
    </w:p>
    <w:p w14:paraId="163A3E03"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organizational competitiveness through highly competent human resources.</w:t>
      </w:r>
    </w:p>
    <w:p w14:paraId="5369C165"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organizational reputation through internationally recognized competency systems.</w:t>
      </w:r>
    </w:p>
    <w:p w14:paraId="1B2D2466" w14:textId="77777777" w:rsidR="00F35872" w:rsidRPr="00F35872" w:rsidRDefault="00F35872">
      <w:pPr>
        <w:numPr>
          <w:ilvl w:val="0"/>
          <w:numId w:val="1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Reduced training costs by identifying precise competency development needs.</w:t>
      </w:r>
    </w:p>
    <w:p w14:paraId="2DDA1554"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By integrating AICS into human resource practices, employers are better equipped to develop high-performing organizations capable of sustaining long-term growth and innovation.</w:t>
      </w:r>
    </w:p>
    <w:p w14:paraId="2270FACE"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18C598F4">
          <v:rect id="_x0000_i1243" style="width:0;height:1.5pt" o:hralign="center" o:hrstd="t" o:hr="t" fillcolor="#a0a0a0" stroked="f"/>
        </w:pict>
      </w:r>
    </w:p>
    <w:p w14:paraId="635268A8"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2.4.3 Benefits for Education and Training Institutions</w:t>
      </w:r>
    </w:p>
    <w:p w14:paraId="6B85DB3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Educational institutions play a critical role in preparing graduates for professional practice. AICS assists universities, colleges, vocational institutions, and training providers in aligning education with workplace competency requirements.</w:t>
      </w:r>
    </w:p>
    <w:p w14:paraId="09385D59"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include:</w:t>
      </w:r>
    </w:p>
    <w:p w14:paraId="5261DCFF"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Development of competency-based curricula aligned with industry expectations.</w:t>
      </w:r>
    </w:p>
    <w:p w14:paraId="0F680F49"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Clearly defined learning outcomes linked to occupational competencies.</w:t>
      </w:r>
    </w:p>
    <w:p w14:paraId="261F2589"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relevance of educational programs to labor market demands.</w:t>
      </w:r>
    </w:p>
    <w:p w14:paraId="13EFAD39"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graduate employability through competency-oriented education.</w:t>
      </w:r>
    </w:p>
    <w:p w14:paraId="6CD51CE0"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collaboration with industry partners in curriculum development.</w:t>
      </w:r>
    </w:p>
    <w:p w14:paraId="46C1ADEB"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Better integration of workplace learning, internships, and apprenticeships.</w:t>
      </w:r>
    </w:p>
    <w:p w14:paraId="0F39E39F"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More effective assessment of student competencies.</w:t>
      </w:r>
    </w:p>
    <w:p w14:paraId="3ADDF6AC"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lifelong learning and continuing professional education.</w:t>
      </w:r>
    </w:p>
    <w:p w14:paraId="704CE8E4"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international recognition of educational quality.</w:t>
      </w:r>
    </w:p>
    <w:p w14:paraId="518F6CD0" w14:textId="77777777" w:rsidR="00F35872" w:rsidRPr="00F35872" w:rsidRDefault="00F35872">
      <w:pPr>
        <w:numPr>
          <w:ilvl w:val="0"/>
          <w:numId w:val="1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institutional competitiveness through internationally benchmarked programs.</w:t>
      </w:r>
    </w:p>
    <w:p w14:paraId="064E365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adoption of AICS enables education providers to produce graduates who possess the competencies required for immediate and effective workplace performance.</w:t>
      </w:r>
    </w:p>
    <w:p w14:paraId="0186713C"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6F897765">
          <v:rect id="_x0000_i1244" style="width:0;height:1.5pt" o:hralign="center" o:hrstd="t" o:hr="t" fillcolor="#a0a0a0" stroked="f"/>
        </w:pict>
      </w:r>
    </w:p>
    <w:p w14:paraId="1DB2B9EE"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2.4.4 Benefits for Professional Certification Bodies</w:t>
      </w:r>
    </w:p>
    <w:p w14:paraId="6C939C9A"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Certification bodies rely on robust competency standards to ensure that certification decisions are credible, objective, and internationally recognized. AICS provides a comprehensive framework that strengthens the integrity of competency assessment and certification systems.</w:t>
      </w:r>
    </w:p>
    <w:p w14:paraId="75EBADA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Key benefits include:</w:t>
      </w:r>
    </w:p>
    <w:p w14:paraId="6D72B377"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Standardized competency standards applicable across industries and professions.</w:t>
      </w:r>
    </w:p>
    <w:p w14:paraId="645BD28A"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Consistent assessment methodologies based on internationally accepted principles.</w:t>
      </w:r>
    </w:p>
    <w:p w14:paraId="31A8F125"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transparency and fairness in competency evaluation.</w:t>
      </w:r>
    </w:p>
    <w:p w14:paraId="3937D954"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validity, reliability, and consistency of assessment outcomes.</w:t>
      </w:r>
    </w:p>
    <w:p w14:paraId="2E9950E5"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quality assurance mechanisms for certification processes.</w:t>
      </w:r>
    </w:p>
    <w:p w14:paraId="4AC131D0"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Enhanced credibility and international recognition of certification programs.</w:t>
      </w:r>
    </w:p>
    <w:p w14:paraId="70A0E37C"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assessor competence through standardized assessment guidelines.</w:t>
      </w:r>
    </w:p>
    <w:p w14:paraId="6743ED9A"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Better governance of certification schemes.</w:t>
      </w:r>
    </w:p>
    <w:p w14:paraId="33FF19F8"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recognition of prior learning and competency-based credentialing.</w:t>
      </w:r>
    </w:p>
    <w:p w14:paraId="5C93FD95" w14:textId="77777777" w:rsidR="00F35872" w:rsidRPr="00F35872" w:rsidRDefault="00F35872">
      <w:pPr>
        <w:numPr>
          <w:ilvl w:val="0"/>
          <w:numId w:val="1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public confidence in certified professionals.</w:t>
      </w:r>
    </w:p>
    <w:p w14:paraId="347429B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Through AICS, certification organizations are able to deliver high-quality certification services that meet international expectations.</w:t>
      </w:r>
    </w:p>
    <w:p w14:paraId="6770996F"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07B644B9">
          <v:rect id="_x0000_i1245" style="width:0;height:1.5pt" o:hralign="center" o:hrstd="t" o:hr="t" fillcolor="#a0a0a0" stroked="f"/>
        </w:pict>
      </w:r>
    </w:p>
    <w:p w14:paraId="65BB1642"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2.4.5 Benefits for Governments and Policymakers</w:t>
      </w:r>
    </w:p>
    <w:p w14:paraId="5551C122"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Governments require effective competency frameworks to strengthen national human capital, improve workforce competitiveness, and support economic development. AICS provides policymakers with internationally benchmarked competency standards that complement national qualification systems while promoting regional cooperation.</w:t>
      </w:r>
    </w:p>
    <w:p w14:paraId="3C6B296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include:</w:t>
      </w:r>
    </w:p>
    <w:p w14:paraId="7620AF35"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national workforce development strategies.</w:t>
      </w:r>
    </w:p>
    <w:p w14:paraId="5EEE6D14"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labor market competitiveness and productivity.</w:t>
      </w:r>
    </w:p>
    <w:p w14:paraId="7BDB7699"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Better alignment between education systems and employment needs.</w:t>
      </w:r>
    </w:p>
    <w:p w14:paraId="2D61BFB9"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workforce readiness for digital transformation and emerging industries.</w:t>
      </w:r>
    </w:p>
    <w:p w14:paraId="1A04E4AA"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Facilitation of regional and international workforce mobility.</w:t>
      </w:r>
    </w:p>
    <w:p w14:paraId="48C51A09"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Strengthened national competency frameworks through international benchmarking.</w:t>
      </w:r>
    </w:p>
    <w:p w14:paraId="4C84A1A9"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quality of vocational education and higher education.</w:t>
      </w:r>
    </w:p>
    <w:p w14:paraId="173ABACC"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public sector competency development.</w:t>
      </w:r>
    </w:p>
    <w:p w14:paraId="431CD4E3"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investment attractiveness through the availability of competent human resources.</w:t>
      </w:r>
    </w:p>
    <w:p w14:paraId="441FEBD2"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Contribution to sustainable economic growth and regional integration.</w:t>
      </w:r>
    </w:p>
    <w:p w14:paraId="17A6AB96" w14:textId="77777777" w:rsidR="00F35872" w:rsidRPr="00F35872" w:rsidRDefault="00F35872">
      <w:pPr>
        <w:numPr>
          <w:ilvl w:val="0"/>
          <w:numId w:val="1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achieving national development goals and the United Nations Sustainable Development Goals (SDGs).</w:t>
      </w:r>
    </w:p>
    <w:p w14:paraId="70115A3A"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implementation of AICS assists governments in building resilient, innovative, and future-ready workforces capable of supporting long-term national prosperity.</w:t>
      </w:r>
    </w:p>
    <w:p w14:paraId="64BF60DF"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76771763">
          <v:rect id="_x0000_i1246" style="width:0;height:1.5pt" o:hralign="center" o:hrstd="t" o:hr="t" fillcolor="#a0a0a0" stroked="f"/>
        </w:pict>
      </w:r>
    </w:p>
    <w:p w14:paraId="1CF44A51"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2.4.6 Benefits for Industry and Professional Associations</w:t>
      </w:r>
    </w:p>
    <w:p w14:paraId="62D3D034"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Industry associations and professional organizations play an essential role in maintaining occupational standards and promoting professional excellence. AICS provides these organizations with a consistent competency framework that supports industry development and professional advancement.</w:t>
      </w:r>
    </w:p>
    <w:p w14:paraId="72E73F5E"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include:</w:t>
      </w:r>
    </w:p>
    <w:p w14:paraId="2C76E93E"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Harmonized competency standards across industry sectors.</w:t>
      </w:r>
    </w:p>
    <w:p w14:paraId="68DEBF2C"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collaboration between industry and education providers.</w:t>
      </w:r>
    </w:p>
    <w:p w14:paraId="4458D80C"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professional development pathways.</w:t>
      </w:r>
    </w:p>
    <w:p w14:paraId="1F650EC4"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recognition of occupational qualifications.</w:t>
      </w:r>
    </w:p>
    <w:p w14:paraId="02F436D8"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consistency in defining professional competence.</w:t>
      </w:r>
    </w:p>
    <w:p w14:paraId="6DE8B470"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Promotion of ethical professional practices.</w:t>
      </w:r>
    </w:p>
    <w:p w14:paraId="135F20D5"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industry competitiveness through competent professionals.</w:t>
      </w:r>
    </w:p>
    <w:p w14:paraId="437B4466" w14:textId="77777777" w:rsidR="00F35872" w:rsidRPr="00F35872" w:rsidRDefault="00F35872">
      <w:pPr>
        <w:numPr>
          <w:ilvl w:val="0"/>
          <w:numId w:val="1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innovation, digital transformation, and emerging occupations.</w:t>
      </w:r>
    </w:p>
    <w:p w14:paraId="6AFBDFA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These benefits enable industries to respond more effectively to changing technologies, global competition, and evolving workforce requirements.</w:t>
      </w:r>
    </w:p>
    <w:p w14:paraId="5BC031B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51C93B48">
          <v:rect id="_x0000_i1247" style="width:0;height:1.5pt" o:hralign="center" o:hrstd="t" o:hr="t" fillcolor="#a0a0a0" stroked="f"/>
        </w:pict>
      </w:r>
    </w:p>
    <w:p w14:paraId="7740BCF4"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2.4.7 Benefits for Society</w:t>
      </w:r>
    </w:p>
    <w:p w14:paraId="099DDDAC"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broader implementation of AICS contributes significantly to social well-being by improving the quality of professional services, strengthening public trust, and promoting sustainable development.</w:t>
      </w:r>
    </w:p>
    <w:p w14:paraId="084DBADF"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benefits for society include:</w:t>
      </w:r>
    </w:p>
    <w:p w14:paraId="2906B702"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Higher quality and more reliable professional services.</w:t>
      </w:r>
    </w:p>
    <w:p w14:paraId="01A791D6"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public confidence in certified professionals.</w:t>
      </w:r>
    </w:p>
    <w:p w14:paraId="14926482"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Stronger culture of professionalism, integrity, and ethical conduct.</w:t>
      </w:r>
    </w:p>
    <w:p w14:paraId="4F2697AF"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Improved productivity and innovation across economic sectors.</w:t>
      </w:r>
    </w:p>
    <w:p w14:paraId="1695EC5B"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Better quality education and workforce development.</w:t>
      </w:r>
    </w:p>
    <w:p w14:paraId="10991DB4"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Increased employment opportunities through competency-based career development.</w:t>
      </w:r>
    </w:p>
    <w:p w14:paraId="5D15302C"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Enhanced social inclusion by recognizing competencies acquired through formal, non-formal, and informal learning.</w:t>
      </w:r>
    </w:p>
    <w:p w14:paraId="10E5E127"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Greater economic resilience through a highly competent workforce.</w:t>
      </w:r>
    </w:p>
    <w:p w14:paraId="5DFB4E7D"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for environmental sustainability and responsible professional practice.</w:t>
      </w:r>
    </w:p>
    <w:p w14:paraId="0CFEE987" w14:textId="77777777" w:rsidR="00F35872" w:rsidRPr="00F35872" w:rsidRDefault="00F35872">
      <w:pPr>
        <w:numPr>
          <w:ilvl w:val="0"/>
          <w:numId w:val="1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Contribution to inclusive, equitable, and sustainable social and economic development.</w:t>
      </w:r>
    </w:p>
    <w:p w14:paraId="2A51AAE6"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Ultimately, society benefits from a workforce that is not only technically competent but also ethically responsible, innovative, adaptable, and committed to continuous improvement.</w:t>
      </w:r>
    </w:p>
    <w:p w14:paraId="58D69F2F"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2.4.8 Overall Value of AICS</w:t>
      </w:r>
    </w:p>
    <w:p w14:paraId="3CA5C476"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value of AICS lies in its ability to integrate competency standards, education, assessment, certification, workforce development, and quality assurance into a single internationally benchmarked framework. By establishing a common language of professional competence, AICS strengthens collaboration among governments, industries, educational institutions, certification bodies, and professional organizations while facilitating international recognition of competencies.</w:t>
      </w:r>
    </w:p>
    <w:p w14:paraId="3E6EBC6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Beyond serving as a competency standards framework, AICS functions as a strategic platform for human capital development, organizational excellence, workforce mobility, and sustainable economic growth. Through its implementation, AICS contributes to building a globally competent workforce capable of meeting the challenges of technological innovation, digital transformation, globalization, and sustainable development throughout the Asia-Pacific region and the wider international community.</w:t>
      </w:r>
    </w:p>
    <w:p w14:paraId="570E718C" w14:textId="64131AD1" w:rsidR="00CA677C" w:rsidRPr="00CA677C" w:rsidRDefault="00CA677C" w:rsidP="00CA677C">
      <w:pPr>
        <w:spacing w:after="0" w:line="240" w:lineRule="auto"/>
        <w:rPr>
          <w:rFonts w:ascii="Times New Roman" w:hAnsi="Times New Roman" w:cs="Times New Roman"/>
          <w:b/>
          <w:noProof/>
          <w:sz w:val="24"/>
          <w:szCs w:val="24"/>
          <w:lang w:val="en-ID"/>
        </w:rPr>
      </w:pPr>
    </w:p>
    <w:p w14:paraId="6026EF42" w14:textId="77777777" w:rsidR="00CA677C" w:rsidRPr="00F35872" w:rsidRDefault="00CA677C" w:rsidP="00CA677C">
      <w:pPr>
        <w:spacing w:after="0" w:line="240" w:lineRule="auto"/>
        <w:rPr>
          <w:rFonts w:ascii="Times New Roman" w:hAnsi="Times New Roman" w:cs="Times New Roman"/>
          <w:b/>
          <w:bCs/>
          <w:noProof/>
          <w:sz w:val="28"/>
          <w:szCs w:val="28"/>
          <w:lang w:val="en-ID"/>
        </w:rPr>
      </w:pPr>
      <w:r w:rsidRPr="00F35872">
        <w:rPr>
          <w:rFonts w:ascii="Times New Roman" w:hAnsi="Times New Roman" w:cs="Times New Roman"/>
          <w:b/>
          <w:bCs/>
          <w:noProof/>
          <w:sz w:val="28"/>
          <w:szCs w:val="28"/>
          <w:lang w:val="en-ID"/>
        </w:rPr>
        <w:t>2.5 Users of AICS</w:t>
      </w:r>
    </w:p>
    <w:p w14:paraId="297178F2" w14:textId="77777777" w:rsidR="00F35872" w:rsidRDefault="00F35872" w:rsidP="00CA677C">
      <w:pPr>
        <w:spacing w:after="0" w:line="240" w:lineRule="auto"/>
        <w:rPr>
          <w:rFonts w:ascii="Times New Roman" w:hAnsi="Times New Roman" w:cs="Times New Roman"/>
          <w:bCs/>
          <w:noProof/>
          <w:sz w:val="24"/>
          <w:szCs w:val="24"/>
          <w:lang w:val="en-ID"/>
        </w:rPr>
      </w:pPr>
    </w:p>
    <w:p w14:paraId="58CB3C1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 xml:space="preserve">Berikut adalah versi yang lebih komprehensif, formal, dan setara dengan dokumen </w:t>
      </w:r>
      <w:r w:rsidRPr="00F35872">
        <w:rPr>
          <w:rFonts w:ascii="Times New Roman" w:hAnsi="Times New Roman" w:cs="Times New Roman"/>
          <w:b/>
          <w:bCs/>
          <w:noProof/>
          <w:sz w:val="24"/>
          <w:szCs w:val="24"/>
          <w:lang w:val="en-ID"/>
        </w:rPr>
        <w:t>ISO</w:t>
      </w:r>
      <w:r w:rsidRPr="00F35872">
        <w:rPr>
          <w:rFonts w:ascii="Times New Roman" w:hAnsi="Times New Roman" w:cs="Times New Roman"/>
          <w:bCs/>
          <w:noProof/>
          <w:sz w:val="24"/>
          <w:szCs w:val="24"/>
          <w:lang w:val="en-ID"/>
        </w:rPr>
        <w:t xml:space="preserve">, </w:t>
      </w:r>
      <w:r w:rsidRPr="00F35872">
        <w:rPr>
          <w:rFonts w:ascii="Times New Roman" w:hAnsi="Times New Roman" w:cs="Times New Roman"/>
          <w:b/>
          <w:bCs/>
          <w:noProof/>
          <w:sz w:val="24"/>
          <w:szCs w:val="24"/>
          <w:lang w:val="en-ID"/>
        </w:rPr>
        <w:t>European Qualifications Framework (EQF)</w:t>
      </w:r>
      <w:r w:rsidRPr="00F35872">
        <w:rPr>
          <w:rFonts w:ascii="Times New Roman" w:hAnsi="Times New Roman" w:cs="Times New Roman"/>
          <w:bCs/>
          <w:noProof/>
          <w:sz w:val="24"/>
          <w:szCs w:val="24"/>
          <w:lang w:val="en-ID"/>
        </w:rPr>
        <w:t xml:space="preserve">, </w:t>
      </w:r>
      <w:r w:rsidRPr="00F35872">
        <w:rPr>
          <w:rFonts w:ascii="Times New Roman" w:hAnsi="Times New Roman" w:cs="Times New Roman"/>
          <w:b/>
          <w:bCs/>
          <w:noProof/>
          <w:sz w:val="24"/>
          <w:szCs w:val="24"/>
          <w:lang w:val="en-ID"/>
        </w:rPr>
        <w:t>ASEAN Qualifications Reference Framework (AQRF)</w:t>
      </w:r>
      <w:r w:rsidRPr="00F35872">
        <w:rPr>
          <w:rFonts w:ascii="Times New Roman" w:hAnsi="Times New Roman" w:cs="Times New Roman"/>
          <w:bCs/>
          <w:noProof/>
          <w:sz w:val="24"/>
          <w:szCs w:val="24"/>
          <w:lang w:val="en-ID"/>
        </w:rPr>
        <w:t xml:space="preserve">, dan berbagai </w:t>
      </w:r>
      <w:r w:rsidRPr="00F35872">
        <w:rPr>
          <w:rFonts w:ascii="Times New Roman" w:hAnsi="Times New Roman" w:cs="Times New Roman"/>
          <w:b/>
          <w:bCs/>
          <w:noProof/>
          <w:sz w:val="24"/>
          <w:szCs w:val="24"/>
          <w:lang w:val="en-ID"/>
        </w:rPr>
        <w:t>International Competency Frameworks</w:t>
      </w:r>
      <w:r w:rsidRPr="00F35872">
        <w:rPr>
          <w:rFonts w:ascii="Times New Roman" w:hAnsi="Times New Roman" w:cs="Times New Roman"/>
          <w:bCs/>
          <w:noProof/>
          <w:sz w:val="24"/>
          <w:szCs w:val="24"/>
          <w:lang w:val="en-ID"/>
        </w:rPr>
        <w:t>.</w:t>
      </w:r>
    </w:p>
    <w:p w14:paraId="07CC2B9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pict w14:anchorId="309CAD34">
          <v:rect id="_x0000_i1339" style="width:0;height:1.5pt" o:hralign="center" o:hrstd="t" o:hr="t" fillcolor="#a0a0a0" stroked="f"/>
        </w:pict>
      </w:r>
    </w:p>
    <w:p w14:paraId="3EB0603F"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 Users of AICS</w:t>
      </w:r>
    </w:p>
    <w:p w14:paraId="0F69336C"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 xml:space="preserve">The </w:t>
      </w:r>
      <w:r w:rsidRPr="00F35872">
        <w:rPr>
          <w:rFonts w:ascii="Times New Roman" w:hAnsi="Times New Roman" w:cs="Times New Roman"/>
          <w:b/>
          <w:bCs/>
          <w:noProof/>
          <w:sz w:val="24"/>
          <w:szCs w:val="24"/>
          <w:lang w:val="en-ID"/>
        </w:rPr>
        <w:t>Asia International Competency Standards (AICS)</w:t>
      </w:r>
      <w:r w:rsidRPr="00F35872">
        <w:rPr>
          <w:rFonts w:ascii="Times New Roman" w:hAnsi="Times New Roman" w:cs="Times New Roman"/>
          <w:bCs/>
          <w:noProof/>
          <w:sz w:val="24"/>
          <w:szCs w:val="24"/>
          <w:lang w:val="en-ID"/>
        </w:rPr>
        <w:t xml:space="preserve"> is designed to serve a diverse range of stakeholders involved in human resource development, education, vocational training, professional certification, workforce planning, quality assurance, organizational development, and professional practice. The framework provides a common reference that enables various stakeholders to establish consistent competency requirements, promote professional excellence, and facilitate the recognition of competencies across industries and national boundaries.</w:t>
      </w:r>
    </w:p>
    <w:p w14:paraId="51E6643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AICS is intended to be sufficiently flexible to accommodate the needs of both public and private sectors, regardless of organizational size, industry classification, or geographical location. The framework supports collaboration among governments, educational institutions, industries, professional bodies, certification organizations, employers, and individuals in building a highly competent and internationally competitive workforce.</w:t>
      </w:r>
    </w:p>
    <w:p w14:paraId="0EA0663C"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primary users of AICS include the following:</w:t>
      </w:r>
    </w:p>
    <w:p w14:paraId="3A7EB8C1" w14:textId="1E327C8E" w:rsidR="00F35872" w:rsidRPr="00F35872" w:rsidRDefault="00F35872" w:rsidP="00F35872">
      <w:pPr>
        <w:spacing w:after="0" w:line="240" w:lineRule="auto"/>
        <w:rPr>
          <w:rFonts w:ascii="Times New Roman" w:hAnsi="Times New Roman" w:cs="Times New Roman"/>
          <w:bCs/>
          <w:noProof/>
          <w:sz w:val="24"/>
          <w:szCs w:val="24"/>
          <w:lang w:val="en-ID"/>
        </w:rPr>
      </w:pPr>
    </w:p>
    <w:p w14:paraId="2A829D5B"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2.5.1 Government Agencies</w:t>
      </w:r>
    </w:p>
    <w:p w14:paraId="6FDB6C5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Government ministries, regulatory authorities, and public institutions are among the principal users of AICS. These organizations are responsible for formulating national workforce policies, developing education and labor regulations, strengthening professional recognition systems, and improving national human capital.</w:t>
      </w:r>
    </w:p>
    <w:p w14:paraId="4FD8665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Government agencies may utilize AICS to:</w:t>
      </w:r>
    </w:p>
    <w:p w14:paraId="3BDA6FD2"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national workforce competency policies.</w:t>
      </w:r>
    </w:p>
    <w:p w14:paraId="460093D2"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labor market planning and workforce forecasting.</w:t>
      </w:r>
    </w:p>
    <w:p w14:paraId="1F33B289"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Align national competency frameworks with international standards.</w:t>
      </w:r>
    </w:p>
    <w:p w14:paraId="1D55040B"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 vocational and higher education systems.</w:t>
      </w:r>
    </w:p>
    <w:p w14:paraId="6188DE67"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Strengthen professional licensing and occupational regulation.</w:t>
      </w:r>
    </w:p>
    <w:p w14:paraId="5AC90F66"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national qualification systems.</w:t>
      </w:r>
    </w:p>
    <w:p w14:paraId="6E60B12A"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Promote workforce competitiveness.</w:t>
      </w:r>
    </w:p>
    <w:p w14:paraId="0E7994CB"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Facilitate regional and international workforce mobility.</w:t>
      </w:r>
    </w:p>
    <w:p w14:paraId="694DDF06"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public sector competency development.</w:t>
      </w:r>
    </w:p>
    <w:p w14:paraId="6B71DA9E" w14:textId="77777777" w:rsidR="00F35872" w:rsidRPr="00F35872" w:rsidRDefault="00F35872">
      <w:pPr>
        <w:numPr>
          <w:ilvl w:val="0"/>
          <w:numId w:val="2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Contribute to sustainable national economic development.</w:t>
      </w:r>
    </w:p>
    <w:p w14:paraId="09DCDFC1" w14:textId="09C67992" w:rsidR="00F35872" w:rsidRPr="00F35872" w:rsidRDefault="00F35872" w:rsidP="00F35872">
      <w:pPr>
        <w:spacing w:after="0" w:line="240" w:lineRule="auto"/>
        <w:rPr>
          <w:rFonts w:ascii="Times New Roman" w:hAnsi="Times New Roman" w:cs="Times New Roman"/>
          <w:bCs/>
          <w:noProof/>
          <w:sz w:val="24"/>
          <w:szCs w:val="24"/>
          <w:lang w:val="en-ID"/>
        </w:rPr>
      </w:pPr>
    </w:p>
    <w:p w14:paraId="7980A86E"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2.5.2 Professional Certification Bodies</w:t>
      </w:r>
    </w:p>
    <w:p w14:paraId="57CA8270"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Professional certification bodies utilize AICS as the foundation for developing competency-based certification schemes that are objective, transparent, and internationally credible.</w:t>
      </w:r>
    </w:p>
    <w:p w14:paraId="0EFAF3E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Certification organizations may apply AICS to:</w:t>
      </w:r>
    </w:p>
    <w:p w14:paraId="4C6BD05D"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certification schemes.</w:t>
      </w:r>
    </w:p>
    <w:p w14:paraId="5F256BC1"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Establish competency assessment criteria.</w:t>
      </w:r>
    </w:p>
    <w:p w14:paraId="39A3C180"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Conduct competency assessments.</w:t>
      </w:r>
    </w:p>
    <w:p w14:paraId="5A43250A"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Issue professional certifications.</w:t>
      </w:r>
    </w:p>
    <w:p w14:paraId="5CF0CCCB"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Implement Recognition of Prior Learning (RPL).</w:t>
      </w:r>
    </w:p>
    <w:p w14:paraId="1CED719F"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Manage recertification processes.</w:t>
      </w:r>
    </w:p>
    <w:p w14:paraId="5C2CAD7D"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Maintain certification registers.</w:t>
      </w:r>
    </w:p>
    <w:p w14:paraId="39086E40"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assessor qualification requirements.</w:t>
      </w:r>
    </w:p>
    <w:p w14:paraId="137A5EED"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Monitor certification quality.</w:t>
      </w:r>
    </w:p>
    <w:p w14:paraId="58985D1F" w14:textId="77777777" w:rsidR="00F35872" w:rsidRPr="00F35872" w:rsidRDefault="00F35872">
      <w:pPr>
        <w:numPr>
          <w:ilvl w:val="0"/>
          <w:numId w:val="21"/>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Ensure compliance with international certification principles.</w:t>
      </w:r>
    </w:p>
    <w:p w14:paraId="683962D9"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The framework enables certification bodies to maintain consistency and integrity throughout the certification lifecycle.</w:t>
      </w:r>
    </w:p>
    <w:p w14:paraId="7C9210F2" w14:textId="1C873344" w:rsidR="00F35872" w:rsidRPr="00F35872" w:rsidRDefault="00F35872" w:rsidP="00F35872">
      <w:pPr>
        <w:spacing w:after="0" w:line="240" w:lineRule="auto"/>
        <w:rPr>
          <w:rFonts w:ascii="Times New Roman" w:hAnsi="Times New Roman" w:cs="Times New Roman"/>
          <w:bCs/>
          <w:noProof/>
          <w:sz w:val="24"/>
          <w:szCs w:val="24"/>
          <w:lang w:val="en-ID"/>
        </w:rPr>
      </w:pPr>
    </w:p>
    <w:p w14:paraId="0AA10642"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2.5.3 Educational Institutions</w:t>
      </w:r>
    </w:p>
    <w:p w14:paraId="5E79CCA5"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Universities, colleges, polytechnics, vocational education institutions, technical schools, and other educational providers are major users of AICS for curriculum design and competency-based learning.</w:t>
      </w:r>
    </w:p>
    <w:p w14:paraId="01ACB867"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Educational institutions may use AICS to:</w:t>
      </w:r>
    </w:p>
    <w:p w14:paraId="5A2AEE74"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competency-based curricula.</w:t>
      </w:r>
    </w:p>
    <w:p w14:paraId="3C0ACA56"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Design learning outcomes.</w:t>
      </w:r>
    </w:p>
    <w:p w14:paraId="050108D5"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Align academic programs with industry needs.</w:t>
      </w:r>
    </w:p>
    <w:p w14:paraId="13BC80B7"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competency-based assessment methods.</w:t>
      </w:r>
    </w:p>
    <w:p w14:paraId="41A29BD6"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 graduate employability.</w:t>
      </w:r>
    </w:p>
    <w:p w14:paraId="164132CB"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Establish industry partnerships.</w:t>
      </w:r>
    </w:p>
    <w:p w14:paraId="5E464540"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Integrate workplace learning into academic programs.</w:t>
      </w:r>
    </w:p>
    <w:p w14:paraId="48DB883C"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lifelong learning initiatives.</w:t>
      </w:r>
    </w:p>
    <w:p w14:paraId="2906336D"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Improve institutional quality assurance.</w:t>
      </w:r>
    </w:p>
    <w:p w14:paraId="6DEF96F7" w14:textId="77777777" w:rsidR="00F35872" w:rsidRPr="00F35872" w:rsidRDefault="00F35872">
      <w:pPr>
        <w:numPr>
          <w:ilvl w:val="0"/>
          <w:numId w:val="22"/>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Enhance international recognition of academic programs.</w:t>
      </w:r>
    </w:p>
    <w:p w14:paraId="1B7F6EAE"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framework assists educational institutions in preparing graduates who possess competencies required by modern workplaces.</w:t>
      </w:r>
    </w:p>
    <w:p w14:paraId="02C5C0E3" w14:textId="7D861958" w:rsidR="00F35872" w:rsidRPr="00F35872" w:rsidRDefault="00F35872" w:rsidP="00F35872">
      <w:pPr>
        <w:spacing w:after="0" w:line="240" w:lineRule="auto"/>
        <w:rPr>
          <w:rFonts w:ascii="Times New Roman" w:hAnsi="Times New Roman" w:cs="Times New Roman"/>
          <w:bCs/>
          <w:noProof/>
          <w:sz w:val="24"/>
          <w:szCs w:val="24"/>
          <w:lang w:val="en-ID"/>
        </w:rPr>
      </w:pPr>
    </w:p>
    <w:p w14:paraId="7785765D"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2.5.4 Training Providers</w:t>
      </w:r>
    </w:p>
    <w:p w14:paraId="561ACCF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Public and private training organizations use AICS to deliver competency-based education and professional development programs.</w:t>
      </w:r>
    </w:p>
    <w:p w14:paraId="5D350D65"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Training providers may utilize AICS for:</w:t>
      </w:r>
    </w:p>
    <w:p w14:paraId="574FBF58"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Designing competency-based training programs.</w:t>
      </w:r>
    </w:p>
    <w:p w14:paraId="296C8323"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Developing learning materials.</w:t>
      </w:r>
    </w:p>
    <w:p w14:paraId="42EFAC55"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Conducting workplace training.</w:t>
      </w:r>
    </w:p>
    <w:p w14:paraId="7FB311D1"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Delivering reskilling and upskilling programs.</w:t>
      </w:r>
    </w:p>
    <w:p w14:paraId="13BF7012"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Providing continuing professional development (CPD).</w:t>
      </w:r>
    </w:p>
    <w:p w14:paraId="323B20CE"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Evaluating learning outcomes.</w:t>
      </w:r>
    </w:p>
    <w:p w14:paraId="21665681"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Supporting competency certification preparation.</w:t>
      </w:r>
    </w:p>
    <w:p w14:paraId="6E115A44"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Delivering executive education.</w:t>
      </w:r>
    </w:p>
    <w:p w14:paraId="2AC0E6E1"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Developing digital learning programs.</w:t>
      </w:r>
    </w:p>
    <w:p w14:paraId="45660919" w14:textId="77777777" w:rsidR="00F35872" w:rsidRPr="00F35872" w:rsidRDefault="00F35872">
      <w:pPr>
        <w:numPr>
          <w:ilvl w:val="0"/>
          <w:numId w:val="23"/>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Supporting organizational capability development.</w:t>
      </w:r>
    </w:p>
    <w:p w14:paraId="7677E93B"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framework ensures that training programs produce measurable competency outcomes aligned with occupational requirements.</w:t>
      </w:r>
    </w:p>
    <w:p w14:paraId="713B84E0" w14:textId="05D2A810" w:rsidR="00F35872" w:rsidRPr="00F35872" w:rsidRDefault="00F35872" w:rsidP="00F35872">
      <w:pPr>
        <w:spacing w:after="0" w:line="240" w:lineRule="auto"/>
        <w:rPr>
          <w:rFonts w:ascii="Times New Roman" w:hAnsi="Times New Roman" w:cs="Times New Roman"/>
          <w:bCs/>
          <w:noProof/>
          <w:sz w:val="24"/>
          <w:szCs w:val="24"/>
          <w:lang w:val="en-ID"/>
        </w:rPr>
      </w:pPr>
    </w:p>
    <w:p w14:paraId="13657CBD"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2.5.5 Employers and Industry</w:t>
      </w:r>
    </w:p>
    <w:p w14:paraId="376F1FC6"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Employers represent one of the most important stakeholders in the implementation of AICS. Organizations rely on competency standards to improve workforce capability, organizational performance, and business competitiveness.</w:t>
      </w:r>
    </w:p>
    <w:p w14:paraId="3D22C2DA"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Employers may use AICS for:</w:t>
      </w:r>
    </w:p>
    <w:p w14:paraId="7999E974"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Recruitment and employee selection.</w:t>
      </w:r>
    </w:p>
    <w:p w14:paraId="209DF331"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Job analysis and job design.</w:t>
      </w:r>
    </w:p>
    <w:p w14:paraId="66874F94"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Competency mapping.</w:t>
      </w:r>
    </w:p>
    <w:p w14:paraId="7004C41E"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Performance management.</w:t>
      </w:r>
    </w:p>
    <w:p w14:paraId="01E4AD8F"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Talent identification.</w:t>
      </w:r>
    </w:p>
    <w:p w14:paraId="3CE307C3"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Career development.</w:t>
      </w:r>
    </w:p>
    <w:p w14:paraId="6CADA240"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Succession planning.</w:t>
      </w:r>
    </w:p>
    <w:p w14:paraId="5C365CFF"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Leadership development.</w:t>
      </w:r>
    </w:p>
    <w:p w14:paraId="2C9A8445"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Workforce planning.</w:t>
      </w:r>
    </w:p>
    <w:p w14:paraId="3ED1188B"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Organizational capability assessment.</w:t>
      </w:r>
    </w:p>
    <w:p w14:paraId="76A75F4A"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Employee training and development.</w:t>
      </w:r>
    </w:p>
    <w:p w14:paraId="0DFF8F13"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Digital transformation initiatives.</w:t>
      </w:r>
    </w:p>
    <w:p w14:paraId="202082AD"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Change management.</w:t>
      </w:r>
    </w:p>
    <w:p w14:paraId="1A41F839" w14:textId="77777777" w:rsidR="00F35872" w:rsidRPr="00F35872" w:rsidRDefault="00F35872">
      <w:pPr>
        <w:numPr>
          <w:ilvl w:val="0"/>
          <w:numId w:val="24"/>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Organizational excellence programs.</w:t>
      </w:r>
    </w:p>
    <w:p w14:paraId="6FDC6038"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adoption of AICS enables employers to develop highly competent employees capable of supporting innovation, productivity, and sustainable organizational growth.</w:t>
      </w:r>
    </w:p>
    <w:p w14:paraId="7464496A" w14:textId="430A8665" w:rsidR="00F35872" w:rsidRPr="00F35872" w:rsidRDefault="00F35872" w:rsidP="00F35872">
      <w:pPr>
        <w:spacing w:after="0" w:line="240" w:lineRule="auto"/>
        <w:rPr>
          <w:rFonts w:ascii="Times New Roman" w:hAnsi="Times New Roman" w:cs="Times New Roman"/>
          <w:bCs/>
          <w:noProof/>
          <w:sz w:val="24"/>
          <w:szCs w:val="24"/>
          <w:lang w:val="en-ID"/>
        </w:rPr>
      </w:pPr>
    </w:p>
    <w:p w14:paraId="46615820"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2.5.6 Professional Associations</w:t>
      </w:r>
    </w:p>
    <w:p w14:paraId="1F7E9DC4"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Professional associations play an essential role in maintaining occupational standards, promoting ethical conduct, and advancing professional practice.</w:t>
      </w:r>
    </w:p>
    <w:p w14:paraId="57772F62"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Professional associations may utilize AICS to:</w:t>
      </w:r>
    </w:p>
    <w:p w14:paraId="1261B1E0"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occupational competency standards.</w:t>
      </w:r>
    </w:p>
    <w:p w14:paraId="48F187BC"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Maintain professional ethics.</w:t>
      </w:r>
    </w:p>
    <w:p w14:paraId="74F11B53"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Establish continuing professional development (CPD) requirements.</w:t>
      </w:r>
    </w:p>
    <w:p w14:paraId="60B22BCC"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Promote professional excellence.</w:t>
      </w:r>
    </w:p>
    <w:p w14:paraId="2E4719A3"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competency frameworks for members.</w:t>
      </w:r>
    </w:p>
    <w:p w14:paraId="78AF4499"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professional certification.</w:t>
      </w:r>
    </w:p>
    <w:p w14:paraId="76E79F3C"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Encourage international professional recognition.</w:t>
      </w:r>
    </w:p>
    <w:p w14:paraId="2ED4B22A"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Facilitate knowledge sharing among professionals.</w:t>
      </w:r>
    </w:p>
    <w:p w14:paraId="30C3C85B" w14:textId="77777777" w:rsidR="00F35872" w:rsidRPr="00F35872" w:rsidRDefault="00F35872">
      <w:pPr>
        <w:numPr>
          <w:ilvl w:val="0"/>
          <w:numId w:val="25"/>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Strengthen industry-academia collaboration.</w:t>
      </w:r>
    </w:p>
    <w:p w14:paraId="61EA0F64"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framework supports professional organizations in maintaining internationally recognized professional standards.</w:t>
      </w:r>
    </w:p>
    <w:p w14:paraId="6B5D6257" w14:textId="66FE40D8" w:rsidR="00F35872" w:rsidRPr="00F35872" w:rsidRDefault="00F35872" w:rsidP="00F35872">
      <w:pPr>
        <w:spacing w:after="0" w:line="240" w:lineRule="auto"/>
        <w:rPr>
          <w:rFonts w:ascii="Times New Roman" w:hAnsi="Times New Roman" w:cs="Times New Roman"/>
          <w:bCs/>
          <w:noProof/>
          <w:sz w:val="24"/>
          <w:szCs w:val="24"/>
          <w:lang w:val="en-ID"/>
        </w:rPr>
      </w:pPr>
    </w:p>
    <w:p w14:paraId="78929CD6"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2.5.7 Assessors, Internal Verifiers, and External Verifiers</w:t>
      </w:r>
    </w:p>
    <w:p w14:paraId="2B97BA0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Qualified assessors, internal verifiers, and external verifiers use AICS to conduct competency assessments and maintain assessment quality.</w:t>
      </w:r>
    </w:p>
    <w:p w14:paraId="76C94562"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These professionals utilize AICS to:</w:t>
      </w:r>
    </w:p>
    <w:p w14:paraId="2277B771"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Plan competency assessments.</w:t>
      </w:r>
    </w:p>
    <w:p w14:paraId="65C520D2"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assessment instruments.</w:t>
      </w:r>
    </w:p>
    <w:p w14:paraId="56891006"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Collect competency evidence.</w:t>
      </w:r>
    </w:p>
    <w:p w14:paraId="63389A0F"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Observe workplace performance.</w:t>
      </w:r>
    </w:p>
    <w:p w14:paraId="0D7B1029"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Conduct interviews and practical demonstrations.</w:t>
      </w:r>
    </w:p>
    <w:p w14:paraId="4527BF26"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Validate assessment decisions.</w:t>
      </w:r>
    </w:p>
    <w:p w14:paraId="20DCEEDF"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Moderate assessment results.</w:t>
      </w:r>
    </w:p>
    <w:p w14:paraId="56C4A139"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Ensure consistency among assessors.</w:t>
      </w:r>
    </w:p>
    <w:p w14:paraId="5069FB19"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Maintain assessment integrity.</w:t>
      </w:r>
    </w:p>
    <w:p w14:paraId="0CD2BD6F" w14:textId="77777777" w:rsidR="00F35872" w:rsidRPr="00F35872" w:rsidRDefault="00F35872">
      <w:pPr>
        <w:numPr>
          <w:ilvl w:val="0"/>
          <w:numId w:val="26"/>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continuous improvement of assessment practices.</w:t>
      </w:r>
    </w:p>
    <w:p w14:paraId="0BBA0C84"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Their role is fundamental in ensuring that competency certification remains valid, reliable, fair, and internationally credible.</w:t>
      </w:r>
    </w:p>
    <w:p w14:paraId="7B7ED879" w14:textId="3A7CF636" w:rsidR="00F35872" w:rsidRPr="00F35872" w:rsidRDefault="00F35872" w:rsidP="00F35872">
      <w:pPr>
        <w:spacing w:after="0" w:line="240" w:lineRule="auto"/>
        <w:rPr>
          <w:rFonts w:ascii="Times New Roman" w:hAnsi="Times New Roman" w:cs="Times New Roman"/>
          <w:bCs/>
          <w:noProof/>
          <w:sz w:val="24"/>
          <w:szCs w:val="24"/>
          <w:lang w:val="en-ID"/>
        </w:rPr>
      </w:pPr>
    </w:p>
    <w:p w14:paraId="4C43A6D2"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2.5.8 Quality Assurance Organizations</w:t>
      </w:r>
    </w:p>
    <w:p w14:paraId="5A63B2B6"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Organizations responsible for quality assurance utilize AICS to evaluate the effectiveness, consistency, and credibility of competency systems.</w:t>
      </w:r>
    </w:p>
    <w:p w14:paraId="3DCBC396"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Quality assurance organizations may apply AICS to:</w:t>
      </w:r>
    </w:p>
    <w:p w14:paraId="4D1B38AB"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Audit certification systems.</w:t>
      </w:r>
    </w:p>
    <w:p w14:paraId="2859D688"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Review competency standards.</w:t>
      </w:r>
    </w:p>
    <w:p w14:paraId="1987F427"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Evaluate assessment quality.</w:t>
      </w:r>
    </w:p>
    <w:p w14:paraId="0FAE405B"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Monitor certification bodies.</w:t>
      </w:r>
    </w:p>
    <w:p w14:paraId="2AE7A1C6"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Assess compliance with international standards.</w:t>
      </w:r>
    </w:p>
    <w:p w14:paraId="1336040C"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Conduct accreditation activities.</w:t>
      </w:r>
    </w:p>
    <w:p w14:paraId="1A45EF0B"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Review assessor qualifications.</w:t>
      </w:r>
    </w:p>
    <w:p w14:paraId="07F032B2"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Monitor continuous improvement processes.</w:t>
      </w:r>
    </w:p>
    <w:p w14:paraId="24D584E6" w14:textId="77777777" w:rsidR="00F35872" w:rsidRPr="00F35872" w:rsidRDefault="00F35872">
      <w:pPr>
        <w:numPr>
          <w:ilvl w:val="0"/>
          <w:numId w:val="27"/>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Strengthen governance and accountability.</w:t>
      </w:r>
    </w:p>
    <w:p w14:paraId="2E5821CE"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Through these activities, quality assurance organizations help maintain confidence in the competency framework.</w:t>
      </w:r>
    </w:p>
    <w:p w14:paraId="0615A2CC" w14:textId="4B3139A3" w:rsidR="00F35872" w:rsidRPr="00F35872" w:rsidRDefault="00F35872" w:rsidP="00F35872">
      <w:pPr>
        <w:spacing w:after="0" w:line="240" w:lineRule="auto"/>
        <w:rPr>
          <w:rFonts w:ascii="Times New Roman" w:hAnsi="Times New Roman" w:cs="Times New Roman"/>
          <w:bCs/>
          <w:noProof/>
          <w:sz w:val="24"/>
          <w:szCs w:val="24"/>
          <w:lang w:val="en-ID"/>
        </w:rPr>
      </w:pPr>
    </w:p>
    <w:p w14:paraId="0713201D"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2.5.9 Human Resource Professionals</w:t>
      </w:r>
    </w:p>
    <w:p w14:paraId="03C3AE4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Human resource practitioners use AICS as a strategic tool for competency-based human capital management.</w:t>
      </w:r>
    </w:p>
    <w:p w14:paraId="0500FCE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Human resource professionals may utilize AICS for:</w:t>
      </w:r>
    </w:p>
    <w:p w14:paraId="11F23AF4"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Competency-based recruitment.</w:t>
      </w:r>
    </w:p>
    <w:p w14:paraId="14CC55BF"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Workforce planning.</w:t>
      </w:r>
    </w:p>
    <w:p w14:paraId="7E022F37"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Competency mapping.</w:t>
      </w:r>
    </w:p>
    <w:p w14:paraId="34DA3EFA"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Employee performance evaluation.</w:t>
      </w:r>
    </w:p>
    <w:p w14:paraId="33AEC92C"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Learning and development planning.</w:t>
      </w:r>
    </w:p>
    <w:p w14:paraId="53687A58"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Career progression.</w:t>
      </w:r>
    </w:p>
    <w:p w14:paraId="6A2A683E"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Succession management.</w:t>
      </w:r>
    </w:p>
    <w:p w14:paraId="77EE1066"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Leadership development.</w:t>
      </w:r>
    </w:p>
    <w:p w14:paraId="02F81F41"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Organizational development.</w:t>
      </w:r>
    </w:p>
    <w:p w14:paraId="03D3C062"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Employee engagement.</w:t>
      </w:r>
    </w:p>
    <w:p w14:paraId="6D8812D1"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Workforce capability analysis.</w:t>
      </w:r>
    </w:p>
    <w:p w14:paraId="1846DAFF" w14:textId="77777777" w:rsidR="00F35872" w:rsidRPr="00F35872" w:rsidRDefault="00F35872">
      <w:pPr>
        <w:numPr>
          <w:ilvl w:val="0"/>
          <w:numId w:val="28"/>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Strategic human capital planning.</w:t>
      </w:r>
    </w:p>
    <w:p w14:paraId="714C35BC"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framework assists HR professionals in making objective and evidence-based workforce management decisions.</w:t>
      </w:r>
    </w:p>
    <w:p w14:paraId="13B669FB" w14:textId="11E2F72D" w:rsidR="00F35872" w:rsidRPr="00F35872" w:rsidRDefault="00F35872" w:rsidP="00F35872">
      <w:pPr>
        <w:spacing w:after="0" w:line="240" w:lineRule="auto"/>
        <w:rPr>
          <w:rFonts w:ascii="Times New Roman" w:hAnsi="Times New Roman" w:cs="Times New Roman"/>
          <w:bCs/>
          <w:noProof/>
          <w:sz w:val="24"/>
          <w:szCs w:val="24"/>
          <w:lang w:val="en-ID"/>
        </w:rPr>
      </w:pPr>
    </w:p>
    <w:p w14:paraId="580C7F40"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2.5.10 Individual Professionals and Learners</w:t>
      </w:r>
    </w:p>
    <w:p w14:paraId="727A958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AICS ultimately serves individuals seeking to develop their professional competence throughout their careers.</w:t>
      </w:r>
    </w:p>
    <w:p w14:paraId="63C6A59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Users include:</w:t>
      </w:r>
    </w:p>
    <w:p w14:paraId="56CAA9EE"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Students.</w:t>
      </w:r>
    </w:p>
    <w:p w14:paraId="37E5EBC6"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Graduates.</w:t>
      </w:r>
    </w:p>
    <w:p w14:paraId="0A92DC61"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Employees.</w:t>
      </w:r>
    </w:p>
    <w:p w14:paraId="3F1D39B9"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lastRenderedPageBreak/>
        <w:t>Job seekers.</w:t>
      </w:r>
    </w:p>
    <w:p w14:paraId="5F3C48CB"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Entrepreneurs.</w:t>
      </w:r>
    </w:p>
    <w:p w14:paraId="26C184BD"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Freelancers.</w:t>
      </w:r>
    </w:p>
    <w:p w14:paraId="690E1D33"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Consultants.</w:t>
      </w:r>
    </w:p>
    <w:p w14:paraId="5D8325DC"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Managers.</w:t>
      </w:r>
    </w:p>
    <w:p w14:paraId="0B505E30"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Executives.</w:t>
      </w:r>
    </w:p>
    <w:p w14:paraId="253A152E"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Researchers.</w:t>
      </w:r>
    </w:p>
    <w:p w14:paraId="404B52F6"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Educators.</w:t>
      </w:r>
    </w:p>
    <w:p w14:paraId="24BA8BA0"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Technical specialists.</w:t>
      </w:r>
    </w:p>
    <w:p w14:paraId="238B2DF4"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Professionals pursuing international certification.</w:t>
      </w:r>
    </w:p>
    <w:p w14:paraId="2D6E9F4A"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Individuals seeking career advancement.</w:t>
      </w:r>
    </w:p>
    <w:p w14:paraId="07E1B5D3" w14:textId="77777777" w:rsidR="00F35872" w:rsidRPr="00F35872" w:rsidRDefault="00F35872">
      <w:pPr>
        <w:numPr>
          <w:ilvl w:val="0"/>
          <w:numId w:val="29"/>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Individuals undertaking reskilling or upskilling programs.</w:t>
      </w:r>
    </w:p>
    <w:p w14:paraId="79090E41"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For these users, AICS provides a transparent pathway for competency development, professional recognition, and lifelong learning.</w:t>
      </w:r>
    </w:p>
    <w:p w14:paraId="6B74D310" w14:textId="5ED0F8BB" w:rsidR="00F35872" w:rsidRPr="00F35872" w:rsidRDefault="00F35872" w:rsidP="00F35872">
      <w:pPr>
        <w:spacing w:after="0" w:line="240" w:lineRule="auto"/>
        <w:rPr>
          <w:rFonts w:ascii="Times New Roman" w:hAnsi="Times New Roman" w:cs="Times New Roman"/>
          <w:bCs/>
          <w:noProof/>
          <w:sz w:val="24"/>
          <w:szCs w:val="24"/>
          <w:lang w:val="en-ID"/>
        </w:rPr>
      </w:pPr>
    </w:p>
    <w:p w14:paraId="7BD20BF6"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2.5.11 International Organizations and Development Partners</w:t>
      </w:r>
    </w:p>
    <w:p w14:paraId="4421E603"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International organizations, regional institutions, donor agencies, and development partners may adopt AICS as a reference framework for workforce development and capacity-building initiatives.</w:t>
      </w:r>
    </w:p>
    <w:p w14:paraId="6381CE7D"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These organizations may utilize AICS to:</w:t>
      </w:r>
    </w:p>
    <w:p w14:paraId="05DB839B"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international workforce development projects.</w:t>
      </w:r>
    </w:p>
    <w:p w14:paraId="51547DE4"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Promote regional competency harmonization.</w:t>
      </w:r>
    </w:p>
    <w:p w14:paraId="316E7097"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Facilitate mutual recognition of qualifications.</w:t>
      </w:r>
    </w:p>
    <w:p w14:paraId="74E225BF"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Strengthen technical and vocational education systems.</w:t>
      </w:r>
    </w:p>
    <w:p w14:paraId="22CF08E0"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Support sustainable development initiatives.</w:t>
      </w:r>
    </w:p>
    <w:p w14:paraId="7B942FD8"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Develop international capacity-building programs.</w:t>
      </w:r>
    </w:p>
    <w:p w14:paraId="7EFC73B1"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Promote labor mobility.</w:t>
      </w:r>
    </w:p>
    <w:p w14:paraId="35EF41D1" w14:textId="77777777" w:rsidR="00F35872" w:rsidRPr="00F35872" w:rsidRDefault="00F35872">
      <w:pPr>
        <w:numPr>
          <w:ilvl w:val="0"/>
          <w:numId w:val="30"/>
        </w:num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Encourage regional economic integration.</w:t>
      </w:r>
    </w:p>
    <w:p w14:paraId="36BCB3C9"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Such collaboration contributes to strengthening human capital development across the Asia-Pacific region and beyond.</w:t>
      </w:r>
    </w:p>
    <w:p w14:paraId="0049FD17" w14:textId="7822818D" w:rsidR="00F35872" w:rsidRPr="00F35872" w:rsidRDefault="00F35872" w:rsidP="00F35872">
      <w:pPr>
        <w:spacing w:after="0" w:line="240" w:lineRule="auto"/>
        <w:rPr>
          <w:rFonts w:ascii="Times New Roman" w:hAnsi="Times New Roman" w:cs="Times New Roman"/>
          <w:bCs/>
          <w:noProof/>
          <w:sz w:val="24"/>
          <w:szCs w:val="24"/>
          <w:lang w:val="en-ID"/>
        </w:rPr>
      </w:pPr>
    </w:p>
    <w:p w14:paraId="317F1161" w14:textId="77777777" w:rsidR="00F35872" w:rsidRPr="00F35872" w:rsidRDefault="00F35872" w:rsidP="00F35872">
      <w:pPr>
        <w:spacing w:after="0" w:line="240" w:lineRule="auto"/>
        <w:rPr>
          <w:rFonts w:ascii="Times New Roman" w:hAnsi="Times New Roman" w:cs="Times New Roman"/>
          <w:b/>
          <w:bCs/>
          <w:noProof/>
          <w:sz w:val="24"/>
          <w:szCs w:val="24"/>
          <w:lang w:val="en-ID"/>
        </w:rPr>
      </w:pPr>
      <w:r w:rsidRPr="00F35872">
        <w:rPr>
          <w:rFonts w:ascii="Times New Roman" w:hAnsi="Times New Roman" w:cs="Times New Roman"/>
          <w:b/>
          <w:bCs/>
          <w:noProof/>
          <w:sz w:val="24"/>
          <w:szCs w:val="24"/>
          <w:lang w:val="en-ID"/>
        </w:rPr>
        <w:t>2.5.12 Overall Users Statement</w:t>
      </w:r>
    </w:p>
    <w:p w14:paraId="72CA8EA7"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The AICS framework is intended to serve as a common platform for all stakeholders involved in competency development and workforce advancement. Whether used for education, training, certification, recruitment, performance management, policy development, or professional recognition, AICS provides a consistent and internationally benchmarked reference that promotes transparency, quality, and mutual trust.</w:t>
      </w:r>
    </w:p>
    <w:p w14:paraId="5FCF91C7" w14:textId="77777777" w:rsidR="00F35872" w:rsidRPr="00F35872" w:rsidRDefault="00F35872" w:rsidP="00F35872">
      <w:pPr>
        <w:spacing w:after="0" w:line="240" w:lineRule="auto"/>
        <w:rPr>
          <w:rFonts w:ascii="Times New Roman" w:hAnsi="Times New Roman" w:cs="Times New Roman"/>
          <w:bCs/>
          <w:noProof/>
          <w:sz w:val="24"/>
          <w:szCs w:val="24"/>
          <w:lang w:val="en-ID"/>
        </w:rPr>
      </w:pPr>
      <w:r w:rsidRPr="00F35872">
        <w:rPr>
          <w:rFonts w:ascii="Times New Roman" w:hAnsi="Times New Roman" w:cs="Times New Roman"/>
          <w:bCs/>
          <w:noProof/>
          <w:sz w:val="24"/>
          <w:szCs w:val="24"/>
          <w:lang w:val="en-ID"/>
        </w:rPr>
        <w:t>By bringing together governments, employers, educational institutions, professional associations, certification bodies, quality assurance organizations, and individual professionals within a unified competency ecosystem, AICS supports the development of a highly skilled, ethical, innovative, and globally competitive workforce. This collaborative approach strengthens regional cooperation, facilitates international mobility, and contributes to sustainable economic and social development throughout the Asia-Pacific region.</w:t>
      </w:r>
    </w:p>
    <w:p w14:paraId="32FA922B" w14:textId="77777777" w:rsidR="00662FA7" w:rsidRDefault="00662FA7" w:rsidP="00662FA7">
      <w:pPr>
        <w:spacing w:after="0" w:line="240" w:lineRule="auto"/>
        <w:rPr>
          <w:rFonts w:ascii="Times New Roman" w:hAnsi="Times New Roman" w:cs="Times New Roman"/>
          <w:b/>
          <w:noProof/>
          <w:sz w:val="24"/>
          <w:szCs w:val="24"/>
          <w:lang w:val="en-ID"/>
        </w:rPr>
      </w:pPr>
    </w:p>
    <w:p w14:paraId="4EE47C07" w14:textId="77777777" w:rsidR="00CE299F" w:rsidRPr="00F35872" w:rsidRDefault="00CE299F" w:rsidP="00662FA7">
      <w:pPr>
        <w:spacing w:after="0" w:line="240" w:lineRule="auto"/>
        <w:rPr>
          <w:rFonts w:ascii="Times New Roman" w:hAnsi="Times New Roman" w:cs="Times New Roman"/>
          <w:b/>
          <w:noProof/>
          <w:sz w:val="24"/>
          <w:szCs w:val="24"/>
          <w:lang w:val="en-ID"/>
        </w:rPr>
      </w:pPr>
    </w:p>
    <w:p w14:paraId="51C6513A" w14:textId="240C8D79" w:rsidR="00662FA7" w:rsidRPr="00CE299F" w:rsidRDefault="00CE299F" w:rsidP="00CE299F">
      <w:pPr>
        <w:spacing w:after="0" w:line="240" w:lineRule="auto"/>
        <w:jc w:val="center"/>
        <w:rPr>
          <w:rFonts w:ascii="Times New Roman" w:hAnsi="Times New Roman" w:cs="Times New Roman"/>
          <w:b/>
          <w:noProof/>
          <w:sz w:val="32"/>
          <w:szCs w:val="32"/>
          <w:lang w:val="id-ID"/>
        </w:rPr>
      </w:pPr>
      <w:r w:rsidRPr="00CE299F">
        <w:rPr>
          <w:rFonts w:ascii="Times New Roman" w:hAnsi="Times New Roman" w:cs="Times New Roman"/>
          <w:b/>
          <w:noProof/>
          <w:sz w:val="32"/>
          <w:szCs w:val="32"/>
          <w:lang w:val="id-ID"/>
        </w:rPr>
        <w:lastRenderedPageBreak/>
        <w:t>BAB 4</w:t>
      </w:r>
    </w:p>
    <w:p w14:paraId="322565AA" w14:textId="52913411" w:rsidR="00662FA7" w:rsidRPr="00CE299F" w:rsidRDefault="00CE299F" w:rsidP="00CE299F">
      <w:pPr>
        <w:spacing w:after="0" w:line="240" w:lineRule="auto"/>
        <w:jc w:val="center"/>
        <w:rPr>
          <w:rFonts w:ascii="Times New Roman" w:hAnsi="Times New Roman" w:cs="Times New Roman"/>
          <w:b/>
          <w:noProof/>
          <w:sz w:val="32"/>
          <w:szCs w:val="32"/>
          <w:lang w:val="id-ID"/>
        </w:rPr>
      </w:pPr>
      <w:r w:rsidRPr="00CE299F">
        <w:rPr>
          <w:rFonts w:ascii="Times New Roman" w:hAnsi="Times New Roman" w:cs="Times New Roman"/>
          <w:b/>
          <w:noProof/>
          <w:sz w:val="32"/>
          <w:szCs w:val="32"/>
          <w:lang w:val="id-ID"/>
        </w:rPr>
        <w:t>PHILOSOPHY OF AICS</w:t>
      </w:r>
    </w:p>
    <w:p w14:paraId="5FB9F383"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048F293A"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3.1 Philosophy of AICS</w:t>
      </w:r>
    </w:p>
    <w:p w14:paraId="032D42C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Asia International Competency Standards (AICS)</w:t>
      </w:r>
      <w:r w:rsidRPr="00CE299F">
        <w:rPr>
          <w:rFonts w:ascii="Times New Roman" w:hAnsi="Times New Roman" w:cs="Times New Roman"/>
          <w:bCs/>
          <w:noProof/>
          <w:sz w:val="24"/>
          <w:szCs w:val="24"/>
          <w:lang w:val="en-ID"/>
        </w:rPr>
        <w:t xml:space="preserve"> is founded upon a philosophy that recognizes professional competence as a holistic integration of knowledge, technical expertise, ethical conduct, innovation, global collaboration, and sustainable responsibility. Competence is not merely the ability to perform technical tasks but also the capacity to apply professional judgment, uphold ethical values, embrace continuous learning, adapt to technological change, and contribute positively to society.</w:t>
      </w:r>
    </w:p>
    <w:p w14:paraId="7A689D2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acknowledges that the future workforce must be prepared to operate within an increasingly interconnected, technology-driven, and globally competitive environment. Consequently, the framework promotes competency standards that are internationally benchmarked while remaining adaptable to the cultural, economic, educational, and industrial diversity of countries throughout the Asia-Pacific region.</w:t>
      </w:r>
    </w:p>
    <w:p w14:paraId="1A626DA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philosophy of AICS is guided by five fundamental pillars that collectively shape the development, implementation, assessment, certification, and continuous improvement of competency standards. These pillars provide the guiding principles for all stakeholders involved in competency development and serve as the foundation for ensuring that AICS remains relevant, credible, inclusive, and internationally recognized.</w:t>
      </w:r>
    </w:p>
    <w:p w14:paraId="4D14F01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E2C40A6">
          <v:rect id="_x0000_i1413" style="width:0;height:1.5pt" o:hralign="center" o:hrstd="t" o:hr="t" fillcolor="#a0a0a0" stroked="f"/>
        </w:pict>
      </w:r>
    </w:p>
    <w:p w14:paraId="374B6F1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 The Five Pillars of AICS</w:t>
      </w:r>
    </w:p>
    <w:p w14:paraId="63F15277"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3.2.1 Academic Excellence</w:t>
      </w:r>
    </w:p>
    <w:p w14:paraId="3BF5974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Academic Excellence is the cornerstone of AICS. Competency standards must be grounded in sound scientific knowledge, scholarly research, evidence-based practice, and internationally recognized academic principles. Every competency standard developed under AICS shall reflect the latest advancements in science, technology, professional practice, and educational theory.</w:t>
      </w:r>
    </w:p>
    <w:p w14:paraId="57B8E51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development of competency standards should involve systematic research, benchmarking against international best practices, consultation with subject matter experts, and continuous review to ensure accuracy, relevance, and quality. Academic excellence also requires that competency standards remain responsive to new knowledge, emerging occupations, and technological innovation.</w:t>
      </w:r>
    </w:p>
    <w:p w14:paraId="6B3997F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pillar emphasizes that competency standards should never become static documents. Instead, they must evolve continuously through research, innovation, and collaboration between academia and industry.</w:t>
      </w:r>
    </w:p>
    <w:p w14:paraId="1B86EAA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Academic Excellence promotes:</w:t>
      </w:r>
    </w:p>
    <w:p w14:paraId="21E56E2D"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Evidence-based competency standards. </w:t>
      </w:r>
    </w:p>
    <w:p w14:paraId="79C075D5"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Research-driven competency development. </w:t>
      </w:r>
    </w:p>
    <w:p w14:paraId="67756323"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academic benchmarking. </w:t>
      </w:r>
    </w:p>
    <w:p w14:paraId="1D69322C"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Integration of theory and practice. </w:t>
      </w:r>
    </w:p>
    <w:p w14:paraId="67B69082"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Continuous improvement of knowledge. </w:t>
      </w:r>
    </w:p>
    <w:p w14:paraId="61D2B2DA"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High-quality curriculum development. </w:t>
      </w:r>
    </w:p>
    <w:p w14:paraId="6B24370D" w14:textId="77777777" w:rsidR="00CE299F" w:rsidRPr="00CE299F" w:rsidRDefault="00CE299F">
      <w:pPr>
        <w:numPr>
          <w:ilvl w:val="0"/>
          <w:numId w:val="3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Innovation in education and professional practice. </w:t>
      </w:r>
    </w:p>
    <w:p w14:paraId="6760D01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pict w14:anchorId="12B8F92C">
          <v:rect id="_x0000_i1414" style="width:0;height:1.5pt" o:hralign="center" o:hrstd="t" o:hr="t" fillcolor="#a0a0a0" stroked="f"/>
        </w:pict>
      </w:r>
    </w:p>
    <w:p w14:paraId="081C625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3.2.2 Professional Integrity</w:t>
      </w:r>
    </w:p>
    <w:p w14:paraId="43F4945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Professional Integrity represents the ethical foundation of AICS. Competence is meaningful only when it is exercised responsibly, honestly, fairly, and in accordance with accepted professional values. Technical capability without ethical responsibility cannot sustain public trust or professional credibility.</w:t>
      </w:r>
    </w:p>
    <w:p w14:paraId="18EBC26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therefore integrates ethical principles into every competency standard. Professionals are expected to demonstrate honesty, accountability, transparency, respect, fairness, confidentiality, impartiality, and responsibility in all professional activities.</w:t>
      </w:r>
    </w:p>
    <w:p w14:paraId="278E638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Professional Integrity also requires assessors, certification bodies, educational institutions, employers, and other stakeholders to conduct competency assessment and certification processes objectively, free from bias, discrimination, conflicts of interest, or improper influence.</w:t>
      </w:r>
    </w:p>
    <w:p w14:paraId="1C8D180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pillar reinforces the belief that professional competence must always serve the public interest while maintaining respect for legal requirements, professional codes of conduct, and organizational values.</w:t>
      </w:r>
    </w:p>
    <w:p w14:paraId="6BDF59D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Professional Integrity promotes:</w:t>
      </w:r>
    </w:p>
    <w:p w14:paraId="7285BD9B"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Ethical professional behavior. </w:t>
      </w:r>
    </w:p>
    <w:p w14:paraId="0FC7C7F1"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Accountability and responsibility. </w:t>
      </w:r>
    </w:p>
    <w:p w14:paraId="7E4E19ED"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Transparency in competency assessment. </w:t>
      </w:r>
    </w:p>
    <w:p w14:paraId="15458DD7"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Fairness and impartiality. </w:t>
      </w:r>
    </w:p>
    <w:p w14:paraId="285F2495"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Respect for professional codes of ethics. </w:t>
      </w:r>
    </w:p>
    <w:p w14:paraId="650B39CC"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Public trust and professional credibility. </w:t>
      </w:r>
    </w:p>
    <w:p w14:paraId="7AB546DC" w14:textId="77777777" w:rsidR="00CE299F" w:rsidRPr="00CE299F" w:rsidRDefault="00CE299F">
      <w:pPr>
        <w:numPr>
          <w:ilvl w:val="0"/>
          <w:numId w:val="3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Responsible decision-making. </w:t>
      </w:r>
    </w:p>
    <w:p w14:paraId="176C5A8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5D3BD0CB">
          <v:rect id="_x0000_i1415" style="width:0;height:1.5pt" o:hralign="center" o:hrstd="t" o:hr="t" fillcolor="#a0a0a0" stroked="f"/>
        </w:pict>
      </w:r>
    </w:p>
    <w:p w14:paraId="32D91F5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3.2.3 Global Collaboration</w:t>
      </w:r>
    </w:p>
    <w:p w14:paraId="4E943EF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Global Collaboration reflects the commitment of AICS to international cooperation in developing and recognizing professional competencies. In today's interconnected world, competency standards should not be limited by national boundaries but should support international understanding, workforce mobility, and cross-border professional recognition.</w:t>
      </w:r>
    </w:p>
    <w:p w14:paraId="283FAAC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encourages collaboration among governments, universities, industries, professional associations, certification bodies, quality assurance organizations, and international partners. Such collaboration enables competency standards to benefit from diverse expertise, international benchmarking, and shared professional experiences.</w:t>
      </w:r>
    </w:p>
    <w:p w14:paraId="2D8828A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Global Collaboration also promotes mutual recognition of competencies, joint development of occupational standards, international mobility of skilled professionals, and the harmonization of competency frameworks while respecting the diversity of national systems.</w:t>
      </w:r>
    </w:p>
    <w:p w14:paraId="5B8B7E2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pillar strengthens regional integration and contributes to building an internationally competitive workforce capable of addressing global challenges through shared knowledge and cooperation.</w:t>
      </w:r>
    </w:p>
    <w:p w14:paraId="1172A96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Global Collaboration promotes:</w:t>
      </w:r>
    </w:p>
    <w:p w14:paraId="76DABAF2"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partnerships. </w:t>
      </w:r>
    </w:p>
    <w:p w14:paraId="4042DBE3"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Mutual recognition of competencies. </w:t>
      </w:r>
    </w:p>
    <w:p w14:paraId="5FFA649C"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Cross-border workforce mobility. </w:t>
      </w:r>
    </w:p>
    <w:p w14:paraId="23F2AA03"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Harmonization of competency standards. </w:t>
      </w:r>
    </w:p>
    <w:p w14:paraId="2F70F9CD"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Academic and industry collaboration. </w:t>
      </w:r>
    </w:p>
    <w:p w14:paraId="1C2BF69B"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benchmarking. </w:t>
      </w:r>
    </w:p>
    <w:p w14:paraId="5DA05693" w14:textId="77777777" w:rsidR="00CE299F" w:rsidRPr="00CE299F" w:rsidRDefault="00CE299F">
      <w:pPr>
        <w:numPr>
          <w:ilvl w:val="0"/>
          <w:numId w:val="3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Regional and global cooperation. </w:t>
      </w:r>
    </w:p>
    <w:p w14:paraId="6B261D1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5AC5E458">
          <v:rect id="_x0000_i1416" style="width:0;height:1.5pt" o:hralign="center" o:hrstd="t" o:hr="t" fillcolor="#a0a0a0" stroked="f"/>
        </w:pict>
      </w:r>
    </w:p>
    <w:p w14:paraId="303602F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3.2.4 Innovation</w:t>
      </w:r>
    </w:p>
    <w:p w14:paraId="231BDBC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Innovation is an essential principle that ensures the long-term relevance of AICS. Competency standards must continuously evolve in response to technological advancement, digital transformation, industrial modernization, and emerging occupations.</w:t>
      </w:r>
    </w:p>
    <w:p w14:paraId="7ECC11C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recognizes that rapid developments in artificial intelligence, automation, digital technologies, cybersecurity, data analytics, sustainability, and advanced manufacturing are transforming workplaces across all sectors. Consequently, competency standards must anticipate future workforce requirements rather than merely reflect existing practices.</w:t>
      </w:r>
    </w:p>
    <w:p w14:paraId="75D3C68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Innovation within AICS extends beyond technology. It also includes innovative approaches to learning, assessment, certification, quality assurance, leadership, organizational development, and professional practice.</w:t>
      </w:r>
    </w:p>
    <w:p w14:paraId="5873256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framework encourages continuous experimentation, creative problem-solving, adaptability, entrepreneurial thinking, and the effective use of emerging technologies to enhance professional performance and organizational competitiveness.</w:t>
      </w:r>
    </w:p>
    <w:p w14:paraId="546E682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Innovation promotes:</w:t>
      </w:r>
    </w:p>
    <w:p w14:paraId="2A9DD564"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Adoption of emerging technologies. </w:t>
      </w:r>
    </w:p>
    <w:p w14:paraId="04102C88"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Digital competency development. </w:t>
      </w:r>
    </w:p>
    <w:p w14:paraId="7B8910A7"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Creative problem-solving. </w:t>
      </w:r>
    </w:p>
    <w:p w14:paraId="5450E029"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Continuous improvement. </w:t>
      </w:r>
    </w:p>
    <w:p w14:paraId="3DB46AB9"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Future-oriented workforce development. </w:t>
      </w:r>
    </w:p>
    <w:p w14:paraId="4D6F0F47"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Organizational adaptability. </w:t>
      </w:r>
    </w:p>
    <w:p w14:paraId="38A9E8FD" w14:textId="77777777" w:rsidR="00CE299F" w:rsidRPr="00CE299F" w:rsidRDefault="00CE299F">
      <w:pPr>
        <w:numPr>
          <w:ilvl w:val="0"/>
          <w:numId w:val="3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Technological readiness. </w:t>
      </w:r>
    </w:p>
    <w:p w14:paraId="695C15B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74D5F3AF">
          <v:rect id="_x0000_i1417" style="width:0;height:1.5pt" o:hralign="center" o:hrstd="t" o:hr="t" fillcolor="#a0a0a0" stroked="f"/>
        </w:pict>
      </w:r>
    </w:p>
    <w:p w14:paraId="0CB9E53A"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3.2.5 Sustainability</w:t>
      </w:r>
    </w:p>
    <w:p w14:paraId="529B8A1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Sustainability represents AICS's commitment to ensuring that professional competence contributes not only to economic performance but also to social well-being, environmental responsibility, and long-term development.</w:t>
      </w:r>
    </w:p>
    <w:p w14:paraId="340D215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AICS aligns its competency philosophy with the principles of the </w:t>
      </w:r>
      <w:r w:rsidRPr="00CE299F">
        <w:rPr>
          <w:rFonts w:ascii="Times New Roman" w:hAnsi="Times New Roman" w:cs="Times New Roman"/>
          <w:b/>
          <w:bCs/>
          <w:noProof/>
          <w:sz w:val="24"/>
          <w:szCs w:val="24"/>
          <w:lang w:val="en-ID"/>
        </w:rPr>
        <w:t>United Nations Sustainable Development Goals (SDGs)</w:t>
      </w:r>
      <w:r w:rsidRPr="00CE299F">
        <w:rPr>
          <w:rFonts w:ascii="Times New Roman" w:hAnsi="Times New Roman" w:cs="Times New Roman"/>
          <w:bCs/>
          <w:noProof/>
          <w:sz w:val="24"/>
          <w:szCs w:val="24"/>
          <w:lang w:val="en-ID"/>
        </w:rPr>
        <w:t xml:space="preserve"> by encouraging professionals to integrate sustainability into decision-making, organizational practices, leadership, innovation, and public service.</w:t>
      </w:r>
    </w:p>
    <w:p w14:paraId="76C40A8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standards developed under AICS encourage professionals to consider the economic, environmental, and social impacts of their actions while promoting responsible governance, ethical leadership, resource efficiency, inclusiveness, and community development.</w:t>
      </w:r>
    </w:p>
    <w:p w14:paraId="59D4984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Sustainability also recognizes the importance of lifelong learning, resilience, and continuous adaptation to ensure that individuals and organizations remain capable of responding to future global challenges.</w:t>
      </w:r>
    </w:p>
    <w:p w14:paraId="4BE4029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Through this pillar, AICS seeks to develop professionals who contribute not only to organizational success but also to the creation of a more inclusive, resilient, and sustainable society.</w:t>
      </w:r>
    </w:p>
    <w:p w14:paraId="05451AC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lastRenderedPageBreak/>
        <w:t>Sustainability promotes:</w:t>
      </w:r>
    </w:p>
    <w:p w14:paraId="4721F52D"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Support for the United Nations Sustainable Development Goals (SDGs). </w:t>
      </w:r>
    </w:p>
    <w:p w14:paraId="7CC79CDB"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Environmentally responsible professional practices. </w:t>
      </w:r>
    </w:p>
    <w:p w14:paraId="10D971C7"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Social responsibility and inclusiveness. </w:t>
      </w:r>
    </w:p>
    <w:p w14:paraId="00EE8848"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Ethical and sustainable leadership. </w:t>
      </w:r>
    </w:p>
    <w:p w14:paraId="59EEF358"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Responsible resource management. </w:t>
      </w:r>
    </w:p>
    <w:p w14:paraId="3EFA51DC"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Long-term organizational resilience. </w:t>
      </w:r>
    </w:p>
    <w:p w14:paraId="24233087" w14:textId="77777777" w:rsidR="00CE299F" w:rsidRPr="00CE299F" w:rsidRDefault="00CE299F">
      <w:pPr>
        <w:numPr>
          <w:ilvl w:val="0"/>
          <w:numId w:val="3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Sustainable economic and community development. </w:t>
      </w:r>
    </w:p>
    <w:p w14:paraId="7509691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EF27A1B">
          <v:rect id="_x0000_i1418" style="width:0;height:1.5pt" o:hralign="center" o:hrstd="t" o:hr="t" fillcolor="#a0a0a0" stroked="f"/>
        </w:pict>
      </w:r>
    </w:p>
    <w:p w14:paraId="051133C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3.3 Integrating the Five Pillars</w:t>
      </w:r>
    </w:p>
    <w:p w14:paraId="7FFB46F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five philosophical pillars of AICS are interdependent and collectively form the foundation of the framework. </w:t>
      </w:r>
      <w:r w:rsidRPr="00CE299F">
        <w:rPr>
          <w:rFonts w:ascii="Times New Roman" w:hAnsi="Times New Roman" w:cs="Times New Roman"/>
          <w:b/>
          <w:bCs/>
          <w:noProof/>
          <w:sz w:val="24"/>
          <w:szCs w:val="24"/>
          <w:lang w:val="en-ID"/>
        </w:rPr>
        <w:t>Academic Excellence</w:t>
      </w:r>
      <w:r w:rsidRPr="00CE299F">
        <w:rPr>
          <w:rFonts w:ascii="Times New Roman" w:hAnsi="Times New Roman" w:cs="Times New Roman"/>
          <w:bCs/>
          <w:noProof/>
          <w:sz w:val="24"/>
          <w:szCs w:val="24"/>
          <w:lang w:val="en-ID"/>
        </w:rPr>
        <w:t xml:space="preserve"> ensures that competency standards are grounded in rigorous knowledge and evidence. </w:t>
      </w:r>
      <w:r w:rsidRPr="00CE299F">
        <w:rPr>
          <w:rFonts w:ascii="Times New Roman" w:hAnsi="Times New Roman" w:cs="Times New Roman"/>
          <w:b/>
          <w:bCs/>
          <w:noProof/>
          <w:sz w:val="24"/>
          <w:szCs w:val="24"/>
          <w:lang w:val="en-ID"/>
        </w:rPr>
        <w:t>Professional Integrity</w:t>
      </w:r>
      <w:r w:rsidRPr="00CE299F">
        <w:rPr>
          <w:rFonts w:ascii="Times New Roman" w:hAnsi="Times New Roman" w:cs="Times New Roman"/>
          <w:bCs/>
          <w:noProof/>
          <w:sz w:val="24"/>
          <w:szCs w:val="24"/>
          <w:lang w:val="en-ID"/>
        </w:rPr>
        <w:t xml:space="preserve"> safeguards ethical conduct and public trust. </w:t>
      </w:r>
      <w:r w:rsidRPr="00CE299F">
        <w:rPr>
          <w:rFonts w:ascii="Times New Roman" w:hAnsi="Times New Roman" w:cs="Times New Roman"/>
          <w:b/>
          <w:bCs/>
          <w:noProof/>
          <w:sz w:val="24"/>
          <w:szCs w:val="24"/>
          <w:lang w:val="en-ID"/>
        </w:rPr>
        <w:t>Global Collaboration</w:t>
      </w:r>
      <w:r w:rsidRPr="00CE299F">
        <w:rPr>
          <w:rFonts w:ascii="Times New Roman" w:hAnsi="Times New Roman" w:cs="Times New Roman"/>
          <w:bCs/>
          <w:noProof/>
          <w:sz w:val="24"/>
          <w:szCs w:val="24"/>
          <w:lang w:val="en-ID"/>
        </w:rPr>
        <w:t xml:space="preserve"> fosters international cooperation and mutual recognition. </w:t>
      </w:r>
      <w:r w:rsidRPr="00CE299F">
        <w:rPr>
          <w:rFonts w:ascii="Times New Roman" w:hAnsi="Times New Roman" w:cs="Times New Roman"/>
          <w:b/>
          <w:bCs/>
          <w:noProof/>
          <w:sz w:val="24"/>
          <w:szCs w:val="24"/>
          <w:lang w:val="en-ID"/>
        </w:rPr>
        <w:t>Innovation</w:t>
      </w:r>
      <w:r w:rsidRPr="00CE299F">
        <w:rPr>
          <w:rFonts w:ascii="Times New Roman" w:hAnsi="Times New Roman" w:cs="Times New Roman"/>
          <w:bCs/>
          <w:noProof/>
          <w:sz w:val="24"/>
          <w:szCs w:val="24"/>
          <w:lang w:val="en-ID"/>
        </w:rPr>
        <w:t xml:space="preserve"> enables competency standards to remain responsive to technological and industrial change. </w:t>
      </w:r>
      <w:r w:rsidRPr="00CE299F">
        <w:rPr>
          <w:rFonts w:ascii="Times New Roman" w:hAnsi="Times New Roman" w:cs="Times New Roman"/>
          <w:b/>
          <w:bCs/>
          <w:noProof/>
          <w:sz w:val="24"/>
          <w:szCs w:val="24"/>
          <w:lang w:val="en-ID"/>
        </w:rPr>
        <w:t>Sustainability</w:t>
      </w:r>
      <w:r w:rsidRPr="00CE299F">
        <w:rPr>
          <w:rFonts w:ascii="Times New Roman" w:hAnsi="Times New Roman" w:cs="Times New Roman"/>
          <w:bCs/>
          <w:noProof/>
          <w:sz w:val="24"/>
          <w:szCs w:val="24"/>
          <w:lang w:val="en-ID"/>
        </w:rPr>
        <w:t xml:space="preserve"> ensures that professional competence contributes to long-term economic, social, and environmental well-being.</w:t>
      </w:r>
    </w:p>
    <w:p w14:paraId="65DE08A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Together, these pillars guide every stage of the AICS lifecycle—from the development of competency standards and competency-based education to assessment, certification, quality assurance, and continuous improvement. They ensure that AICS is not merely a collection of occupational standards but a comprehensive framework for developing professionals who are knowledgeable, ethical, innovative, globally connected, and committed to sustainable development.</w:t>
      </w:r>
    </w:p>
    <w:p w14:paraId="11FF055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By embedding these five principles into every competency standard, AICS fulfills its vision of becoming an internationally recognized competency framework that advances professional excellence, strengthens regional cooperation, and prepares a future-ready workforce capable of contributing to sustainable prosperity throughout the Asia-Pacific region and the wider global community.</w:t>
      </w:r>
    </w:p>
    <w:p w14:paraId="23E4CC92" w14:textId="77777777" w:rsidR="00662FA7" w:rsidRPr="00CE299F" w:rsidRDefault="00662FA7" w:rsidP="00662FA7">
      <w:pPr>
        <w:spacing w:after="0" w:line="240" w:lineRule="auto"/>
        <w:rPr>
          <w:rFonts w:ascii="Times New Roman" w:hAnsi="Times New Roman" w:cs="Times New Roman"/>
          <w:b/>
          <w:noProof/>
          <w:sz w:val="24"/>
          <w:szCs w:val="24"/>
          <w:lang w:val="en-ID"/>
        </w:rPr>
      </w:pPr>
    </w:p>
    <w:p w14:paraId="1B88C56C"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690A858A"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467E3E18"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2F59BE38"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46ADB3EC"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6D8A115D"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101F820B"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7ABDF511"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22EF1DAF"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5C789500"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245CA907"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08708734" w14:textId="77777777" w:rsidR="00CE299F" w:rsidRDefault="00CE299F" w:rsidP="00CE299F">
      <w:pPr>
        <w:spacing w:after="0" w:line="240" w:lineRule="auto"/>
        <w:jc w:val="center"/>
        <w:rPr>
          <w:rFonts w:ascii="Times New Roman" w:hAnsi="Times New Roman" w:cs="Times New Roman"/>
          <w:b/>
          <w:bCs/>
          <w:noProof/>
          <w:sz w:val="32"/>
          <w:szCs w:val="32"/>
          <w:lang w:val="en-ID"/>
        </w:rPr>
      </w:pPr>
    </w:p>
    <w:p w14:paraId="36BCC7A9" w14:textId="11CD34D5" w:rsidR="00CE299F" w:rsidRPr="00CE299F" w:rsidRDefault="00CE299F" w:rsidP="00CE299F">
      <w:pPr>
        <w:spacing w:after="0" w:line="240" w:lineRule="auto"/>
        <w:jc w:val="center"/>
        <w:rPr>
          <w:rFonts w:ascii="Times New Roman" w:hAnsi="Times New Roman" w:cs="Times New Roman"/>
          <w:b/>
          <w:bCs/>
          <w:noProof/>
          <w:sz w:val="32"/>
          <w:szCs w:val="32"/>
          <w:lang w:val="en-ID"/>
        </w:rPr>
      </w:pPr>
      <w:r w:rsidRPr="00CE299F">
        <w:rPr>
          <w:rFonts w:ascii="Times New Roman" w:hAnsi="Times New Roman" w:cs="Times New Roman"/>
          <w:b/>
          <w:bCs/>
          <w:noProof/>
          <w:sz w:val="32"/>
          <w:szCs w:val="32"/>
          <w:lang w:val="en-ID"/>
        </w:rPr>
        <w:lastRenderedPageBreak/>
        <w:t>CHAPTER 5</w:t>
      </w:r>
    </w:p>
    <w:p w14:paraId="034467C1" w14:textId="77777777" w:rsidR="00CE299F" w:rsidRPr="00CE299F" w:rsidRDefault="00CE299F" w:rsidP="00CE299F">
      <w:pPr>
        <w:spacing w:after="0" w:line="240" w:lineRule="auto"/>
        <w:jc w:val="center"/>
        <w:rPr>
          <w:rFonts w:ascii="Times New Roman" w:hAnsi="Times New Roman" w:cs="Times New Roman"/>
          <w:b/>
          <w:bCs/>
          <w:noProof/>
          <w:sz w:val="32"/>
          <w:szCs w:val="32"/>
          <w:lang w:val="en-ID"/>
        </w:rPr>
      </w:pPr>
      <w:r w:rsidRPr="00CE299F">
        <w:rPr>
          <w:rFonts w:ascii="Times New Roman" w:hAnsi="Times New Roman" w:cs="Times New Roman"/>
          <w:b/>
          <w:bCs/>
          <w:noProof/>
          <w:sz w:val="32"/>
          <w:szCs w:val="32"/>
          <w:lang w:val="en-ID"/>
        </w:rPr>
        <w:t>PRINCIPLES OF AICS</w:t>
      </w:r>
    </w:p>
    <w:p w14:paraId="724D03E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5.1 General Principles</w:t>
      </w:r>
    </w:p>
    <w:p w14:paraId="0F9C400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Asia International Competency Standards (AICS)</w:t>
      </w:r>
      <w:r w:rsidRPr="00CE299F">
        <w:rPr>
          <w:rFonts w:ascii="Times New Roman" w:hAnsi="Times New Roman" w:cs="Times New Roman"/>
          <w:bCs/>
          <w:noProof/>
          <w:sz w:val="24"/>
          <w:szCs w:val="24"/>
          <w:lang w:val="en-ID"/>
        </w:rPr>
        <w:t xml:space="preserve"> is founded upon a set of fundamental principles that guide the development, implementation, assessment, certification, quality assurance, and continuous improvement of competency standards. These principles provide the philosophical and operational foundation for ensuring that competency standards remain credible, internationally benchmarked, transparent, and responsive to the evolving needs of industry, society, and the global workforce.</w:t>
      </w:r>
    </w:p>
    <w:p w14:paraId="78519F2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principles are intended to be applied consistently by all stakeholders involved in the AICS ecosystem, including governments, educational institutions, employers, professional associations, certification bodies, assessors, quality assurance organizations, and individual professionals.</w:t>
      </w:r>
    </w:p>
    <w:p w14:paraId="6E53FEC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Collectively, these principles ensure that AICS remains an internationally recognized framework that promotes professional excellence, workforce mobility, lifelong learning, and sustainable development.</w:t>
      </w:r>
    </w:p>
    <w:p w14:paraId="2762D1B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ten principles of AICS are described below.</w:t>
      </w:r>
    </w:p>
    <w:p w14:paraId="1514523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9098CEB">
          <v:rect id="_x0000_i1498" style="width:0;height:1.5pt" o:hralign="center" o:hrstd="t" o:hr="t" fillcolor="#a0a0a0" stroked="f"/>
        </w:pict>
      </w:r>
    </w:p>
    <w:p w14:paraId="47A1ED2E"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5.2 Principle 1 – Competency-Based</w:t>
      </w:r>
    </w:p>
    <w:p w14:paraId="2A14CD3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cornerstone of AICS is the principle that professional recognition should be based on demonstrated competence rather than solely on academic qualifications, years of experience, job titles, or length of service.</w:t>
      </w:r>
    </w:p>
    <w:p w14:paraId="7B115FB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Competence is defined as the integrated application of knowledge, technical skills, practical abilities, professional attitudes, ethical values, and workplace behaviors required to perform occupational tasks consistently and effectively under specified workplace conditions.</w:t>
      </w:r>
    </w:p>
    <w:p w14:paraId="6492CEA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Accordingly, every competency standard developed under AICS shall clearly specify:</w:t>
      </w:r>
    </w:p>
    <w:p w14:paraId="6F0F5D72"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Required knowledge.</w:t>
      </w:r>
    </w:p>
    <w:p w14:paraId="3B80CAC3"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Technical skills.</w:t>
      </w:r>
    </w:p>
    <w:p w14:paraId="56EF677E"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Practical application.</w:t>
      </w:r>
    </w:p>
    <w:p w14:paraId="39621FA5"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Professional attitudes.</w:t>
      </w:r>
    </w:p>
    <w:p w14:paraId="0464D2BD"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Ethical responsibilities.</w:t>
      </w:r>
    </w:p>
    <w:p w14:paraId="2AF54F50"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Performance criteria.</w:t>
      </w:r>
    </w:p>
    <w:p w14:paraId="1FF081D0"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Workplace context.</w:t>
      </w:r>
    </w:p>
    <w:p w14:paraId="68B0C28E" w14:textId="77777777" w:rsidR="00CE299F" w:rsidRPr="00CE299F" w:rsidRDefault="00CE299F">
      <w:pPr>
        <w:numPr>
          <w:ilvl w:val="0"/>
          <w:numId w:val="3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Expected outcomes.</w:t>
      </w:r>
    </w:p>
    <w:p w14:paraId="6024B20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must always be demonstrated through actual performance rather than assumed from educational credentials alone.</w:t>
      </w:r>
    </w:p>
    <w:p w14:paraId="7ACF8F3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Key principles include:</w:t>
      </w:r>
    </w:p>
    <w:p w14:paraId="07B5F971" w14:textId="77777777" w:rsidR="00CE299F" w:rsidRPr="00CE299F" w:rsidRDefault="00CE299F">
      <w:pPr>
        <w:numPr>
          <w:ilvl w:val="0"/>
          <w:numId w:val="3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Performance-oriented competency.</w:t>
      </w:r>
    </w:p>
    <w:p w14:paraId="6B2F0A0A" w14:textId="77777777" w:rsidR="00CE299F" w:rsidRPr="00CE299F" w:rsidRDefault="00CE299F">
      <w:pPr>
        <w:numPr>
          <w:ilvl w:val="0"/>
          <w:numId w:val="3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Integration of knowledge, skills, and attitudes.</w:t>
      </w:r>
    </w:p>
    <w:p w14:paraId="06A0FEFF" w14:textId="77777777" w:rsidR="00CE299F" w:rsidRPr="00CE299F" w:rsidRDefault="00CE299F">
      <w:pPr>
        <w:numPr>
          <w:ilvl w:val="0"/>
          <w:numId w:val="3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Workplace relevance.</w:t>
      </w:r>
    </w:p>
    <w:p w14:paraId="69633CB3" w14:textId="77777777" w:rsidR="00CE299F" w:rsidRPr="00CE299F" w:rsidRDefault="00CE299F">
      <w:pPr>
        <w:numPr>
          <w:ilvl w:val="0"/>
          <w:numId w:val="3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Observable competence.</w:t>
      </w:r>
    </w:p>
    <w:p w14:paraId="1F1C847C" w14:textId="77777777" w:rsidR="00CE299F" w:rsidRPr="00CE299F" w:rsidRDefault="00CE299F">
      <w:pPr>
        <w:numPr>
          <w:ilvl w:val="0"/>
          <w:numId w:val="3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Measurable performance.</w:t>
      </w:r>
    </w:p>
    <w:p w14:paraId="24133A4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0E6FEFFC">
          <v:rect id="_x0000_i1499" style="width:0;height:1.5pt" o:hralign="center" o:hrstd="t" o:hr="t" fillcolor="#a0a0a0" stroked="f"/>
        </w:pict>
      </w:r>
    </w:p>
    <w:p w14:paraId="10AF763C"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5.3 Principle 2 – Outcome-Based</w:t>
      </w:r>
    </w:p>
    <w:p w14:paraId="3657975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AICS adopts an outcome-based approach in which competency standards are designed around the results that individuals are expected to achieve rather than the learning process alone.</w:t>
      </w:r>
    </w:p>
    <w:p w14:paraId="5956B42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focus is placed on whether an individual can successfully perform workplace tasks according to established performance criteria.</w:t>
      </w:r>
    </w:p>
    <w:p w14:paraId="6E49650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Outcome-based competency standards promote:</w:t>
      </w:r>
    </w:p>
    <w:p w14:paraId="10B58DDF" w14:textId="77777777" w:rsidR="00CE299F" w:rsidRPr="00CE299F" w:rsidRDefault="00CE299F">
      <w:pPr>
        <w:numPr>
          <w:ilvl w:val="0"/>
          <w:numId w:val="3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Clear performance expectations.</w:t>
      </w:r>
    </w:p>
    <w:p w14:paraId="20104CB3" w14:textId="77777777" w:rsidR="00CE299F" w:rsidRPr="00CE299F" w:rsidRDefault="00CE299F">
      <w:pPr>
        <w:numPr>
          <w:ilvl w:val="0"/>
          <w:numId w:val="3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Measurable workplace outcomes.</w:t>
      </w:r>
    </w:p>
    <w:p w14:paraId="2C5B3AB5" w14:textId="77777777" w:rsidR="00CE299F" w:rsidRPr="00CE299F" w:rsidRDefault="00CE299F">
      <w:pPr>
        <w:numPr>
          <w:ilvl w:val="0"/>
          <w:numId w:val="3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Practical application of competence.</w:t>
      </w:r>
    </w:p>
    <w:p w14:paraId="42E7F6C3" w14:textId="77777777" w:rsidR="00CE299F" w:rsidRPr="00CE299F" w:rsidRDefault="00CE299F">
      <w:pPr>
        <w:numPr>
          <w:ilvl w:val="0"/>
          <w:numId w:val="3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Consistency of assessment.</w:t>
      </w:r>
    </w:p>
    <w:p w14:paraId="57F27BD8" w14:textId="77777777" w:rsidR="00CE299F" w:rsidRPr="00CE299F" w:rsidRDefault="00CE299F">
      <w:pPr>
        <w:numPr>
          <w:ilvl w:val="0"/>
          <w:numId w:val="3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Accountability for professional performance.</w:t>
      </w:r>
    </w:p>
    <w:p w14:paraId="0C85E19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Every competency unit shall therefore identify expected workplace outcomes that are objectively measurable and directly linked to occupational performance.</w:t>
      </w:r>
    </w:p>
    <w:p w14:paraId="072D1D3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77565D80">
          <v:rect id="_x0000_i1500" style="width:0;height:1.5pt" o:hralign="center" o:hrstd="t" o:hr="t" fillcolor="#a0a0a0" stroked="f"/>
        </w:pict>
      </w:r>
    </w:p>
    <w:p w14:paraId="68C60D3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5.4 Principle 3 – Evidence-Based</w:t>
      </w:r>
    </w:p>
    <w:p w14:paraId="10F5A8B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decisions under AICS shall always be supported by sufficient, valid, authentic, current, and reliable evidence.</w:t>
      </w:r>
    </w:p>
    <w:p w14:paraId="3B56FF2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decisions must never rely solely upon subjective judgment, personal opinion, or academic qualifications.</w:t>
      </w:r>
    </w:p>
    <w:p w14:paraId="1387404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Evidence may include:</w:t>
      </w:r>
    </w:p>
    <w:p w14:paraId="46B8C339"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Workplace observation.</w:t>
      </w:r>
    </w:p>
    <w:p w14:paraId="392631BB"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Practical demonstrations.</w:t>
      </w:r>
    </w:p>
    <w:p w14:paraId="094EAC7A"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Portfolios.</w:t>
      </w:r>
    </w:p>
    <w:p w14:paraId="2A3B7A1F"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 products.</w:t>
      </w:r>
    </w:p>
    <w:p w14:paraId="46C8BAC6"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Project reports.</w:t>
      </w:r>
    </w:p>
    <w:p w14:paraId="1DB20AA9"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Simulations.</w:t>
      </w:r>
    </w:p>
    <w:p w14:paraId="524FA8DF"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Professional interviews.</w:t>
      </w:r>
    </w:p>
    <w:p w14:paraId="550E44AF"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Written examinations.</w:t>
      </w:r>
    </w:p>
    <w:p w14:paraId="1F6DC6F7"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Third-party reports.</w:t>
      </w:r>
    </w:p>
    <w:p w14:paraId="5176BFF4" w14:textId="77777777" w:rsidR="00CE299F" w:rsidRPr="00CE299F" w:rsidRDefault="00CE299F">
      <w:pPr>
        <w:numPr>
          <w:ilvl w:val="0"/>
          <w:numId w:val="3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Digital evidence.</w:t>
      </w:r>
    </w:p>
    <w:p w14:paraId="53AEE5C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evidence shall satisfy internationally accepted principles of:</w:t>
      </w:r>
    </w:p>
    <w:p w14:paraId="77B10F73"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Validity.</w:t>
      </w:r>
    </w:p>
    <w:p w14:paraId="5EAAB605"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Reliability.</w:t>
      </w:r>
    </w:p>
    <w:p w14:paraId="5615D8C6"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Fairness.</w:t>
      </w:r>
    </w:p>
    <w:p w14:paraId="1F2A008B"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Sufficiency.</w:t>
      </w:r>
    </w:p>
    <w:p w14:paraId="29639B74"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Authenticity.</w:t>
      </w:r>
    </w:p>
    <w:p w14:paraId="6D4F8B80" w14:textId="77777777" w:rsidR="00CE299F" w:rsidRPr="00CE299F" w:rsidRDefault="00CE299F">
      <w:pPr>
        <w:numPr>
          <w:ilvl w:val="0"/>
          <w:numId w:val="4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Currency.</w:t>
      </w:r>
    </w:p>
    <w:p w14:paraId="1FA7AFF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principle ensures that certification decisions accurately reflect actual workplace competence.</w:t>
      </w:r>
    </w:p>
    <w:p w14:paraId="7F15E04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74DF83A">
          <v:rect id="_x0000_i1501" style="width:0;height:1.5pt" o:hralign="center" o:hrstd="t" o:hr="t" fillcolor="#a0a0a0" stroked="f"/>
        </w:pict>
      </w:r>
    </w:p>
    <w:p w14:paraId="05491BCC"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5.5 Principle 4 – Industry-Driven</w:t>
      </w:r>
    </w:p>
    <w:p w14:paraId="60BC101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recognizes that competency standards must reflect the actual needs of industry rather than purely academic perspectives.</w:t>
      </w:r>
    </w:p>
    <w:p w14:paraId="29C217E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Consequently, competency standards shall be developed through active collaboration with:</w:t>
      </w:r>
    </w:p>
    <w:p w14:paraId="161CA336"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Employers.</w:t>
      </w:r>
    </w:p>
    <w:p w14:paraId="63AE065D"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Industry associations.</w:t>
      </w:r>
    </w:p>
    <w:p w14:paraId="2636FD05"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Professional bodies.</w:t>
      </w:r>
    </w:p>
    <w:p w14:paraId="26957D7D"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Technical experts.</w:t>
      </w:r>
    </w:p>
    <w:p w14:paraId="4FFBE1A0"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Regulatory agencies.</w:t>
      </w:r>
    </w:p>
    <w:p w14:paraId="0D0BA054"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organizations.</w:t>
      </w:r>
    </w:p>
    <w:p w14:paraId="12126AE5" w14:textId="77777777" w:rsidR="00CE299F" w:rsidRPr="00CE299F" w:rsidRDefault="00CE299F">
      <w:pPr>
        <w:numPr>
          <w:ilvl w:val="0"/>
          <w:numId w:val="4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Academic institutions.</w:t>
      </w:r>
    </w:p>
    <w:p w14:paraId="679B856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Industry participation ensures that competency standards remain:</w:t>
      </w:r>
    </w:p>
    <w:p w14:paraId="545941FE" w14:textId="77777777" w:rsidR="00CE299F" w:rsidRPr="00CE299F" w:rsidRDefault="00CE299F">
      <w:pPr>
        <w:numPr>
          <w:ilvl w:val="0"/>
          <w:numId w:val="4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Relevant.</w:t>
      </w:r>
    </w:p>
    <w:p w14:paraId="7F457FFE" w14:textId="77777777" w:rsidR="00CE299F" w:rsidRPr="00CE299F" w:rsidRDefault="00CE299F">
      <w:pPr>
        <w:numPr>
          <w:ilvl w:val="0"/>
          <w:numId w:val="4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Practical.</w:t>
      </w:r>
    </w:p>
    <w:p w14:paraId="284C217F" w14:textId="77777777" w:rsidR="00CE299F" w:rsidRPr="00CE299F" w:rsidRDefault="00CE299F">
      <w:pPr>
        <w:numPr>
          <w:ilvl w:val="0"/>
          <w:numId w:val="4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Employable.</w:t>
      </w:r>
    </w:p>
    <w:p w14:paraId="0BADC01C" w14:textId="77777777" w:rsidR="00CE299F" w:rsidRPr="00CE299F" w:rsidRDefault="00CE299F">
      <w:pPr>
        <w:numPr>
          <w:ilvl w:val="0"/>
          <w:numId w:val="4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Future-oriented.</w:t>
      </w:r>
    </w:p>
    <w:p w14:paraId="23AFA3C7" w14:textId="77777777" w:rsidR="00CE299F" w:rsidRPr="00CE299F" w:rsidRDefault="00CE299F">
      <w:pPr>
        <w:numPr>
          <w:ilvl w:val="0"/>
          <w:numId w:val="4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Responsive to technological change.</w:t>
      </w:r>
    </w:p>
    <w:p w14:paraId="242AC63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Regular industry consultation forms an essential component of competency standards development.</w:t>
      </w:r>
    </w:p>
    <w:p w14:paraId="1802D2F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1538A54F">
          <v:rect id="_x0000_i1502" style="width:0;height:1.5pt" o:hralign="center" o:hrstd="t" o:hr="t" fillcolor="#a0a0a0" stroked="f"/>
        </w:pict>
      </w:r>
    </w:p>
    <w:p w14:paraId="3F6352C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5.6 Principle 5 – International Best Practice</w:t>
      </w:r>
    </w:p>
    <w:p w14:paraId="606B4CF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is committed to benchmarking competency standards against internationally recognized best practices.</w:t>
      </w:r>
    </w:p>
    <w:p w14:paraId="0F75AF0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Where appropriate, standards shall consider:</w:t>
      </w:r>
    </w:p>
    <w:p w14:paraId="30C85199"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professional standards.</w:t>
      </w:r>
    </w:p>
    <w:p w14:paraId="0FEF1AF3"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Global occupational practices.</w:t>
      </w:r>
    </w:p>
    <w:p w14:paraId="62E990E0"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certification systems.</w:t>
      </w:r>
    </w:p>
    <w:p w14:paraId="3567CED9"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quality assurance principles.</w:t>
      </w:r>
    </w:p>
    <w:p w14:paraId="6A771CC4"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Technological developments.</w:t>
      </w:r>
    </w:p>
    <w:p w14:paraId="76978568"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Emerging occupations.</w:t>
      </w:r>
    </w:p>
    <w:p w14:paraId="2DE5F0CD"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Regional competency frameworks.</w:t>
      </w:r>
    </w:p>
    <w:p w14:paraId="6953B26D" w14:textId="77777777" w:rsidR="00CE299F" w:rsidRPr="00CE299F" w:rsidRDefault="00CE299F">
      <w:pPr>
        <w:numPr>
          <w:ilvl w:val="0"/>
          <w:numId w:val="4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labor market requirements.</w:t>
      </w:r>
    </w:p>
    <w:p w14:paraId="4AF0E42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Benchmarking enables AICS to maintain international credibility while remaining adaptable to national contexts.</w:t>
      </w:r>
    </w:p>
    <w:p w14:paraId="166D7CD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framework encourages continuous comparison with leading international competency systems to ensure global relevance.</w:t>
      </w:r>
    </w:p>
    <w:p w14:paraId="015C1C2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392A922E">
          <v:rect id="_x0000_i1503" style="width:0;height:1.5pt" o:hralign="center" o:hrstd="t" o:hr="t" fillcolor="#a0a0a0" stroked="f"/>
        </w:pict>
      </w:r>
    </w:p>
    <w:p w14:paraId="45B1C7C9"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5.7 Principle 6 – Continuous Improvement</w:t>
      </w:r>
    </w:p>
    <w:p w14:paraId="504A30E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standards cannot remain static because occupations, technologies, and industries continuously evolve.</w:t>
      </w:r>
    </w:p>
    <w:p w14:paraId="4942ECC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Accordingly, AICS adopts the principle of continual improvement through:</w:t>
      </w:r>
    </w:p>
    <w:p w14:paraId="2782667C"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Periodic review.</w:t>
      </w:r>
    </w:p>
    <w:p w14:paraId="50A274DE"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Stakeholder consultation.</w:t>
      </w:r>
    </w:p>
    <w:p w14:paraId="036A4FFB"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Industry feedback.</w:t>
      </w:r>
    </w:p>
    <w:p w14:paraId="208AEFCE"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Research.</w:t>
      </w:r>
    </w:p>
    <w:p w14:paraId="0D1E7E57"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Benchmarking.</w:t>
      </w:r>
    </w:p>
    <w:p w14:paraId="65E1948A"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Technological monitoring.</w:t>
      </w:r>
    </w:p>
    <w:p w14:paraId="1A0C502C"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data analysis.</w:t>
      </w:r>
    </w:p>
    <w:p w14:paraId="656C59E2"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Quality assurance findings.</w:t>
      </w:r>
    </w:p>
    <w:p w14:paraId="08C13242" w14:textId="77777777" w:rsidR="00CE299F" w:rsidRPr="00CE299F" w:rsidRDefault="00CE299F">
      <w:pPr>
        <w:numPr>
          <w:ilvl w:val="0"/>
          <w:numId w:val="4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International developments.</w:t>
      </w:r>
    </w:p>
    <w:p w14:paraId="76B1CAD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standards shall be reviewed regularly to ensure they remain aligned with:</w:t>
      </w:r>
    </w:p>
    <w:p w14:paraId="1DBEA0A6"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Emerging technologies.</w:t>
      </w:r>
    </w:p>
    <w:p w14:paraId="3525C95C"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Digital transformation.</w:t>
      </w:r>
    </w:p>
    <w:p w14:paraId="05AAAC16"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Artificial intelligence.</w:t>
      </w:r>
    </w:p>
    <w:p w14:paraId="7F987D6A"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Industry innovation.</w:t>
      </w:r>
    </w:p>
    <w:p w14:paraId="181038E8"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Sustainability.</w:t>
      </w:r>
    </w:p>
    <w:p w14:paraId="4163D740" w14:textId="77777777" w:rsidR="00CE299F" w:rsidRPr="00CE299F" w:rsidRDefault="00CE299F">
      <w:pPr>
        <w:numPr>
          <w:ilvl w:val="0"/>
          <w:numId w:val="4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Workforce trends.</w:t>
      </w:r>
    </w:p>
    <w:p w14:paraId="2E458A3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Continuous improvement ensures the long-term relevance and credibility of AICS.</w:t>
      </w:r>
    </w:p>
    <w:p w14:paraId="3CD4434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3136B751">
          <v:rect id="_x0000_i1504" style="width:0;height:1.5pt" o:hralign="center" o:hrstd="t" o:hr="t" fillcolor="#a0a0a0" stroked="f"/>
        </w:pict>
      </w:r>
    </w:p>
    <w:p w14:paraId="36252EA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5.8 Principle 7 – Transparency</w:t>
      </w:r>
    </w:p>
    <w:p w14:paraId="4B7C1AF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Transparency is fundamental to maintaining trust in competency standards and certification systems.</w:t>
      </w:r>
    </w:p>
    <w:p w14:paraId="7323E63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All competency development and certification processes shall be:</w:t>
      </w:r>
    </w:p>
    <w:p w14:paraId="434501A3" w14:textId="77777777" w:rsidR="00CE299F" w:rsidRPr="00CE299F" w:rsidRDefault="00CE299F">
      <w:pPr>
        <w:numPr>
          <w:ilvl w:val="0"/>
          <w:numId w:val="4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Clearly documented.</w:t>
      </w:r>
    </w:p>
    <w:p w14:paraId="495CA2B4" w14:textId="77777777" w:rsidR="00CE299F" w:rsidRPr="00CE299F" w:rsidRDefault="00CE299F">
      <w:pPr>
        <w:numPr>
          <w:ilvl w:val="0"/>
          <w:numId w:val="4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Publicly understandable.</w:t>
      </w:r>
    </w:p>
    <w:p w14:paraId="01DAC117" w14:textId="77777777" w:rsidR="00CE299F" w:rsidRPr="00CE299F" w:rsidRDefault="00CE299F">
      <w:pPr>
        <w:numPr>
          <w:ilvl w:val="0"/>
          <w:numId w:val="4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Consistently applied.</w:t>
      </w:r>
    </w:p>
    <w:p w14:paraId="402E3FD6" w14:textId="77777777" w:rsidR="00CE299F" w:rsidRPr="00CE299F" w:rsidRDefault="00CE299F">
      <w:pPr>
        <w:numPr>
          <w:ilvl w:val="0"/>
          <w:numId w:val="4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Open to review.</w:t>
      </w:r>
    </w:p>
    <w:p w14:paraId="4953BC3A" w14:textId="77777777" w:rsidR="00CE299F" w:rsidRPr="00CE299F" w:rsidRDefault="00CE299F">
      <w:pPr>
        <w:numPr>
          <w:ilvl w:val="0"/>
          <w:numId w:val="4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Supported by objective evidence.</w:t>
      </w:r>
    </w:p>
    <w:p w14:paraId="2C68D27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Transparency applies to:</w:t>
      </w:r>
    </w:p>
    <w:p w14:paraId="4C5FE1F2"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Development of standards.</w:t>
      </w:r>
    </w:p>
    <w:p w14:paraId="156BE745"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procedures.</w:t>
      </w:r>
    </w:p>
    <w:p w14:paraId="6793FA30"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Certification decisions.</w:t>
      </w:r>
    </w:p>
    <w:p w14:paraId="32F1DF27"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Appeals.</w:t>
      </w:r>
    </w:p>
    <w:p w14:paraId="040A9B3C"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Complaints.</w:t>
      </w:r>
    </w:p>
    <w:p w14:paraId="25F20BE3"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Governance.</w:t>
      </w:r>
    </w:p>
    <w:p w14:paraId="51BEDB0E" w14:textId="77777777" w:rsidR="00CE299F" w:rsidRPr="00CE299F" w:rsidRDefault="00CE299F">
      <w:pPr>
        <w:numPr>
          <w:ilvl w:val="0"/>
          <w:numId w:val="4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Quality assurance.</w:t>
      </w:r>
    </w:p>
    <w:p w14:paraId="21E68EE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Stakeholders should understand how competency decisions are made and have confidence in the integrity of the process.</w:t>
      </w:r>
    </w:p>
    <w:p w14:paraId="25047C6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1B2378A4">
          <v:rect id="_x0000_i1505" style="width:0;height:1.5pt" o:hralign="center" o:hrstd="t" o:hr="t" fillcolor="#a0a0a0" stroked="f"/>
        </w:pict>
      </w:r>
    </w:p>
    <w:p w14:paraId="3825180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5.9 Principle 8 – Fairness</w:t>
      </w:r>
    </w:p>
    <w:p w14:paraId="0218205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is committed to ensuring that every individual has equal opportunity to demonstrate competence without discrimination or bias.</w:t>
      </w:r>
    </w:p>
    <w:p w14:paraId="729C470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and certification shall be conducted fairly regardless of:</w:t>
      </w:r>
    </w:p>
    <w:p w14:paraId="705D803B"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Nationality.</w:t>
      </w:r>
    </w:p>
    <w:p w14:paraId="4E0D3A1D"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Gender.</w:t>
      </w:r>
    </w:p>
    <w:p w14:paraId="6C7B4CEA"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Religion.</w:t>
      </w:r>
    </w:p>
    <w:p w14:paraId="514299CE"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Disability.</w:t>
      </w:r>
    </w:p>
    <w:p w14:paraId="031343CA"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Age.</w:t>
      </w:r>
    </w:p>
    <w:p w14:paraId="151C4898"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Race.</w:t>
      </w:r>
    </w:p>
    <w:p w14:paraId="7919A923"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Educational background.</w:t>
      </w:r>
    </w:p>
    <w:p w14:paraId="687AA437"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Employment status.</w:t>
      </w:r>
    </w:p>
    <w:p w14:paraId="43FABF9A" w14:textId="77777777" w:rsidR="00CE299F" w:rsidRPr="00CE299F" w:rsidRDefault="00CE299F">
      <w:pPr>
        <w:numPr>
          <w:ilvl w:val="0"/>
          <w:numId w:val="4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Cultural background.</w:t>
      </w:r>
    </w:p>
    <w:p w14:paraId="059546D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Fairness requires:</w:t>
      </w:r>
    </w:p>
    <w:p w14:paraId="4ACAB1E4" w14:textId="77777777" w:rsidR="00CE299F" w:rsidRPr="00CE299F" w:rsidRDefault="00CE299F">
      <w:pPr>
        <w:numPr>
          <w:ilvl w:val="0"/>
          <w:numId w:val="4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Equal assessment opportunities.</w:t>
      </w:r>
    </w:p>
    <w:p w14:paraId="5D175C3B" w14:textId="77777777" w:rsidR="00CE299F" w:rsidRPr="00CE299F" w:rsidRDefault="00CE299F">
      <w:pPr>
        <w:numPr>
          <w:ilvl w:val="0"/>
          <w:numId w:val="4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Objective decision-making.</w:t>
      </w:r>
    </w:p>
    <w:p w14:paraId="643A2C8E" w14:textId="77777777" w:rsidR="00CE299F" w:rsidRPr="00CE299F" w:rsidRDefault="00CE299F">
      <w:pPr>
        <w:numPr>
          <w:ilvl w:val="0"/>
          <w:numId w:val="4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Appropriate assessment accommodations where required.</w:t>
      </w:r>
    </w:p>
    <w:p w14:paraId="26CC3DB9" w14:textId="77777777" w:rsidR="00CE299F" w:rsidRPr="00CE299F" w:rsidRDefault="00CE299F">
      <w:pPr>
        <w:numPr>
          <w:ilvl w:val="0"/>
          <w:numId w:val="4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Consistent application of standards.</w:t>
      </w:r>
    </w:p>
    <w:p w14:paraId="04689889" w14:textId="77777777" w:rsidR="00CE299F" w:rsidRPr="00CE299F" w:rsidRDefault="00CE299F">
      <w:pPr>
        <w:numPr>
          <w:ilvl w:val="0"/>
          <w:numId w:val="4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Independent review mechanisms.</w:t>
      </w:r>
    </w:p>
    <w:p w14:paraId="3BB0675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principle protects the rights of candidates while strengthening public confidence in certification outcomes.</w:t>
      </w:r>
    </w:p>
    <w:p w14:paraId="7978FE1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3AD7F9BB">
          <v:rect id="_x0000_i1506" style="width:0;height:1.5pt" o:hralign="center" o:hrstd="t" o:hr="t" fillcolor="#a0a0a0" stroked="f"/>
        </w:pict>
      </w:r>
    </w:p>
    <w:p w14:paraId="31B9C7B9"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5.10 Principle 9 – Inclusiveness</w:t>
      </w:r>
    </w:p>
    <w:p w14:paraId="3F2FE3B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promotes inclusive participation by ensuring that competency standards are accessible to diverse individuals, organizations, and countries.</w:t>
      </w:r>
    </w:p>
    <w:p w14:paraId="2B40BA3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Inclusiveness recognizes that competence may be acquired through:</w:t>
      </w:r>
    </w:p>
    <w:p w14:paraId="6D342FFC"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Formal education.</w:t>
      </w:r>
    </w:p>
    <w:p w14:paraId="0621C140"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Non-formal education.</w:t>
      </w:r>
    </w:p>
    <w:p w14:paraId="57FF5A8A"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Informal learning.</w:t>
      </w:r>
    </w:p>
    <w:p w14:paraId="7A413300"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Workplace experience.</w:t>
      </w:r>
    </w:p>
    <w:p w14:paraId="324E8328"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Professional practice.</w:t>
      </w:r>
    </w:p>
    <w:p w14:paraId="090A6EA0"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Community engagement.</w:t>
      </w:r>
    </w:p>
    <w:p w14:paraId="7042A279"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Entrepreneurship.</w:t>
      </w:r>
    </w:p>
    <w:p w14:paraId="475FFE8F" w14:textId="77777777" w:rsidR="00CE299F" w:rsidRPr="00CE299F" w:rsidRDefault="00CE299F">
      <w:pPr>
        <w:numPr>
          <w:ilvl w:val="0"/>
          <w:numId w:val="5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Self-directed learning.</w:t>
      </w:r>
    </w:p>
    <w:p w14:paraId="48B57E8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Accordingly, AICS supports:</w:t>
      </w:r>
    </w:p>
    <w:p w14:paraId="75C2EA6F"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Recognition of Prior Learning (RPL).</w:t>
      </w:r>
    </w:p>
    <w:p w14:paraId="51A8A0C8"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Equal access to certification.</w:t>
      </w:r>
    </w:p>
    <w:p w14:paraId="4D2CE741"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Inclusive assessment.</w:t>
      </w:r>
    </w:p>
    <w:p w14:paraId="4EB09735"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Multisector participation.</w:t>
      </w:r>
    </w:p>
    <w:p w14:paraId="67A5A9FD"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Cultural diversity.</w:t>
      </w:r>
    </w:p>
    <w:p w14:paraId="597731AA" w14:textId="77777777" w:rsidR="00CE299F" w:rsidRPr="00CE299F" w:rsidRDefault="00CE299F">
      <w:pPr>
        <w:numPr>
          <w:ilvl w:val="0"/>
          <w:numId w:val="5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Cross-border collaboration.</w:t>
      </w:r>
    </w:p>
    <w:p w14:paraId="4CB9300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framework values diversity as a source of innovation and professional growth.</w:t>
      </w:r>
    </w:p>
    <w:p w14:paraId="7774849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0A943FB9">
          <v:rect id="_x0000_i1507" style="width:0;height:1.5pt" o:hralign="center" o:hrstd="t" o:hr="t" fillcolor="#a0a0a0" stroked="f"/>
        </w:pict>
      </w:r>
    </w:p>
    <w:p w14:paraId="4C104F7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5.11 Principle 10 – Sustainability</w:t>
      </w:r>
    </w:p>
    <w:p w14:paraId="28C5F06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recognizes that professional competence should contribute to sustainable economic, environmental, and social development.</w:t>
      </w:r>
    </w:p>
    <w:p w14:paraId="4CA5A87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standards should therefore encourage professionals to:</w:t>
      </w:r>
    </w:p>
    <w:p w14:paraId="0A3DBF45"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Make responsible decisions.</w:t>
      </w:r>
    </w:p>
    <w:p w14:paraId="7DDF7734"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Protect the environment.</w:t>
      </w:r>
    </w:p>
    <w:p w14:paraId="00ED0E7D"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Promote ethical business practices.</w:t>
      </w:r>
    </w:p>
    <w:p w14:paraId="215189FC"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Support social inclusion.</w:t>
      </w:r>
    </w:p>
    <w:p w14:paraId="50274158"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Encourage innovation for sustainability.</w:t>
      </w:r>
    </w:p>
    <w:p w14:paraId="0D02A62D"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Manage resources responsibly.</w:t>
      </w:r>
    </w:p>
    <w:p w14:paraId="39ADB602" w14:textId="77777777" w:rsidR="00CE299F" w:rsidRPr="00CE299F" w:rsidRDefault="00CE299F">
      <w:pPr>
        <w:numPr>
          <w:ilvl w:val="0"/>
          <w:numId w:val="5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Strengthen organizational resilience.</w:t>
      </w:r>
    </w:p>
    <w:p w14:paraId="582C444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This principle aligns AICS with the </w:t>
      </w:r>
      <w:r w:rsidRPr="00CE299F">
        <w:rPr>
          <w:rFonts w:ascii="Times New Roman" w:hAnsi="Times New Roman" w:cs="Times New Roman"/>
          <w:b/>
          <w:bCs/>
          <w:noProof/>
          <w:sz w:val="24"/>
          <w:szCs w:val="24"/>
          <w:lang w:val="en-ID"/>
        </w:rPr>
        <w:t>United Nations Sustainable Development Goals (SDGs)</w:t>
      </w:r>
      <w:r w:rsidRPr="00CE299F">
        <w:rPr>
          <w:rFonts w:ascii="Times New Roman" w:hAnsi="Times New Roman" w:cs="Times New Roman"/>
          <w:bCs/>
          <w:noProof/>
          <w:sz w:val="24"/>
          <w:szCs w:val="24"/>
          <w:lang w:val="en-ID"/>
        </w:rPr>
        <w:t xml:space="preserve"> and international sustainability initiatives.</w:t>
      </w:r>
    </w:p>
    <w:p w14:paraId="3543C0D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Sustainability also requires that competency systems themselves remain:</w:t>
      </w:r>
    </w:p>
    <w:p w14:paraId="034AC82A"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Relevant.</w:t>
      </w:r>
    </w:p>
    <w:p w14:paraId="66ED999E"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Adaptable.</w:t>
      </w:r>
    </w:p>
    <w:p w14:paraId="442B429A"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Future-oriented.</w:t>
      </w:r>
    </w:p>
    <w:p w14:paraId="4AA6F69F"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Financially sustainable.</w:t>
      </w:r>
    </w:p>
    <w:p w14:paraId="02500217"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Environmentally responsible.</w:t>
      </w:r>
    </w:p>
    <w:p w14:paraId="526CD50A" w14:textId="77777777" w:rsidR="00CE299F" w:rsidRPr="00CE299F" w:rsidRDefault="00CE299F">
      <w:pPr>
        <w:numPr>
          <w:ilvl w:val="0"/>
          <w:numId w:val="5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Socially inclusive.</w:t>
      </w:r>
    </w:p>
    <w:p w14:paraId="3435D2A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745D45F0">
          <v:rect id="_x0000_i1508" style="width:0;height:1.5pt" o:hralign="center" o:hrstd="t" o:hr="t" fillcolor="#a0a0a0" stroked="f"/>
        </w:pict>
      </w:r>
    </w:p>
    <w:p w14:paraId="0FE012DD"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5.12 Integration of the Principles</w:t>
      </w:r>
    </w:p>
    <w:p w14:paraId="22405DD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ten principles of AICS are mutually reinforcing and should be applied as an integrated framework rather than as independent concepts. Competency standards are </w:t>
      </w:r>
      <w:r w:rsidRPr="00CE299F">
        <w:rPr>
          <w:rFonts w:ascii="Times New Roman" w:hAnsi="Times New Roman" w:cs="Times New Roman"/>
          <w:b/>
          <w:bCs/>
          <w:noProof/>
          <w:sz w:val="24"/>
          <w:szCs w:val="24"/>
          <w:lang w:val="en-ID"/>
        </w:rPr>
        <w:t>Competency-Based</w:t>
      </w:r>
      <w:r w:rsidRPr="00CE299F">
        <w:rPr>
          <w:rFonts w:ascii="Times New Roman" w:hAnsi="Times New Roman" w:cs="Times New Roman"/>
          <w:bCs/>
          <w:noProof/>
          <w:sz w:val="24"/>
          <w:szCs w:val="24"/>
          <w:lang w:val="en-ID"/>
        </w:rPr>
        <w:t xml:space="preserve">, focusing on demonstrated workplace capability; </w:t>
      </w:r>
      <w:r w:rsidRPr="00CE299F">
        <w:rPr>
          <w:rFonts w:ascii="Times New Roman" w:hAnsi="Times New Roman" w:cs="Times New Roman"/>
          <w:b/>
          <w:bCs/>
          <w:noProof/>
          <w:sz w:val="24"/>
          <w:szCs w:val="24"/>
          <w:lang w:val="en-ID"/>
        </w:rPr>
        <w:t>Outcome-Based</w:t>
      </w:r>
      <w:r w:rsidRPr="00CE299F">
        <w:rPr>
          <w:rFonts w:ascii="Times New Roman" w:hAnsi="Times New Roman" w:cs="Times New Roman"/>
          <w:bCs/>
          <w:noProof/>
          <w:sz w:val="24"/>
          <w:szCs w:val="24"/>
          <w:lang w:val="en-ID"/>
        </w:rPr>
        <w:t xml:space="preserve">, emphasizing measurable performance results; and </w:t>
      </w:r>
      <w:r w:rsidRPr="00CE299F">
        <w:rPr>
          <w:rFonts w:ascii="Times New Roman" w:hAnsi="Times New Roman" w:cs="Times New Roman"/>
          <w:b/>
          <w:bCs/>
          <w:noProof/>
          <w:sz w:val="24"/>
          <w:szCs w:val="24"/>
          <w:lang w:val="en-ID"/>
        </w:rPr>
        <w:t>Evidence-Based</w:t>
      </w:r>
      <w:r w:rsidRPr="00CE299F">
        <w:rPr>
          <w:rFonts w:ascii="Times New Roman" w:hAnsi="Times New Roman" w:cs="Times New Roman"/>
          <w:bCs/>
          <w:noProof/>
          <w:sz w:val="24"/>
          <w:szCs w:val="24"/>
          <w:lang w:val="en-ID"/>
        </w:rPr>
        <w:t xml:space="preserve">, ensuring that certification decisions are grounded in valid and reliable evidence. They are </w:t>
      </w:r>
      <w:r w:rsidRPr="00CE299F">
        <w:rPr>
          <w:rFonts w:ascii="Times New Roman" w:hAnsi="Times New Roman" w:cs="Times New Roman"/>
          <w:b/>
          <w:bCs/>
          <w:noProof/>
          <w:sz w:val="24"/>
          <w:szCs w:val="24"/>
          <w:lang w:val="en-ID"/>
        </w:rPr>
        <w:t>Industry-Driven</w:t>
      </w:r>
      <w:r w:rsidRPr="00CE299F">
        <w:rPr>
          <w:rFonts w:ascii="Times New Roman" w:hAnsi="Times New Roman" w:cs="Times New Roman"/>
          <w:bCs/>
          <w:noProof/>
          <w:sz w:val="24"/>
          <w:szCs w:val="24"/>
          <w:lang w:val="en-ID"/>
        </w:rPr>
        <w:t xml:space="preserve">, reflecting real occupational needs, and aligned with </w:t>
      </w:r>
      <w:r w:rsidRPr="00CE299F">
        <w:rPr>
          <w:rFonts w:ascii="Times New Roman" w:hAnsi="Times New Roman" w:cs="Times New Roman"/>
          <w:b/>
          <w:bCs/>
          <w:noProof/>
          <w:sz w:val="24"/>
          <w:szCs w:val="24"/>
          <w:lang w:val="en-ID"/>
        </w:rPr>
        <w:t>International Best Practice</w:t>
      </w:r>
      <w:r w:rsidRPr="00CE299F">
        <w:rPr>
          <w:rFonts w:ascii="Times New Roman" w:hAnsi="Times New Roman" w:cs="Times New Roman"/>
          <w:bCs/>
          <w:noProof/>
          <w:sz w:val="24"/>
          <w:szCs w:val="24"/>
          <w:lang w:val="en-ID"/>
        </w:rPr>
        <w:t xml:space="preserve"> to support global recognition.</w:t>
      </w:r>
    </w:p>
    <w:p w14:paraId="1A5D95E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framework is strengthened through </w:t>
      </w:r>
      <w:r w:rsidRPr="00CE299F">
        <w:rPr>
          <w:rFonts w:ascii="Times New Roman" w:hAnsi="Times New Roman" w:cs="Times New Roman"/>
          <w:b/>
          <w:bCs/>
          <w:noProof/>
          <w:sz w:val="24"/>
          <w:szCs w:val="24"/>
          <w:lang w:val="en-ID"/>
        </w:rPr>
        <w:t>Continuous Improvement</w:t>
      </w:r>
      <w:r w:rsidRPr="00CE299F">
        <w:rPr>
          <w:rFonts w:ascii="Times New Roman" w:hAnsi="Times New Roman" w:cs="Times New Roman"/>
          <w:bCs/>
          <w:noProof/>
          <w:sz w:val="24"/>
          <w:szCs w:val="24"/>
          <w:lang w:val="en-ID"/>
        </w:rPr>
        <w:t xml:space="preserve">, enabling it to adapt to technological advances and changing workforce demands. </w:t>
      </w:r>
      <w:r w:rsidRPr="00CE299F">
        <w:rPr>
          <w:rFonts w:ascii="Times New Roman" w:hAnsi="Times New Roman" w:cs="Times New Roman"/>
          <w:b/>
          <w:bCs/>
          <w:noProof/>
          <w:sz w:val="24"/>
          <w:szCs w:val="24"/>
          <w:lang w:val="en-ID"/>
        </w:rPr>
        <w:t>Transparency</w:t>
      </w:r>
      <w:r w:rsidRPr="00CE299F">
        <w:rPr>
          <w:rFonts w:ascii="Times New Roman" w:hAnsi="Times New Roman" w:cs="Times New Roman"/>
          <w:bCs/>
          <w:noProof/>
          <w:sz w:val="24"/>
          <w:szCs w:val="24"/>
          <w:lang w:val="en-ID"/>
        </w:rPr>
        <w:t xml:space="preserve"> and </w:t>
      </w:r>
      <w:r w:rsidRPr="00CE299F">
        <w:rPr>
          <w:rFonts w:ascii="Times New Roman" w:hAnsi="Times New Roman" w:cs="Times New Roman"/>
          <w:b/>
          <w:bCs/>
          <w:noProof/>
          <w:sz w:val="24"/>
          <w:szCs w:val="24"/>
          <w:lang w:val="en-ID"/>
        </w:rPr>
        <w:t>Fairness</w:t>
      </w:r>
      <w:r w:rsidRPr="00CE299F">
        <w:rPr>
          <w:rFonts w:ascii="Times New Roman" w:hAnsi="Times New Roman" w:cs="Times New Roman"/>
          <w:bCs/>
          <w:noProof/>
          <w:sz w:val="24"/>
          <w:szCs w:val="24"/>
          <w:lang w:val="en-ID"/>
        </w:rPr>
        <w:t xml:space="preserve"> ensure that all processes are open, objective, and equitable, while </w:t>
      </w:r>
      <w:r w:rsidRPr="00CE299F">
        <w:rPr>
          <w:rFonts w:ascii="Times New Roman" w:hAnsi="Times New Roman" w:cs="Times New Roman"/>
          <w:b/>
          <w:bCs/>
          <w:noProof/>
          <w:sz w:val="24"/>
          <w:szCs w:val="24"/>
          <w:lang w:val="en-ID"/>
        </w:rPr>
        <w:t>Inclusiveness</w:t>
      </w:r>
      <w:r w:rsidRPr="00CE299F">
        <w:rPr>
          <w:rFonts w:ascii="Times New Roman" w:hAnsi="Times New Roman" w:cs="Times New Roman"/>
          <w:bCs/>
          <w:noProof/>
          <w:sz w:val="24"/>
          <w:szCs w:val="24"/>
          <w:lang w:val="en-ID"/>
        </w:rPr>
        <w:t xml:space="preserve"> promotes equal opportunities and recognizes competencies acquired through diverse learning pathways. Finally, </w:t>
      </w:r>
      <w:r w:rsidRPr="00CE299F">
        <w:rPr>
          <w:rFonts w:ascii="Times New Roman" w:hAnsi="Times New Roman" w:cs="Times New Roman"/>
          <w:b/>
          <w:bCs/>
          <w:noProof/>
          <w:sz w:val="24"/>
          <w:szCs w:val="24"/>
          <w:lang w:val="en-ID"/>
        </w:rPr>
        <w:t>Sustainability</w:t>
      </w:r>
      <w:r w:rsidRPr="00CE299F">
        <w:rPr>
          <w:rFonts w:ascii="Times New Roman" w:hAnsi="Times New Roman" w:cs="Times New Roman"/>
          <w:bCs/>
          <w:noProof/>
          <w:sz w:val="24"/>
          <w:szCs w:val="24"/>
          <w:lang w:val="en-ID"/>
        </w:rPr>
        <w:t xml:space="preserve"> ensures that professional competence contributes not only to organizational performance but also to long-term economic prosperity, environmental stewardship, and social well-being.</w:t>
      </w:r>
    </w:p>
    <w:p w14:paraId="134C24E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Together, these principles establish the foundation of AICS as a robust, internationally benchmarked competency standards framework that supports lifelong learning, workforce mobility, professional excellence, and sustainable development across the Asia-Pacific region and the global community.</w:t>
      </w:r>
    </w:p>
    <w:p w14:paraId="34065CA7" w14:textId="77777777" w:rsidR="00662FA7" w:rsidRPr="00CE299F" w:rsidRDefault="00662FA7" w:rsidP="00662FA7">
      <w:pPr>
        <w:spacing w:after="0" w:line="240" w:lineRule="auto"/>
        <w:rPr>
          <w:rFonts w:ascii="Times New Roman" w:hAnsi="Times New Roman" w:cs="Times New Roman"/>
          <w:b/>
          <w:noProof/>
          <w:sz w:val="24"/>
          <w:szCs w:val="24"/>
          <w:lang w:val="en-ID"/>
        </w:rPr>
      </w:pPr>
    </w:p>
    <w:p w14:paraId="731D3A85"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3247DF61"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CHAPTER 6</w:t>
      </w:r>
    </w:p>
    <w:p w14:paraId="0A5157D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GOVERNANCE AND STANDARDS COMMITTEE</w:t>
      </w:r>
    </w:p>
    <w:p w14:paraId="6DA3B78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6.1 General Governance Framework</w:t>
      </w:r>
    </w:p>
    <w:p w14:paraId="3CC3DF5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Asia International Competency Standards (AICS)</w:t>
      </w:r>
      <w:r w:rsidRPr="00CE299F">
        <w:rPr>
          <w:rFonts w:ascii="Times New Roman" w:hAnsi="Times New Roman" w:cs="Times New Roman"/>
          <w:bCs/>
          <w:noProof/>
          <w:sz w:val="24"/>
          <w:szCs w:val="24"/>
          <w:lang w:val="en-ID"/>
        </w:rPr>
        <w:t xml:space="preserve"> is governed through an independent, transparent, accountable, and collaborative governance structure designed to ensure the integrity, credibility, consistency, and international recognition of competency standards. The governance framework establishes clear responsibilities, decision-making authority, and quality assurance mechanisms for the development, implementation, review, certification, and continuous improvement of competency standards.</w:t>
      </w:r>
    </w:p>
    <w:p w14:paraId="415C538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governance system is based on internationally accepted principles of </w:t>
      </w:r>
      <w:r w:rsidRPr="00CE299F">
        <w:rPr>
          <w:rFonts w:ascii="Times New Roman" w:hAnsi="Times New Roman" w:cs="Times New Roman"/>
          <w:b/>
          <w:bCs/>
          <w:noProof/>
          <w:sz w:val="24"/>
          <w:szCs w:val="24"/>
          <w:lang w:val="en-ID"/>
        </w:rPr>
        <w:t>good governance</w:t>
      </w:r>
      <w:r w:rsidRPr="00CE299F">
        <w:rPr>
          <w:rFonts w:ascii="Times New Roman" w:hAnsi="Times New Roman" w:cs="Times New Roman"/>
          <w:bCs/>
          <w:noProof/>
          <w:sz w:val="24"/>
          <w:szCs w:val="24"/>
          <w:lang w:val="en-ID"/>
        </w:rPr>
        <w:t>, including accountability, transparency, stakeholder participation, impartiality, evidence-based decision-making, continuous improvement, and independence. These principles ensure that competency standards remain relevant to industry needs while maintaining academic rigor and public confidence.</w:t>
      </w:r>
    </w:p>
    <w:p w14:paraId="0DFDB8C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To achieve these objectives, AICS establishes several governance bodies, each with clearly defined roles, responsibilities, and authority.</w:t>
      </w:r>
    </w:p>
    <w:p w14:paraId="59A6E73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governance structure consists of:</w:t>
      </w:r>
    </w:p>
    <w:p w14:paraId="72FFF30D" w14:textId="77777777" w:rsidR="00CE299F" w:rsidRPr="00CE299F" w:rsidRDefault="00CE299F">
      <w:pPr>
        <w:numPr>
          <w:ilvl w:val="0"/>
          <w:numId w:val="5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Board of Governors </w:t>
      </w:r>
    </w:p>
    <w:p w14:paraId="601C3906" w14:textId="77777777" w:rsidR="00CE299F" w:rsidRPr="00CE299F" w:rsidRDefault="00CE299F">
      <w:pPr>
        <w:numPr>
          <w:ilvl w:val="0"/>
          <w:numId w:val="5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Competency Standards Committee (ICSC) </w:t>
      </w:r>
    </w:p>
    <w:p w14:paraId="35C48C66" w14:textId="77777777" w:rsidR="00CE299F" w:rsidRPr="00CE299F" w:rsidRDefault="00CE299F">
      <w:pPr>
        <w:numPr>
          <w:ilvl w:val="0"/>
          <w:numId w:val="5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Board of Certification (BOC) </w:t>
      </w:r>
    </w:p>
    <w:p w14:paraId="504AEA23" w14:textId="77777777" w:rsidR="00CE299F" w:rsidRPr="00CE299F" w:rsidRDefault="00CE299F">
      <w:pPr>
        <w:numPr>
          <w:ilvl w:val="0"/>
          <w:numId w:val="5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Quality Assurance Committee (QAC) </w:t>
      </w:r>
    </w:p>
    <w:p w14:paraId="65052CAF" w14:textId="77777777" w:rsidR="00CE299F" w:rsidRPr="00CE299F" w:rsidRDefault="00CE299F">
      <w:pPr>
        <w:numPr>
          <w:ilvl w:val="0"/>
          <w:numId w:val="5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Advisory Council (IAC) </w:t>
      </w:r>
    </w:p>
    <w:p w14:paraId="12902BF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These committees work collaboratively while maintaining sufficient independence to prevent conflicts of interest and preserve the credibility of the competency standards and certification system.</w:t>
      </w:r>
    </w:p>
    <w:p w14:paraId="3FF355E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087000F4">
          <v:rect id="_x0000_i1576" style="width:0;height:1.5pt" o:hralign="center" o:hrstd="t" o:hr="t" fillcolor="#a0a0a0" stroked="f"/>
        </w:pict>
      </w:r>
    </w:p>
    <w:p w14:paraId="75338171"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6.2 Board of Governors (BoG)</w:t>
      </w:r>
    </w:p>
    <w:p w14:paraId="53F9B5EC"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Purpose</w:t>
      </w:r>
    </w:p>
    <w:p w14:paraId="2DC511E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Board of Governors (BoG)</w:t>
      </w:r>
      <w:r w:rsidRPr="00CE299F">
        <w:rPr>
          <w:rFonts w:ascii="Times New Roman" w:hAnsi="Times New Roman" w:cs="Times New Roman"/>
          <w:bCs/>
          <w:noProof/>
          <w:sz w:val="24"/>
          <w:szCs w:val="24"/>
          <w:lang w:val="en-ID"/>
        </w:rPr>
        <w:t xml:space="preserve"> is the highest governing authority within the AICS governance structure. The Board is responsible for establishing the strategic direction, governance policies, organizational oversight, and long-term development of AICS.</w:t>
      </w:r>
    </w:p>
    <w:p w14:paraId="7C4C855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ensures that AICS remains aligned with its vision, mission, philosophy, and international objectives while maintaining institutional independence and integrity.</w:t>
      </w:r>
    </w:p>
    <w:p w14:paraId="1EA50E57"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Primary Responsibilities</w:t>
      </w:r>
    </w:p>
    <w:p w14:paraId="3D23D31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of Governors shall:</w:t>
      </w:r>
    </w:p>
    <w:p w14:paraId="22659E4E"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Establish the vision, mission, and strategic direction of AICS. </w:t>
      </w:r>
    </w:p>
    <w:p w14:paraId="2F76C95D"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governance policies and organizational regulations. </w:t>
      </w:r>
    </w:p>
    <w:p w14:paraId="7B17C302"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Endorse the development and implementation of competency standards. </w:t>
      </w:r>
    </w:p>
    <w:p w14:paraId="59A115D7"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Appoint members of governance committees. </w:t>
      </w:r>
    </w:p>
    <w:p w14:paraId="13CFCB86"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major revisions to governance policies. </w:t>
      </w:r>
    </w:p>
    <w:p w14:paraId="25BF952B"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Ensure organizational independence and impartiality. </w:t>
      </w:r>
    </w:p>
    <w:p w14:paraId="41CA6305"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 organizational performance. </w:t>
      </w:r>
    </w:p>
    <w:p w14:paraId="0C458CD6"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Oversee financial sustainability. </w:t>
      </w:r>
    </w:p>
    <w:p w14:paraId="6338B54C"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Strengthen international cooperation. </w:t>
      </w:r>
    </w:p>
    <w:p w14:paraId="1190105C"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Ensure compliance with international governance principles. </w:t>
      </w:r>
    </w:p>
    <w:p w14:paraId="5ED0548A"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annual strategic plans. </w:t>
      </w:r>
    </w:p>
    <w:p w14:paraId="79481808"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Review organizational performance reports. </w:t>
      </w:r>
    </w:p>
    <w:p w14:paraId="5DCEEC4E" w14:textId="77777777" w:rsidR="00CE299F" w:rsidRPr="00CE299F" w:rsidRDefault="00CE299F">
      <w:pPr>
        <w:numPr>
          <w:ilvl w:val="0"/>
          <w:numId w:val="5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Promote stakeholder confidence. </w:t>
      </w:r>
    </w:p>
    <w:p w14:paraId="664C60D9"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Authority</w:t>
      </w:r>
    </w:p>
    <w:p w14:paraId="1B2C4FF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of Governors has the authority to:</w:t>
      </w:r>
    </w:p>
    <w:p w14:paraId="0E052049"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governance policies. </w:t>
      </w:r>
    </w:p>
    <w:p w14:paraId="75B44AA9"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Ratify strategic decisions. </w:t>
      </w:r>
    </w:p>
    <w:p w14:paraId="20A133CD"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Establish governance committees. </w:t>
      </w:r>
    </w:p>
    <w:p w14:paraId="634D036E"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Appoint committee chairpersons. </w:t>
      </w:r>
    </w:p>
    <w:p w14:paraId="1C898980"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international partnerships. </w:t>
      </w:r>
    </w:p>
    <w:p w14:paraId="636CB49C" w14:textId="77777777" w:rsidR="00CE299F" w:rsidRPr="00CE299F" w:rsidRDefault="00CE299F">
      <w:pPr>
        <w:numPr>
          <w:ilvl w:val="0"/>
          <w:numId w:val="5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major competency framework reforms. </w:t>
      </w:r>
    </w:p>
    <w:p w14:paraId="5C59BEF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BE155F3">
          <v:rect id="_x0000_i1577" style="width:0;height:1.5pt" o:hralign="center" o:hrstd="t" o:hr="t" fillcolor="#a0a0a0" stroked="f"/>
        </w:pict>
      </w:r>
    </w:p>
    <w:p w14:paraId="79FF8143"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6.3 International Competency Standards Committee (ICSC)</w:t>
      </w:r>
    </w:p>
    <w:p w14:paraId="5A0ED363"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Purpose</w:t>
      </w:r>
    </w:p>
    <w:p w14:paraId="05D0541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International Competency Standards Committee (ICSC)</w:t>
      </w:r>
      <w:r w:rsidRPr="00CE299F">
        <w:rPr>
          <w:rFonts w:ascii="Times New Roman" w:hAnsi="Times New Roman" w:cs="Times New Roman"/>
          <w:bCs/>
          <w:noProof/>
          <w:sz w:val="24"/>
          <w:szCs w:val="24"/>
          <w:lang w:val="en-ID"/>
        </w:rPr>
        <w:t xml:space="preserve"> is the principal technical committee responsible for the development, maintenance, validation, and continuous improvement of the Asia International Competency Standards.</w:t>
      </w:r>
    </w:p>
    <w:p w14:paraId="2437732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ensures that competency standards are scientifically sound, industry relevant, internationally benchmarked, and responsive to emerging occupational requirements.</w:t>
      </w:r>
    </w:p>
    <w:p w14:paraId="7E49E68C"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Primary Responsibilities</w:t>
      </w:r>
    </w:p>
    <w:p w14:paraId="741E965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shall:</w:t>
      </w:r>
    </w:p>
    <w:p w14:paraId="5479C59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1. Develop Competency Standards</w:t>
      </w:r>
    </w:p>
    <w:p w14:paraId="5E9E3128"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Identify occupational competency requirements. </w:t>
      </w:r>
    </w:p>
    <w:p w14:paraId="75D0BCAC"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Develop competency frameworks. </w:t>
      </w:r>
    </w:p>
    <w:p w14:paraId="63E2F6F6"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Draft competency units. </w:t>
      </w:r>
    </w:p>
    <w:p w14:paraId="15292B8A"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Develop competency elements. </w:t>
      </w:r>
    </w:p>
    <w:p w14:paraId="6777FD62"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Define performance criteria. </w:t>
      </w:r>
    </w:p>
    <w:p w14:paraId="014097E9"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Establish knowledge and skills requirements. </w:t>
      </w:r>
    </w:p>
    <w:p w14:paraId="26106A10"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Define assessment conditions. </w:t>
      </w:r>
    </w:p>
    <w:p w14:paraId="5EC1A5ED" w14:textId="77777777" w:rsidR="00CE299F" w:rsidRPr="00CE299F" w:rsidRDefault="00CE299F">
      <w:pPr>
        <w:numPr>
          <w:ilvl w:val="0"/>
          <w:numId w:val="5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Prepare implementation guidelines. </w:t>
      </w:r>
    </w:p>
    <w:p w14:paraId="460770B1"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2. Review Existing Standards</w:t>
      </w:r>
    </w:p>
    <w:p w14:paraId="267B149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shall periodically review competency standards to ensure continued relevance.</w:t>
      </w:r>
    </w:p>
    <w:p w14:paraId="5AD09F1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Review activities include:</w:t>
      </w:r>
    </w:p>
    <w:p w14:paraId="107534B1"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consultation. </w:t>
      </w:r>
    </w:p>
    <w:p w14:paraId="7B732843"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consultation. </w:t>
      </w:r>
    </w:p>
    <w:p w14:paraId="0BDC9ADD"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Regulatory review. </w:t>
      </w:r>
    </w:p>
    <w:p w14:paraId="292DC1F7"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Technology review. </w:t>
      </w:r>
    </w:p>
    <w:p w14:paraId="5B76E49D"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benchmarking. </w:t>
      </w:r>
    </w:p>
    <w:p w14:paraId="7B2D4A9A"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Stakeholder feedback. </w:t>
      </w:r>
    </w:p>
    <w:p w14:paraId="1393E18C" w14:textId="77777777" w:rsidR="00CE299F" w:rsidRPr="00CE299F" w:rsidRDefault="00CE299F">
      <w:pPr>
        <w:numPr>
          <w:ilvl w:val="0"/>
          <w:numId w:val="5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outcome analysis. </w:t>
      </w:r>
    </w:p>
    <w:p w14:paraId="2B40650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3. Revise Competency Standards</w:t>
      </w:r>
    </w:p>
    <w:p w14:paraId="60711EC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Where necessary, the committee shall revise competency standards to reflect:</w:t>
      </w:r>
    </w:p>
    <w:p w14:paraId="6EB69294"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Emerging occupations. </w:t>
      </w:r>
    </w:p>
    <w:p w14:paraId="6D22333F"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Digital transformation. </w:t>
      </w:r>
    </w:p>
    <w:p w14:paraId="5414DEEA"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Artificial Intelligence. </w:t>
      </w:r>
    </w:p>
    <w:p w14:paraId="3FB8878E"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5.0. </w:t>
      </w:r>
    </w:p>
    <w:p w14:paraId="2535368B"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Sustainability requirements. </w:t>
      </w:r>
    </w:p>
    <w:p w14:paraId="057A31D0"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developments. </w:t>
      </w:r>
    </w:p>
    <w:p w14:paraId="3BD5BEB2" w14:textId="77777777" w:rsidR="00CE299F" w:rsidRPr="00CE299F" w:rsidRDefault="00CE299F">
      <w:pPr>
        <w:numPr>
          <w:ilvl w:val="0"/>
          <w:numId w:val="5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Legislative changes. </w:t>
      </w:r>
    </w:p>
    <w:p w14:paraId="12018D1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4. Conduct International Benchmarking</w:t>
      </w:r>
    </w:p>
    <w:p w14:paraId="608F018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shall benchmark competency standards against:</w:t>
      </w:r>
    </w:p>
    <w:p w14:paraId="69396A48"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competency frameworks. </w:t>
      </w:r>
    </w:p>
    <w:p w14:paraId="5AAF43BE"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association standards. </w:t>
      </w:r>
    </w:p>
    <w:p w14:paraId="10C6A5F8"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ISO-related competency practices. </w:t>
      </w:r>
    </w:p>
    <w:p w14:paraId="2FD9DBAF"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competency models. </w:t>
      </w:r>
    </w:p>
    <w:p w14:paraId="53CD9214"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competency frameworks. </w:t>
      </w:r>
    </w:p>
    <w:p w14:paraId="1069EA60" w14:textId="77777777" w:rsidR="00CE299F" w:rsidRPr="00CE299F" w:rsidRDefault="00CE299F">
      <w:pPr>
        <w:numPr>
          <w:ilvl w:val="0"/>
          <w:numId w:val="6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Global occupational standards. </w:t>
      </w:r>
    </w:p>
    <w:p w14:paraId="4A5127EF"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5. Validate Competency Standards</w:t>
      </w:r>
    </w:p>
    <w:p w14:paraId="2675EB7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Before publication, competency standards shall undergo technical validation involving:</w:t>
      </w:r>
    </w:p>
    <w:p w14:paraId="14D726CC"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Subject matter experts. </w:t>
      </w:r>
    </w:p>
    <w:p w14:paraId="1CF82F89"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representatives. </w:t>
      </w:r>
    </w:p>
    <w:p w14:paraId="784462EC"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experts. </w:t>
      </w:r>
    </w:p>
    <w:p w14:paraId="7293F4DD"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associations. </w:t>
      </w:r>
    </w:p>
    <w:p w14:paraId="3125A950"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specialists. </w:t>
      </w:r>
    </w:p>
    <w:p w14:paraId="0CDD329D" w14:textId="77777777" w:rsidR="00CE299F" w:rsidRPr="00CE299F" w:rsidRDefault="00CE299F">
      <w:pPr>
        <w:numPr>
          <w:ilvl w:val="0"/>
          <w:numId w:val="6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Quality assurance experts. </w:t>
      </w:r>
    </w:p>
    <w:p w14:paraId="1CEB6EA1"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 Recommend Approval</w:t>
      </w:r>
    </w:p>
    <w:p w14:paraId="0EFFD5C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Following successful validation, the committee shall recommend revised competency standards to the Board of Governors for formal approval.</w:t>
      </w:r>
    </w:p>
    <w:p w14:paraId="07BA05F9"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Authority</w:t>
      </w:r>
    </w:p>
    <w:p w14:paraId="0683D58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is authorized to:</w:t>
      </w:r>
    </w:p>
    <w:p w14:paraId="0AA3A577"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Establish technical working groups. </w:t>
      </w:r>
    </w:p>
    <w:p w14:paraId="430F7EA7"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Appoint technical experts. </w:t>
      </w:r>
    </w:p>
    <w:p w14:paraId="447A9DE4"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Conduct public consultations. </w:t>
      </w:r>
    </w:p>
    <w:p w14:paraId="2F0809C6"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Publish draft competency standards. </w:t>
      </w:r>
    </w:p>
    <w:p w14:paraId="626BB184"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revisions. </w:t>
      </w:r>
    </w:p>
    <w:p w14:paraId="588604D2" w14:textId="77777777" w:rsidR="00CE299F" w:rsidRPr="00CE299F" w:rsidRDefault="00CE299F">
      <w:pPr>
        <w:numPr>
          <w:ilvl w:val="0"/>
          <w:numId w:val="6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new occupational standards. </w:t>
      </w:r>
    </w:p>
    <w:p w14:paraId="2873CD6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1EAB25CB">
          <v:rect id="_x0000_i1578" style="width:0;height:1.5pt" o:hralign="center" o:hrstd="t" o:hr="t" fillcolor="#a0a0a0" stroked="f"/>
        </w:pict>
      </w:r>
    </w:p>
    <w:p w14:paraId="7D9B851D"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6.4 Board of Certification (BOC)</w:t>
      </w:r>
    </w:p>
    <w:p w14:paraId="524E992D"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Purpose</w:t>
      </w:r>
    </w:p>
    <w:p w14:paraId="2C57461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Board of Certification (BOC)</w:t>
      </w:r>
      <w:r w:rsidRPr="00CE299F">
        <w:rPr>
          <w:rFonts w:ascii="Times New Roman" w:hAnsi="Times New Roman" w:cs="Times New Roman"/>
          <w:bCs/>
          <w:noProof/>
          <w:sz w:val="24"/>
          <w:szCs w:val="24"/>
          <w:lang w:val="en-ID"/>
        </w:rPr>
        <w:t xml:space="preserve"> is responsible for the governance and oversight of competency assessment and certification activities conducted under the AICS framework.</w:t>
      </w:r>
    </w:p>
    <w:p w14:paraId="2B27B12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ensures that certification processes are objective, fair, reliable, transparent, internationally credible, and consistent with AICS competency standards.</w:t>
      </w:r>
    </w:p>
    <w:p w14:paraId="2CC4CB43"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Primary Responsibilities</w:t>
      </w:r>
    </w:p>
    <w:p w14:paraId="14B6A0D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shall:</w:t>
      </w:r>
    </w:p>
    <w:p w14:paraId="3D45D164"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Develop certification policies. </w:t>
      </w:r>
    </w:p>
    <w:p w14:paraId="3A7ECF62"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certification schemes. </w:t>
      </w:r>
    </w:p>
    <w:p w14:paraId="2DE6A537"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Manage certification programs. </w:t>
      </w:r>
    </w:p>
    <w:p w14:paraId="045CF4D1"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 certification bodies. </w:t>
      </w:r>
    </w:p>
    <w:p w14:paraId="7D28B47D"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Establish assessor qualification requirements. </w:t>
      </w:r>
    </w:p>
    <w:p w14:paraId="1DA112F4"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assessment methodologies. </w:t>
      </w:r>
    </w:p>
    <w:p w14:paraId="4760D1B6"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Manage certification registers. </w:t>
      </w:r>
    </w:p>
    <w:p w14:paraId="685A205C"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Supervise recertification. </w:t>
      </w:r>
    </w:p>
    <w:p w14:paraId="6498632E"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Manage Recognition of Prior Learning (RPL). </w:t>
      </w:r>
    </w:p>
    <w:p w14:paraId="4521BBEB"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 assessor performance. </w:t>
      </w:r>
    </w:p>
    <w:p w14:paraId="3A3308E7"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Handle certification appeals. </w:t>
      </w:r>
    </w:p>
    <w:p w14:paraId="52E95A49" w14:textId="77777777" w:rsidR="00CE299F" w:rsidRPr="00CE299F" w:rsidRDefault="00CE299F">
      <w:pPr>
        <w:numPr>
          <w:ilvl w:val="0"/>
          <w:numId w:val="6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Maintain certification integrity. </w:t>
      </w:r>
    </w:p>
    <w:p w14:paraId="5D39909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Authority</w:t>
      </w:r>
    </w:p>
    <w:p w14:paraId="046CC42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Board of Certification may:</w:t>
      </w:r>
    </w:p>
    <w:p w14:paraId="5BAECB96" w14:textId="77777777" w:rsidR="00CE299F" w:rsidRPr="00CE299F" w:rsidRDefault="00CE299F">
      <w:pPr>
        <w:numPr>
          <w:ilvl w:val="0"/>
          <w:numId w:val="6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Issue certification policies. </w:t>
      </w:r>
    </w:p>
    <w:p w14:paraId="5BC52024" w14:textId="77777777" w:rsidR="00CE299F" w:rsidRPr="00CE299F" w:rsidRDefault="00CE299F">
      <w:pPr>
        <w:numPr>
          <w:ilvl w:val="0"/>
          <w:numId w:val="6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 certification procedures. </w:t>
      </w:r>
    </w:p>
    <w:p w14:paraId="346EFF70" w14:textId="77777777" w:rsidR="00CE299F" w:rsidRPr="00CE299F" w:rsidRDefault="00CE299F">
      <w:pPr>
        <w:numPr>
          <w:ilvl w:val="0"/>
          <w:numId w:val="6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Suspend certification where necessary. </w:t>
      </w:r>
    </w:p>
    <w:p w14:paraId="214A36EB" w14:textId="77777777" w:rsidR="00CE299F" w:rsidRPr="00CE299F" w:rsidRDefault="00CE299F">
      <w:pPr>
        <w:numPr>
          <w:ilvl w:val="0"/>
          <w:numId w:val="6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Recognize certification partners. </w:t>
      </w:r>
    </w:p>
    <w:p w14:paraId="372996EF" w14:textId="77777777" w:rsidR="00CE299F" w:rsidRPr="00CE299F" w:rsidRDefault="00CE299F">
      <w:pPr>
        <w:numPr>
          <w:ilvl w:val="0"/>
          <w:numId w:val="6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certification improvements. </w:t>
      </w:r>
    </w:p>
    <w:p w14:paraId="5190263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26D5A069">
          <v:rect id="_x0000_i1579" style="width:0;height:1.5pt" o:hralign="center" o:hrstd="t" o:hr="t" fillcolor="#a0a0a0" stroked="f"/>
        </w:pict>
      </w:r>
    </w:p>
    <w:p w14:paraId="2215F7B3"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6.5 Quality Assurance Committee (QAC)</w:t>
      </w:r>
    </w:p>
    <w:p w14:paraId="3FCC55F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Purpose</w:t>
      </w:r>
    </w:p>
    <w:p w14:paraId="1D0A803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Quality Assurance Committee (QAC)</w:t>
      </w:r>
      <w:r w:rsidRPr="00CE299F">
        <w:rPr>
          <w:rFonts w:ascii="Times New Roman" w:hAnsi="Times New Roman" w:cs="Times New Roman"/>
          <w:bCs/>
          <w:noProof/>
          <w:sz w:val="24"/>
          <w:szCs w:val="24"/>
          <w:lang w:val="en-ID"/>
        </w:rPr>
        <w:t xml:space="preserve"> is responsible for ensuring the quality, consistency, reliability, validity, and continuous improvement of all AICS activities.</w:t>
      </w:r>
    </w:p>
    <w:p w14:paraId="36E6245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safeguards the integrity of competency standards, assessment processes, certification systems, and governance practices.</w:t>
      </w:r>
    </w:p>
    <w:p w14:paraId="360BD27A"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lastRenderedPageBreak/>
        <w:t>Primary Responsibilities</w:t>
      </w:r>
    </w:p>
    <w:p w14:paraId="7E965BB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committee shall:</w:t>
      </w:r>
    </w:p>
    <w:p w14:paraId="694AAEE3"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Develop quality assurance policies. </w:t>
      </w:r>
    </w:p>
    <w:p w14:paraId="71242815"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Conduct internal audits. </w:t>
      </w:r>
    </w:p>
    <w:p w14:paraId="1322A3DE"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Coordinate external reviews. </w:t>
      </w:r>
    </w:p>
    <w:p w14:paraId="32F54767"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 compliance with AICS requirements. </w:t>
      </w:r>
    </w:p>
    <w:p w14:paraId="06C10666"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Review assessment quality. </w:t>
      </w:r>
    </w:p>
    <w:p w14:paraId="361F3193"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Review certification quality. </w:t>
      </w:r>
    </w:p>
    <w:p w14:paraId="65BDA8EB"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Validate assessor competence. </w:t>
      </w:r>
    </w:p>
    <w:p w14:paraId="38063B61"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Evaluate stakeholder satisfaction. </w:t>
      </w:r>
    </w:p>
    <w:p w14:paraId="6220C351"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Investigate complaints. </w:t>
      </w:r>
    </w:p>
    <w:p w14:paraId="1DF1D46B"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 risk management. </w:t>
      </w:r>
    </w:p>
    <w:p w14:paraId="616EC61D"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quality improvements. </w:t>
      </w:r>
    </w:p>
    <w:p w14:paraId="71B33E0B" w14:textId="77777777" w:rsidR="00CE299F" w:rsidRPr="00CE299F" w:rsidRDefault="00CE299F">
      <w:pPr>
        <w:numPr>
          <w:ilvl w:val="0"/>
          <w:numId w:val="6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Prepare quality assurance reports. </w:t>
      </w:r>
    </w:p>
    <w:p w14:paraId="0460215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Quality Assurance Scope</w:t>
      </w:r>
    </w:p>
    <w:p w14:paraId="76EBA51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Quality assurance covers:</w:t>
      </w:r>
    </w:p>
    <w:p w14:paraId="4929AD83"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Standards. </w:t>
      </w:r>
    </w:p>
    <w:p w14:paraId="5EF25720"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Systems. </w:t>
      </w:r>
    </w:p>
    <w:p w14:paraId="12054CFB"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Processes. </w:t>
      </w:r>
    </w:p>
    <w:p w14:paraId="7066F14D"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Governance. </w:t>
      </w:r>
    </w:p>
    <w:p w14:paraId="3844190D"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Documentation. </w:t>
      </w:r>
    </w:p>
    <w:p w14:paraId="2781C7CA"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Assessor Competence. </w:t>
      </w:r>
    </w:p>
    <w:p w14:paraId="38DA4F79"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Appeals. </w:t>
      </w:r>
    </w:p>
    <w:p w14:paraId="2A27AC8D"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Complaints. </w:t>
      </w:r>
    </w:p>
    <w:p w14:paraId="4F135DA9" w14:textId="77777777" w:rsidR="00CE299F" w:rsidRPr="00CE299F" w:rsidRDefault="00CE299F">
      <w:pPr>
        <w:numPr>
          <w:ilvl w:val="0"/>
          <w:numId w:val="6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Continuous Improvement. </w:t>
      </w:r>
    </w:p>
    <w:p w14:paraId="34FCFE5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6C779071">
          <v:rect id="_x0000_i1580" style="width:0;height:1.5pt" o:hralign="center" o:hrstd="t" o:hr="t" fillcolor="#a0a0a0" stroked="f"/>
        </w:pict>
      </w:r>
    </w:p>
    <w:p w14:paraId="68B59F80"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6.6 International Advisory Council (IAC)</w:t>
      </w:r>
    </w:p>
    <w:p w14:paraId="1AB4DA2D"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Purpose</w:t>
      </w:r>
    </w:p>
    <w:p w14:paraId="2722C0A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w:t>
      </w:r>
      <w:r w:rsidRPr="00CE299F">
        <w:rPr>
          <w:rFonts w:ascii="Times New Roman" w:hAnsi="Times New Roman" w:cs="Times New Roman"/>
          <w:b/>
          <w:bCs/>
          <w:noProof/>
          <w:sz w:val="24"/>
          <w:szCs w:val="24"/>
          <w:lang w:val="en-ID"/>
        </w:rPr>
        <w:t>International Advisory Council (IAC)</w:t>
      </w:r>
      <w:r w:rsidRPr="00CE299F">
        <w:rPr>
          <w:rFonts w:ascii="Times New Roman" w:hAnsi="Times New Roman" w:cs="Times New Roman"/>
          <w:bCs/>
          <w:noProof/>
          <w:sz w:val="24"/>
          <w:szCs w:val="24"/>
          <w:lang w:val="en-ID"/>
        </w:rPr>
        <w:t xml:space="preserve"> serves as the strategic advisory body that provides independent advice, international perspectives, and future-oriented recommendations to strengthen the relevance and global recognition of AICS.</w:t>
      </w:r>
    </w:p>
    <w:p w14:paraId="7B46558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Council consists of distinguished experts representing academia, industry, government, international organizations, professional associations, and certification bodies from various countries.</w:t>
      </w:r>
    </w:p>
    <w:p w14:paraId="544C347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Primary Responsibilities</w:t>
      </w:r>
    </w:p>
    <w:p w14:paraId="0A84E4F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Council shall:</w:t>
      </w:r>
    </w:p>
    <w:p w14:paraId="274F97C4"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Provide strategic advice. </w:t>
      </w:r>
    </w:p>
    <w:p w14:paraId="337E061B"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international best practices. </w:t>
      </w:r>
    </w:p>
    <w:p w14:paraId="04BD13BA"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Identify future workforce trends. </w:t>
      </w:r>
    </w:p>
    <w:p w14:paraId="64AA78D8"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emerging competency areas. </w:t>
      </w:r>
    </w:p>
    <w:p w14:paraId="7AEAF219"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Advise on global occupational developments. </w:t>
      </w:r>
    </w:p>
    <w:p w14:paraId="22569E0C"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Strengthen international collaboration. </w:t>
      </w:r>
    </w:p>
    <w:p w14:paraId="6FF9FAAA"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Promote international recognition. </w:t>
      </w:r>
    </w:p>
    <w:p w14:paraId="64123076"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Review strategic initiatives. </w:t>
      </w:r>
    </w:p>
    <w:p w14:paraId="28D9FD81"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Support international benchmarking. </w:t>
      </w:r>
    </w:p>
    <w:p w14:paraId="4DDF0126" w14:textId="77777777" w:rsidR="00CE299F" w:rsidRPr="00CE299F" w:rsidRDefault="00CE299F">
      <w:pPr>
        <w:numPr>
          <w:ilvl w:val="0"/>
          <w:numId w:val="6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Encourage regional cooperation. </w:t>
      </w:r>
    </w:p>
    <w:p w14:paraId="7F3BECFC"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Role</w:t>
      </w:r>
    </w:p>
    <w:p w14:paraId="38FF8C1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Council performs an advisory function and does not directly approve competency standards or certification decisions. Its recommendations provide valuable input to the Board of Governors and the International Competency Standards Committee.</w:t>
      </w:r>
    </w:p>
    <w:p w14:paraId="3EAF051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1ED3703">
          <v:rect id="_x0000_i1581" style="width:0;height:1.5pt" o:hralign="center" o:hrstd="t" o:hr="t" fillcolor="#a0a0a0" stroked="f"/>
        </w:pict>
      </w:r>
    </w:p>
    <w:p w14:paraId="5B62DA9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6.7 Technical Working Groups (TWGs)</w:t>
      </w:r>
    </w:p>
    <w:p w14:paraId="7A686BC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To support the development of sector-specific competency standards, the International Competency Standards Committee may establish </w:t>
      </w:r>
      <w:r w:rsidRPr="00CE299F">
        <w:rPr>
          <w:rFonts w:ascii="Times New Roman" w:hAnsi="Times New Roman" w:cs="Times New Roman"/>
          <w:b/>
          <w:bCs/>
          <w:noProof/>
          <w:sz w:val="24"/>
          <w:szCs w:val="24"/>
          <w:lang w:val="en-ID"/>
        </w:rPr>
        <w:t>Technical Working Groups (TWGs)</w:t>
      </w:r>
      <w:r w:rsidRPr="00CE299F">
        <w:rPr>
          <w:rFonts w:ascii="Times New Roman" w:hAnsi="Times New Roman" w:cs="Times New Roman"/>
          <w:bCs/>
          <w:noProof/>
          <w:sz w:val="24"/>
          <w:szCs w:val="24"/>
          <w:lang w:val="en-ID"/>
        </w:rPr>
        <w:t>.</w:t>
      </w:r>
    </w:p>
    <w:p w14:paraId="12FCAA5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Each TWG consists of subject matter experts representing academia, industry, employers, regulators, and professional practitioners in specific occupational sectors.</w:t>
      </w:r>
    </w:p>
    <w:p w14:paraId="021F595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Responsibilities include:</w:t>
      </w:r>
    </w:p>
    <w:p w14:paraId="07B25B7C"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Conduct occupational analysis. </w:t>
      </w:r>
    </w:p>
    <w:p w14:paraId="606C5C78"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Draft competency units. </w:t>
      </w:r>
    </w:p>
    <w:p w14:paraId="38244FCF"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Develop performance criteria. </w:t>
      </w:r>
    </w:p>
    <w:p w14:paraId="64169C27"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Review international references. </w:t>
      </w:r>
    </w:p>
    <w:p w14:paraId="527169D8"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Validate technical content. </w:t>
      </w:r>
    </w:p>
    <w:p w14:paraId="63F66FF7"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Recommend revisions. </w:t>
      </w:r>
    </w:p>
    <w:p w14:paraId="0032312C" w14:textId="77777777" w:rsidR="00CE299F" w:rsidRPr="00CE299F" w:rsidRDefault="00CE299F">
      <w:pPr>
        <w:numPr>
          <w:ilvl w:val="0"/>
          <w:numId w:val="6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Participate in stakeholder consultations. </w:t>
      </w:r>
    </w:p>
    <w:p w14:paraId="209521A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TWGs operate on a project basis and report directly to the International Competency Standards Committee.</w:t>
      </w:r>
    </w:p>
    <w:p w14:paraId="1439C8A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4644096">
          <v:rect id="_x0000_i1582" style="width:0;height:1.5pt" o:hralign="center" o:hrstd="t" o:hr="t" fillcolor="#a0a0a0" stroked="f"/>
        </w:pict>
      </w:r>
    </w:p>
    <w:p w14:paraId="07D2CE77"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6.8 Decision-Making Process</w:t>
      </w:r>
    </w:p>
    <w:p w14:paraId="3D47560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Governance decisions shall be guided by the principles of:</w:t>
      </w:r>
    </w:p>
    <w:p w14:paraId="74BBA66D"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Independence. </w:t>
      </w:r>
    </w:p>
    <w:p w14:paraId="5DEC8EAB"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Transparency. </w:t>
      </w:r>
    </w:p>
    <w:p w14:paraId="572A25B0"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Accountability. </w:t>
      </w:r>
    </w:p>
    <w:p w14:paraId="06F4BC8A"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Impartiality. </w:t>
      </w:r>
    </w:p>
    <w:p w14:paraId="75F1A750"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Evidence-based decision-making. </w:t>
      </w:r>
    </w:p>
    <w:p w14:paraId="52AC9635"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Stakeholder consultation. </w:t>
      </w:r>
    </w:p>
    <w:p w14:paraId="420B49B1"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Consensus building. </w:t>
      </w:r>
    </w:p>
    <w:p w14:paraId="4616EE5B" w14:textId="77777777" w:rsidR="00CE299F" w:rsidRPr="00CE299F" w:rsidRDefault="00CE299F">
      <w:pPr>
        <w:numPr>
          <w:ilvl w:val="0"/>
          <w:numId w:val="6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integrity. </w:t>
      </w:r>
    </w:p>
    <w:p w14:paraId="78C2F7D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Where consensus cannot be achieved, decisions shall be made through formal voting procedures as determined by the Board of Governors.</w:t>
      </w:r>
    </w:p>
    <w:p w14:paraId="6AAAEAB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550E93CE">
          <v:rect id="_x0000_i1583" style="width:0;height:1.5pt" o:hralign="center" o:hrstd="t" o:hr="t" fillcolor="#a0a0a0" stroked="f"/>
        </w:pict>
      </w:r>
    </w:p>
    <w:p w14:paraId="39FA5E3F"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6.9 Governance Principles</w:t>
      </w:r>
    </w:p>
    <w:p w14:paraId="54FE577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All governance bodies established under AICS shall operate according to the following principles:</w:t>
      </w:r>
    </w:p>
    <w:p w14:paraId="3C6EACD3"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Independence</w:t>
      </w:r>
      <w:r w:rsidRPr="00CE299F">
        <w:rPr>
          <w:rFonts w:ascii="Times New Roman" w:hAnsi="Times New Roman" w:cs="Times New Roman"/>
          <w:bCs/>
          <w:noProof/>
          <w:sz w:val="24"/>
          <w:szCs w:val="24"/>
          <w:lang w:val="en-ID"/>
        </w:rPr>
        <w:t xml:space="preserve"> – Decisions shall be free from undue influence or conflicts of interest. </w:t>
      </w:r>
    </w:p>
    <w:p w14:paraId="7CE8FBC2"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Transparency</w:t>
      </w:r>
      <w:r w:rsidRPr="00CE299F">
        <w:rPr>
          <w:rFonts w:ascii="Times New Roman" w:hAnsi="Times New Roman" w:cs="Times New Roman"/>
          <w:bCs/>
          <w:noProof/>
          <w:sz w:val="24"/>
          <w:szCs w:val="24"/>
          <w:lang w:val="en-ID"/>
        </w:rPr>
        <w:t xml:space="preserve"> – Governance processes shall be open, documented, and accessible to relevant stakeholders. </w:t>
      </w:r>
    </w:p>
    <w:p w14:paraId="110F2AE7"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Accountability</w:t>
      </w:r>
      <w:r w:rsidRPr="00CE299F">
        <w:rPr>
          <w:rFonts w:ascii="Times New Roman" w:hAnsi="Times New Roman" w:cs="Times New Roman"/>
          <w:bCs/>
          <w:noProof/>
          <w:sz w:val="24"/>
          <w:szCs w:val="24"/>
          <w:lang w:val="en-ID"/>
        </w:rPr>
        <w:t xml:space="preserve"> – Each committee shall be responsible for its decisions and activities. </w:t>
      </w:r>
    </w:p>
    <w:p w14:paraId="0DEDA947"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Impartiality</w:t>
      </w:r>
      <w:r w:rsidRPr="00CE299F">
        <w:rPr>
          <w:rFonts w:ascii="Times New Roman" w:hAnsi="Times New Roman" w:cs="Times New Roman"/>
          <w:bCs/>
          <w:noProof/>
          <w:sz w:val="24"/>
          <w:szCs w:val="24"/>
          <w:lang w:val="en-ID"/>
        </w:rPr>
        <w:t xml:space="preserve"> – Decisions shall be objective and based solely on evidence and established criteria. </w:t>
      </w:r>
    </w:p>
    <w:p w14:paraId="7183B599"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lastRenderedPageBreak/>
        <w:t>Professionalism</w:t>
      </w:r>
      <w:r w:rsidRPr="00CE299F">
        <w:rPr>
          <w:rFonts w:ascii="Times New Roman" w:hAnsi="Times New Roman" w:cs="Times New Roman"/>
          <w:bCs/>
          <w:noProof/>
          <w:sz w:val="24"/>
          <w:szCs w:val="24"/>
          <w:lang w:val="en-ID"/>
        </w:rPr>
        <w:t xml:space="preserve"> – Members shall perform their duties with competence, integrity, and ethical responsibility. </w:t>
      </w:r>
    </w:p>
    <w:p w14:paraId="64DAA03F"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Collaboration</w:t>
      </w:r>
      <w:r w:rsidRPr="00CE299F">
        <w:rPr>
          <w:rFonts w:ascii="Times New Roman" w:hAnsi="Times New Roman" w:cs="Times New Roman"/>
          <w:bCs/>
          <w:noProof/>
          <w:sz w:val="24"/>
          <w:szCs w:val="24"/>
          <w:lang w:val="en-ID"/>
        </w:rPr>
        <w:t xml:space="preserve"> – Governance bodies shall cooperate effectively while respecting their respective mandates. </w:t>
      </w:r>
    </w:p>
    <w:p w14:paraId="32427FDB" w14:textId="77777777" w:rsidR="00CE299F" w:rsidRPr="00CE299F" w:rsidRDefault="00CE299F">
      <w:pPr>
        <w:numPr>
          <w:ilvl w:val="0"/>
          <w:numId w:val="7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Continuous Improvement</w:t>
      </w:r>
      <w:r w:rsidRPr="00CE299F">
        <w:rPr>
          <w:rFonts w:ascii="Times New Roman" w:hAnsi="Times New Roman" w:cs="Times New Roman"/>
          <w:bCs/>
          <w:noProof/>
          <w:sz w:val="24"/>
          <w:szCs w:val="24"/>
          <w:lang w:val="en-ID"/>
        </w:rPr>
        <w:t xml:space="preserve"> – Governance processes shall be regularly reviewed and enhanced to maintain effectiveness and international relevance. </w:t>
      </w:r>
    </w:p>
    <w:p w14:paraId="3C2FCEC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2B493375">
          <v:rect id="_x0000_i1584" style="width:0;height:1.5pt" o:hralign="center" o:hrstd="t" o:hr="t" fillcolor="#a0a0a0" stroked="f"/>
        </w:pict>
      </w:r>
    </w:p>
    <w:p w14:paraId="111C501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6.10 Integrated Governance Structure</w:t>
      </w:r>
    </w:p>
    <w:p w14:paraId="0638FA6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governance architecture of AICS is designed as an integrated system in which each body has distinct yet complementary responsibilities. The </w:t>
      </w:r>
      <w:r w:rsidRPr="00CE299F">
        <w:rPr>
          <w:rFonts w:ascii="Times New Roman" w:hAnsi="Times New Roman" w:cs="Times New Roman"/>
          <w:b/>
          <w:bCs/>
          <w:noProof/>
          <w:sz w:val="24"/>
          <w:szCs w:val="24"/>
          <w:lang w:val="en-ID"/>
        </w:rPr>
        <w:t>Board of Governors</w:t>
      </w:r>
      <w:r w:rsidRPr="00CE299F">
        <w:rPr>
          <w:rFonts w:ascii="Times New Roman" w:hAnsi="Times New Roman" w:cs="Times New Roman"/>
          <w:bCs/>
          <w:noProof/>
          <w:sz w:val="24"/>
          <w:szCs w:val="24"/>
          <w:lang w:val="en-ID"/>
        </w:rPr>
        <w:t xml:space="preserve"> provides strategic leadership and policy oversight; the </w:t>
      </w:r>
      <w:r w:rsidRPr="00CE299F">
        <w:rPr>
          <w:rFonts w:ascii="Times New Roman" w:hAnsi="Times New Roman" w:cs="Times New Roman"/>
          <w:b/>
          <w:bCs/>
          <w:noProof/>
          <w:sz w:val="24"/>
          <w:szCs w:val="24"/>
          <w:lang w:val="en-ID"/>
        </w:rPr>
        <w:t>International Competency Standards Committee</w:t>
      </w:r>
      <w:r w:rsidRPr="00CE299F">
        <w:rPr>
          <w:rFonts w:ascii="Times New Roman" w:hAnsi="Times New Roman" w:cs="Times New Roman"/>
          <w:bCs/>
          <w:noProof/>
          <w:sz w:val="24"/>
          <w:szCs w:val="24"/>
          <w:lang w:val="en-ID"/>
        </w:rPr>
        <w:t xml:space="preserve"> develops and maintains competency standards; the </w:t>
      </w:r>
      <w:r w:rsidRPr="00CE299F">
        <w:rPr>
          <w:rFonts w:ascii="Times New Roman" w:hAnsi="Times New Roman" w:cs="Times New Roman"/>
          <w:b/>
          <w:bCs/>
          <w:noProof/>
          <w:sz w:val="24"/>
          <w:szCs w:val="24"/>
          <w:lang w:val="en-ID"/>
        </w:rPr>
        <w:t>Board of Certification</w:t>
      </w:r>
      <w:r w:rsidRPr="00CE299F">
        <w:rPr>
          <w:rFonts w:ascii="Times New Roman" w:hAnsi="Times New Roman" w:cs="Times New Roman"/>
          <w:bCs/>
          <w:noProof/>
          <w:sz w:val="24"/>
          <w:szCs w:val="24"/>
          <w:lang w:val="en-ID"/>
        </w:rPr>
        <w:t xml:space="preserve"> governs assessment and certification; the </w:t>
      </w:r>
      <w:r w:rsidRPr="00CE299F">
        <w:rPr>
          <w:rFonts w:ascii="Times New Roman" w:hAnsi="Times New Roman" w:cs="Times New Roman"/>
          <w:b/>
          <w:bCs/>
          <w:noProof/>
          <w:sz w:val="24"/>
          <w:szCs w:val="24"/>
          <w:lang w:val="en-ID"/>
        </w:rPr>
        <w:t>Quality Assurance Committee</w:t>
      </w:r>
      <w:r w:rsidRPr="00CE299F">
        <w:rPr>
          <w:rFonts w:ascii="Times New Roman" w:hAnsi="Times New Roman" w:cs="Times New Roman"/>
          <w:bCs/>
          <w:noProof/>
          <w:sz w:val="24"/>
          <w:szCs w:val="24"/>
          <w:lang w:val="en-ID"/>
        </w:rPr>
        <w:t xml:space="preserve"> safeguards the integrity and quality of all processes; the </w:t>
      </w:r>
      <w:r w:rsidRPr="00CE299F">
        <w:rPr>
          <w:rFonts w:ascii="Times New Roman" w:hAnsi="Times New Roman" w:cs="Times New Roman"/>
          <w:b/>
          <w:bCs/>
          <w:noProof/>
          <w:sz w:val="24"/>
          <w:szCs w:val="24"/>
          <w:lang w:val="en-ID"/>
        </w:rPr>
        <w:t>International Advisory Council</w:t>
      </w:r>
      <w:r w:rsidRPr="00CE299F">
        <w:rPr>
          <w:rFonts w:ascii="Times New Roman" w:hAnsi="Times New Roman" w:cs="Times New Roman"/>
          <w:bCs/>
          <w:noProof/>
          <w:sz w:val="24"/>
          <w:szCs w:val="24"/>
          <w:lang w:val="en-ID"/>
        </w:rPr>
        <w:t xml:space="preserve"> contributes independent strategic insight; and </w:t>
      </w:r>
      <w:r w:rsidRPr="00CE299F">
        <w:rPr>
          <w:rFonts w:ascii="Times New Roman" w:hAnsi="Times New Roman" w:cs="Times New Roman"/>
          <w:b/>
          <w:bCs/>
          <w:noProof/>
          <w:sz w:val="24"/>
          <w:szCs w:val="24"/>
          <w:lang w:val="en-ID"/>
        </w:rPr>
        <w:t>Technical Working Groups</w:t>
      </w:r>
      <w:r w:rsidRPr="00CE299F">
        <w:rPr>
          <w:rFonts w:ascii="Times New Roman" w:hAnsi="Times New Roman" w:cs="Times New Roman"/>
          <w:bCs/>
          <w:noProof/>
          <w:sz w:val="24"/>
          <w:szCs w:val="24"/>
          <w:lang w:val="en-ID"/>
        </w:rPr>
        <w:t xml:space="preserve"> provide specialized expertise for occupational sectors.</w:t>
      </w:r>
    </w:p>
    <w:p w14:paraId="52EB849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Together, these governance bodies ensure that AICS remains </w:t>
      </w:r>
      <w:r w:rsidRPr="00CE299F">
        <w:rPr>
          <w:rFonts w:ascii="Times New Roman" w:hAnsi="Times New Roman" w:cs="Times New Roman"/>
          <w:b/>
          <w:bCs/>
          <w:noProof/>
          <w:sz w:val="24"/>
          <w:szCs w:val="24"/>
          <w:lang w:val="en-ID"/>
        </w:rPr>
        <w:t>independent, transparent, accountable, technically robust, internationally benchmarked, and responsive to the evolving needs of industry and society</w:t>
      </w:r>
      <w:r w:rsidRPr="00CE299F">
        <w:rPr>
          <w:rFonts w:ascii="Times New Roman" w:hAnsi="Times New Roman" w:cs="Times New Roman"/>
          <w:bCs/>
          <w:noProof/>
          <w:sz w:val="24"/>
          <w:szCs w:val="24"/>
          <w:lang w:val="en-ID"/>
        </w:rPr>
        <w:t>, thereby supporting the development of a globally competent workforce across the Asia-Pacific region.</w:t>
      </w:r>
    </w:p>
    <w:p w14:paraId="67318140" w14:textId="77777777" w:rsidR="00662FA7" w:rsidRPr="00CE299F" w:rsidRDefault="00662FA7" w:rsidP="00662FA7">
      <w:pPr>
        <w:spacing w:after="0" w:line="240" w:lineRule="auto"/>
        <w:rPr>
          <w:rFonts w:ascii="Times New Roman" w:hAnsi="Times New Roman" w:cs="Times New Roman"/>
          <w:b/>
          <w:noProof/>
          <w:sz w:val="24"/>
          <w:szCs w:val="24"/>
          <w:lang w:val="en-ID"/>
        </w:rPr>
      </w:pPr>
    </w:p>
    <w:p w14:paraId="71385A4D"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20D7F97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CHAPTER 7</w:t>
      </w:r>
    </w:p>
    <w:p w14:paraId="188AA3C0"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DEVELOPMENT METHODOLOGY</w:t>
      </w:r>
    </w:p>
    <w:p w14:paraId="19B8BBD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 General Overview</w:t>
      </w:r>
    </w:p>
    <w:p w14:paraId="5F0AFEB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credibility and international recognition of the </w:t>
      </w:r>
      <w:r w:rsidRPr="00CE299F">
        <w:rPr>
          <w:rFonts w:ascii="Times New Roman" w:hAnsi="Times New Roman" w:cs="Times New Roman"/>
          <w:b/>
          <w:bCs/>
          <w:noProof/>
          <w:sz w:val="24"/>
          <w:szCs w:val="24"/>
          <w:lang w:val="en-ID"/>
        </w:rPr>
        <w:t>Asia International Competency Standards (AICS)</w:t>
      </w:r>
      <w:r w:rsidRPr="00CE299F">
        <w:rPr>
          <w:rFonts w:ascii="Times New Roman" w:hAnsi="Times New Roman" w:cs="Times New Roman"/>
          <w:bCs/>
          <w:noProof/>
          <w:sz w:val="24"/>
          <w:szCs w:val="24"/>
          <w:lang w:val="en-ID"/>
        </w:rPr>
        <w:t xml:space="preserve"> depend on a rigorous, transparent, evidence-based, and participatory standards development process. To ensure that every competency standard accurately reflects workplace requirements, technological advancements, and international best practices, AICS adopts a systematic methodology involving multiple stages of research, consultation, validation, implementation, and continuous improvement.</w:t>
      </w:r>
    </w:p>
    <w:p w14:paraId="43D9D97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methodology is designed to ensure that competency standards are:</w:t>
      </w:r>
    </w:p>
    <w:p w14:paraId="17788C2A"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Industry-driven </w:t>
      </w:r>
    </w:p>
    <w:p w14:paraId="06A5EA3F"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Academically sound </w:t>
      </w:r>
    </w:p>
    <w:p w14:paraId="26183533"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Internationally benchmarked </w:t>
      </w:r>
    </w:p>
    <w:p w14:paraId="09BDB5DB"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Evidence-based </w:t>
      </w:r>
    </w:p>
    <w:p w14:paraId="4DF63B3E"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Technically accurate </w:t>
      </w:r>
    </w:p>
    <w:p w14:paraId="7A4BAB90"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Future-oriented </w:t>
      </w:r>
    </w:p>
    <w:p w14:paraId="44019EAF"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Inclusive </w:t>
      </w:r>
    </w:p>
    <w:p w14:paraId="0D3184A8"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Transparent </w:t>
      </w:r>
    </w:p>
    <w:p w14:paraId="3FBAD5C8" w14:textId="77777777" w:rsidR="00CE299F" w:rsidRPr="00CE299F" w:rsidRDefault="00CE299F">
      <w:pPr>
        <w:numPr>
          <w:ilvl w:val="0"/>
          <w:numId w:val="7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Consistently reviewed </w:t>
      </w:r>
    </w:p>
    <w:p w14:paraId="7DA82EB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The development process incorporates contributions from industry experts, academic institutions, employers, government agencies, professional associations, certification bodies, quality assurance experts, and international advisors. Through this collaborative approach, </w:t>
      </w:r>
      <w:r w:rsidRPr="00CE299F">
        <w:rPr>
          <w:rFonts w:ascii="Times New Roman" w:hAnsi="Times New Roman" w:cs="Times New Roman"/>
          <w:bCs/>
          <w:noProof/>
          <w:sz w:val="24"/>
          <w:szCs w:val="24"/>
          <w:lang w:val="en-ID"/>
        </w:rPr>
        <w:lastRenderedPageBreak/>
        <w:t>AICS ensures that competency standards remain relevant, practical, and responsive to the evolving needs of the global workforce.</w:t>
      </w:r>
    </w:p>
    <w:p w14:paraId="3814691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8047700">
          <v:rect id="_x0000_i1690" style="width:0;height:1.5pt" o:hralign="center" o:hrstd="t" o:hr="t" fillcolor="#a0a0a0" stroked="f"/>
        </w:pict>
      </w:r>
    </w:p>
    <w:p w14:paraId="021045BD"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7.2 Development Process</w:t>
      </w:r>
    </w:p>
    <w:p w14:paraId="455027D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development of every AICS competency standard follows the standardized lifecycle shown below.</w:t>
      </w:r>
    </w:p>
    <w:p w14:paraId="2F156E8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Industry Needs Analysis</w:t>
      </w:r>
    </w:p>
    <w:p w14:paraId="643EE2F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5B965CC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Occupational Mapping</w:t>
      </w:r>
    </w:p>
    <w:p w14:paraId="3272DEF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7BE18AC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Competency Identification</w:t>
      </w:r>
    </w:p>
    <w:p w14:paraId="1696636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226FBE7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Draft Development</w:t>
      </w:r>
    </w:p>
    <w:p w14:paraId="33EB55A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6641501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Expert Review</w:t>
      </w:r>
    </w:p>
    <w:p w14:paraId="72A96DB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68E2377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Public Consultation</w:t>
      </w:r>
    </w:p>
    <w:p w14:paraId="4977403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7EE7C30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Pilot Testing</w:t>
      </w:r>
    </w:p>
    <w:p w14:paraId="1C324BE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5096745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Revision</w:t>
      </w:r>
    </w:p>
    <w:p w14:paraId="36FB34B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5E22CA1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Validation</w:t>
      </w:r>
    </w:p>
    <w:p w14:paraId="77AEC9B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077E302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Approval</w:t>
      </w:r>
    </w:p>
    <w:p w14:paraId="0F0A0F9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1004583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Publication</w:t>
      </w:r>
    </w:p>
    <w:p w14:paraId="11B8F95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004263C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Implementation</w:t>
      </w:r>
    </w:p>
    <w:p w14:paraId="0DF9EB9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          ↓</w:t>
      </w:r>
    </w:p>
    <w:p w14:paraId="47CE9DE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Periodic Review and Continuous Improvement</w:t>
      </w:r>
    </w:p>
    <w:p w14:paraId="5C8B62C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Each stage is described in detail below.</w:t>
      </w:r>
    </w:p>
    <w:p w14:paraId="6A5A99B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6E56228C">
          <v:rect id="_x0000_i1691" style="width:0;height:1.5pt" o:hralign="center" o:hrstd="t" o:hr="t" fillcolor="#a0a0a0" stroked="f"/>
        </w:pict>
      </w:r>
    </w:p>
    <w:p w14:paraId="30C78DEB"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7.3 Stage 1 – Industry Needs Analysis</w:t>
      </w:r>
    </w:p>
    <w:p w14:paraId="729C500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development of a competency standard begins with a comprehensive analysis of workforce and industry requirements. This stage aims to identify existing and future competency needs within specific occupational sectors.</w:t>
      </w:r>
    </w:p>
    <w:p w14:paraId="71B8013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analysis includes:</w:t>
      </w:r>
    </w:p>
    <w:p w14:paraId="3B12F2BF"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Labor market analysis </w:t>
      </w:r>
    </w:p>
    <w:p w14:paraId="60F74E8B"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surveys </w:t>
      </w:r>
    </w:p>
    <w:p w14:paraId="0A8D1D71"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Employer interviews </w:t>
      </w:r>
    </w:p>
    <w:p w14:paraId="62AF1D97"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Workforce competency gap analysis </w:t>
      </w:r>
    </w:p>
    <w:p w14:paraId="730F03C4"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trend analysis </w:t>
      </w:r>
    </w:p>
    <w:p w14:paraId="22107535"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Technology trend analysis </w:t>
      </w:r>
    </w:p>
    <w:p w14:paraId="6C6D4798"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market requirements </w:t>
      </w:r>
    </w:p>
    <w:p w14:paraId="37608E27"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Regulatory requirements </w:t>
      </w:r>
    </w:p>
    <w:p w14:paraId="0E3A326E"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Future skills analysis </w:t>
      </w:r>
    </w:p>
    <w:p w14:paraId="69AD6BA4"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Digital transformation impacts </w:t>
      </w:r>
    </w:p>
    <w:p w14:paraId="3D076FEF"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Artificial Intelligence adoption </w:t>
      </w:r>
    </w:p>
    <w:p w14:paraId="615DF93E"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Sustainability requirements </w:t>
      </w:r>
    </w:p>
    <w:p w14:paraId="6D2F9C0F" w14:textId="77777777" w:rsidR="00CE299F" w:rsidRPr="00CE299F" w:rsidRDefault="00CE299F">
      <w:pPr>
        <w:numPr>
          <w:ilvl w:val="0"/>
          <w:numId w:val="7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licensing requirements </w:t>
      </w:r>
    </w:p>
    <w:p w14:paraId="5682D1C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Information may be obtained from:</w:t>
      </w:r>
    </w:p>
    <w:p w14:paraId="73B7841B"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Employers </w:t>
      </w:r>
    </w:p>
    <w:p w14:paraId="6253E975"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associations </w:t>
      </w:r>
    </w:p>
    <w:p w14:paraId="48300BD7"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Government agencies </w:t>
      </w:r>
    </w:p>
    <w:p w14:paraId="764304E1"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institutions </w:t>
      </w:r>
    </w:p>
    <w:p w14:paraId="041F1A69"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organizations </w:t>
      </w:r>
    </w:p>
    <w:p w14:paraId="3844EC90"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bodies </w:t>
      </w:r>
    </w:p>
    <w:p w14:paraId="47340F8D"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Research publications </w:t>
      </w:r>
    </w:p>
    <w:p w14:paraId="334579C0" w14:textId="77777777" w:rsidR="00CE299F" w:rsidRPr="00CE299F" w:rsidRDefault="00CE299F">
      <w:pPr>
        <w:numPr>
          <w:ilvl w:val="0"/>
          <w:numId w:val="7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Labor market statistics </w:t>
      </w:r>
    </w:p>
    <w:p w14:paraId="0B5C995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7A724E60" w14:textId="77777777" w:rsidR="00CE299F" w:rsidRPr="00CE299F" w:rsidRDefault="00CE299F">
      <w:pPr>
        <w:numPr>
          <w:ilvl w:val="0"/>
          <w:numId w:val="7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Needs Analysis Report </w:t>
      </w:r>
    </w:p>
    <w:p w14:paraId="0E35C18C" w14:textId="77777777" w:rsidR="00CE299F" w:rsidRPr="00CE299F" w:rsidRDefault="00CE299F">
      <w:pPr>
        <w:numPr>
          <w:ilvl w:val="0"/>
          <w:numId w:val="7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Workforce Competency Gap Report </w:t>
      </w:r>
    </w:p>
    <w:p w14:paraId="3F4ED753" w14:textId="77777777" w:rsidR="00CE299F" w:rsidRPr="00CE299F" w:rsidRDefault="00CE299F">
      <w:pPr>
        <w:numPr>
          <w:ilvl w:val="0"/>
          <w:numId w:val="7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Demand Analysis </w:t>
      </w:r>
    </w:p>
    <w:p w14:paraId="4EA75F3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7978561C">
          <v:rect id="_x0000_i1692" style="width:0;height:1.5pt" o:hralign="center" o:hrstd="t" o:hr="t" fillcolor="#a0a0a0" stroked="f"/>
        </w:pict>
      </w:r>
    </w:p>
    <w:p w14:paraId="05FCDFE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7.4 Stage 2 – Occupational Mapping</w:t>
      </w:r>
    </w:p>
    <w:p w14:paraId="512684B9"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Following industry analysis, occupations are systematically mapped to determine their structure, functions, responsibilities, and competency requirements.</w:t>
      </w:r>
    </w:p>
    <w:p w14:paraId="4DBE84F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Occupational mapping includes:</w:t>
      </w:r>
    </w:p>
    <w:p w14:paraId="20FF2CA8"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classification </w:t>
      </w:r>
    </w:p>
    <w:p w14:paraId="7860DC5B"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Job family analysis </w:t>
      </w:r>
    </w:p>
    <w:p w14:paraId="36F27928"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Functional analysis </w:t>
      </w:r>
    </w:p>
    <w:p w14:paraId="0F1ED52B"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 process analysis </w:t>
      </w:r>
    </w:p>
    <w:p w14:paraId="2CE479BC"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Task analysis </w:t>
      </w:r>
    </w:p>
    <w:p w14:paraId="541EF417"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Responsibility mapping </w:t>
      </w:r>
    </w:p>
    <w:p w14:paraId="42870B8B"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hierarchy </w:t>
      </w:r>
    </w:p>
    <w:p w14:paraId="51D2B0A2"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Career pathways </w:t>
      </w:r>
    </w:p>
    <w:p w14:paraId="1ACF083A" w14:textId="77777777" w:rsidR="00CE299F" w:rsidRPr="00CE299F" w:rsidRDefault="00CE299F">
      <w:pPr>
        <w:numPr>
          <w:ilvl w:val="0"/>
          <w:numId w:val="7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pathways </w:t>
      </w:r>
    </w:p>
    <w:p w14:paraId="137B5697"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mapping process identifies:</w:t>
      </w:r>
    </w:p>
    <w:p w14:paraId="7DB59733"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Major duties </w:t>
      </w:r>
    </w:p>
    <w:p w14:paraId="3A767025"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Key functions </w:t>
      </w:r>
    </w:p>
    <w:p w14:paraId="6CB91594"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 activities </w:t>
      </w:r>
    </w:p>
    <w:p w14:paraId="137DBC50"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Workplace responsibilities </w:t>
      </w:r>
    </w:p>
    <w:p w14:paraId="59AE121E"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Required competencies </w:t>
      </w:r>
    </w:p>
    <w:p w14:paraId="05F9E690" w14:textId="77777777" w:rsidR="00CE299F" w:rsidRPr="00CE299F" w:rsidRDefault="00CE299F">
      <w:pPr>
        <w:numPr>
          <w:ilvl w:val="0"/>
          <w:numId w:val="7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Future occupational changes </w:t>
      </w:r>
    </w:p>
    <w:p w14:paraId="5F0ED7B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577734B1" w14:textId="77777777" w:rsidR="00CE299F" w:rsidRPr="00CE299F" w:rsidRDefault="00CE299F">
      <w:pPr>
        <w:numPr>
          <w:ilvl w:val="0"/>
          <w:numId w:val="7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Map </w:t>
      </w:r>
    </w:p>
    <w:p w14:paraId="132D4BA3" w14:textId="77777777" w:rsidR="00CE299F" w:rsidRPr="00CE299F" w:rsidRDefault="00CE299F">
      <w:pPr>
        <w:numPr>
          <w:ilvl w:val="0"/>
          <w:numId w:val="7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Functional Map </w:t>
      </w:r>
    </w:p>
    <w:p w14:paraId="4BBB5DD1" w14:textId="77777777" w:rsidR="00CE299F" w:rsidRPr="00CE299F" w:rsidRDefault="00CE299F">
      <w:pPr>
        <w:numPr>
          <w:ilvl w:val="0"/>
          <w:numId w:val="7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Career Pathway Diagram </w:t>
      </w:r>
    </w:p>
    <w:p w14:paraId="6E0AFE3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188C56C0">
          <v:rect id="_x0000_i1693" style="width:0;height:1.5pt" o:hralign="center" o:hrstd="t" o:hr="t" fillcolor="#a0a0a0" stroked="f"/>
        </w:pict>
      </w:r>
    </w:p>
    <w:p w14:paraId="36C7049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lastRenderedPageBreak/>
        <w:t>7.5 Stage 3 – Competency Identification</w:t>
      </w:r>
    </w:p>
    <w:p w14:paraId="0C078CF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stage identifies the competencies required to perform each occupational function effectively.</w:t>
      </w:r>
    </w:p>
    <w:p w14:paraId="18B89CF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Competencies are identified through:</w:t>
      </w:r>
    </w:p>
    <w:p w14:paraId="7D6AFF34"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Functional analysis </w:t>
      </w:r>
    </w:p>
    <w:p w14:paraId="0CCD6CAC"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DACUM workshops </w:t>
      </w:r>
    </w:p>
    <w:p w14:paraId="3FCEC2D9"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Expert interviews </w:t>
      </w:r>
    </w:p>
    <w:p w14:paraId="7A15D9CB"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Workplace observation </w:t>
      </w:r>
    </w:p>
    <w:p w14:paraId="33512E38"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Critical incident analysis </w:t>
      </w:r>
    </w:p>
    <w:p w14:paraId="4C66DC5B"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benchmarking </w:t>
      </w:r>
    </w:p>
    <w:p w14:paraId="212069E0" w14:textId="77777777" w:rsidR="00CE299F" w:rsidRPr="00CE299F" w:rsidRDefault="00CE299F">
      <w:pPr>
        <w:numPr>
          <w:ilvl w:val="0"/>
          <w:numId w:val="7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research </w:t>
      </w:r>
    </w:p>
    <w:p w14:paraId="738A6F8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Each competency shall include:</w:t>
      </w:r>
    </w:p>
    <w:p w14:paraId="20E6180A"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Knowledge requirements </w:t>
      </w:r>
    </w:p>
    <w:p w14:paraId="36350AE1"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Technical skills </w:t>
      </w:r>
    </w:p>
    <w:p w14:paraId="2BEF2C03"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Practical skills </w:t>
      </w:r>
    </w:p>
    <w:p w14:paraId="11783381"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attitudes </w:t>
      </w:r>
    </w:p>
    <w:p w14:paraId="4B5C891F"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Ethical responsibilities </w:t>
      </w:r>
    </w:p>
    <w:p w14:paraId="38053903"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Behavioral competencies </w:t>
      </w:r>
    </w:p>
    <w:p w14:paraId="3B68FE42"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Digital competencies </w:t>
      </w:r>
    </w:p>
    <w:p w14:paraId="45EEFF78" w14:textId="77777777" w:rsidR="00CE299F" w:rsidRPr="00CE299F" w:rsidRDefault="00CE299F">
      <w:pPr>
        <w:numPr>
          <w:ilvl w:val="0"/>
          <w:numId w:val="7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Leadership competencies (where applicable) </w:t>
      </w:r>
    </w:p>
    <w:p w14:paraId="7CCB821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264ADB51" w14:textId="77777777" w:rsidR="00CE299F" w:rsidRPr="00CE299F" w:rsidRDefault="00CE299F">
      <w:pPr>
        <w:numPr>
          <w:ilvl w:val="0"/>
          <w:numId w:val="8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Framework </w:t>
      </w:r>
    </w:p>
    <w:p w14:paraId="20CC6B00" w14:textId="77777777" w:rsidR="00CE299F" w:rsidRPr="00CE299F" w:rsidRDefault="00CE299F">
      <w:pPr>
        <w:numPr>
          <w:ilvl w:val="0"/>
          <w:numId w:val="8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Matrix </w:t>
      </w:r>
    </w:p>
    <w:p w14:paraId="5D3197CB" w14:textId="77777777" w:rsidR="00CE299F" w:rsidRPr="00CE299F" w:rsidRDefault="00CE299F">
      <w:pPr>
        <w:numPr>
          <w:ilvl w:val="0"/>
          <w:numId w:val="8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Profile </w:t>
      </w:r>
    </w:p>
    <w:p w14:paraId="52993AC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5AE8D0DA">
          <v:rect id="_x0000_i1694" style="width:0;height:1.5pt" o:hralign="center" o:hrstd="t" o:hr="t" fillcolor="#a0a0a0" stroked="f"/>
        </w:pict>
      </w:r>
    </w:p>
    <w:p w14:paraId="5B71FEE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7.6 Stage 4 – Draft Development</w:t>
      </w:r>
    </w:p>
    <w:p w14:paraId="3F4CA66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Based on the competency identification process, technical experts prepare the initial competency standards.</w:t>
      </w:r>
    </w:p>
    <w:p w14:paraId="7A97B57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Each competency standard shall contain:</w:t>
      </w:r>
    </w:p>
    <w:p w14:paraId="291AB64F"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Unit title </w:t>
      </w:r>
    </w:p>
    <w:p w14:paraId="00D0C135"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Unit code </w:t>
      </w:r>
    </w:p>
    <w:p w14:paraId="6390ACD3"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Unit description </w:t>
      </w:r>
    </w:p>
    <w:p w14:paraId="4042F8B0"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Elements of competency </w:t>
      </w:r>
    </w:p>
    <w:p w14:paraId="644B5BAA"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Performance criteria </w:t>
      </w:r>
    </w:p>
    <w:p w14:paraId="3A087FE5"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Required knowledge </w:t>
      </w:r>
    </w:p>
    <w:p w14:paraId="731F46AF"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Required skills </w:t>
      </w:r>
    </w:p>
    <w:p w14:paraId="11E7A741"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Foundation skills </w:t>
      </w:r>
    </w:p>
    <w:p w14:paraId="7F082FDE"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Range of conditions </w:t>
      </w:r>
    </w:p>
    <w:p w14:paraId="78214DE2"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requirements </w:t>
      </w:r>
    </w:p>
    <w:p w14:paraId="30B5C938"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Evidence guide </w:t>
      </w:r>
    </w:p>
    <w:p w14:paraId="48F53565" w14:textId="77777777" w:rsidR="00CE299F" w:rsidRPr="00CE299F" w:rsidRDefault="00CE299F">
      <w:pPr>
        <w:numPr>
          <w:ilvl w:val="0"/>
          <w:numId w:val="8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conditions </w:t>
      </w:r>
    </w:p>
    <w:p w14:paraId="020E4B8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Drafts are prepared using standardized AICS templates to ensure consistency across all occupational sectors.</w:t>
      </w:r>
    </w:p>
    <w:p w14:paraId="7974E3E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14579E37" w14:textId="77777777" w:rsidR="00CE299F" w:rsidRPr="00CE299F" w:rsidRDefault="00CE299F">
      <w:pPr>
        <w:numPr>
          <w:ilvl w:val="0"/>
          <w:numId w:val="8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Draft Competency Standard </w:t>
      </w:r>
    </w:p>
    <w:p w14:paraId="005D5C4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pict w14:anchorId="30A11184">
          <v:rect id="_x0000_i1695" style="width:0;height:1.5pt" o:hralign="center" o:hrstd="t" o:hr="t" fillcolor="#a0a0a0" stroked="f"/>
        </w:pict>
      </w:r>
    </w:p>
    <w:p w14:paraId="18A8ECE7"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7.7 Stage 5 – Expert Review</w:t>
      </w:r>
    </w:p>
    <w:p w14:paraId="239511B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draft competency standard undergoes technical review by subject matter experts to verify its accuracy, completeness, relevance, and practicality.</w:t>
      </w:r>
    </w:p>
    <w:p w14:paraId="28D6743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Reviewers may include:</w:t>
      </w:r>
    </w:p>
    <w:p w14:paraId="4635CF0E"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specialists </w:t>
      </w:r>
    </w:p>
    <w:p w14:paraId="19551AD7"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experts </w:t>
      </w:r>
    </w:p>
    <w:p w14:paraId="70F359E8"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associations </w:t>
      </w:r>
    </w:p>
    <w:p w14:paraId="42CD1523"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experts </w:t>
      </w:r>
    </w:p>
    <w:p w14:paraId="50B0C34B"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practitioners </w:t>
      </w:r>
    </w:p>
    <w:p w14:paraId="2840FD72"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Government representatives </w:t>
      </w:r>
    </w:p>
    <w:p w14:paraId="6047D927" w14:textId="77777777" w:rsidR="00CE299F" w:rsidRPr="00CE299F" w:rsidRDefault="00CE299F">
      <w:pPr>
        <w:numPr>
          <w:ilvl w:val="0"/>
          <w:numId w:val="8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advisors </w:t>
      </w:r>
    </w:p>
    <w:p w14:paraId="3F6285B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review focuses on:</w:t>
      </w:r>
    </w:p>
    <w:p w14:paraId="41B14B99"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Technical accuracy </w:t>
      </w:r>
    </w:p>
    <w:p w14:paraId="49ADFF4D"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Occupational relevance </w:t>
      </w:r>
    </w:p>
    <w:p w14:paraId="33281B31"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Clarity of language </w:t>
      </w:r>
    </w:p>
    <w:p w14:paraId="24A8080F"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feasibility </w:t>
      </w:r>
    </w:p>
    <w:p w14:paraId="5D49F872"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alignment </w:t>
      </w:r>
    </w:p>
    <w:p w14:paraId="79CD14D0" w14:textId="77777777" w:rsidR="00CE299F" w:rsidRPr="00CE299F" w:rsidRDefault="00CE299F">
      <w:pPr>
        <w:numPr>
          <w:ilvl w:val="0"/>
          <w:numId w:val="8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Consistency with AICS principles </w:t>
      </w:r>
    </w:p>
    <w:p w14:paraId="4BA462E0"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7C721A31" w14:textId="77777777" w:rsidR="00CE299F" w:rsidRPr="00CE299F" w:rsidRDefault="00CE299F">
      <w:pPr>
        <w:numPr>
          <w:ilvl w:val="0"/>
          <w:numId w:val="8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Expert Review Report </w:t>
      </w:r>
    </w:p>
    <w:p w14:paraId="4063BC71" w14:textId="77777777" w:rsidR="00CE299F" w:rsidRPr="00CE299F" w:rsidRDefault="00CE299F">
      <w:pPr>
        <w:numPr>
          <w:ilvl w:val="0"/>
          <w:numId w:val="8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Technical Recommendations </w:t>
      </w:r>
    </w:p>
    <w:p w14:paraId="4D41119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2E29B205">
          <v:rect id="_x0000_i1696" style="width:0;height:1.5pt" o:hralign="center" o:hrstd="t" o:hr="t" fillcolor="#a0a0a0" stroked="f"/>
        </w:pict>
      </w:r>
    </w:p>
    <w:p w14:paraId="544CC630"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7.8 Stage 6 – Public Consultation</w:t>
      </w:r>
    </w:p>
    <w:p w14:paraId="205C14B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To promote transparency and stakeholder participation, draft competency standards are circulated for public consultation.</w:t>
      </w:r>
    </w:p>
    <w:p w14:paraId="0792FB2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Stakeholders invited to participate include:</w:t>
      </w:r>
    </w:p>
    <w:p w14:paraId="2CB9149B"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Employers </w:t>
      </w:r>
    </w:p>
    <w:p w14:paraId="53583C33"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associations </w:t>
      </w:r>
    </w:p>
    <w:p w14:paraId="7B0A4BB6"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Educational institutions </w:t>
      </w:r>
    </w:p>
    <w:p w14:paraId="5507877E"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Government agencies </w:t>
      </w:r>
    </w:p>
    <w:p w14:paraId="1CE5C8B7"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bodies </w:t>
      </w:r>
    </w:p>
    <w:p w14:paraId="3651C316"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associations </w:t>
      </w:r>
    </w:p>
    <w:p w14:paraId="79B5FC14"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Labor organizations </w:t>
      </w:r>
    </w:p>
    <w:p w14:paraId="55948A58"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Professional practitioners </w:t>
      </w:r>
    </w:p>
    <w:p w14:paraId="3E8C2E35" w14:textId="77777777" w:rsidR="00CE299F" w:rsidRPr="00CE299F" w:rsidRDefault="00CE299F">
      <w:pPr>
        <w:numPr>
          <w:ilvl w:val="0"/>
          <w:numId w:val="8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partners </w:t>
      </w:r>
    </w:p>
    <w:p w14:paraId="22D571B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Consultation may include:</w:t>
      </w:r>
    </w:p>
    <w:p w14:paraId="717901E6" w14:textId="77777777" w:rsidR="00CE299F" w:rsidRPr="00CE299F" w:rsidRDefault="00CE299F">
      <w:pPr>
        <w:numPr>
          <w:ilvl w:val="0"/>
          <w:numId w:val="8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Public workshops </w:t>
      </w:r>
    </w:p>
    <w:p w14:paraId="4A4AD522" w14:textId="77777777" w:rsidR="00CE299F" w:rsidRPr="00CE299F" w:rsidRDefault="00CE299F">
      <w:pPr>
        <w:numPr>
          <w:ilvl w:val="0"/>
          <w:numId w:val="8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Online consultations </w:t>
      </w:r>
    </w:p>
    <w:p w14:paraId="33DF4781" w14:textId="77777777" w:rsidR="00CE299F" w:rsidRPr="00CE299F" w:rsidRDefault="00CE299F">
      <w:pPr>
        <w:numPr>
          <w:ilvl w:val="0"/>
          <w:numId w:val="8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Focus group discussions </w:t>
      </w:r>
    </w:p>
    <w:p w14:paraId="17C6E4A6" w14:textId="77777777" w:rsidR="00CE299F" w:rsidRPr="00CE299F" w:rsidRDefault="00CE299F">
      <w:pPr>
        <w:numPr>
          <w:ilvl w:val="0"/>
          <w:numId w:val="8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Stakeholder meetings </w:t>
      </w:r>
    </w:p>
    <w:p w14:paraId="443E8467" w14:textId="77777777" w:rsidR="00CE299F" w:rsidRPr="00CE299F" w:rsidRDefault="00CE299F">
      <w:pPr>
        <w:numPr>
          <w:ilvl w:val="0"/>
          <w:numId w:val="8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Written submissions </w:t>
      </w:r>
    </w:p>
    <w:p w14:paraId="2D6A43E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All comments are documented and evaluated systematically.</w:t>
      </w:r>
    </w:p>
    <w:p w14:paraId="60BCB323"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42312FF7" w14:textId="77777777" w:rsidR="00CE299F" w:rsidRPr="00CE299F" w:rsidRDefault="00CE299F">
      <w:pPr>
        <w:numPr>
          <w:ilvl w:val="0"/>
          <w:numId w:val="8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Public Consultation Report </w:t>
      </w:r>
    </w:p>
    <w:p w14:paraId="7409DFEF" w14:textId="77777777" w:rsidR="00CE299F" w:rsidRPr="00CE299F" w:rsidRDefault="00CE299F">
      <w:pPr>
        <w:numPr>
          <w:ilvl w:val="0"/>
          <w:numId w:val="8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Stakeholder Feedback Summary </w:t>
      </w:r>
    </w:p>
    <w:p w14:paraId="39E0BF6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109F4515">
          <v:rect id="_x0000_i1697" style="width:0;height:1.5pt" o:hralign="center" o:hrstd="t" o:hr="t" fillcolor="#a0a0a0" stroked="f"/>
        </w:pict>
      </w:r>
    </w:p>
    <w:p w14:paraId="7E1C65C7"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7.9 Stage 7 – Pilot Testing</w:t>
      </w:r>
    </w:p>
    <w:p w14:paraId="2279717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Before official adoption, competency standards are pilot tested in real workplace or training environments.</w:t>
      </w:r>
    </w:p>
    <w:p w14:paraId="2801B02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Pilot testing evaluates:</w:t>
      </w:r>
    </w:p>
    <w:p w14:paraId="63CE9EAE"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Practical applicability </w:t>
      </w:r>
    </w:p>
    <w:p w14:paraId="08AA5800"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feasibility </w:t>
      </w:r>
    </w:p>
    <w:p w14:paraId="09FEA2DD"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Clarity of competency units </w:t>
      </w:r>
    </w:p>
    <w:p w14:paraId="08BAA7DE"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Workplace relevance </w:t>
      </w:r>
    </w:p>
    <w:p w14:paraId="7BC6B03C"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Assessor consistency </w:t>
      </w:r>
    </w:p>
    <w:p w14:paraId="1063DDAB"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Candidate understanding </w:t>
      </w:r>
    </w:p>
    <w:p w14:paraId="623BA3F0" w14:textId="77777777" w:rsidR="00CE299F" w:rsidRPr="00CE299F" w:rsidRDefault="00CE299F">
      <w:pPr>
        <w:numPr>
          <w:ilvl w:val="0"/>
          <w:numId w:val="8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Implementation challenges </w:t>
      </w:r>
    </w:p>
    <w:p w14:paraId="250D1E9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Pilot testing may involve:</w:t>
      </w:r>
    </w:p>
    <w:p w14:paraId="035AFF4B" w14:textId="77777777" w:rsidR="00CE299F" w:rsidRPr="00CE299F" w:rsidRDefault="00CE299F">
      <w:pPr>
        <w:numPr>
          <w:ilvl w:val="0"/>
          <w:numId w:val="9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Universities </w:t>
      </w:r>
    </w:p>
    <w:p w14:paraId="55008675" w14:textId="77777777" w:rsidR="00CE299F" w:rsidRPr="00CE299F" w:rsidRDefault="00CE299F">
      <w:pPr>
        <w:numPr>
          <w:ilvl w:val="0"/>
          <w:numId w:val="9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Training providers </w:t>
      </w:r>
    </w:p>
    <w:p w14:paraId="103328C6" w14:textId="77777777" w:rsidR="00CE299F" w:rsidRPr="00CE299F" w:rsidRDefault="00CE299F">
      <w:pPr>
        <w:numPr>
          <w:ilvl w:val="0"/>
          <w:numId w:val="9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bodies </w:t>
      </w:r>
    </w:p>
    <w:p w14:paraId="15AFE77C" w14:textId="77777777" w:rsidR="00CE299F" w:rsidRPr="00CE299F" w:rsidRDefault="00CE299F">
      <w:pPr>
        <w:numPr>
          <w:ilvl w:val="0"/>
          <w:numId w:val="9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Employers </w:t>
      </w:r>
    </w:p>
    <w:p w14:paraId="18503254" w14:textId="77777777" w:rsidR="00CE299F" w:rsidRPr="00CE299F" w:rsidRDefault="00CE299F">
      <w:pPr>
        <w:numPr>
          <w:ilvl w:val="0"/>
          <w:numId w:val="9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partners </w:t>
      </w:r>
    </w:p>
    <w:p w14:paraId="57A76F6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Assessment data collected during pilot implementation provides valuable evidence for improving the standards.</w:t>
      </w:r>
    </w:p>
    <w:p w14:paraId="4D6A50D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02ABE9FA" w14:textId="77777777" w:rsidR="00CE299F" w:rsidRPr="00CE299F" w:rsidRDefault="00CE299F">
      <w:pPr>
        <w:numPr>
          <w:ilvl w:val="0"/>
          <w:numId w:val="9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Pilot Testing Report </w:t>
      </w:r>
    </w:p>
    <w:p w14:paraId="183BD332" w14:textId="77777777" w:rsidR="00CE299F" w:rsidRPr="00CE299F" w:rsidRDefault="00CE299F">
      <w:pPr>
        <w:numPr>
          <w:ilvl w:val="0"/>
          <w:numId w:val="9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Analysis Report </w:t>
      </w:r>
    </w:p>
    <w:p w14:paraId="4A21E18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929F33F">
          <v:rect id="_x0000_i1698" style="width:0;height:1.5pt" o:hralign="center" o:hrstd="t" o:hr="t" fillcolor="#a0a0a0" stroked="f"/>
        </w:pict>
      </w:r>
    </w:p>
    <w:p w14:paraId="10D704DE"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7.10 Stage 8 – Revision</w:t>
      </w:r>
    </w:p>
    <w:p w14:paraId="23E26AE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Based on expert review, stakeholder consultation, and pilot testing results, the competency standards are revised.</w:t>
      </w:r>
    </w:p>
    <w:p w14:paraId="402CDB5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Revision activities may include:</w:t>
      </w:r>
    </w:p>
    <w:p w14:paraId="13E873C0"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Updating competency units </w:t>
      </w:r>
    </w:p>
    <w:p w14:paraId="57AD54FB"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Improving performance criteria </w:t>
      </w:r>
    </w:p>
    <w:p w14:paraId="2FA1FEEC"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Clarifying assessment requirements </w:t>
      </w:r>
    </w:p>
    <w:p w14:paraId="74BD6020"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Adding new competencies </w:t>
      </w:r>
    </w:p>
    <w:p w14:paraId="201D94E7"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Removing obsolete competencies </w:t>
      </w:r>
    </w:p>
    <w:p w14:paraId="29E61D56"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Updating terminology </w:t>
      </w:r>
    </w:p>
    <w:p w14:paraId="7C0047A7" w14:textId="77777777" w:rsidR="00CE299F" w:rsidRPr="00CE299F" w:rsidRDefault="00CE299F">
      <w:pPr>
        <w:numPr>
          <w:ilvl w:val="0"/>
          <w:numId w:val="9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Improving consistency </w:t>
      </w:r>
    </w:p>
    <w:p w14:paraId="31C9C29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All revisions are documented to ensure full traceability.</w:t>
      </w:r>
    </w:p>
    <w:p w14:paraId="243AC42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7D837623" w14:textId="77777777" w:rsidR="00CE299F" w:rsidRPr="00CE299F" w:rsidRDefault="00CE299F">
      <w:pPr>
        <w:numPr>
          <w:ilvl w:val="0"/>
          <w:numId w:val="9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Revised Competency Standard </w:t>
      </w:r>
    </w:p>
    <w:p w14:paraId="37580D7C" w14:textId="77777777" w:rsidR="00CE299F" w:rsidRPr="00CE299F" w:rsidRDefault="00CE299F">
      <w:pPr>
        <w:numPr>
          <w:ilvl w:val="0"/>
          <w:numId w:val="9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Revision Log </w:t>
      </w:r>
    </w:p>
    <w:p w14:paraId="480A0FC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69658FB3">
          <v:rect id="_x0000_i1699" style="width:0;height:1.5pt" o:hralign="center" o:hrstd="t" o:hr="t" fillcolor="#a0a0a0" stroked="f"/>
        </w:pict>
      </w:r>
    </w:p>
    <w:p w14:paraId="450B6AC8"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7.11 Stage 9 – Validation</w:t>
      </w:r>
    </w:p>
    <w:p w14:paraId="620C444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Validation confirms that the competency standards accurately represent occupational requirements and satisfy all AICS quality requirements.</w:t>
      </w:r>
    </w:p>
    <w:p w14:paraId="0BA579BF"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Validation is conducted by:</w:t>
      </w:r>
    </w:p>
    <w:p w14:paraId="663C4F34" w14:textId="77777777" w:rsidR="00CE299F" w:rsidRPr="00CE299F" w:rsidRDefault="00CE299F">
      <w:pPr>
        <w:numPr>
          <w:ilvl w:val="0"/>
          <w:numId w:val="9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t xml:space="preserve">International Competency Standards Committee </w:t>
      </w:r>
    </w:p>
    <w:p w14:paraId="32B76E49" w14:textId="77777777" w:rsidR="00CE299F" w:rsidRPr="00CE299F" w:rsidRDefault="00CE299F">
      <w:pPr>
        <w:numPr>
          <w:ilvl w:val="0"/>
          <w:numId w:val="9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experts </w:t>
      </w:r>
    </w:p>
    <w:p w14:paraId="420EABAE" w14:textId="77777777" w:rsidR="00CE299F" w:rsidRPr="00CE299F" w:rsidRDefault="00CE299F">
      <w:pPr>
        <w:numPr>
          <w:ilvl w:val="0"/>
          <w:numId w:val="9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Academic experts </w:t>
      </w:r>
    </w:p>
    <w:p w14:paraId="47DCFECA" w14:textId="77777777" w:rsidR="00CE299F" w:rsidRPr="00CE299F" w:rsidRDefault="00CE299F">
      <w:pPr>
        <w:numPr>
          <w:ilvl w:val="0"/>
          <w:numId w:val="9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specialists </w:t>
      </w:r>
    </w:p>
    <w:p w14:paraId="0427574A" w14:textId="77777777" w:rsidR="00CE299F" w:rsidRPr="00CE299F" w:rsidRDefault="00CE299F">
      <w:pPr>
        <w:numPr>
          <w:ilvl w:val="0"/>
          <w:numId w:val="9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Quality assurance representatives </w:t>
      </w:r>
    </w:p>
    <w:p w14:paraId="744C656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Validation criteria include:</w:t>
      </w:r>
    </w:p>
    <w:p w14:paraId="31DC2BF7"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Technical validity </w:t>
      </w:r>
    </w:p>
    <w:p w14:paraId="668F7812"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relevance </w:t>
      </w:r>
    </w:p>
    <w:p w14:paraId="28FE4679"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validity </w:t>
      </w:r>
    </w:p>
    <w:p w14:paraId="3DE25411"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comparability </w:t>
      </w:r>
    </w:p>
    <w:p w14:paraId="2EBFEE49"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Internal consistency </w:t>
      </w:r>
    </w:p>
    <w:p w14:paraId="142545C2" w14:textId="77777777" w:rsidR="00CE299F" w:rsidRPr="00CE299F" w:rsidRDefault="00CE299F">
      <w:pPr>
        <w:numPr>
          <w:ilvl w:val="0"/>
          <w:numId w:val="95"/>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Stakeholder acceptance </w:t>
      </w:r>
    </w:p>
    <w:p w14:paraId="74F1D1C8"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7C09C93C" w14:textId="77777777" w:rsidR="00CE299F" w:rsidRPr="00CE299F" w:rsidRDefault="00CE299F">
      <w:pPr>
        <w:numPr>
          <w:ilvl w:val="0"/>
          <w:numId w:val="9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Validation Report </w:t>
      </w:r>
    </w:p>
    <w:p w14:paraId="1E79EC13" w14:textId="77777777" w:rsidR="00CE299F" w:rsidRPr="00CE299F" w:rsidRDefault="00CE299F">
      <w:pPr>
        <w:numPr>
          <w:ilvl w:val="0"/>
          <w:numId w:val="96"/>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Final Technical Recommendation </w:t>
      </w:r>
    </w:p>
    <w:p w14:paraId="4662505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7846C1BB">
          <v:rect id="_x0000_i1700" style="width:0;height:1.5pt" o:hralign="center" o:hrstd="t" o:hr="t" fillcolor="#a0a0a0" stroked="f"/>
        </w:pict>
      </w:r>
    </w:p>
    <w:p w14:paraId="44B03534"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7.12 Stage 10 – Approval</w:t>
      </w:r>
    </w:p>
    <w:p w14:paraId="36F5D67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Following successful validation, the competency standards are submitted to the </w:t>
      </w:r>
      <w:r w:rsidRPr="00CE299F">
        <w:rPr>
          <w:rFonts w:ascii="Times New Roman" w:hAnsi="Times New Roman" w:cs="Times New Roman"/>
          <w:b/>
          <w:bCs/>
          <w:noProof/>
          <w:sz w:val="24"/>
          <w:szCs w:val="24"/>
          <w:lang w:val="en-ID"/>
        </w:rPr>
        <w:t>Board of Governors</w:t>
      </w:r>
      <w:r w:rsidRPr="00CE299F">
        <w:rPr>
          <w:rFonts w:ascii="Times New Roman" w:hAnsi="Times New Roman" w:cs="Times New Roman"/>
          <w:bCs/>
          <w:noProof/>
          <w:sz w:val="24"/>
          <w:szCs w:val="24"/>
          <w:lang w:val="en-ID"/>
        </w:rPr>
        <w:t xml:space="preserve"> for formal approval.</w:t>
      </w:r>
    </w:p>
    <w:p w14:paraId="1030A2F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approval process confirms that:</w:t>
      </w:r>
    </w:p>
    <w:p w14:paraId="34E99A01" w14:textId="77777777" w:rsidR="00CE299F" w:rsidRPr="00CE299F" w:rsidRDefault="00CE299F">
      <w:pPr>
        <w:numPr>
          <w:ilvl w:val="0"/>
          <w:numId w:val="9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All required development stages have been completed. </w:t>
      </w:r>
    </w:p>
    <w:p w14:paraId="00C5E6E4" w14:textId="77777777" w:rsidR="00CE299F" w:rsidRPr="00CE299F" w:rsidRDefault="00CE299F">
      <w:pPr>
        <w:numPr>
          <w:ilvl w:val="0"/>
          <w:numId w:val="9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Quality assurance requirements have been satisfied. </w:t>
      </w:r>
    </w:p>
    <w:p w14:paraId="43377A17" w14:textId="77777777" w:rsidR="00CE299F" w:rsidRPr="00CE299F" w:rsidRDefault="00CE299F">
      <w:pPr>
        <w:numPr>
          <w:ilvl w:val="0"/>
          <w:numId w:val="9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Stakeholder consultation has been conducted. </w:t>
      </w:r>
    </w:p>
    <w:p w14:paraId="4253A637" w14:textId="77777777" w:rsidR="00CE299F" w:rsidRPr="00CE299F" w:rsidRDefault="00CE299F">
      <w:pPr>
        <w:numPr>
          <w:ilvl w:val="0"/>
          <w:numId w:val="9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benchmarking has been completed. </w:t>
      </w:r>
    </w:p>
    <w:p w14:paraId="1E1C5377" w14:textId="77777777" w:rsidR="00CE299F" w:rsidRPr="00CE299F" w:rsidRDefault="00CE299F">
      <w:pPr>
        <w:numPr>
          <w:ilvl w:val="0"/>
          <w:numId w:val="97"/>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Governance requirements have been fulfilled. </w:t>
      </w:r>
    </w:p>
    <w:p w14:paraId="3FBABAA5"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Upon approval, the competency standard becomes an official AICS standard.</w:t>
      </w:r>
    </w:p>
    <w:p w14:paraId="7997318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Output:</w:t>
      </w:r>
    </w:p>
    <w:p w14:paraId="38548706" w14:textId="77777777" w:rsidR="00CE299F" w:rsidRPr="00CE299F" w:rsidRDefault="00CE299F">
      <w:pPr>
        <w:numPr>
          <w:ilvl w:val="0"/>
          <w:numId w:val="98"/>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Approved Competency Standard </w:t>
      </w:r>
    </w:p>
    <w:p w14:paraId="1DCCCFD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4D831EDD">
          <v:rect id="_x0000_i1701" style="width:0;height:1.5pt" o:hralign="center" o:hrstd="t" o:hr="t" fillcolor="#a0a0a0" stroked="f"/>
        </w:pict>
      </w:r>
    </w:p>
    <w:p w14:paraId="554D483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7.13 Stage 11 – Publication</w:t>
      </w:r>
    </w:p>
    <w:p w14:paraId="10D81DCE"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Approved competency standards are officially published through authorized AICS publication channels.</w:t>
      </w:r>
    </w:p>
    <w:p w14:paraId="4DFC27AD"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Publication includes:</w:t>
      </w:r>
    </w:p>
    <w:p w14:paraId="5D8AE865"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Official AICS Standards Manual </w:t>
      </w:r>
    </w:p>
    <w:p w14:paraId="35024EA6"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Digital publication </w:t>
      </w:r>
    </w:p>
    <w:p w14:paraId="348FF59F"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Online standards repository </w:t>
      </w:r>
    </w:p>
    <w:p w14:paraId="11CE9AE6"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Implementation guidelines </w:t>
      </w:r>
    </w:p>
    <w:p w14:paraId="3E191DA1"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Assessment guidelines </w:t>
      </w:r>
    </w:p>
    <w:p w14:paraId="64928C8B"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guidelines </w:t>
      </w:r>
    </w:p>
    <w:p w14:paraId="65268F47" w14:textId="77777777" w:rsidR="00CE299F" w:rsidRPr="00CE299F" w:rsidRDefault="00CE299F">
      <w:pPr>
        <w:numPr>
          <w:ilvl w:val="0"/>
          <w:numId w:val="99"/>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Version control documentation </w:t>
      </w:r>
    </w:p>
    <w:p w14:paraId="13538E62"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Every published standard receives:</w:t>
      </w:r>
    </w:p>
    <w:p w14:paraId="0789F52F" w14:textId="77777777" w:rsidR="00CE299F" w:rsidRPr="00CE299F" w:rsidRDefault="00CE299F">
      <w:pPr>
        <w:numPr>
          <w:ilvl w:val="0"/>
          <w:numId w:val="10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Standard identification number </w:t>
      </w:r>
    </w:p>
    <w:p w14:paraId="528FCCA9" w14:textId="77777777" w:rsidR="00CE299F" w:rsidRPr="00CE299F" w:rsidRDefault="00CE299F">
      <w:pPr>
        <w:numPr>
          <w:ilvl w:val="0"/>
          <w:numId w:val="10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Publication date </w:t>
      </w:r>
    </w:p>
    <w:p w14:paraId="71AB5F42" w14:textId="77777777" w:rsidR="00CE299F" w:rsidRPr="00CE299F" w:rsidRDefault="00CE299F">
      <w:pPr>
        <w:numPr>
          <w:ilvl w:val="0"/>
          <w:numId w:val="10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Version number </w:t>
      </w:r>
    </w:p>
    <w:p w14:paraId="56726E72" w14:textId="77777777" w:rsidR="00CE299F" w:rsidRPr="00CE299F" w:rsidRDefault="00CE299F">
      <w:pPr>
        <w:numPr>
          <w:ilvl w:val="0"/>
          <w:numId w:val="100"/>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Revision history </w:t>
      </w:r>
    </w:p>
    <w:p w14:paraId="7F03F4D6"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lastRenderedPageBreak/>
        <w:pict w14:anchorId="3A43EEE9">
          <v:rect id="_x0000_i1702" style="width:0;height:1.5pt" o:hralign="center" o:hrstd="t" o:hr="t" fillcolor="#a0a0a0" stroked="f"/>
        </w:pict>
      </w:r>
    </w:p>
    <w:p w14:paraId="55D4A56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7.14 Stage 12 – Implementation</w:t>
      </w:r>
    </w:p>
    <w:p w14:paraId="59D99351"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Following publication, competency standards are implemented by authorized organizations.</w:t>
      </w:r>
    </w:p>
    <w:p w14:paraId="0AF567C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Implementation activities include:</w:t>
      </w:r>
    </w:p>
    <w:p w14:paraId="039B704D"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Curriculum alignment </w:t>
      </w:r>
    </w:p>
    <w:p w14:paraId="7D2FEB1F"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Assessor training </w:t>
      </w:r>
    </w:p>
    <w:p w14:paraId="325C0A76"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Training provider preparation </w:t>
      </w:r>
    </w:p>
    <w:p w14:paraId="100A10A2"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Certification implementation </w:t>
      </w:r>
    </w:p>
    <w:p w14:paraId="6D2CE06E"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Industry adoption </w:t>
      </w:r>
    </w:p>
    <w:p w14:paraId="6DAAC409"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HR integration </w:t>
      </w:r>
    </w:p>
    <w:p w14:paraId="4B2F72A6"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assessment </w:t>
      </w:r>
    </w:p>
    <w:p w14:paraId="764E1B00" w14:textId="77777777" w:rsidR="00CE299F" w:rsidRPr="00CE299F" w:rsidRDefault="00CE299F">
      <w:pPr>
        <w:numPr>
          <w:ilvl w:val="0"/>
          <w:numId w:val="101"/>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Monitoring implementation </w:t>
      </w:r>
    </w:p>
    <w:p w14:paraId="2D6EC0E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AICS provides technical guidance to ensure consistent implementation.</w:t>
      </w:r>
    </w:p>
    <w:p w14:paraId="0CEAC84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pict w14:anchorId="5B312654">
          <v:rect id="_x0000_i1703" style="width:0;height:1.5pt" o:hralign="center" o:hrstd="t" o:hr="t" fillcolor="#a0a0a0" stroked="f"/>
        </w:pict>
      </w:r>
    </w:p>
    <w:p w14:paraId="26119F96"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7.15 Stage 13 – Periodic Review and Continuous Improvement</w:t>
      </w:r>
    </w:p>
    <w:p w14:paraId="0D2410E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Recognizing that occupations continually evolve, AICS adopts a structured review cycle to maintain the relevance and effectiveness of competency standards.</w:t>
      </w:r>
    </w:p>
    <w:p w14:paraId="3BA8B4AC"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Competency standards shall normally be reviewed every </w:t>
      </w:r>
      <w:r w:rsidRPr="00CE299F">
        <w:rPr>
          <w:rFonts w:ascii="Times New Roman" w:hAnsi="Times New Roman" w:cs="Times New Roman"/>
          <w:b/>
          <w:bCs/>
          <w:noProof/>
          <w:sz w:val="24"/>
          <w:szCs w:val="24"/>
          <w:lang w:val="en-ID"/>
        </w:rPr>
        <w:t>three to five years</w:t>
      </w:r>
      <w:r w:rsidRPr="00CE299F">
        <w:rPr>
          <w:rFonts w:ascii="Times New Roman" w:hAnsi="Times New Roman" w:cs="Times New Roman"/>
          <w:bCs/>
          <w:noProof/>
          <w:sz w:val="24"/>
          <w:szCs w:val="24"/>
          <w:lang w:val="en-ID"/>
        </w:rPr>
        <w:t>, or earlier when significant developments occur, such as:</w:t>
      </w:r>
    </w:p>
    <w:p w14:paraId="52280D04"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Technological innovation </w:t>
      </w:r>
    </w:p>
    <w:p w14:paraId="658826D2"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New legislation </w:t>
      </w:r>
    </w:p>
    <w:p w14:paraId="3346345C"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Changes in industry practices </w:t>
      </w:r>
    </w:p>
    <w:p w14:paraId="275380BE"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Emerging occupations </w:t>
      </w:r>
    </w:p>
    <w:p w14:paraId="497ED243"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International standards updates </w:t>
      </w:r>
    </w:p>
    <w:p w14:paraId="21553AFE"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Labor market shifts </w:t>
      </w:r>
    </w:p>
    <w:p w14:paraId="5DC4F644" w14:textId="77777777" w:rsidR="00CE299F" w:rsidRPr="00CE299F" w:rsidRDefault="00CE299F">
      <w:pPr>
        <w:numPr>
          <w:ilvl w:val="0"/>
          <w:numId w:val="102"/>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Sustainability requirements </w:t>
      </w:r>
    </w:p>
    <w:p w14:paraId="6828804B"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review process includes:</w:t>
      </w:r>
    </w:p>
    <w:p w14:paraId="74CEA52B" w14:textId="77777777" w:rsidR="00CE299F" w:rsidRPr="00CE299F" w:rsidRDefault="00CE299F">
      <w:pPr>
        <w:numPr>
          <w:ilvl w:val="0"/>
          <w:numId w:val="10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Monitoring implementation </w:t>
      </w:r>
    </w:p>
    <w:p w14:paraId="36A3605A" w14:textId="77777777" w:rsidR="00CE299F" w:rsidRPr="00CE299F" w:rsidRDefault="00CE299F">
      <w:pPr>
        <w:numPr>
          <w:ilvl w:val="0"/>
          <w:numId w:val="10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Collecting stakeholder feedback </w:t>
      </w:r>
    </w:p>
    <w:p w14:paraId="34B42EBE" w14:textId="77777777" w:rsidR="00CE299F" w:rsidRPr="00CE299F" w:rsidRDefault="00CE299F">
      <w:pPr>
        <w:numPr>
          <w:ilvl w:val="0"/>
          <w:numId w:val="10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Analyzing assessment outcomes </w:t>
      </w:r>
    </w:p>
    <w:p w14:paraId="7F7204E3" w14:textId="77777777" w:rsidR="00CE299F" w:rsidRPr="00CE299F" w:rsidRDefault="00CE299F">
      <w:pPr>
        <w:numPr>
          <w:ilvl w:val="0"/>
          <w:numId w:val="10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Benchmarking against international developments </w:t>
      </w:r>
    </w:p>
    <w:p w14:paraId="54327ECF" w14:textId="77777777" w:rsidR="00CE299F" w:rsidRPr="00CE299F" w:rsidRDefault="00CE299F">
      <w:pPr>
        <w:numPr>
          <w:ilvl w:val="0"/>
          <w:numId w:val="103"/>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 xml:space="preserve">Revising competency standards where necessary </w:t>
      </w:r>
    </w:p>
    <w:p w14:paraId="3037BF4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This stage ensures that AICS remains responsive to changing professional, industrial, and societal needs.</w:t>
      </w:r>
    </w:p>
    <w:p w14:paraId="65B1550A" w14:textId="45F4550B" w:rsidR="00CE299F" w:rsidRPr="00CE299F" w:rsidRDefault="00CE299F" w:rsidP="00CE299F">
      <w:pPr>
        <w:spacing w:after="0" w:line="240" w:lineRule="auto"/>
        <w:rPr>
          <w:rFonts w:ascii="Times New Roman" w:hAnsi="Times New Roman" w:cs="Times New Roman"/>
          <w:bCs/>
          <w:noProof/>
          <w:sz w:val="24"/>
          <w:szCs w:val="24"/>
          <w:lang w:val="en-ID"/>
        </w:rPr>
      </w:pPr>
    </w:p>
    <w:p w14:paraId="5F184975"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7.16 Guiding Principles of the Development Methodology</w:t>
      </w:r>
    </w:p>
    <w:p w14:paraId="41C6EBC4"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Throughout all stages of development, AICS applies the following guiding principles:</w:t>
      </w:r>
    </w:p>
    <w:p w14:paraId="074F8504"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Evidence-Based Development</w:t>
      </w:r>
      <w:r w:rsidRPr="00CE299F">
        <w:rPr>
          <w:rFonts w:ascii="Times New Roman" w:hAnsi="Times New Roman" w:cs="Times New Roman"/>
          <w:bCs/>
          <w:noProof/>
          <w:sz w:val="24"/>
          <w:szCs w:val="24"/>
          <w:lang w:val="en-ID"/>
        </w:rPr>
        <w:t xml:space="preserve"> – Decisions are supported by research, data, and verified evidence. </w:t>
      </w:r>
    </w:p>
    <w:p w14:paraId="10AE9085"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Stakeholder Participation</w:t>
      </w:r>
      <w:r w:rsidRPr="00CE299F">
        <w:rPr>
          <w:rFonts w:ascii="Times New Roman" w:hAnsi="Times New Roman" w:cs="Times New Roman"/>
          <w:bCs/>
          <w:noProof/>
          <w:sz w:val="24"/>
          <w:szCs w:val="24"/>
          <w:lang w:val="en-ID"/>
        </w:rPr>
        <w:t xml:space="preserve"> – Relevant stakeholders are actively engaged throughout the process. </w:t>
      </w:r>
    </w:p>
    <w:p w14:paraId="13EAFC49"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International Benchmarking</w:t>
      </w:r>
      <w:r w:rsidRPr="00CE299F">
        <w:rPr>
          <w:rFonts w:ascii="Times New Roman" w:hAnsi="Times New Roman" w:cs="Times New Roman"/>
          <w:bCs/>
          <w:noProof/>
          <w:sz w:val="24"/>
          <w:szCs w:val="24"/>
          <w:lang w:val="en-ID"/>
        </w:rPr>
        <w:t xml:space="preserve"> – Standards are compared with recognized international frameworks and best practices. </w:t>
      </w:r>
    </w:p>
    <w:p w14:paraId="38DD3850"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Transparency</w:t>
      </w:r>
      <w:r w:rsidRPr="00CE299F">
        <w:rPr>
          <w:rFonts w:ascii="Times New Roman" w:hAnsi="Times New Roman" w:cs="Times New Roman"/>
          <w:bCs/>
          <w:noProof/>
          <w:sz w:val="24"/>
          <w:szCs w:val="24"/>
          <w:lang w:val="en-ID"/>
        </w:rPr>
        <w:t xml:space="preserve"> – All stages are documented and open to appropriate stakeholder review. </w:t>
      </w:r>
    </w:p>
    <w:p w14:paraId="19C62CF5"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lastRenderedPageBreak/>
        <w:t>Quality Assurance</w:t>
      </w:r>
      <w:r w:rsidRPr="00CE299F">
        <w:rPr>
          <w:rFonts w:ascii="Times New Roman" w:hAnsi="Times New Roman" w:cs="Times New Roman"/>
          <w:bCs/>
          <w:noProof/>
          <w:sz w:val="24"/>
          <w:szCs w:val="24"/>
          <w:lang w:val="en-ID"/>
        </w:rPr>
        <w:t xml:space="preserve"> – Each stage is subject to systematic quality control and validation. </w:t>
      </w:r>
    </w:p>
    <w:p w14:paraId="62B768F3"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Continuous Improvement</w:t>
      </w:r>
      <w:r w:rsidRPr="00CE299F">
        <w:rPr>
          <w:rFonts w:ascii="Times New Roman" w:hAnsi="Times New Roman" w:cs="Times New Roman"/>
          <w:bCs/>
          <w:noProof/>
          <w:sz w:val="24"/>
          <w:szCs w:val="24"/>
          <w:lang w:val="en-ID"/>
        </w:rPr>
        <w:t xml:space="preserve"> – Standards are regularly reviewed and updated in response to technological, industrial, and societal changes. </w:t>
      </w:r>
    </w:p>
    <w:p w14:paraId="31422A17" w14:textId="77777777" w:rsidR="00CE299F" w:rsidRPr="00CE299F" w:rsidRDefault="00CE299F">
      <w:pPr>
        <w:numPr>
          <w:ilvl w:val="0"/>
          <w:numId w:val="104"/>
        </w:num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
          <w:bCs/>
          <w:noProof/>
          <w:sz w:val="24"/>
          <w:szCs w:val="24"/>
          <w:lang w:val="en-ID"/>
        </w:rPr>
        <w:t>Future Orientation</w:t>
      </w:r>
      <w:r w:rsidRPr="00CE299F">
        <w:rPr>
          <w:rFonts w:ascii="Times New Roman" w:hAnsi="Times New Roman" w:cs="Times New Roman"/>
          <w:bCs/>
          <w:noProof/>
          <w:sz w:val="24"/>
          <w:szCs w:val="24"/>
          <w:lang w:val="en-ID"/>
        </w:rPr>
        <w:t xml:space="preserve"> – Competency standards anticipate emerging occupations, digital transformation, and evolving workforce needs. </w:t>
      </w:r>
    </w:p>
    <w:p w14:paraId="525578D7" w14:textId="71758ECD" w:rsidR="00CE299F" w:rsidRPr="00CE299F" w:rsidRDefault="00CE299F" w:rsidP="00CE299F">
      <w:pPr>
        <w:spacing w:after="0" w:line="240" w:lineRule="auto"/>
        <w:rPr>
          <w:rFonts w:ascii="Times New Roman" w:hAnsi="Times New Roman" w:cs="Times New Roman"/>
          <w:bCs/>
          <w:noProof/>
          <w:sz w:val="24"/>
          <w:szCs w:val="24"/>
          <w:lang w:val="en-ID"/>
        </w:rPr>
      </w:pPr>
    </w:p>
    <w:p w14:paraId="3409AAB2" w14:textId="77777777" w:rsidR="00CE299F" w:rsidRPr="00CE299F" w:rsidRDefault="00CE299F" w:rsidP="00CE299F">
      <w:pPr>
        <w:spacing w:after="0" w:line="240" w:lineRule="auto"/>
        <w:rPr>
          <w:rFonts w:ascii="Times New Roman" w:hAnsi="Times New Roman" w:cs="Times New Roman"/>
          <w:b/>
          <w:bCs/>
          <w:noProof/>
          <w:sz w:val="24"/>
          <w:szCs w:val="24"/>
          <w:lang w:val="en-ID"/>
        </w:rPr>
      </w:pPr>
      <w:r w:rsidRPr="00CE299F">
        <w:rPr>
          <w:rFonts w:ascii="Times New Roman" w:hAnsi="Times New Roman" w:cs="Times New Roman"/>
          <w:b/>
          <w:bCs/>
          <w:noProof/>
          <w:sz w:val="24"/>
          <w:szCs w:val="24"/>
          <w:lang w:val="en-ID"/>
        </w:rPr>
        <w:t>7.17 Summary</w:t>
      </w:r>
    </w:p>
    <w:p w14:paraId="71E6394A" w14:textId="77777777" w:rsidR="00CE299F" w:rsidRPr="00CE299F" w:rsidRDefault="00CE299F" w:rsidP="00CE299F">
      <w:pPr>
        <w:spacing w:after="0" w:line="240" w:lineRule="auto"/>
        <w:rPr>
          <w:rFonts w:ascii="Times New Roman" w:hAnsi="Times New Roman" w:cs="Times New Roman"/>
          <w:bCs/>
          <w:noProof/>
          <w:sz w:val="24"/>
          <w:szCs w:val="24"/>
          <w:lang w:val="en-ID"/>
        </w:rPr>
      </w:pPr>
      <w:r w:rsidRPr="00CE299F">
        <w:rPr>
          <w:rFonts w:ascii="Times New Roman" w:hAnsi="Times New Roman" w:cs="Times New Roman"/>
          <w:bCs/>
          <w:noProof/>
          <w:sz w:val="24"/>
          <w:szCs w:val="24"/>
          <w:lang w:val="en-ID"/>
        </w:rPr>
        <w:t>The AICS Development Methodology provides a structured, transparent, and internationally benchmarked process for creating and maintaining competency standards. By integrating rigorous research, stakeholder engagement, expert validation, pilot implementation, governance oversight, and continuous improvement, the methodology ensures that every AICS standard remains scientifically sound, industry-relevant, internationally comparable, and responsive to the future needs of the global workforce. This systematic approach reinforces the credibility of AICS as a trusted framework for competency development, assessment, and certification across the Asia-Pacific region and beyond.</w:t>
      </w:r>
    </w:p>
    <w:p w14:paraId="479063D8"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09532101"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150F79E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Berikut adalah versi yang lebih komprehensif, sistematis, dan setara dengan dokumen </w:t>
      </w:r>
      <w:r w:rsidRPr="00D05A79">
        <w:rPr>
          <w:rFonts w:ascii="Times New Roman" w:hAnsi="Times New Roman" w:cs="Times New Roman"/>
          <w:b/>
          <w:bCs/>
          <w:noProof/>
          <w:sz w:val="24"/>
          <w:szCs w:val="24"/>
          <w:lang w:val="en-ID"/>
        </w:rPr>
        <w:t>International Competency Standards Framework</w:t>
      </w:r>
      <w:r w:rsidRPr="00D05A79">
        <w:rPr>
          <w:rFonts w:ascii="Times New Roman" w:hAnsi="Times New Roman" w:cs="Times New Roman"/>
          <w:bCs/>
          <w:noProof/>
          <w:sz w:val="24"/>
          <w:szCs w:val="24"/>
          <w:lang w:val="en-ID"/>
        </w:rPr>
        <w:t xml:space="preserve">, sehingga layak menjadi </w:t>
      </w:r>
      <w:r w:rsidRPr="00D05A79">
        <w:rPr>
          <w:rFonts w:ascii="Times New Roman" w:hAnsi="Times New Roman" w:cs="Times New Roman"/>
          <w:b/>
          <w:bCs/>
          <w:noProof/>
          <w:sz w:val="24"/>
          <w:szCs w:val="24"/>
          <w:lang w:val="en-ID"/>
        </w:rPr>
        <w:t>BAB 8</w:t>
      </w:r>
      <w:r w:rsidRPr="00D05A79">
        <w:rPr>
          <w:rFonts w:ascii="Times New Roman" w:hAnsi="Times New Roman" w:cs="Times New Roman"/>
          <w:bCs/>
          <w:noProof/>
          <w:sz w:val="24"/>
          <w:szCs w:val="24"/>
          <w:lang w:val="en-ID"/>
        </w:rPr>
        <w:t xml:space="preserve"> dalam dokumen resmi </w:t>
      </w:r>
      <w:r w:rsidRPr="00D05A79">
        <w:rPr>
          <w:rFonts w:ascii="Times New Roman" w:hAnsi="Times New Roman" w:cs="Times New Roman"/>
          <w:b/>
          <w:bCs/>
          <w:noProof/>
          <w:sz w:val="24"/>
          <w:szCs w:val="24"/>
          <w:lang w:val="en-ID"/>
        </w:rPr>
        <w:t>Asia International Competency Standards (AICS)</w:t>
      </w:r>
      <w:r w:rsidRPr="00D05A79">
        <w:rPr>
          <w:rFonts w:ascii="Times New Roman" w:hAnsi="Times New Roman" w:cs="Times New Roman"/>
          <w:bCs/>
          <w:noProof/>
          <w:sz w:val="24"/>
          <w:szCs w:val="24"/>
          <w:lang w:val="en-ID"/>
        </w:rPr>
        <w:t>.</w:t>
      </w:r>
    </w:p>
    <w:p w14:paraId="0DC4F6DA" w14:textId="2651D345" w:rsidR="00D05A79" w:rsidRDefault="00D05A79" w:rsidP="00D05A79">
      <w:pPr>
        <w:spacing w:after="0" w:line="240" w:lineRule="auto"/>
        <w:rPr>
          <w:rFonts w:ascii="Times New Roman" w:hAnsi="Times New Roman" w:cs="Times New Roman"/>
          <w:bCs/>
          <w:noProof/>
          <w:sz w:val="24"/>
          <w:szCs w:val="24"/>
          <w:lang w:val="en-ID"/>
        </w:rPr>
      </w:pPr>
    </w:p>
    <w:p w14:paraId="522D6C61" w14:textId="77777777" w:rsidR="00D05A79" w:rsidRDefault="00D05A79" w:rsidP="00D05A79">
      <w:pPr>
        <w:spacing w:after="0" w:line="240" w:lineRule="auto"/>
        <w:rPr>
          <w:rFonts w:ascii="Times New Roman" w:hAnsi="Times New Roman" w:cs="Times New Roman"/>
          <w:bCs/>
          <w:noProof/>
          <w:sz w:val="24"/>
          <w:szCs w:val="24"/>
          <w:lang w:val="en-ID"/>
        </w:rPr>
      </w:pPr>
    </w:p>
    <w:p w14:paraId="27EC6A80" w14:textId="77777777" w:rsidR="00D05A79" w:rsidRDefault="00D05A79" w:rsidP="00D05A79">
      <w:pPr>
        <w:spacing w:after="0" w:line="240" w:lineRule="auto"/>
        <w:rPr>
          <w:rFonts w:ascii="Times New Roman" w:hAnsi="Times New Roman" w:cs="Times New Roman"/>
          <w:bCs/>
          <w:noProof/>
          <w:sz w:val="24"/>
          <w:szCs w:val="24"/>
          <w:lang w:val="en-ID"/>
        </w:rPr>
      </w:pPr>
    </w:p>
    <w:p w14:paraId="2AE5D5CB" w14:textId="77777777" w:rsidR="00D05A79" w:rsidRDefault="00D05A79" w:rsidP="00D05A79">
      <w:pPr>
        <w:spacing w:after="0" w:line="240" w:lineRule="auto"/>
        <w:rPr>
          <w:rFonts w:ascii="Times New Roman" w:hAnsi="Times New Roman" w:cs="Times New Roman"/>
          <w:bCs/>
          <w:noProof/>
          <w:sz w:val="24"/>
          <w:szCs w:val="24"/>
          <w:lang w:val="en-ID"/>
        </w:rPr>
      </w:pPr>
    </w:p>
    <w:p w14:paraId="2D69FEB1" w14:textId="77777777" w:rsidR="00D05A79" w:rsidRDefault="00D05A79" w:rsidP="00D05A79">
      <w:pPr>
        <w:spacing w:after="0" w:line="240" w:lineRule="auto"/>
        <w:rPr>
          <w:rFonts w:ascii="Times New Roman" w:hAnsi="Times New Roman" w:cs="Times New Roman"/>
          <w:bCs/>
          <w:noProof/>
          <w:sz w:val="24"/>
          <w:szCs w:val="24"/>
          <w:lang w:val="en-ID"/>
        </w:rPr>
      </w:pPr>
    </w:p>
    <w:p w14:paraId="39EBB56F" w14:textId="77777777" w:rsidR="00D05A79" w:rsidRDefault="00D05A79" w:rsidP="00D05A79">
      <w:pPr>
        <w:spacing w:after="0" w:line="240" w:lineRule="auto"/>
        <w:rPr>
          <w:rFonts w:ascii="Times New Roman" w:hAnsi="Times New Roman" w:cs="Times New Roman"/>
          <w:bCs/>
          <w:noProof/>
          <w:sz w:val="24"/>
          <w:szCs w:val="24"/>
          <w:lang w:val="en-ID"/>
        </w:rPr>
      </w:pPr>
    </w:p>
    <w:p w14:paraId="5E003025" w14:textId="77777777" w:rsidR="00D05A79" w:rsidRDefault="00D05A79" w:rsidP="00D05A79">
      <w:pPr>
        <w:spacing w:after="0" w:line="240" w:lineRule="auto"/>
        <w:rPr>
          <w:rFonts w:ascii="Times New Roman" w:hAnsi="Times New Roman" w:cs="Times New Roman"/>
          <w:bCs/>
          <w:noProof/>
          <w:sz w:val="24"/>
          <w:szCs w:val="24"/>
          <w:lang w:val="en-ID"/>
        </w:rPr>
      </w:pPr>
    </w:p>
    <w:p w14:paraId="70147D66" w14:textId="77777777" w:rsidR="00D05A79" w:rsidRDefault="00D05A79" w:rsidP="00D05A79">
      <w:pPr>
        <w:spacing w:after="0" w:line="240" w:lineRule="auto"/>
        <w:rPr>
          <w:rFonts w:ascii="Times New Roman" w:hAnsi="Times New Roman" w:cs="Times New Roman"/>
          <w:bCs/>
          <w:noProof/>
          <w:sz w:val="24"/>
          <w:szCs w:val="24"/>
          <w:lang w:val="en-ID"/>
        </w:rPr>
      </w:pPr>
    </w:p>
    <w:p w14:paraId="09E8C748" w14:textId="77777777" w:rsidR="00D05A79" w:rsidRDefault="00D05A79" w:rsidP="00D05A79">
      <w:pPr>
        <w:spacing w:after="0" w:line="240" w:lineRule="auto"/>
        <w:rPr>
          <w:rFonts w:ascii="Times New Roman" w:hAnsi="Times New Roman" w:cs="Times New Roman"/>
          <w:bCs/>
          <w:noProof/>
          <w:sz w:val="24"/>
          <w:szCs w:val="24"/>
          <w:lang w:val="en-ID"/>
        </w:rPr>
      </w:pPr>
    </w:p>
    <w:p w14:paraId="0CCACAEE" w14:textId="77777777" w:rsidR="00D05A79" w:rsidRDefault="00D05A79" w:rsidP="00D05A79">
      <w:pPr>
        <w:spacing w:after="0" w:line="240" w:lineRule="auto"/>
        <w:rPr>
          <w:rFonts w:ascii="Times New Roman" w:hAnsi="Times New Roman" w:cs="Times New Roman"/>
          <w:bCs/>
          <w:noProof/>
          <w:sz w:val="24"/>
          <w:szCs w:val="24"/>
          <w:lang w:val="en-ID"/>
        </w:rPr>
      </w:pPr>
    </w:p>
    <w:p w14:paraId="223308A1" w14:textId="77777777" w:rsidR="00D05A79" w:rsidRDefault="00D05A79" w:rsidP="00D05A79">
      <w:pPr>
        <w:spacing w:after="0" w:line="240" w:lineRule="auto"/>
        <w:rPr>
          <w:rFonts w:ascii="Times New Roman" w:hAnsi="Times New Roman" w:cs="Times New Roman"/>
          <w:bCs/>
          <w:noProof/>
          <w:sz w:val="24"/>
          <w:szCs w:val="24"/>
          <w:lang w:val="en-ID"/>
        </w:rPr>
      </w:pPr>
    </w:p>
    <w:p w14:paraId="6F9B505B" w14:textId="77777777" w:rsidR="00D05A79" w:rsidRDefault="00D05A79" w:rsidP="00D05A79">
      <w:pPr>
        <w:spacing w:after="0" w:line="240" w:lineRule="auto"/>
        <w:rPr>
          <w:rFonts w:ascii="Times New Roman" w:hAnsi="Times New Roman" w:cs="Times New Roman"/>
          <w:bCs/>
          <w:noProof/>
          <w:sz w:val="24"/>
          <w:szCs w:val="24"/>
          <w:lang w:val="en-ID"/>
        </w:rPr>
      </w:pPr>
    </w:p>
    <w:p w14:paraId="5F296EDA" w14:textId="77777777" w:rsidR="00D05A79" w:rsidRDefault="00D05A79" w:rsidP="00D05A79">
      <w:pPr>
        <w:spacing w:after="0" w:line="240" w:lineRule="auto"/>
        <w:rPr>
          <w:rFonts w:ascii="Times New Roman" w:hAnsi="Times New Roman" w:cs="Times New Roman"/>
          <w:bCs/>
          <w:noProof/>
          <w:sz w:val="24"/>
          <w:szCs w:val="24"/>
          <w:lang w:val="en-ID"/>
        </w:rPr>
      </w:pPr>
    </w:p>
    <w:p w14:paraId="1E65DF2C" w14:textId="77777777" w:rsidR="00D05A79" w:rsidRDefault="00D05A79" w:rsidP="00D05A79">
      <w:pPr>
        <w:spacing w:after="0" w:line="240" w:lineRule="auto"/>
        <w:rPr>
          <w:rFonts w:ascii="Times New Roman" w:hAnsi="Times New Roman" w:cs="Times New Roman"/>
          <w:bCs/>
          <w:noProof/>
          <w:sz w:val="24"/>
          <w:szCs w:val="24"/>
          <w:lang w:val="en-ID"/>
        </w:rPr>
      </w:pPr>
    </w:p>
    <w:p w14:paraId="473484C0" w14:textId="77777777" w:rsidR="00D05A79" w:rsidRDefault="00D05A79" w:rsidP="00D05A79">
      <w:pPr>
        <w:spacing w:after="0" w:line="240" w:lineRule="auto"/>
        <w:rPr>
          <w:rFonts w:ascii="Times New Roman" w:hAnsi="Times New Roman" w:cs="Times New Roman"/>
          <w:bCs/>
          <w:noProof/>
          <w:sz w:val="24"/>
          <w:szCs w:val="24"/>
          <w:lang w:val="en-ID"/>
        </w:rPr>
      </w:pPr>
    </w:p>
    <w:p w14:paraId="4E6C91F8" w14:textId="77777777" w:rsidR="00D05A79" w:rsidRDefault="00D05A79" w:rsidP="00D05A79">
      <w:pPr>
        <w:spacing w:after="0" w:line="240" w:lineRule="auto"/>
        <w:rPr>
          <w:rFonts w:ascii="Times New Roman" w:hAnsi="Times New Roman" w:cs="Times New Roman"/>
          <w:bCs/>
          <w:noProof/>
          <w:sz w:val="24"/>
          <w:szCs w:val="24"/>
          <w:lang w:val="en-ID"/>
        </w:rPr>
      </w:pPr>
    </w:p>
    <w:p w14:paraId="53C4DF3A" w14:textId="77777777" w:rsidR="00D05A79" w:rsidRDefault="00D05A79" w:rsidP="00D05A79">
      <w:pPr>
        <w:spacing w:after="0" w:line="240" w:lineRule="auto"/>
        <w:rPr>
          <w:rFonts w:ascii="Times New Roman" w:hAnsi="Times New Roman" w:cs="Times New Roman"/>
          <w:bCs/>
          <w:noProof/>
          <w:sz w:val="24"/>
          <w:szCs w:val="24"/>
          <w:lang w:val="en-ID"/>
        </w:rPr>
      </w:pPr>
    </w:p>
    <w:p w14:paraId="239B167B" w14:textId="77777777" w:rsidR="00D05A79" w:rsidRDefault="00D05A79" w:rsidP="00D05A79">
      <w:pPr>
        <w:spacing w:after="0" w:line="240" w:lineRule="auto"/>
        <w:rPr>
          <w:rFonts w:ascii="Times New Roman" w:hAnsi="Times New Roman" w:cs="Times New Roman"/>
          <w:bCs/>
          <w:noProof/>
          <w:sz w:val="24"/>
          <w:szCs w:val="24"/>
          <w:lang w:val="en-ID"/>
        </w:rPr>
      </w:pPr>
    </w:p>
    <w:p w14:paraId="77EE3753" w14:textId="77777777" w:rsidR="00D05A79" w:rsidRDefault="00D05A79" w:rsidP="00D05A79">
      <w:pPr>
        <w:spacing w:after="0" w:line="240" w:lineRule="auto"/>
        <w:rPr>
          <w:rFonts w:ascii="Times New Roman" w:hAnsi="Times New Roman" w:cs="Times New Roman"/>
          <w:bCs/>
          <w:noProof/>
          <w:sz w:val="24"/>
          <w:szCs w:val="24"/>
          <w:lang w:val="en-ID"/>
        </w:rPr>
      </w:pPr>
    </w:p>
    <w:p w14:paraId="488017B4" w14:textId="77777777" w:rsidR="00D05A79" w:rsidRDefault="00D05A79" w:rsidP="00D05A79">
      <w:pPr>
        <w:spacing w:after="0" w:line="240" w:lineRule="auto"/>
        <w:rPr>
          <w:rFonts w:ascii="Times New Roman" w:hAnsi="Times New Roman" w:cs="Times New Roman"/>
          <w:bCs/>
          <w:noProof/>
          <w:sz w:val="24"/>
          <w:szCs w:val="24"/>
          <w:lang w:val="en-ID"/>
        </w:rPr>
      </w:pPr>
    </w:p>
    <w:p w14:paraId="090A77FF" w14:textId="77777777" w:rsidR="00D05A79" w:rsidRDefault="00D05A79" w:rsidP="00D05A79">
      <w:pPr>
        <w:spacing w:after="0" w:line="240" w:lineRule="auto"/>
        <w:rPr>
          <w:rFonts w:ascii="Times New Roman" w:hAnsi="Times New Roman" w:cs="Times New Roman"/>
          <w:bCs/>
          <w:noProof/>
          <w:sz w:val="24"/>
          <w:szCs w:val="24"/>
          <w:lang w:val="en-ID"/>
        </w:rPr>
      </w:pPr>
    </w:p>
    <w:p w14:paraId="27D755C7" w14:textId="77777777" w:rsidR="00D05A79" w:rsidRDefault="00D05A79" w:rsidP="00D05A79">
      <w:pPr>
        <w:spacing w:after="0" w:line="240" w:lineRule="auto"/>
        <w:rPr>
          <w:rFonts w:ascii="Times New Roman" w:hAnsi="Times New Roman" w:cs="Times New Roman"/>
          <w:bCs/>
          <w:noProof/>
          <w:sz w:val="24"/>
          <w:szCs w:val="24"/>
          <w:lang w:val="en-ID"/>
        </w:rPr>
      </w:pPr>
    </w:p>
    <w:p w14:paraId="78EAC5AE" w14:textId="77777777" w:rsidR="00D05A79" w:rsidRDefault="00D05A79" w:rsidP="00D05A79">
      <w:pPr>
        <w:spacing w:after="0" w:line="240" w:lineRule="auto"/>
        <w:rPr>
          <w:rFonts w:ascii="Times New Roman" w:hAnsi="Times New Roman" w:cs="Times New Roman"/>
          <w:bCs/>
          <w:noProof/>
          <w:sz w:val="24"/>
          <w:szCs w:val="24"/>
          <w:lang w:val="en-ID"/>
        </w:rPr>
      </w:pPr>
    </w:p>
    <w:p w14:paraId="029E9700" w14:textId="77777777" w:rsidR="00D05A79" w:rsidRDefault="00D05A79" w:rsidP="00D05A79">
      <w:pPr>
        <w:spacing w:after="0" w:line="240" w:lineRule="auto"/>
        <w:rPr>
          <w:rFonts w:ascii="Times New Roman" w:hAnsi="Times New Roman" w:cs="Times New Roman"/>
          <w:bCs/>
          <w:noProof/>
          <w:sz w:val="24"/>
          <w:szCs w:val="24"/>
          <w:lang w:val="en-ID"/>
        </w:rPr>
      </w:pPr>
    </w:p>
    <w:p w14:paraId="583ED1CD" w14:textId="77777777" w:rsidR="00D05A79" w:rsidRPr="00D05A79" w:rsidRDefault="00D05A79" w:rsidP="00666733">
      <w:pPr>
        <w:spacing w:after="0" w:line="240" w:lineRule="auto"/>
        <w:jc w:val="center"/>
        <w:rPr>
          <w:rFonts w:ascii="Times New Roman" w:hAnsi="Times New Roman" w:cs="Times New Roman"/>
          <w:b/>
          <w:bCs/>
          <w:noProof/>
          <w:sz w:val="32"/>
          <w:szCs w:val="32"/>
          <w:lang w:val="en-ID"/>
        </w:rPr>
      </w:pPr>
      <w:r w:rsidRPr="00D05A79">
        <w:rPr>
          <w:rFonts w:ascii="Times New Roman" w:hAnsi="Times New Roman" w:cs="Times New Roman"/>
          <w:b/>
          <w:bCs/>
          <w:noProof/>
          <w:sz w:val="32"/>
          <w:szCs w:val="32"/>
          <w:lang w:val="en-ID"/>
        </w:rPr>
        <w:lastRenderedPageBreak/>
        <w:t>CHAPTER 8</w:t>
      </w:r>
    </w:p>
    <w:p w14:paraId="7D037FAF" w14:textId="77777777" w:rsidR="00D05A79" w:rsidRPr="00D05A79" w:rsidRDefault="00D05A79" w:rsidP="00666733">
      <w:pPr>
        <w:spacing w:after="0" w:line="240" w:lineRule="auto"/>
        <w:jc w:val="center"/>
        <w:rPr>
          <w:rFonts w:ascii="Times New Roman" w:hAnsi="Times New Roman" w:cs="Times New Roman"/>
          <w:b/>
          <w:bCs/>
          <w:noProof/>
          <w:sz w:val="32"/>
          <w:szCs w:val="32"/>
          <w:lang w:val="en-ID"/>
        </w:rPr>
      </w:pPr>
      <w:r w:rsidRPr="00D05A79">
        <w:rPr>
          <w:rFonts w:ascii="Times New Roman" w:hAnsi="Times New Roman" w:cs="Times New Roman"/>
          <w:b/>
          <w:bCs/>
          <w:noProof/>
          <w:sz w:val="32"/>
          <w:szCs w:val="32"/>
          <w:lang w:val="en-ID"/>
        </w:rPr>
        <w:t>COMPETENCY ARCHITECTURE</w:t>
      </w:r>
    </w:p>
    <w:p w14:paraId="04F4A96E" w14:textId="77777777" w:rsidR="00D05A79" w:rsidRDefault="00D05A79" w:rsidP="00D05A79">
      <w:pPr>
        <w:spacing w:after="0" w:line="240" w:lineRule="auto"/>
        <w:rPr>
          <w:rFonts w:ascii="Times New Roman" w:hAnsi="Times New Roman" w:cs="Times New Roman"/>
          <w:b/>
          <w:bCs/>
          <w:noProof/>
          <w:sz w:val="24"/>
          <w:szCs w:val="24"/>
          <w:lang w:val="en-ID"/>
        </w:rPr>
      </w:pPr>
    </w:p>
    <w:p w14:paraId="67F9628D" w14:textId="77777777" w:rsidR="00D05A79" w:rsidRDefault="00D05A79" w:rsidP="00D05A79">
      <w:pPr>
        <w:spacing w:after="0" w:line="240" w:lineRule="auto"/>
        <w:rPr>
          <w:rFonts w:ascii="Times New Roman" w:hAnsi="Times New Roman" w:cs="Times New Roman"/>
          <w:b/>
          <w:bCs/>
          <w:noProof/>
          <w:sz w:val="24"/>
          <w:szCs w:val="24"/>
          <w:lang w:val="en-ID"/>
        </w:rPr>
      </w:pPr>
    </w:p>
    <w:p w14:paraId="0A465117" w14:textId="730B34B1" w:rsidR="00D05A79" w:rsidRPr="00666733" w:rsidRDefault="00666733" w:rsidP="00D05A79">
      <w:pPr>
        <w:spacing w:after="0" w:line="240" w:lineRule="auto"/>
        <w:rPr>
          <w:rFonts w:ascii="Times New Roman" w:hAnsi="Times New Roman" w:cs="Times New Roman"/>
          <w:b/>
          <w:bCs/>
          <w:noProof/>
          <w:sz w:val="28"/>
          <w:szCs w:val="28"/>
          <w:lang w:val="en-ID"/>
        </w:rPr>
      </w:pPr>
      <w:r w:rsidRPr="00666733">
        <w:rPr>
          <w:rFonts w:ascii="Times New Roman" w:hAnsi="Times New Roman" w:cs="Times New Roman"/>
          <w:b/>
          <w:bCs/>
          <w:noProof/>
          <w:sz w:val="28"/>
          <w:szCs w:val="28"/>
          <w:lang w:val="en-ID"/>
        </w:rPr>
        <w:t>8.1 GENERAL OVERVIEW</w:t>
      </w:r>
    </w:p>
    <w:p w14:paraId="46A1A437"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The </w:t>
      </w:r>
      <w:r w:rsidRPr="00D05A79">
        <w:rPr>
          <w:rFonts w:ascii="Times New Roman" w:hAnsi="Times New Roman" w:cs="Times New Roman"/>
          <w:b/>
          <w:bCs/>
          <w:noProof/>
          <w:sz w:val="24"/>
          <w:szCs w:val="24"/>
          <w:lang w:val="en-ID"/>
        </w:rPr>
        <w:t>Asia International Competency Standards (AICS)</w:t>
      </w:r>
      <w:r w:rsidRPr="00D05A79">
        <w:rPr>
          <w:rFonts w:ascii="Times New Roman" w:hAnsi="Times New Roman" w:cs="Times New Roman"/>
          <w:bCs/>
          <w:noProof/>
          <w:sz w:val="24"/>
          <w:szCs w:val="24"/>
          <w:lang w:val="en-ID"/>
        </w:rPr>
        <w:t xml:space="preserve"> adopts a structured competency architecture that provides a systematic framework for organizing occupational competencies in a logical, hierarchical, and measurable manner. The competency architecture ensures consistency in the development, implementation, assessment, certification, and continuous improvement of competency standards across all occupational sectors.</w:t>
      </w:r>
    </w:p>
    <w:p w14:paraId="4225A90C"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 architecture establishes clear relationships between occupations, competency standards, competency units, competency elements, performance criteria, knowledge, skills, evidence requirements, and assessment requirements. This hierarchical structure enables all stakeholders—including governments, employers, educational institutions, certification bodies, assessors, and professionals—to share a common understanding of occupational competence.</w:t>
      </w:r>
    </w:p>
    <w:p w14:paraId="39D30DB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 AICS competency architecture has been designed to support:</w:t>
      </w:r>
    </w:p>
    <w:p w14:paraId="70C330CD"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Competency-based education and training;</w:t>
      </w:r>
    </w:p>
    <w:p w14:paraId="0B340F34"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Workforce planning and human capital development;</w:t>
      </w:r>
    </w:p>
    <w:p w14:paraId="6737F290"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 assessment and certification;</w:t>
      </w:r>
    </w:p>
    <w:p w14:paraId="686172C0"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Career progression and professional development;</w:t>
      </w:r>
    </w:p>
    <w:p w14:paraId="7D7C13ED"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International benchmarking and mutual recognition;</w:t>
      </w:r>
    </w:p>
    <w:p w14:paraId="1C1565AF" w14:textId="77777777" w:rsidR="00D05A79" w:rsidRPr="00D05A79" w:rsidRDefault="00D05A79">
      <w:pPr>
        <w:numPr>
          <w:ilvl w:val="0"/>
          <w:numId w:val="10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Quality assurance and continuous improvement.</w:t>
      </w:r>
    </w:p>
    <w:p w14:paraId="7BEAA457"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component of the architecture builds upon the previous level, ensuring that competency standards are comprehensive, measurable, and directly aligned with workplace performance requirements.</w:t>
      </w:r>
    </w:p>
    <w:p w14:paraId="73AF9F87" w14:textId="0FF151EE" w:rsidR="00D05A79" w:rsidRPr="00D05A79" w:rsidRDefault="00D05A79" w:rsidP="00D05A79">
      <w:pPr>
        <w:spacing w:after="0" w:line="240" w:lineRule="auto"/>
        <w:rPr>
          <w:rFonts w:ascii="Times New Roman" w:hAnsi="Times New Roman" w:cs="Times New Roman"/>
          <w:bCs/>
          <w:noProof/>
          <w:sz w:val="24"/>
          <w:szCs w:val="24"/>
          <w:lang w:val="en-ID"/>
        </w:rPr>
      </w:pPr>
    </w:p>
    <w:p w14:paraId="3387FD0C"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8.2 Competency Architecture Structure</w:t>
      </w:r>
    </w:p>
    <w:p w14:paraId="03038AB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 AICS competency architecture follows the hierarchy illustrated below.</w:t>
      </w:r>
    </w:p>
    <w:p w14:paraId="39ECF0F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w:t>
      </w:r>
    </w:p>
    <w:p w14:paraId="51E4D17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52452A6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 Standard</w:t>
      </w:r>
    </w:p>
    <w:p w14:paraId="4279BA7E"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52F4494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 Unit</w:t>
      </w:r>
    </w:p>
    <w:p w14:paraId="00AB993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5221687C"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Element of Competency</w:t>
      </w:r>
    </w:p>
    <w:p w14:paraId="66B23BE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5EB116E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w:t>
      </w:r>
    </w:p>
    <w:p w14:paraId="4AC9BEFE"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38B0ECE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Knowledge Requirements</w:t>
      </w:r>
    </w:p>
    <w:p w14:paraId="767CBFC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2AD5B359"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Skills Requirements</w:t>
      </w:r>
    </w:p>
    <w:p w14:paraId="634E1B9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      ↓</w:t>
      </w:r>
    </w:p>
    <w:p w14:paraId="4685944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Requirements</w:t>
      </w:r>
    </w:p>
    <w:p w14:paraId="0D9522A9"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 xml:space="preserve">      ↓</w:t>
      </w:r>
    </w:p>
    <w:p w14:paraId="2D5F64D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Requirements</w:t>
      </w:r>
    </w:p>
    <w:p w14:paraId="3FAC75D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level has a distinct purpose and contributes to the overall competency framework.</w:t>
      </w:r>
    </w:p>
    <w:p w14:paraId="56312B2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39D5807E">
          <v:rect id="_x0000_i1810" style="width:0;height:1.5pt" o:hralign="center" o:hrstd="t" o:hr="t" fillcolor="#a0a0a0" stroked="f"/>
        </w:pict>
      </w:r>
    </w:p>
    <w:p w14:paraId="3751F2B4"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8.3 Occupation</w:t>
      </w:r>
    </w:p>
    <w:p w14:paraId="5DD8B45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An </w:t>
      </w:r>
      <w:r w:rsidRPr="00D05A79">
        <w:rPr>
          <w:rFonts w:ascii="Times New Roman" w:hAnsi="Times New Roman" w:cs="Times New Roman"/>
          <w:b/>
          <w:bCs/>
          <w:noProof/>
          <w:sz w:val="24"/>
          <w:szCs w:val="24"/>
          <w:lang w:val="en-ID"/>
        </w:rPr>
        <w:t>Occupation</w:t>
      </w:r>
      <w:r w:rsidRPr="00D05A79">
        <w:rPr>
          <w:rFonts w:ascii="Times New Roman" w:hAnsi="Times New Roman" w:cs="Times New Roman"/>
          <w:bCs/>
          <w:noProof/>
          <w:sz w:val="24"/>
          <w:szCs w:val="24"/>
          <w:lang w:val="en-ID"/>
        </w:rPr>
        <w:t xml:space="preserve"> represents a recognized profession, trade, job family, or area of work that requires a defined set of competencies to perform successfully within a particular industry or occupational sector.</w:t>
      </w:r>
    </w:p>
    <w:p w14:paraId="5D8A417E"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 occupation serves as the highest level within the competency architecture and provides the overall context for competency development.</w:t>
      </w:r>
    </w:p>
    <w:p w14:paraId="1BFF763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occupation may consist of multiple competency standards that collectively describe the capabilities required for professional practice.</w:t>
      </w:r>
    </w:p>
    <w:p w14:paraId="3266BDA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 include:</w:t>
      </w:r>
    </w:p>
    <w:p w14:paraId="2A856BF5"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Accountant</w:t>
      </w:r>
    </w:p>
    <w:p w14:paraId="5B8B5EC2"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Financial Analyst</w:t>
      </w:r>
    </w:p>
    <w:p w14:paraId="0CBF20A1"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Human Resource Manager</w:t>
      </w:r>
    </w:p>
    <w:p w14:paraId="1B538666"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Marketing Manager</w:t>
      </w:r>
    </w:p>
    <w:p w14:paraId="6E57BC96"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Software Developer</w:t>
      </w:r>
    </w:p>
    <w:p w14:paraId="36EAB5E9"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Internal Auditor</w:t>
      </w:r>
    </w:p>
    <w:p w14:paraId="65518961"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Academic Administrator</w:t>
      </w:r>
    </w:p>
    <w:p w14:paraId="041030FF"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Business Consultant</w:t>
      </w:r>
    </w:p>
    <w:p w14:paraId="7C34698B"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Civil Engineer</w:t>
      </w:r>
    </w:p>
    <w:p w14:paraId="01C20192" w14:textId="77777777" w:rsidR="00D05A79" w:rsidRPr="00D05A79" w:rsidRDefault="00D05A79">
      <w:pPr>
        <w:numPr>
          <w:ilvl w:val="0"/>
          <w:numId w:val="10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Tourism Manager</w:t>
      </w:r>
    </w:p>
    <w:p w14:paraId="0AC2EC2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An occupation should clearly define:</w:t>
      </w:r>
    </w:p>
    <w:p w14:paraId="72E92FF0"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Occupational title</w:t>
      </w:r>
    </w:p>
    <w:p w14:paraId="76E0F061"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Occupational purpose</w:t>
      </w:r>
    </w:p>
    <w:p w14:paraId="2E72A104"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Major functions</w:t>
      </w:r>
    </w:p>
    <w:p w14:paraId="7E97DFF4"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Scope of work</w:t>
      </w:r>
    </w:p>
    <w:p w14:paraId="23779B1D"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Employment context</w:t>
      </w:r>
    </w:p>
    <w:p w14:paraId="3E866A99"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Career pathways</w:t>
      </w:r>
    </w:p>
    <w:p w14:paraId="45B438DD" w14:textId="77777777" w:rsidR="00D05A79" w:rsidRPr="00D05A79" w:rsidRDefault="00D05A79">
      <w:pPr>
        <w:numPr>
          <w:ilvl w:val="0"/>
          <w:numId w:val="10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Occupational level</w:t>
      </w:r>
    </w:p>
    <w:p w14:paraId="2DF6427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4EAF26C8">
          <v:rect id="_x0000_i1811" style="width:0;height:1.5pt" o:hralign="center" o:hrstd="t" o:hr="t" fillcolor="#a0a0a0" stroked="f"/>
        </w:pict>
      </w:r>
    </w:p>
    <w:p w14:paraId="5B6184D5"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8.4 Competency Standard</w:t>
      </w:r>
    </w:p>
    <w:p w14:paraId="4731CDE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A </w:t>
      </w:r>
      <w:r w:rsidRPr="00D05A79">
        <w:rPr>
          <w:rFonts w:ascii="Times New Roman" w:hAnsi="Times New Roman" w:cs="Times New Roman"/>
          <w:b/>
          <w:bCs/>
          <w:noProof/>
          <w:sz w:val="24"/>
          <w:szCs w:val="24"/>
          <w:lang w:val="en-ID"/>
        </w:rPr>
        <w:t>Competency Standard</w:t>
      </w:r>
      <w:r w:rsidRPr="00D05A79">
        <w:rPr>
          <w:rFonts w:ascii="Times New Roman" w:hAnsi="Times New Roman" w:cs="Times New Roman"/>
          <w:bCs/>
          <w:noProof/>
          <w:sz w:val="24"/>
          <w:szCs w:val="24"/>
          <w:lang w:val="en-ID"/>
        </w:rPr>
        <w:t xml:space="preserve"> is a structured document that defines the complete competency requirements for a specific occupational function or professional role.</w:t>
      </w:r>
    </w:p>
    <w:p w14:paraId="5CB4C752"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It describes the expected workplace performance together with the knowledge, skills, attitudes, ethical responsibilities, and assessment requirements necessary for competent performance.</w:t>
      </w:r>
    </w:p>
    <w:p w14:paraId="1E4F7BA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competency standard normally contains:</w:t>
      </w:r>
    </w:p>
    <w:p w14:paraId="6A4811A8"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Standard title</w:t>
      </w:r>
    </w:p>
    <w:p w14:paraId="69DA3F42"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Standard code</w:t>
      </w:r>
    </w:p>
    <w:p w14:paraId="74B9B006"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Occupational classification</w:t>
      </w:r>
    </w:p>
    <w:p w14:paraId="12A2C959"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Purpose</w:t>
      </w:r>
    </w:p>
    <w:p w14:paraId="0A1315DB"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Scope</w:t>
      </w:r>
    </w:p>
    <w:p w14:paraId="193A20B8"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 units</w:t>
      </w:r>
    </w:p>
    <w:p w14:paraId="6605E21F"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Assessment requirements</w:t>
      </w:r>
    </w:p>
    <w:p w14:paraId="0AC0B0B5"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requirements</w:t>
      </w:r>
    </w:p>
    <w:p w14:paraId="1D47C362" w14:textId="77777777" w:rsidR="00D05A79" w:rsidRPr="00D05A79" w:rsidRDefault="00D05A79">
      <w:pPr>
        <w:numPr>
          <w:ilvl w:val="0"/>
          <w:numId w:val="10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Implementation guidance</w:t>
      </w:r>
    </w:p>
    <w:p w14:paraId="651F3FD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 competency standard provides the reference for:</w:t>
      </w:r>
    </w:p>
    <w:p w14:paraId="7AE138FA" w14:textId="77777777" w:rsidR="00D05A79" w:rsidRPr="00D05A79" w:rsidRDefault="00D05A79">
      <w:pPr>
        <w:numPr>
          <w:ilvl w:val="0"/>
          <w:numId w:val="10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Curriculum development</w:t>
      </w:r>
    </w:p>
    <w:p w14:paraId="2D53C429" w14:textId="77777777" w:rsidR="00D05A79" w:rsidRPr="00D05A79" w:rsidRDefault="00D05A79">
      <w:pPr>
        <w:numPr>
          <w:ilvl w:val="0"/>
          <w:numId w:val="10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Training programs</w:t>
      </w:r>
    </w:p>
    <w:p w14:paraId="01991DC2" w14:textId="77777777" w:rsidR="00D05A79" w:rsidRPr="00D05A79" w:rsidRDefault="00D05A79">
      <w:pPr>
        <w:numPr>
          <w:ilvl w:val="0"/>
          <w:numId w:val="10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Competency assessment</w:t>
      </w:r>
    </w:p>
    <w:p w14:paraId="6A174C2D" w14:textId="77777777" w:rsidR="00D05A79" w:rsidRPr="00D05A79" w:rsidRDefault="00D05A79">
      <w:pPr>
        <w:numPr>
          <w:ilvl w:val="0"/>
          <w:numId w:val="10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Professional certification</w:t>
      </w:r>
    </w:p>
    <w:p w14:paraId="1AD25D1A" w14:textId="77777777" w:rsidR="00D05A79" w:rsidRPr="00D05A79" w:rsidRDefault="00D05A79">
      <w:pPr>
        <w:numPr>
          <w:ilvl w:val="0"/>
          <w:numId w:val="10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Workforce development</w:t>
      </w:r>
    </w:p>
    <w:p w14:paraId="134A6BF7"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306FABA9">
          <v:rect id="_x0000_i1812" style="width:0;height:1.5pt" o:hralign="center" o:hrstd="t" o:hr="t" fillcolor="#a0a0a0" stroked="f"/>
        </w:pict>
      </w:r>
    </w:p>
    <w:p w14:paraId="291C9B14"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8.5 Competency Unit</w:t>
      </w:r>
    </w:p>
    <w:p w14:paraId="4976188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The </w:t>
      </w:r>
      <w:r w:rsidRPr="00D05A79">
        <w:rPr>
          <w:rFonts w:ascii="Times New Roman" w:hAnsi="Times New Roman" w:cs="Times New Roman"/>
          <w:b/>
          <w:bCs/>
          <w:noProof/>
          <w:sz w:val="24"/>
          <w:szCs w:val="24"/>
          <w:lang w:val="en-ID"/>
        </w:rPr>
        <w:t>Competency Unit</w:t>
      </w:r>
      <w:r w:rsidRPr="00D05A79">
        <w:rPr>
          <w:rFonts w:ascii="Times New Roman" w:hAnsi="Times New Roman" w:cs="Times New Roman"/>
          <w:bCs/>
          <w:noProof/>
          <w:sz w:val="24"/>
          <w:szCs w:val="24"/>
          <w:lang w:val="en-ID"/>
        </w:rPr>
        <w:t xml:space="preserve"> is the fundamental building block of the competency standard.</w:t>
      </w:r>
    </w:p>
    <w:p w14:paraId="52978061"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competency unit represents a specific work function or major area of professional responsibility that can be independently assessed and certified.</w:t>
      </w:r>
    </w:p>
    <w:p w14:paraId="1924EFD1"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Every competency unit should represent meaningful workplace outcomes rather than isolated tasks.</w:t>
      </w:r>
    </w:p>
    <w:p w14:paraId="3910F1F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 competency unit generally includes:</w:t>
      </w:r>
    </w:p>
    <w:p w14:paraId="5A1EECFD"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Unit title</w:t>
      </w:r>
    </w:p>
    <w:p w14:paraId="6F768D75"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Unit code</w:t>
      </w:r>
    </w:p>
    <w:p w14:paraId="321DC2C2"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Unit description</w:t>
      </w:r>
    </w:p>
    <w:p w14:paraId="3AC54CB1"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Application</w:t>
      </w:r>
    </w:p>
    <w:p w14:paraId="3E1BEF54"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Elements of competency</w:t>
      </w:r>
    </w:p>
    <w:p w14:paraId="50B938DD"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w:t>
      </w:r>
    </w:p>
    <w:p w14:paraId="6CC75DD5"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Required knowledge</w:t>
      </w:r>
    </w:p>
    <w:p w14:paraId="3767B5A2"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Required skills</w:t>
      </w:r>
    </w:p>
    <w:p w14:paraId="20AFC811"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requirements</w:t>
      </w:r>
    </w:p>
    <w:p w14:paraId="129B0135" w14:textId="77777777" w:rsidR="00D05A79" w:rsidRPr="00D05A79" w:rsidRDefault="00D05A79">
      <w:pPr>
        <w:numPr>
          <w:ilvl w:val="0"/>
          <w:numId w:val="11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conditions</w:t>
      </w:r>
    </w:p>
    <w:p w14:paraId="5F89F73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4ADEC6B6" w14:textId="77777777" w:rsidR="00D05A79" w:rsidRPr="00D05A79" w:rsidRDefault="00D05A79">
      <w:pPr>
        <w:numPr>
          <w:ilvl w:val="0"/>
          <w:numId w:val="11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Prepare Financial Statements</w:t>
      </w:r>
    </w:p>
    <w:p w14:paraId="5F7A0F01" w14:textId="77777777" w:rsidR="00D05A79" w:rsidRPr="00D05A79" w:rsidRDefault="00D05A79">
      <w:pPr>
        <w:numPr>
          <w:ilvl w:val="0"/>
          <w:numId w:val="11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Conduct Internal Audit</w:t>
      </w:r>
    </w:p>
    <w:p w14:paraId="689E7FDD" w14:textId="77777777" w:rsidR="00D05A79" w:rsidRPr="00D05A79" w:rsidRDefault="00D05A79">
      <w:pPr>
        <w:numPr>
          <w:ilvl w:val="0"/>
          <w:numId w:val="11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Manage Human Resources</w:t>
      </w:r>
    </w:p>
    <w:p w14:paraId="239C2DB5" w14:textId="77777777" w:rsidR="00D05A79" w:rsidRPr="00D05A79" w:rsidRDefault="00D05A79">
      <w:pPr>
        <w:numPr>
          <w:ilvl w:val="0"/>
          <w:numId w:val="11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Develop Marketing Strategy</w:t>
      </w:r>
    </w:p>
    <w:p w14:paraId="39924C3A" w14:textId="77777777" w:rsidR="00D05A79" w:rsidRPr="00D05A79" w:rsidRDefault="00D05A79">
      <w:pPr>
        <w:numPr>
          <w:ilvl w:val="0"/>
          <w:numId w:val="11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Provide Academic Administration Services</w:t>
      </w:r>
    </w:p>
    <w:p w14:paraId="3C830DE2"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4719468A">
          <v:rect id="_x0000_i1813" style="width:0;height:1.5pt" o:hralign="center" o:hrstd="t" o:hr="t" fillcolor="#a0a0a0" stroked="f"/>
        </w:pict>
      </w:r>
    </w:p>
    <w:p w14:paraId="0AB87584"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8.6 Elements of Competency</w:t>
      </w:r>
    </w:p>
    <w:p w14:paraId="6180F75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Each competency unit consists of several </w:t>
      </w:r>
      <w:r w:rsidRPr="00D05A79">
        <w:rPr>
          <w:rFonts w:ascii="Times New Roman" w:hAnsi="Times New Roman" w:cs="Times New Roman"/>
          <w:b/>
          <w:bCs/>
          <w:noProof/>
          <w:sz w:val="24"/>
          <w:szCs w:val="24"/>
          <w:lang w:val="en-ID"/>
        </w:rPr>
        <w:t>Elements of Competency</w:t>
      </w:r>
      <w:r w:rsidRPr="00D05A79">
        <w:rPr>
          <w:rFonts w:ascii="Times New Roman" w:hAnsi="Times New Roman" w:cs="Times New Roman"/>
          <w:bCs/>
          <w:noProof/>
          <w:sz w:val="24"/>
          <w:szCs w:val="24"/>
          <w:lang w:val="en-ID"/>
        </w:rPr>
        <w:t>.</w:t>
      </w:r>
    </w:p>
    <w:p w14:paraId="2B9D626E"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An element describes a major activity or function that must be completed to achieve competency within the unit.</w:t>
      </w:r>
    </w:p>
    <w:p w14:paraId="4FD5D4A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Elements divide complex work activities into logical components without becoming excessively detailed.</w:t>
      </w:r>
    </w:p>
    <w:p w14:paraId="594CCBF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Each element should:</w:t>
      </w:r>
    </w:p>
    <w:p w14:paraId="72397168" w14:textId="77777777" w:rsidR="00D05A79" w:rsidRPr="00D05A79" w:rsidRDefault="00D05A79">
      <w:pPr>
        <w:numPr>
          <w:ilvl w:val="0"/>
          <w:numId w:val="11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Describe a major work activity.</w:t>
      </w:r>
    </w:p>
    <w:p w14:paraId="20C0A934" w14:textId="77777777" w:rsidR="00D05A79" w:rsidRPr="00D05A79" w:rsidRDefault="00D05A79">
      <w:pPr>
        <w:numPr>
          <w:ilvl w:val="0"/>
          <w:numId w:val="11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Begin with an action verb.</w:t>
      </w:r>
    </w:p>
    <w:p w14:paraId="1A2804A3" w14:textId="77777777" w:rsidR="00D05A79" w:rsidRPr="00D05A79" w:rsidRDefault="00D05A79">
      <w:pPr>
        <w:numPr>
          <w:ilvl w:val="0"/>
          <w:numId w:val="11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Be measurable.</w:t>
      </w:r>
    </w:p>
    <w:p w14:paraId="0C46A567" w14:textId="77777777" w:rsidR="00D05A79" w:rsidRPr="00D05A79" w:rsidRDefault="00D05A79">
      <w:pPr>
        <w:numPr>
          <w:ilvl w:val="0"/>
          <w:numId w:val="11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Represent meaningful workplace outcomes.</w:t>
      </w:r>
    </w:p>
    <w:p w14:paraId="0D441F2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Example:</w:t>
      </w:r>
    </w:p>
    <w:p w14:paraId="096B367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
          <w:bCs/>
          <w:noProof/>
          <w:sz w:val="24"/>
          <w:szCs w:val="24"/>
          <w:lang w:val="en-ID"/>
        </w:rPr>
        <w:t>Competency Unit</w:t>
      </w:r>
      <w:r w:rsidRPr="00D05A79">
        <w:rPr>
          <w:rFonts w:ascii="Times New Roman" w:hAnsi="Times New Roman" w:cs="Times New Roman"/>
          <w:bCs/>
          <w:noProof/>
          <w:sz w:val="24"/>
          <w:szCs w:val="24"/>
          <w:lang w:val="en-ID"/>
        </w:rPr>
        <w:br/>
        <w:t>Prepare Financial Statements</w:t>
      </w:r>
    </w:p>
    <w:p w14:paraId="7115484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Elements:</w:t>
      </w:r>
    </w:p>
    <w:p w14:paraId="5882857D" w14:textId="77777777" w:rsidR="00D05A79" w:rsidRPr="00D05A79" w:rsidRDefault="00D05A79">
      <w:pPr>
        <w:numPr>
          <w:ilvl w:val="0"/>
          <w:numId w:val="11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Collect financial information</w:t>
      </w:r>
    </w:p>
    <w:p w14:paraId="2247E128" w14:textId="77777777" w:rsidR="00D05A79" w:rsidRPr="00D05A79" w:rsidRDefault="00D05A79">
      <w:pPr>
        <w:numPr>
          <w:ilvl w:val="0"/>
          <w:numId w:val="11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Verify accounting records</w:t>
      </w:r>
    </w:p>
    <w:p w14:paraId="3A957FB7" w14:textId="77777777" w:rsidR="00D05A79" w:rsidRPr="00D05A79" w:rsidRDefault="00D05A79">
      <w:pPr>
        <w:numPr>
          <w:ilvl w:val="0"/>
          <w:numId w:val="11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Prepare financial reports</w:t>
      </w:r>
    </w:p>
    <w:p w14:paraId="14517490" w14:textId="77777777" w:rsidR="00D05A79" w:rsidRPr="00D05A79" w:rsidRDefault="00D05A79">
      <w:pPr>
        <w:numPr>
          <w:ilvl w:val="0"/>
          <w:numId w:val="11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Review financial statements</w:t>
      </w:r>
    </w:p>
    <w:p w14:paraId="13F16D11" w14:textId="77777777" w:rsidR="00D05A79" w:rsidRPr="00D05A79" w:rsidRDefault="00D05A79">
      <w:pPr>
        <w:numPr>
          <w:ilvl w:val="0"/>
          <w:numId w:val="11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Finalize reporting documentation</w:t>
      </w:r>
    </w:p>
    <w:p w14:paraId="2FF1D3D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2FB3F54C">
          <v:rect id="_x0000_i1814" style="width:0;height:1.5pt" o:hralign="center" o:hrstd="t" o:hr="t" fillcolor="#a0a0a0" stroked="f"/>
        </w:pict>
      </w:r>
    </w:p>
    <w:p w14:paraId="6B59589D"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8.7 Performance Criteria</w:t>
      </w:r>
    </w:p>
    <w:p w14:paraId="5DA979FE"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 describe the observable and measurable standards that indicate successful completion of each competency element.</w:t>
      </w:r>
    </w:p>
    <w:p w14:paraId="49B9E1F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They answer the question:</w:t>
      </w:r>
    </w:p>
    <w:p w14:paraId="7B1E684A"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
          <w:bCs/>
          <w:noProof/>
          <w:sz w:val="24"/>
          <w:szCs w:val="24"/>
          <w:lang w:val="en-ID"/>
        </w:rPr>
        <w:t>"How well must the work be performed?"</w:t>
      </w:r>
    </w:p>
    <w:p w14:paraId="5893DB7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 should be:</w:t>
      </w:r>
    </w:p>
    <w:p w14:paraId="3B5826F2"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Specific</w:t>
      </w:r>
    </w:p>
    <w:p w14:paraId="3FDAF844"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Observable</w:t>
      </w:r>
    </w:p>
    <w:p w14:paraId="4E732730"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Measurable</w:t>
      </w:r>
    </w:p>
    <w:p w14:paraId="32B33827"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Objective</w:t>
      </w:r>
    </w:p>
    <w:p w14:paraId="207DF03C"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Realistic</w:t>
      </w:r>
    </w:p>
    <w:p w14:paraId="1A75ECE4" w14:textId="77777777" w:rsidR="00D05A79" w:rsidRPr="00D05A79" w:rsidRDefault="00D05A79">
      <w:pPr>
        <w:numPr>
          <w:ilvl w:val="0"/>
          <w:numId w:val="11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Workplace-oriented</w:t>
      </w:r>
    </w:p>
    <w:p w14:paraId="390D980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 define:</w:t>
      </w:r>
    </w:p>
    <w:p w14:paraId="598F37E3"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Expected outputs</w:t>
      </w:r>
    </w:p>
    <w:p w14:paraId="665FE165"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Required quality</w:t>
      </w:r>
    </w:p>
    <w:p w14:paraId="0756C90B"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Accuracy</w:t>
      </w:r>
    </w:p>
    <w:p w14:paraId="276B6D4F"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Timeliness</w:t>
      </w:r>
    </w:p>
    <w:p w14:paraId="5F4D4005"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Compliance</w:t>
      </w:r>
    </w:p>
    <w:p w14:paraId="319DF53B"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Professional behavior</w:t>
      </w:r>
    </w:p>
    <w:p w14:paraId="13D5A41D"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Safety requirements</w:t>
      </w:r>
    </w:p>
    <w:p w14:paraId="0605B18C" w14:textId="77777777" w:rsidR="00D05A79" w:rsidRPr="00D05A79" w:rsidRDefault="00D05A79">
      <w:pPr>
        <w:numPr>
          <w:ilvl w:val="0"/>
          <w:numId w:val="11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Ethical conduct</w:t>
      </w:r>
    </w:p>
    <w:p w14:paraId="2379068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w:t>
      </w:r>
    </w:p>
    <w:p w14:paraId="74FB30A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Element:</w:t>
      </w:r>
    </w:p>
    <w:p w14:paraId="6386031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Prepare Financial Reports</w:t>
      </w:r>
    </w:p>
    <w:p w14:paraId="273202A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Performance Criteria:</w:t>
      </w:r>
    </w:p>
    <w:p w14:paraId="449C33A1" w14:textId="77777777" w:rsidR="00D05A79" w:rsidRPr="00D05A79" w:rsidRDefault="00D05A79">
      <w:pPr>
        <w:numPr>
          <w:ilvl w:val="0"/>
          <w:numId w:val="11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Financial reports are prepared accurately.</w:t>
      </w:r>
    </w:p>
    <w:p w14:paraId="37759077" w14:textId="77777777" w:rsidR="00D05A79" w:rsidRPr="00D05A79" w:rsidRDefault="00D05A79">
      <w:pPr>
        <w:numPr>
          <w:ilvl w:val="0"/>
          <w:numId w:val="11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Reporting complies with applicable accounting standards.</w:t>
      </w:r>
    </w:p>
    <w:p w14:paraId="3433EB11" w14:textId="77777777" w:rsidR="00D05A79" w:rsidRPr="00D05A79" w:rsidRDefault="00D05A79">
      <w:pPr>
        <w:numPr>
          <w:ilvl w:val="0"/>
          <w:numId w:val="11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Reports are completed within specified deadlines.</w:t>
      </w:r>
    </w:p>
    <w:p w14:paraId="46CDA9BE" w14:textId="77777777" w:rsidR="00D05A79" w:rsidRPr="00D05A79" w:rsidRDefault="00D05A79">
      <w:pPr>
        <w:numPr>
          <w:ilvl w:val="0"/>
          <w:numId w:val="11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Supporting documentation is complete.</w:t>
      </w:r>
    </w:p>
    <w:p w14:paraId="5AF5AB3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25D6444B">
          <v:rect id="_x0000_i1815" style="width:0;height:1.5pt" o:hralign="center" o:hrstd="t" o:hr="t" fillcolor="#a0a0a0" stroked="f"/>
        </w:pict>
      </w:r>
    </w:p>
    <w:p w14:paraId="1DB5A0D1"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8.8 Knowledge Requirements</w:t>
      </w:r>
    </w:p>
    <w:p w14:paraId="5BE72AD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Knowledge Requirements specify the theoretical understanding necessary to perform the competency successfully.</w:t>
      </w:r>
    </w:p>
    <w:p w14:paraId="4E6488A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Knowledge provides the intellectual foundation supporting competent workplace performance.</w:t>
      </w:r>
    </w:p>
    <w:p w14:paraId="01DB27C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Knowledge may include:</w:t>
      </w:r>
    </w:p>
    <w:p w14:paraId="4F914D6A"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Principles</w:t>
      </w:r>
    </w:p>
    <w:p w14:paraId="1453B2BB"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Concepts</w:t>
      </w:r>
    </w:p>
    <w:p w14:paraId="69FC6488"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Regulations</w:t>
      </w:r>
    </w:p>
    <w:p w14:paraId="12A9A2E1"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Standards</w:t>
      </w:r>
    </w:p>
    <w:p w14:paraId="10DA53AE"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Procedures</w:t>
      </w:r>
    </w:p>
    <w:p w14:paraId="22C8E7B2"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Policies</w:t>
      </w:r>
    </w:p>
    <w:p w14:paraId="106D54F5"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Technical information</w:t>
      </w:r>
    </w:p>
    <w:p w14:paraId="4D6104CF"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Industry practices</w:t>
      </w:r>
    </w:p>
    <w:p w14:paraId="1E024FD2"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Legal requirements</w:t>
      </w:r>
    </w:p>
    <w:p w14:paraId="59BCDDDD" w14:textId="77777777" w:rsidR="00D05A79" w:rsidRPr="00D05A79" w:rsidRDefault="00D05A79">
      <w:pPr>
        <w:numPr>
          <w:ilvl w:val="0"/>
          <w:numId w:val="11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Ethical principles</w:t>
      </w:r>
    </w:p>
    <w:p w14:paraId="3D98586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18853214"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Accounting Standards</w:t>
      </w:r>
    </w:p>
    <w:p w14:paraId="48DEF2FF"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International Financial Reporting Standards (IFRS)</w:t>
      </w:r>
    </w:p>
    <w:p w14:paraId="2C1CF049"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Human Resource Regulations</w:t>
      </w:r>
    </w:p>
    <w:p w14:paraId="6D3AFD94"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Information Security Principles</w:t>
      </w:r>
    </w:p>
    <w:p w14:paraId="0B1F0789"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Project Management Concepts</w:t>
      </w:r>
    </w:p>
    <w:p w14:paraId="4070D47B" w14:textId="77777777" w:rsidR="00D05A79" w:rsidRPr="00D05A79" w:rsidRDefault="00D05A79">
      <w:pPr>
        <w:numPr>
          <w:ilvl w:val="0"/>
          <w:numId w:val="11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Occupational Health and Safety</w:t>
      </w:r>
    </w:p>
    <w:p w14:paraId="439457F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Knowledge requirements should reflect current professional practice and international developments.</w:t>
      </w:r>
    </w:p>
    <w:p w14:paraId="2D004E91"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2806C95D">
          <v:rect id="_x0000_i1816" style="width:0;height:1.5pt" o:hralign="center" o:hrstd="t" o:hr="t" fillcolor="#a0a0a0" stroked="f"/>
        </w:pict>
      </w:r>
    </w:p>
    <w:p w14:paraId="7FD2D95A"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8.9 Skills Requirements</w:t>
      </w:r>
    </w:p>
    <w:p w14:paraId="56E9593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Skills Requirements define the practical capabilities required to perform workplace tasks effectively.</w:t>
      </w:r>
    </w:p>
    <w:p w14:paraId="511169A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Skills may be categorized into:</w:t>
      </w:r>
    </w:p>
    <w:p w14:paraId="240E119E"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Technical Skills</w:t>
      </w:r>
    </w:p>
    <w:p w14:paraId="4AC6A2DB"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416277D6" w14:textId="77777777" w:rsidR="00D05A79" w:rsidRPr="00D05A79" w:rsidRDefault="00D05A79">
      <w:pPr>
        <w:numPr>
          <w:ilvl w:val="0"/>
          <w:numId w:val="11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Financial analysis</w:t>
      </w:r>
    </w:p>
    <w:p w14:paraId="799C2322" w14:textId="77777777" w:rsidR="00D05A79" w:rsidRPr="00D05A79" w:rsidRDefault="00D05A79">
      <w:pPr>
        <w:numPr>
          <w:ilvl w:val="0"/>
          <w:numId w:val="11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Programming</w:t>
      </w:r>
    </w:p>
    <w:p w14:paraId="75FCB9BF" w14:textId="77777777" w:rsidR="00D05A79" w:rsidRPr="00D05A79" w:rsidRDefault="00D05A79">
      <w:pPr>
        <w:numPr>
          <w:ilvl w:val="0"/>
          <w:numId w:val="11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Equipment operation</w:t>
      </w:r>
    </w:p>
    <w:p w14:paraId="7B6ED1E3" w14:textId="77777777" w:rsidR="00D05A79" w:rsidRPr="00D05A79" w:rsidRDefault="00D05A79">
      <w:pPr>
        <w:numPr>
          <w:ilvl w:val="0"/>
          <w:numId w:val="11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Data analysis</w:t>
      </w:r>
    </w:p>
    <w:p w14:paraId="6576FB42" w14:textId="77777777" w:rsidR="00D05A79" w:rsidRPr="00D05A79" w:rsidRDefault="00D05A79">
      <w:pPr>
        <w:numPr>
          <w:ilvl w:val="0"/>
          <w:numId w:val="11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Laboratory procedures</w:t>
      </w:r>
    </w:p>
    <w:p w14:paraId="2091EE51"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Cognitive Skills</w:t>
      </w:r>
    </w:p>
    <w:p w14:paraId="19705D0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06AD0FCA" w14:textId="77777777" w:rsidR="00D05A79" w:rsidRPr="00D05A79" w:rsidRDefault="00D05A79">
      <w:pPr>
        <w:numPr>
          <w:ilvl w:val="0"/>
          <w:numId w:val="12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Critical thinking</w:t>
      </w:r>
    </w:p>
    <w:p w14:paraId="384367BD" w14:textId="77777777" w:rsidR="00D05A79" w:rsidRPr="00D05A79" w:rsidRDefault="00D05A79">
      <w:pPr>
        <w:numPr>
          <w:ilvl w:val="0"/>
          <w:numId w:val="12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Problem solving</w:t>
      </w:r>
    </w:p>
    <w:p w14:paraId="0CEF8FB6" w14:textId="77777777" w:rsidR="00D05A79" w:rsidRPr="00D05A79" w:rsidRDefault="00D05A79">
      <w:pPr>
        <w:numPr>
          <w:ilvl w:val="0"/>
          <w:numId w:val="12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Decision making</w:t>
      </w:r>
    </w:p>
    <w:p w14:paraId="5D68E89F" w14:textId="77777777" w:rsidR="00D05A79" w:rsidRPr="00D05A79" w:rsidRDefault="00D05A79">
      <w:pPr>
        <w:numPr>
          <w:ilvl w:val="0"/>
          <w:numId w:val="12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Analytical reasoning</w:t>
      </w:r>
    </w:p>
    <w:p w14:paraId="1CB0FBBF" w14:textId="77777777" w:rsidR="00D05A79" w:rsidRPr="00D05A79" w:rsidRDefault="00D05A79">
      <w:pPr>
        <w:numPr>
          <w:ilvl w:val="0"/>
          <w:numId w:val="12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Strategic planning</w:t>
      </w:r>
    </w:p>
    <w:p w14:paraId="4CB69C03"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Interpersonal Skills</w:t>
      </w:r>
    </w:p>
    <w:p w14:paraId="148BFFD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59E2083C" w14:textId="77777777" w:rsidR="00D05A79" w:rsidRPr="00D05A79" w:rsidRDefault="00D05A79">
      <w:pPr>
        <w:numPr>
          <w:ilvl w:val="0"/>
          <w:numId w:val="12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Communication</w:t>
      </w:r>
    </w:p>
    <w:p w14:paraId="4F62C3AE" w14:textId="77777777" w:rsidR="00D05A79" w:rsidRPr="00D05A79" w:rsidRDefault="00D05A79">
      <w:pPr>
        <w:numPr>
          <w:ilvl w:val="0"/>
          <w:numId w:val="12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Teamwork</w:t>
      </w:r>
    </w:p>
    <w:p w14:paraId="1AF9DAE8" w14:textId="77777777" w:rsidR="00D05A79" w:rsidRPr="00D05A79" w:rsidRDefault="00D05A79">
      <w:pPr>
        <w:numPr>
          <w:ilvl w:val="0"/>
          <w:numId w:val="12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Negotiation</w:t>
      </w:r>
    </w:p>
    <w:p w14:paraId="7E4FB0F2" w14:textId="77777777" w:rsidR="00D05A79" w:rsidRPr="00D05A79" w:rsidRDefault="00D05A79">
      <w:pPr>
        <w:numPr>
          <w:ilvl w:val="0"/>
          <w:numId w:val="12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Leadership</w:t>
      </w:r>
    </w:p>
    <w:p w14:paraId="52443CBB" w14:textId="77777777" w:rsidR="00D05A79" w:rsidRPr="00D05A79" w:rsidRDefault="00D05A79">
      <w:pPr>
        <w:numPr>
          <w:ilvl w:val="0"/>
          <w:numId w:val="121"/>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Customer service</w:t>
      </w:r>
    </w:p>
    <w:p w14:paraId="1EDAC5DA"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Digital Skills</w:t>
      </w:r>
    </w:p>
    <w:p w14:paraId="49E4EF99"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Examples:</w:t>
      </w:r>
    </w:p>
    <w:p w14:paraId="6EC88B48" w14:textId="77777777" w:rsidR="00D05A79" w:rsidRPr="00D05A79" w:rsidRDefault="00D05A79">
      <w:pPr>
        <w:numPr>
          <w:ilvl w:val="0"/>
          <w:numId w:val="12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Artificial Intelligence</w:t>
      </w:r>
    </w:p>
    <w:p w14:paraId="1E944D08" w14:textId="77777777" w:rsidR="00D05A79" w:rsidRPr="00D05A79" w:rsidRDefault="00D05A79">
      <w:pPr>
        <w:numPr>
          <w:ilvl w:val="0"/>
          <w:numId w:val="12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Data Analytics</w:t>
      </w:r>
    </w:p>
    <w:p w14:paraId="3A5BF9C2" w14:textId="77777777" w:rsidR="00D05A79" w:rsidRPr="00D05A79" w:rsidRDefault="00D05A79">
      <w:pPr>
        <w:numPr>
          <w:ilvl w:val="0"/>
          <w:numId w:val="12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Cybersecurity</w:t>
      </w:r>
    </w:p>
    <w:p w14:paraId="758956BF" w14:textId="77777777" w:rsidR="00D05A79" w:rsidRPr="00D05A79" w:rsidRDefault="00D05A79">
      <w:pPr>
        <w:numPr>
          <w:ilvl w:val="0"/>
          <w:numId w:val="12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Cloud Computing</w:t>
      </w:r>
    </w:p>
    <w:p w14:paraId="30D1E455" w14:textId="77777777" w:rsidR="00D05A79" w:rsidRPr="00D05A79" w:rsidRDefault="00D05A79">
      <w:pPr>
        <w:numPr>
          <w:ilvl w:val="0"/>
          <w:numId w:val="122"/>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Digital Collaboration</w:t>
      </w:r>
    </w:p>
    <w:p w14:paraId="7F316FF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Skills should be observable during competency assessment.</w:t>
      </w:r>
    </w:p>
    <w:p w14:paraId="26A11D77"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2767BFA4">
          <v:rect id="_x0000_i1817" style="width:0;height:1.5pt" o:hralign="center" o:hrstd="t" o:hr="t" fillcolor="#a0a0a0" stroked="f"/>
        </w:pict>
      </w:r>
    </w:p>
    <w:p w14:paraId="0DF423B1"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8.10 Evidence Requirements</w:t>
      </w:r>
    </w:p>
    <w:p w14:paraId="6A09FF6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Requirements specify the evidence that candidates must provide to demonstrate competency.</w:t>
      </w:r>
    </w:p>
    <w:p w14:paraId="1C975AC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shall be:</w:t>
      </w:r>
    </w:p>
    <w:p w14:paraId="75812CCC" w14:textId="77777777" w:rsidR="00D05A79" w:rsidRPr="00D05A79" w:rsidRDefault="00D05A79">
      <w:pPr>
        <w:numPr>
          <w:ilvl w:val="0"/>
          <w:numId w:val="12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Valid</w:t>
      </w:r>
    </w:p>
    <w:p w14:paraId="77A07F06" w14:textId="77777777" w:rsidR="00D05A79" w:rsidRPr="00D05A79" w:rsidRDefault="00D05A79">
      <w:pPr>
        <w:numPr>
          <w:ilvl w:val="0"/>
          <w:numId w:val="12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Authentic</w:t>
      </w:r>
    </w:p>
    <w:p w14:paraId="6335FF31" w14:textId="77777777" w:rsidR="00D05A79" w:rsidRPr="00D05A79" w:rsidRDefault="00D05A79">
      <w:pPr>
        <w:numPr>
          <w:ilvl w:val="0"/>
          <w:numId w:val="12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Reliable</w:t>
      </w:r>
    </w:p>
    <w:p w14:paraId="298BD7F0" w14:textId="77777777" w:rsidR="00D05A79" w:rsidRPr="00D05A79" w:rsidRDefault="00D05A79">
      <w:pPr>
        <w:numPr>
          <w:ilvl w:val="0"/>
          <w:numId w:val="12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Current</w:t>
      </w:r>
    </w:p>
    <w:p w14:paraId="74E7E38F" w14:textId="77777777" w:rsidR="00D05A79" w:rsidRPr="00D05A79" w:rsidRDefault="00D05A79">
      <w:pPr>
        <w:numPr>
          <w:ilvl w:val="0"/>
          <w:numId w:val="123"/>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Sufficient</w:t>
      </w:r>
    </w:p>
    <w:p w14:paraId="7F11C8D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may include:</w:t>
      </w:r>
    </w:p>
    <w:p w14:paraId="68524BCC"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Performance Evidence</w:t>
      </w:r>
    </w:p>
    <w:p w14:paraId="3832C8C5" w14:textId="77777777" w:rsidR="00D05A79" w:rsidRPr="00D05A79" w:rsidRDefault="00D05A79">
      <w:pPr>
        <w:numPr>
          <w:ilvl w:val="0"/>
          <w:numId w:val="12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Workplace observation</w:t>
      </w:r>
    </w:p>
    <w:p w14:paraId="0F4D0A7B" w14:textId="77777777" w:rsidR="00D05A79" w:rsidRPr="00D05A79" w:rsidRDefault="00D05A79">
      <w:pPr>
        <w:numPr>
          <w:ilvl w:val="0"/>
          <w:numId w:val="12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Practical demonstration</w:t>
      </w:r>
    </w:p>
    <w:p w14:paraId="1997CD27" w14:textId="77777777" w:rsidR="00D05A79" w:rsidRPr="00D05A79" w:rsidRDefault="00D05A79">
      <w:pPr>
        <w:numPr>
          <w:ilvl w:val="0"/>
          <w:numId w:val="12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Completed projects</w:t>
      </w:r>
    </w:p>
    <w:p w14:paraId="6FA61B0B" w14:textId="77777777" w:rsidR="00D05A79" w:rsidRPr="00D05A79" w:rsidRDefault="00D05A79">
      <w:pPr>
        <w:numPr>
          <w:ilvl w:val="0"/>
          <w:numId w:val="12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 products</w:t>
      </w:r>
    </w:p>
    <w:p w14:paraId="526878F2" w14:textId="77777777" w:rsidR="00D05A79" w:rsidRPr="00D05A79" w:rsidRDefault="00D05A79">
      <w:pPr>
        <w:numPr>
          <w:ilvl w:val="0"/>
          <w:numId w:val="124"/>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Simulations</w:t>
      </w:r>
    </w:p>
    <w:p w14:paraId="0CF4B0D0"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Knowledge Evidence</w:t>
      </w:r>
    </w:p>
    <w:p w14:paraId="222FC753" w14:textId="77777777" w:rsidR="00D05A79" w:rsidRPr="00D05A79" w:rsidRDefault="00D05A79">
      <w:pPr>
        <w:numPr>
          <w:ilvl w:val="0"/>
          <w:numId w:val="12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Written examination</w:t>
      </w:r>
    </w:p>
    <w:p w14:paraId="1DFE71A1" w14:textId="77777777" w:rsidR="00D05A79" w:rsidRPr="00D05A79" w:rsidRDefault="00D05A79">
      <w:pPr>
        <w:numPr>
          <w:ilvl w:val="0"/>
          <w:numId w:val="12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Oral questioning</w:t>
      </w:r>
    </w:p>
    <w:p w14:paraId="4559E2FD" w14:textId="77777777" w:rsidR="00D05A79" w:rsidRPr="00D05A79" w:rsidRDefault="00D05A79">
      <w:pPr>
        <w:numPr>
          <w:ilvl w:val="0"/>
          <w:numId w:val="12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Professional discussion</w:t>
      </w:r>
    </w:p>
    <w:p w14:paraId="2465D1EA" w14:textId="77777777" w:rsidR="00D05A79" w:rsidRPr="00D05A79" w:rsidRDefault="00D05A79">
      <w:pPr>
        <w:numPr>
          <w:ilvl w:val="0"/>
          <w:numId w:val="125"/>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Case studies</w:t>
      </w:r>
    </w:p>
    <w:p w14:paraId="7132B4DA"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Supporting Evidence</w:t>
      </w:r>
    </w:p>
    <w:p w14:paraId="41510DE6" w14:textId="77777777" w:rsidR="00D05A79" w:rsidRPr="00D05A79" w:rsidRDefault="00D05A79">
      <w:pPr>
        <w:numPr>
          <w:ilvl w:val="0"/>
          <w:numId w:val="12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Portfolios</w:t>
      </w:r>
    </w:p>
    <w:p w14:paraId="5D8F1063" w14:textId="77777777" w:rsidR="00D05A79" w:rsidRPr="00D05A79" w:rsidRDefault="00D05A79">
      <w:pPr>
        <w:numPr>
          <w:ilvl w:val="0"/>
          <w:numId w:val="12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Third-party reports</w:t>
      </w:r>
    </w:p>
    <w:p w14:paraId="54748C04" w14:textId="77777777" w:rsidR="00D05A79" w:rsidRPr="00D05A79" w:rsidRDefault="00D05A79">
      <w:pPr>
        <w:numPr>
          <w:ilvl w:val="0"/>
          <w:numId w:val="12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Supervisor verification</w:t>
      </w:r>
    </w:p>
    <w:p w14:paraId="162C5E6E" w14:textId="77777777" w:rsidR="00D05A79" w:rsidRPr="00D05A79" w:rsidRDefault="00D05A79">
      <w:pPr>
        <w:numPr>
          <w:ilvl w:val="0"/>
          <w:numId w:val="12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Employment records</w:t>
      </w:r>
    </w:p>
    <w:p w14:paraId="3F2F67CB" w14:textId="77777777" w:rsidR="00D05A79" w:rsidRPr="00D05A79" w:rsidRDefault="00D05A79">
      <w:pPr>
        <w:numPr>
          <w:ilvl w:val="0"/>
          <w:numId w:val="126"/>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Professional documentation</w:t>
      </w:r>
    </w:p>
    <w:p w14:paraId="18ADBBA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Evidence requirements ensure that competency decisions are objective and defensible.</w:t>
      </w:r>
    </w:p>
    <w:p w14:paraId="5C05A906"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522FBBA9">
          <v:rect id="_x0000_i1818" style="width:0;height:1.5pt" o:hralign="center" o:hrstd="t" o:hr="t" fillcolor="#a0a0a0" stroked="f"/>
        </w:pict>
      </w:r>
    </w:p>
    <w:p w14:paraId="60322877"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8.11 Assessment Requirements</w:t>
      </w:r>
    </w:p>
    <w:p w14:paraId="7F473C89"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Requirements establish how competency will be evaluated.</w:t>
      </w:r>
    </w:p>
    <w:p w14:paraId="6AEA55C5"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shall follow internationally accepted principles of:</w:t>
      </w:r>
    </w:p>
    <w:p w14:paraId="3AE9461A"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Validity</w:t>
      </w:r>
    </w:p>
    <w:p w14:paraId="22331DB4"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Reliability</w:t>
      </w:r>
    </w:p>
    <w:p w14:paraId="1E073618"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Fairness</w:t>
      </w:r>
    </w:p>
    <w:p w14:paraId="15B2F6EF"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Flexibility</w:t>
      </w:r>
    </w:p>
    <w:p w14:paraId="0DB7FBDB"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Authenticity</w:t>
      </w:r>
    </w:p>
    <w:p w14:paraId="6645A98B" w14:textId="77777777" w:rsidR="00D05A79" w:rsidRPr="00D05A79" w:rsidRDefault="00D05A79">
      <w:pPr>
        <w:numPr>
          <w:ilvl w:val="0"/>
          <w:numId w:val="127"/>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Transparency</w:t>
      </w:r>
    </w:p>
    <w:p w14:paraId="1986210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methods may include:</w:t>
      </w:r>
    </w:p>
    <w:p w14:paraId="49AEA43F"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Workplace observation</w:t>
      </w:r>
    </w:p>
    <w:p w14:paraId="4BDFEB63"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Practical examination</w:t>
      </w:r>
    </w:p>
    <w:p w14:paraId="68562162"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Simulation</w:t>
      </w:r>
    </w:p>
    <w:p w14:paraId="4B4BA66F"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Written examination</w:t>
      </w:r>
    </w:p>
    <w:p w14:paraId="303CD780"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Oral interview</w:t>
      </w:r>
    </w:p>
    <w:p w14:paraId="292427E9"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Case study</w:t>
      </w:r>
    </w:p>
    <w:p w14:paraId="6B1BEA63"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Project assessment</w:t>
      </w:r>
    </w:p>
    <w:p w14:paraId="28FBC284"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Portfolio assessment</w:t>
      </w:r>
    </w:p>
    <w:p w14:paraId="5D6200D1"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Professional presentation</w:t>
      </w:r>
    </w:p>
    <w:p w14:paraId="13C63AFA" w14:textId="77777777" w:rsidR="00D05A79" w:rsidRPr="00D05A79" w:rsidRDefault="00D05A79">
      <w:pPr>
        <w:numPr>
          <w:ilvl w:val="0"/>
          <w:numId w:val="128"/>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Third-party verification</w:t>
      </w:r>
    </w:p>
    <w:p w14:paraId="36D1559F"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conditions should specify:</w:t>
      </w:r>
    </w:p>
    <w:p w14:paraId="17CE9592"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environment</w:t>
      </w:r>
    </w:p>
    <w:p w14:paraId="6B4CCF96"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Required equipment</w:t>
      </w:r>
    </w:p>
    <w:p w14:paraId="7CC4AD9E"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Required documentation</w:t>
      </w:r>
    </w:p>
    <w:p w14:paraId="2045779E"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Assessor qualifications</w:t>
      </w:r>
    </w:p>
    <w:p w14:paraId="240AAD8F"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Candidate requirements</w:t>
      </w:r>
    </w:p>
    <w:p w14:paraId="48B11387" w14:textId="77777777" w:rsidR="00D05A79" w:rsidRPr="00D05A79" w:rsidRDefault="00D05A79">
      <w:pPr>
        <w:numPr>
          <w:ilvl w:val="0"/>
          <w:numId w:val="129"/>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Assessment duration</w:t>
      </w:r>
    </w:p>
    <w:p w14:paraId="4C46EDF2"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0C3F2E5F">
          <v:rect id="_x0000_i1819" style="width:0;height:1.5pt" o:hralign="center" o:hrstd="t" o:hr="t" fillcolor="#a0a0a0" stroked="f"/>
        </w:pict>
      </w:r>
    </w:p>
    <w:p w14:paraId="582336D4"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8.12 Relationship Between the Components</w:t>
      </w:r>
    </w:p>
    <w:p w14:paraId="59FB3BA8"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The competency architecture operates as an integrated hierarchy in which each level builds upon the preceding one. An </w:t>
      </w:r>
      <w:r w:rsidRPr="00D05A79">
        <w:rPr>
          <w:rFonts w:ascii="Times New Roman" w:hAnsi="Times New Roman" w:cs="Times New Roman"/>
          <w:b/>
          <w:bCs/>
          <w:noProof/>
          <w:sz w:val="24"/>
          <w:szCs w:val="24"/>
          <w:lang w:val="en-ID"/>
        </w:rPr>
        <w:t>Occupation</w:t>
      </w:r>
      <w:r w:rsidRPr="00D05A79">
        <w:rPr>
          <w:rFonts w:ascii="Times New Roman" w:hAnsi="Times New Roman" w:cs="Times New Roman"/>
          <w:bCs/>
          <w:noProof/>
          <w:sz w:val="24"/>
          <w:szCs w:val="24"/>
          <w:lang w:val="en-ID"/>
        </w:rPr>
        <w:t xml:space="preserve"> defines the professional field, while a </w:t>
      </w:r>
      <w:r w:rsidRPr="00D05A79">
        <w:rPr>
          <w:rFonts w:ascii="Times New Roman" w:hAnsi="Times New Roman" w:cs="Times New Roman"/>
          <w:b/>
          <w:bCs/>
          <w:noProof/>
          <w:sz w:val="24"/>
          <w:szCs w:val="24"/>
          <w:lang w:val="en-ID"/>
        </w:rPr>
        <w:t>Competency Standard</w:t>
      </w:r>
      <w:r w:rsidRPr="00D05A79">
        <w:rPr>
          <w:rFonts w:ascii="Times New Roman" w:hAnsi="Times New Roman" w:cs="Times New Roman"/>
          <w:bCs/>
          <w:noProof/>
          <w:sz w:val="24"/>
          <w:szCs w:val="24"/>
          <w:lang w:val="en-ID"/>
        </w:rPr>
        <w:t xml:space="preserve"> specifies the overall competency requirements for that occupation. Each standard is divided into </w:t>
      </w:r>
      <w:r w:rsidRPr="00D05A79">
        <w:rPr>
          <w:rFonts w:ascii="Times New Roman" w:hAnsi="Times New Roman" w:cs="Times New Roman"/>
          <w:b/>
          <w:bCs/>
          <w:noProof/>
          <w:sz w:val="24"/>
          <w:szCs w:val="24"/>
          <w:lang w:val="en-ID"/>
        </w:rPr>
        <w:t>Competency Units</w:t>
      </w:r>
      <w:r w:rsidRPr="00D05A79">
        <w:rPr>
          <w:rFonts w:ascii="Times New Roman" w:hAnsi="Times New Roman" w:cs="Times New Roman"/>
          <w:bCs/>
          <w:noProof/>
          <w:sz w:val="24"/>
          <w:szCs w:val="24"/>
          <w:lang w:val="en-ID"/>
        </w:rPr>
        <w:t xml:space="preserve">, which represent distinct functional responsibilities. Within each unit, </w:t>
      </w:r>
      <w:r w:rsidRPr="00D05A79">
        <w:rPr>
          <w:rFonts w:ascii="Times New Roman" w:hAnsi="Times New Roman" w:cs="Times New Roman"/>
          <w:b/>
          <w:bCs/>
          <w:noProof/>
          <w:sz w:val="24"/>
          <w:szCs w:val="24"/>
          <w:lang w:val="en-ID"/>
        </w:rPr>
        <w:t>Elements of Competency</w:t>
      </w:r>
      <w:r w:rsidRPr="00D05A79">
        <w:rPr>
          <w:rFonts w:ascii="Times New Roman" w:hAnsi="Times New Roman" w:cs="Times New Roman"/>
          <w:bCs/>
          <w:noProof/>
          <w:sz w:val="24"/>
          <w:szCs w:val="24"/>
          <w:lang w:val="en-ID"/>
        </w:rPr>
        <w:t xml:space="preserve"> describe the major work activities, and </w:t>
      </w:r>
      <w:r w:rsidRPr="00D05A79">
        <w:rPr>
          <w:rFonts w:ascii="Times New Roman" w:hAnsi="Times New Roman" w:cs="Times New Roman"/>
          <w:b/>
          <w:bCs/>
          <w:noProof/>
          <w:sz w:val="24"/>
          <w:szCs w:val="24"/>
          <w:lang w:val="en-ID"/>
        </w:rPr>
        <w:t>Performance Criteria</w:t>
      </w:r>
      <w:r w:rsidRPr="00D05A79">
        <w:rPr>
          <w:rFonts w:ascii="Times New Roman" w:hAnsi="Times New Roman" w:cs="Times New Roman"/>
          <w:bCs/>
          <w:noProof/>
          <w:sz w:val="24"/>
          <w:szCs w:val="24"/>
          <w:lang w:val="en-ID"/>
        </w:rPr>
        <w:t xml:space="preserve"> establish the expected quality and outcomes of those activities.</w:t>
      </w:r>
    </w:p>
    <w:p w14:paraId="162C714D"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To achieve these performance criteria, candidates must possess the necessary </w:t>
      </w:r>
      <w:r w:rsidRPr="00D05A79">
        <w:rPr>
          <w:rFonts w:ascii="Times New Roman" w:hAnsi="Times New Roman" w:cs="Times New Roman"/>
          <w:b/>
          <w:bCs/>
          <w:noProof/>
          <w:sz w:val="24"/>
          <w:szCs w:val="24"/>
          <w:lang w:val="en-ID"/>
        </w:rPr>
        <w:t>Knowledge</w:t>
      </w:r>
      <w:r w:rsidRPr="00D05A79">
        <w:rPr>
          <w:rFonts w:ascii="Times New Roman" w:hAnsi="Times New Roman" w:cs="Times New Roman"/>
          <w:bCs/>
          <w:noProof/>
          <w:sz w:val="24"/>
          <w:szCs w:val="24"/>
          <w:lang w:val="en-ID"/>
        </w:rPr>
        <w:t xml:space="preserve"> and </w:t>
      </w:r>
      <w:r w:rsidRPr="00D05A79">
        <w:rPr>
          <w:rFonts w:ascii="Times New Roman" w:hAnsi="Times New Roman" w:cs="Times New Roman"/>
          <w:b/>
          <w:bCs/>
          <w:noProof/>
          <w:sz w:val="24"/>
          <w:szCs w:val="24"/>
          <w:lang w:val="en-ID"/>
        </w:rPr>
        <w:t>Skills</w:t>
      </w:r>
      <w:r w:rsidRPr="00D05A79">
        <w:rPr>
          <w:rFonts w:ascii="Times New Roman" w:hAnsi="Times New Roman" w:cs="Times New Roman"/>
          <w:bCs/>
          <w:noProof/>
          <w:sz w:val="24"/>
          <w:szCs w:val="24"/>
          <w:lang w:val="en-ID"/>
        </w:rPr>
        <w:t xml:space="preserve">, both of which are verified through documented </w:t>
      </w:r>
      <w:r w:rsidRPr="00D05A79">
        <w:rPr>
          <w:rFonts w:ascii="Times New Roman" w:hAnsi="Times New Roman" w:cs="Times New Roman"/>
          <w:b/>
          <w:bCs/>
          <w:noProof/>
          <w:sz w:val="24"/>
          <w:szCs w:val="24"/>
          <w:lang w:val="en-ID"/>
        </w:rPr>
        <w:t>Evidence</w:t>
      </w:r>
      <w:r w:rsidRPr="00D05A79">
        <w:rPr>
          <w:rFonts w:ascii="Times New Roman" w:hAnsi="Times New Roman" w:cs="Times New Roman"/>
          <w:bCs/>
          <w:noProof/>
          <w:sz w:val="24"/>
          <w:szCs w:val="24"/>
          <w:lang w:val="en-ID"/>
        </w:rPr>
        <w:t xml:space="preserve">. Finally, the </w:t>
      </w:r>
      <w:r w:rsidRPr="00D05A79">
        <w:rPr>
          <w:rFonts w:ascii="Times New Roman" w:hAnsi="Times New Roman" w:cs="Times New Roman"/>
          <w:b/>
          <w:bCs/>
          <w:noProof/>
          <w:sz w:val="24"/>
          <w:szCs w:val="24"/>
          <w:lang w:val="en-ID"/>
        </w:rPr>
        <w:t>Assessment Requirements</w:t>
      </w:r>
      <w:r w:rsidRPr="00D05A79">
        <w:rPr>
          <w:rFonts w:ascii="Times New Roman" w:hAnsi="Times New Roman" w:cs="Times New Roman"/>
          <w:bCs/>
          <w:noProof/>
          <w:sz w:val="24"/>
          <w:szCs w:val="24"/>
          <w:lang w:val="en-ID"/>
        </w:rPr>
        <w:t xml:space="preserve"> define the methods, conditions, and criteria used to determine whether competence has been successfully demonstrated.</w:t>
      </w:r>
    </w:p>
    <w:p w14:paraId="4203659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This structured relationship ensures that competency development, assessment, and certification are systematic, transparent, and aligned with real workplace performance.</w:t>
      </w:r>
    </w:p>
    <w:p w14:paraId="175C80A3"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6EE29C2B">
          <v:rect id="_x0000_i1820" style="width:0;height:1.5pt" o:hralign="center" o:hrstd="t" o:hr="t" fillcolor="#a0a0a0" stroked="f"/>
        </w:pict>
      </w:r>
    </w:p>
    <w:p w14:paraId="52BFA496"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8.13 Advantages of the AICS Competency Architecture</w:t>
      </w:r>
    </w:p>
    <w:p w14:paraId="1D19F140"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The AICS Competency Architecture provides several strategic advantages:</w:t>
      </w:r>
    </w:p>
    <w:p w14:paraId="0748E72A"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Establishes a standardized structure applicable across all industries and professions.</w:t>
      </w:r>
    </w:p>
    <w:p w14:paraId="12D8F19B"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Ensures consistency in the development of competency standards.</w:t>
      </w:r>
    </w:p>
    <w:p w14:paraId="27B97564"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Supports competency-based education, training, assessment, and certification.</w:t>
      </w:r>
    </w:p>
    <w:p w14:paraId="10D94C02"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Facilitates benchmarking against international competency frameworks.</w:t>
      </w:r>
    </w:p>
    <w:p w14:paraId="7B45918F"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Enables transparent and objective competency assessment.</w:t>
      </w:r>
    </w:p>
    <w:p w14:paraId="36EE1AED"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Supports career progression and workforce mobility.</w:t>
      </w:r>
    </w:p>
    <w:p w14:paraId="678BD93A"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lastRenderedPageBreak/>
        <w:t>Provides a common language for employers, educators, certification bodies, and regulators.</w:t>
      </w:r>
    </w:p>
    <w:p w14:paraId="7B196BD2"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Simplifies curriculum design and competency mapping.</w:t>
      </w:r>
    </w:p>
    <w:p w14:paraId="194A4AC2"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Promotes interoperability among national and international competency systems.</w:t>
      </w:r>
    </w:p>
    <w:p w14:paraId="5222A481" w14:textId="77777777" w:rsidR="00D05A79" w:rsidRPr="00D05A79" w:rsidRDefault="00D05A79">
      <w:pPr>
        <w:numPr>
          <w:ilvl w:val="0"/>
          <w:numId w:val="130"/>
        </w:num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Strengthens quality assurance and continuous improvement processes.</w:t>
      </w:r>
    </w:p>
    <w:p w14:paraId="160DD344"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pict w14:anchorId="068E1D87">
          <v:rect id="_x0000_i1821" style="width:0;height:1.5pt" o:hralign="center" o:hrstd="t" o:hr="t" fillcolor="#a0a0a0" stroked="f"/>
        </w:pict>
      </w:r>
    </w:p>
    <w:p w14:paraId="2B6E887C" w14:textId="77777777" w:rsidR="00D05A79" w:rsidRPr="00D05A79" w:rsidRDefault="00D05A79" w:rsidP="00D05A79">
      <w:pPr>
        <w:spacing w:after="0" w:line="240" w:lineRule="auto"/>
        <w:rPr>
          <w:rFonts w:ascii="Times New Roman" w:hAnsi="Times New Roman" w:cs="Times New Roman"/>
          <w:b/>
          <w:bCs/>
          <w:noProof/>
          <w:sz w:val="24"/>
          <w:szCs w:val="24"/>
          <w:lang w:val="en-ID"/>
        </w:rPr>
      </w:pPr>
      <w:r w:rsidRPr="00D05A79">
        <w:rPr>
          <w:rFonts w:ascii="Times New Roman" w:hAnsi="Times New Roman" w:cs="Times New Roman"/>
          <w:b/>
          <w:bCs/>
          <w:noProof/>
          <w:sz w:val="24"/>
          <w:szCs w:val="24"/>
          <w:lang w:val="en-ID"/>
        </w:rPr>
        <w:t>8.14 Summary</w:t>
      </w:r>
    </w:p>
    <w:p w14:paraId="4A76BA0A" w14:textId="77777777" w:rsidR="00D05A79" w:rsidRPr="00D05A79" w:rsidRDefault="00D05A79" w:rsidP="00D05A79">
      <w:pPr>
        <w:spacing w:after="0" w:line="240" w:lineRule="auto"/>
        <w:rPr>
          <w:rFonts w:ascii="Times New Roman" w:hAnsi="Times New Roman" w:cs="Times New Roman"/>
          <w:bCs/>
          <w:noProof/>
          <w:sz w:val="24"/>
          <w:szCs w:val="24"/>
          <w:lang w:val="en-ID"/>
        </w:rPr>
      </w:pPr>
      <w:r w:rsidRPr="00D05A79">
        <w:rPr>
          <w:rFonts w:ascii="Times New Roman" w:hAnsi="Times New Roman" w:cs="Times New Roman"/>
          <w:bCs/>
          <w:noProof/>
          <w:sz w:val="24"/>
          <w:szCs w:val="24"/>
          <w:lang w:val="en-ID"/>
        </w:rPr>
        <w:t xml:space="preserve">The AICS Competency Architecture is the structural foundation of the entire competency framework. By organizing competencies into a clear hierarchy—from </w:t>
      </w:r>
      <w:r w:rsidRPr="00D05A79">
        <w:rPr>
          <w:rFonts w:ascii="Times New Roman" w:hAnsi="Times New Roman" w:cs="Times New Roman"/>
          <w:b/>
          <w:bCs/>
          <w:noProof/>
          <w:sz w:val="24"/>
          <w:szCs w:val="24"/>
          <w:lang w:val="en-ID"/>
        </w:rPr>
        <w:t>Occupation</w:t>
      </w:r>
      <w:r w:rsidRPr="00D05A79">
        <w:rPr>
          <w:rFonts w:ascii="Times New Roman" w:hAnsi="Times New Roman" w:cs="Times New Roman"/>
          <w:bCs/>
          <w:noProof/>
          <w:sz w:val="24"/>
          <w:szCs w:val="24"/>
          <w:lang w:val="en-ID"/>
        </w:rPr>
        <w:t xml:space="preserve"> through </w:t>
      </w:r>
      <w:r w:rsidRPr="00D05A79">
        <w:rPr>
          <w:rFonts w:ascii="Times New Roman" w:hAnsi="Times New Roman" w:cs="Times New Roman"/>
          <w:b/>
          <w:bCs/>
          <w:noProof/>
          <w:sz w:val="24"/>
          <w:szCs w:val="24"/>
          <w:lang w:val="en-ID"/>
        </w:rPr>
        <w:t>Competency Standards</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Competency Units</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Elements</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Performance Criteria</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Knowledge</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Skills</w:t>
      </w:r>
      <w:r w:rsidRPr="00D05A79">
        <w:rPr>
          <w:rFonts w:ascii="Times New Roman" w:hAnsi="Times New Roman" w:cs="Times New Roman"/>
          <w:bCs/>
          <w:noProof/>
          <w:sz w:val="24"/>
          <w:szCs w:val="24"/>
          <w:lang w:val="en-ID"/>
        </w:rPr>
        <w:t xml:space="preserve">, </w:t>
      </w:r>
      <w:r w:rsidRPr="00D05A79">
        <w:rPr>
          <w:rFonts w:ascii="Times New Roman" w:hAnsi="Times New Roman" w:cs="Times New Roman"/>
          <w:b/>
          <w:bCs/>
          <w:noProof/>
          <w:sz w:val="24"/>
          <w:szCs w:val="24"/>
          <w:lang w:val="en-ID"/>
        </w:rPr>
        <w:t>Evidence</w:t>
      </w:r>
      <w:r w:rsidRPr="00D05A79">
        <w:rPr>
          <w:rFonts w:ascii="Times New Roman" w:hAnsi="Times New Roman" w:cs="Times New Roman"/>
          <w:bCs/>
          <w:noProof/>
          <w:sz w:val="24"/>
          <w:szCs w:val="24"/>
          <w:lang w:val="en-ID"/>
        </w:rPr>
        <w:t xml:space="preserve">, and </w:t>
      </w:r>
      <w:r w:rsidRPr="00D05A79">
        <w:rPr>
          <w:rFonts w:ascii="Times New Roman" w:hAnsi="Times New Roman" w:cs="Times New Roman"/>
          <w:b/>
          <w:bCs/>
          <w:noProof/>
          <w:sz w:val="24"/>
          <w:szCs w:val="24"/>
          <w:lang w:val="en-ID"/>
        </w:rPr>
        <w:t>Assessment Requirements</w:t>
      </w:r>
      <w:r w:rsidRPr="00D05A79">
        <w:rPr>
          <w:rFonts w:ascii="Times New Roman" w:hAnsi="Times New Roman" w:cs="Times New Roman"/>
          <w:bCs/>
          <w:noProof/>
          <w:sz w:val="24"/>
          <w:szCs w:val="24"/>
          <w:lang w:val="en-ID"/>
        </w:rPr>
        <w:t>—AICS creates a coherent, transparent, and internationally benchmarked system for defining, developing, assessing, and certifying professional competence. This architecture ensures that every competency standard is directly linked to workplace performance, supports lifelong learning and career progression, and contributes to the development of a globally competent workforce capable of meeting the demands of an increasingly interconnected and technology-driven world.</w:t>
      </w:r>
    </w:p>
    <w:p w14:paraId="718BB397" w14:textId="77777777" w:rsidR="00662FA7" w:rsidRDefault="00662FA7" w:rsidP="00662FA7">
      <w:pPr>
        <w:spacing w:after="0" w:line="240" w:lineRule="auto"/>
        <w:rPr>
          <w:rFonts w:ascii="Times New Roman" w:hAnsi="Times New Roman" w:cs="Times New Roman"/>
          <w:b/>
          <w:noProof/>
          <w:sz w:val="24"/>
          <w:szCs w:val="24"/>
          <w:lang w:val="en-ID"/>
        </w:rPr>
      </w:pPr>
    </w:p>
    <w:p w14:paraId="470C9CE4" w14:textId="77777777" w:rsidR="00666733" w:rsidRDefault="00666733" w:rsidP="00662FA7">
      <w:pPr>
        <w:spacing w:after="0" w:line="240" w:lineRule="auto"/>
        <w:rPr>
          <w:rFonts w:ascii="Times New Roman" w:hAnsi="Times New Roman" w:cs="Times New Roman"/>
          <w:b/>
          <w:noProof/>
          <w:sz w:val="24"/>
          <w:szCs w:val="24"/>
          <w:lang w:val="en-ID"/>
        </w:rPr>
      </w:pPr>
    </w:p>
    <w:p w14:paraId="741E882F" w14:textId="77777777" w:rsidR="00666733" w:rsidRDefault="00666733" w:rsidP="00662FA7">
      <w:pPr>
        <w:spacing w:after="0" w:line="240" w:lineRule="auto"/>
        <w:rPr>
          <w:rFonts w:ascii="Times New Roman" w:hAnsi="Times New Roman" w:cs="Times New Roman"/>
          <w:b/>
          <w:noProof/>
          <w:sz w:val="24"/>
          <w:szCs w:val="24"/>
          <w:lang w:val="en-ID"/>
        </w:rPr>
      </w:pPr>
    </w:p>
    <w:p w14:paraId="17C44F2A" w14:textId="77777777" w:rsidR="00666733" w:rsidRDefault="00666733" w:rsidP="00662FA7">
      <w:pPr>
        <w:spacing w:after="0" w:line="240" w:lineRule="auto"/>
        <w:rPr>
          <w:rFonts w:ascii="Times New Roman" w:hAnsi="Times New Roman" w:cs="Times New Roman"/>
          <w:b/>
          <w:noProof/>
          <w:sz w:val="24"/>
          <w:szCs w:val="24"/>
          <w:lang w:val="en-ID"/>
        </w:rPr>
      </w:pPr>
    </w:p>
    <w:p w14:paraId="4EE440AE" w14:textId="77777777" w:rsidR="00666733" w:rsidRDefault="00666733" w:rsidP="00662FA7">
      <w:pPr>
        <w:spacing w:after="0" w:line="240" w:lineRule="auto"/>
        <w:rPr>
          <w:rFonts w:ascii="Times New Roman" w:hAnsi="Times New Roman" w:cs="Times New Roman"/>
          <w:b/>
          <w:noProof/>
          <w:sz w:val="24"/>
          <w:szCs w:val="24"/>
          <w:lang w:val="en-ID"/>
        </w:rPr>
      </w:pPr>
    </w:p>
    <w:p w14:paraId="730B0693" w14:textId="77777777" w:rsidR="00666733" w:rsidRDefault="00666733" w:rsidP="00662FA7">
      <w:pPr>
        <w:spacing w:after="0" w:line="240" w:lineRule="auto"/>
        <w:rPr>
          <w:rFonts w:ascii="Times New Roman" w:hAnsi="Times New Roman" w:cs="Times New Roman"/>
          <w:b/>
          <w:noProof/>
          <w:sz w:val="24"/>
          <w:szCs w:val="24"/>
          <w:lang w:val="en-ID"/>
        </w:rPr>
      </w:pPr>
    </w:p>
    <w:p w14:paraId="18C7069C" w14:textId="77777777" w:rsidR="00666733" w:rsidRDefault="00666733" w:rsidP="00662FA7">
      <w:pPr>
        <w:spacing w:after="0" w:line="240" w:lineRule="auto"/>
        <w:rPr>
          <w:rFonts w:ascii="Times New Roman" w:hAnsi="Times New Roman" w:cs="Times New Roman"/>
          <w:b/>
          <w:noProof/>
          <w:sz w:val="24"/>
          <w:szCs w:val="24"/>
          <w:lang w:val="en-ID"/>
        </w:rPr>
      </w:pPr>
    </w:p>
    <w:p w14:paraId="32CB7B77" w14:textId="77777777" w:rsidR="00666733" w:rsidRDefault="00666733" w:rsidP="00662FA7">
      <w:pPr>
        <w:spacing w:after="0" w:line="240" w:lineRule="auto"/>
        <w:rPr>
          <w:rFonts w:ascii="Times New Roman" w:hAnsi="Times New Roman" w:cs="Times New Roman"/>
          <w:b/>
          <w:noProof/>
          <w:sz w:val="24"/>
          <w:szCs w:val="24"/>
          <w:lang w:val="en-ID"/>
        </w:rPr>
      </w:pPr>
    </w:p>
    <w:p w14:paraId="623D9BAB" w14:textId="77777777" w:rsidR="00666733" w:rsidRDefault="00666733" w:rsidP="00662FA7">
      <w:pPr>
        <w:spacing w:after="0" w:line="240" w:lineRule="auto"/>
        <w:rPr>
          <w:rFonts w:ascii="Times New Roman" w:hAnsi="Times New Roman" w:cs="Times New Roman"/>
          <w:b/>
          <w:noProof/>
          <w:sz w:val="24"/>
          <w:szCs w:val="24"/>
          <w:lang w:val="en-ID"/>
        </w:rPr>
      </w:pPr>
    </w:p>
    <w:p w14:paraId="73C0D693" w14:textId="77777777" w:rsidR="00666733" w:rsidRDefault="00666733" w:rsidP="00662FA7">
      <w:pPr>
        <w:spacing w:after="0" w:line="240" w:lineRule="auto"/>
        <w:rPr>
          <w:rFonts w:ascii="Times New Roman" w:hAnsi="Times New Roman" w:cs="Times New Roman"/>
          <w:b/>
          <w:noProof/>
          <w:sz w:val="24"/>
          <w:szCs w:val="24"/>
          <w:lang w:val="en-ID"/>
        </w:rPr>
      </w:pPr>
    </w:p>
    <w:p w14:paraId="1475DB3F" w14:textId="77777777" w:rsidR="00666733" w:rsidRDefault="00666733" w:rsidP="00662FA7">
      <w:pPr>
        <w:spacing w:after="0" w:line="240" w:lineRule="auto"/>
        <w:rPr>
          <w:rFonts w:ascii="Times New Roman" w:hAnsi="Times New Roman" w:cs="Times New Roman"/>
          <w:b/>
          <w:noProof/>
          <w:sz w:val="24"/>
          <w:szCs w:val="24"/>
          <w:lang w:val="en-ID"/>
        </w:rPr>
      </w:pPr>
    </w:p>
    <w:p w14:paraId="3789FC5C" w14:textId="77777777" w:rsidR="00666733" w:rsidRDefault="00666733" w:rsidP="00662FA7">
      <w:pPr>
        <w:spacing w:after="0" w:line="240" w:lineRule="auto"/>
        <w:rPr>
          <w:rFonts w:ascii="Times New Roman" w:hAnsi="Times New Roman" w:cs="Times New Roman"/>
          <w:b/>
          <w:noProof/>
          <w:sz w:val="24"/>
          <w:szCs w:val="24"/>
          <w:lang w:val="en-ID"/>
        </w:rPr>
      </w:pPr>
    </w:p>
    <w:p w14:paraId="62A7398F" w14:textId="77777777" w:rsidR="00666733" w:rsidRDefault="00666733" w:rsidP="00662FA7">
      <w:pPr>
        <w:spacing w:after="0" w:line="240" w:lineRule="auto"/>
        <w:rPr>
          <w:rFonts w:ascii="Times New Roman" w:hAnsi="Times New Roman" w:cs="Times New Roman"/>
          <w:b/>
          <w:noProof/>
          <w:sz w:val="24"/>
          <w:szCs w:val="24"/>
          <w:lang w:val="en-ID"/>
        </w:rPr>
      </w:pPr>
    </w:p>
    <w:p w14:paraId="006F6D34" w14:textId="77777777" w:rsidR="00666733" w:rsidRDefault="00666733" w:rsidP="00662FA7">
      <w:pPr>
        <w:spacing w:after="0" w:line="240" w:lineRule="auto"/>
        <w:rPr>
          <w:rFonts w:ascii="Times New Roman" w:hAnsi="Times New Roman" w:cs="Times New Roman"/>
          <w:b/>
          <w:noProof/>
          <w:sz w:val="24"/>
          <w:szCs w:val="24"/>
          <w:lang w:val="en-ID"/>
        </w:rPr>
      </w:pPr>
    </w:p>
    <w:p w14:paraId="6941EDD0" w14:textId="77777777" w:rsidR="00666733" w:rsidRDefault="00666733" w:rsidP="00662FA7">
      <w:pPr>
        <w:spacing w:after="0" w:line="240" w:lineRule="auto"/>
        <w:rPr>
          <w:rFonts w:ascii="Times New Roman" w:hAnsi="Times New Roman" w:cs="Times New Roman"/>
          <w:b/>
          <w:noProof/>
          <w:sz w:val="24"/>
          <w:szCs w:val="24"/>
          <w:lang w:val="en-ID"/>
        </w:rPr>
      </w:pPr>
    </w:p>
    <w:p w14:paraId="28FB4B6A" w14:textId="77777777" w:rsidR="00666733" w:rsidRDefault="00666733" w:rsidP="00662FA7">
      <w:pPr>
        <w:spacing w:after="0" w:line="240" w:lineRule="auto"/>
        <w:rPr>
          <w:rFonts w:ascii="Times New Roman" w:hAnsi="Times New Roman" w:cs="Times New Roman"/>
          <w:b/>
          <w:noProof/>
          <w:sz w:val="24"/>
          <w:szCs w:val="24"/>
          <w:lang w:val="en-ID"/>
        </w:rPr>
      </w:pPr>
    </w:p>
    <w:p w14:paraId="611F5701" w14:textId="77777777" w:rsidR="00666733" w:rsidRDefault="00666733" w:rsidP="00662FA7">
      <w:pPr>
        <w:spacing w:after="0" w:line="240" w:lineRule="auto"/>
        <w:rPr>
          <w:rFonts w:ascii="Times New Roman" w:hAnsi="Times New Roman" w:cs="Times New Roman"/>
          <w:b/>
          <w:noProof/>
          <w:sz w:val="24"/>
          <w:szCs w:val="24"/>
          <w:lang w:val="en-ID"/>
        </w:rPr>
      </w:pPr>
    </w:p>
    <w:p w14:paraId="2A92AC57" w14:textId="77777777" w:rsidR="00666733" w:rsidRDefault="00666733" w:rsidP="00662FA7">
      <w:pPr>
        <w:spacing w:after="0" w:line="240" w:lineRule="auto"/>
        <w:rPr>
          <w:rFonts w:ascii="Times New Roman" w:hAnsi="Times New Roman" w:cs="Times New Roman"/>
          <w:b/>
          <w:noProof/>
          <w:sz w:val="24"/>
          <w:szCs w:val="24"/>
          <w:lang w:val="en-ID"/>
        </w:rPr>
      </w:pPr>
    </w:p>
    <w:p w14:paraId="53400266" w14:textId="77777777" w:rsidR="00666733" w:rsidRDefault="00666733" w:rsidP="00662FA7">
      <w:pPr>
        <w:spacing w:after="0" w:line="240" w:lineRule="auto"/>
        <w:rPr>
          <w:rFonts w:ascii="Times New Roman" w:hAnsi="Times New Roman" w:cs="Times New Roman"/>
          <w:b/>
          <w:noProof/>
          <w:sz w:val="24"/>
          <w:szCs w:val="24"/>
          <w:lang w:val="en-ID"/>
        </w:rPr>
      </w:pPr>
    </w:p>
    <w:p w14:paraId="3F3D42B5" w14:textId="77777777" w:rsidR="00666733" w:rsidRDefault="00666733" w:rsidP="00662FA7">
      <w:pPr>
        <w:spacing w:after="0" w:line="240" w:lineRule="auto"/>
        <w:rPr>
          <w:rFonts w:ascii="Times New Roman" w:hAnsi="Times New Roman" w:cs="Times New Roman"/>
          <w:b/>
          <w:noProof/>
          <w:sz w:val="24"/>
          <w:szCs w:val="24"/>
          <w:lang w:val="en-ID"/>
        </w:rPr>
      </w:pPr>
    </w:p>
    <w:p w14:paraId="05D0E723" w14:textId="77777777" w:rsidR="00666733" w:rsidRDefault="00666733" w:rsidP="00662FA7">
      <w:pPr>
        <w:spacing w:after="0" w:line="240" w:lineRule="auto"/>
        <w:rPr>
          <w:rFonts w:ascii="Times New Roman" w:hAnsi="Times New Roman" w:cs="Times New Roman"/>
          <w:b/>
          <w:noProof/>
          <w:sz w:val="24"/>
          <w:szCs w:val="24"/>
          <w:lang w:val="en-ID"/>
        </w:rPr>
      </w:pPr>
    </w:p>
    <w:p w14:paraId="3F1B3237" w14:textId="77777777" w:rsidR="00666733" w:rsidRDefault="00666733" w:rsidP="00662FA7">
      <w:pPr>
        <w:spacing w:after="0" w:line="240" w:lineRule="auto"/>
        <w:rPr>
          <w:rFonts w:ascii="Times New Roman" w:hAnsi="Times New Roman" w:cs="Times New Roman"/>
          <w:b/>
          <w:noProof/>
          <w:sz w:val="24"/>
          <w:szCs w:val="24"/>
          <w:lang w:val="en-ID"/>
        </w:rPr>
      </w:pPr>
    </w:p>
    <w:p w14:paraId="003675F8" w14:textId="77777777" w:rsidR="00666733" w:rsidRDefault="00666733" w:rsidP="00662FA7">
      <w:pPr>
        <w:spacing w:after="0" w:line="240" w:lineRule="auto"/>
        <w:rPr>
          <w:rFonts w:ascii="Times New Roman" w:hAnsi="Times New Roman" w:cs="Times New Roman"/>
          <w:b/>
          <w:noProof/>
          <w:sz w:val="24"/>
          <w:szCs w:val="24"/>
          <w:lang w:val="en-ID"/>
        </w:rPr>
      </w:pPr>
    </w:p>
    <w:p w14:paraId="0A063D30" w14:textId="77777777" w:rsidR="00666733" w:rsidRDefault="00666733" w:rsidP="00662FA7">
      <w:pPr>
        <w:spacing w:after="0" w:line="240" w:lineRule="auto"/>
        <w:rPr>
          <w:rFonts w:ascii="Times New Roman" w:hAnsi="Times New Roman" w:cs="Times New Roman"/>
          <w:b/>
          <w:noProof/>
          <w:sz w:val="24"/>
          <w:szCs w:val="24"/>
          <w:lang w:val="en-ID"/>
        </w:rPr>
      </w:pPr>
    </w:p>
    <w:p w14:paraId="6036B270" w14:textId="77777777" w:rsidR="00666733" w:rsidRDefault="00666733" w:rsidP="00662FA7">
      <w:pPr>
        <w:spacing w:after="0" w:line="240" w:lineRule="auto"/>
        <w:rPr>
          <w:rFonts w:ascii="Times New Roman" w:hAnsi="Times New Roman" w:cs="Times New Roman"/>
          <w:b/>
          <w:noProof/>
          <w:sz w:val="24"/>
          <w:szCs w:val="24"/>
          <w:lang w:val="en-ID"/>
        </w:rPr>
      </w:pPr>
    </w:p>
    <w:p w14:paraId="1A712D7C" w14:textId="77777777" w:rsidR="00666733" w:rsidRDefault="00666733" w:rsidP="00662FA7">
      <w:pPr>
        <w:spacing w:after="0" w:line="240" w:lineRule="auto"/>
        <w:rPr>
          <w:rFonts w:ascii="Times New Roman" w:hAnsi="Times New Roman" w:cs="Times New Roman"/>
          <w:b/>
          <w:noProof/>
          <w:sz w:val="24"/>
          <w:szCs w:val="24"/>
          <w:lang w:val="en-ID"/>
        </w:rPr>
      </w:pPr>
    </w:p>
    <w:p w14:paraId="02CCAF1C" w14:textId="77777777" w:rsidR="00666733" w:rsidRDefault="00666733" w:rsidP="00662FA7">
      <w:pPr>
        <w:spacing w:after="0" w:line="240" w:lineRule="auto"/>
        <w:rPr>
          <w:rFonts w:ascii="Times New Roman" w:hAnsi="Times New Roman" w:cs="Times New Roman"/>
          <w:b/>
          <w:noProof/>
          <w:sz w:val="24"/>
          <w:szCs w:val="24"/>
          <w:lang w:val="en-ID"/>
        </w:rPr>
      </w:pPr>
    </w:p>
    <w:p w14:paraId="50D3BC22" w14:textId="77777777" w:rsidR="00666733" w:rsidRDefault="00666733" w:rsidP="00662FA7">
      <w:pPr>
        <w:spacing w:after="0" w:line="240" w:lineRule="auto"/>
        <w:rPr>
          <w:rFonts w:ascii="Times New Roman" w:hAnsi="Times New Roman" w:cs="Times New Roman"/>
          <w:b/>
          <w:noProof/>
          <w:sz w:val="24"/>
          <w:szCs w:val="24"/>
          <w:lang w:val="en-ID"/>
        </w:rPr>
      </w:pPr>
    </w:p>
    <w:p w14:paraId="27341D96" w14:textId="77777777" w:rsidR="00666733" w:rsidRPr="00D05A79" w:rsidRDefault="00666733" w:rsidP="00662FA7">
      <w:pPr>
        <w:spacing w:after="0" w:line="240" w:lineRule="auto"/>
        <w:rPr>
          <w:rFonts w:ascii="Times New Roman" w:hAnsi="Times New Roman" w:cs="Times New Roman"/>
          <w:b/>
          <w:noProof/>
          <w:sz w:val="24"/>
          <w:szCs w:val="24"/>
          <w:lang w:val="en-ID"/>
        </w:rPr>
      </w:pPr>
    </w:p>
    <w:p w14:paraId="4EA869E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 xml:space="preserve">Berikut adalah versi </w:t>
      </w:r>
      <w:r w:rsidRPr="00666733">
        <w:rPr>
          <w:rFonts w:ascii="Times New Roman" w:hAnsi="Times New Roman" w:cs="Times New Roman"/>
          <w:b/>
          <w:bCs/>
          <w:noProof/>
          <w:sz w:val="24"/>
          <w:szCs w:val="24"/>
          <w:lang w:val="en-ID"/>
        </w:rPr>
        <w:t>BAB 9 – Competency Levels</w:t>
      </w:r>
      <w:r w:rsidRPr="00666733">
        <w:rPr>
          <w:rFonts w:ascii="Times New Roman" w:hAnsi="Times New Roman" w:cs="Times New Roman"/>
          <w:bCs/>
          <w:noProof/>
          <w:sz w:val="24"/>
          <w:szCs w:val="24"/>
          <w:lang w:val="en-ID"/>
        </w:rPr>
        <w:t xml:space="preserve"> yang lebih lengkap, sistematis, dan setara dengan kerangka jenjang kompetensi internasional seperti </w:t>
      </w:r>
      <w:r w:rsidRPr="00666733">
        <w:rPr>
          <w:rFonts w:ascii="Times New Roman" w:hAnsi="Times New Roman" w:cs="Times New Roman"/>
          <w:b/>
          <w:bCs/>
          <w:noProof/>
          <w:sz w:val="24"/>
          <w:szCs w:val="24"/>
          <w:lang w:val="en-ID"/>
        </w:rPr>
        <w:t>European Qualifications Framework (EQF)</w:t>
      </w:r>
      <w:r w:rsidRPr="00666733">
        <w:rPr>
          <w:rFonts w:ascii="Times New Roman" w:hAnsi="Times New Roman" w:cs="Times New Roman"/>
          <w:bCs/>
          <w:noProof/>
          <w:sz w:val="24"/>
          <w:szCs w:val="24"/>
          <w:lang w:val="en-ID"/>
        </w:rPr>
        <w:t xml:space="preserve">, </w:t>
      </w:r>
      <w:r w:rsidRPr="00666733">
        <w:rPr>
          <w:rFonts w:ascii="Times New Roman" w:hAnsi="Times New Roman" w:cs="Times New Roman"/>
          <w:b/>
          <w:bCs/>
          <w:noProof/>
          <w:sz w:val="24"/>
          <w:szCs w:val="24"/>
          <w:lang w:val="en-ID"/>
        </w:rPr>
        <w:t>ASEAN Qualifications Reference Framework (AQRF)</w:t>
      </w:r>
      <w:r w:rsidRPr="00666733">
        <w:rPr>
          <w:rFonts w:ascii="Times New Roman" w:hAnsi="Times New Roman" w:cs="Times New Roman"/>
          <w:bCs/>
          <w:noProof/>
          <w:sz w:val="24"/>
          <w:szCs w:val="24"/>
          <w:lang w:val="en-ID"/>
        </w:rPr>
        <w:t xml:space="preserve">, </w:t>
      </w:r>
      <w:r w:rsidRPr="00666733">
        <w:rPr>
          <w:rFonts w:ascii="Times New Roman" w:hAnsi="Times New Roman" w:cs="Times New Roman"/>
          <w:b/>
          <w:bCs/>
          <w:noProof/>
          <w:sz w:val="24"/>
          <w:szCs w:val="24"/>
          <w:lang w:val="en-ID"/>
        </w:rPr>
        <w:t>Australian Qualifications Framework (AQF)</w:t>
      </w:r>
      <w:r w:rsidRPr="00666733">
        <w:rPr>
          <w:rFonts w:ascii="Times New Roman" w:hAnsi="Times New Roman" w:cs="Times New Roman"/>
          <w:bCs/>
          <w:noProof/>
          <w:sz w:val="24"/>
          <w:szCs w:val="24"/>
          <w:lang w:val="en-ID"/>
        </w:rPr>
        <w:t xml:space="preserve">, dan </w:t>
      </w:r>
      <w:r w:rsidRPr="00666733">
        <w:rPr>
          <w:rFonts w:ascii="Times New Roman" w:hAnsi="Times New Roman" w:cs="Times New Roman"/>
          <w:b/>
          <w:bCs/>
          <w:noProof/>
          <w:sz w:val="24"/>
          <w:szCs w:val="24"/>
          <w:lang w:val="en-ID"/>
        </w:rPr>
        <w:t>Skills Framework</w:t>
      </w:r>
      <w:r w:rsidRPr="00666733">
        <w:rPr>
          <w:rFonts w:ascii="Times New Roman" w:hAnsi="Times New Roman" w:cs="Times New Roman"/>
          <w:bCs/>
          <w:noProof/>
          <w:sz w:val="24"/>
          <w:szCs w:val="24"/>
          <w:lang w:val="en-ID"/>
        </w:rPr>
        <w:t xml:space="preserve"> dari berbagai negara. Struktur ini dapat digunakan untuk semua standar kompetensi AICS, baik di bidang akademik, industri, pemerintahan, maupun profesi.</w:t>
      </w:r>
    </w:p>
    <w:p w14:paraId="2DF29E2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8F00F38">
          <v:rect id="_x0000_i1922" style="width:0;height:1.5pt" o:hralign="center" o:hrstd="t" o:hr="t" fillcolor="#a0a0a0" stroked="f"/>
        </w:pict>
      </w:r>
    </w:p>
    <w:p w14:paraId="4FAA079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CHAPTER 9</w:t>
      </w:r>
    </w:p>
    <w:p w14:paraId="48F252B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COMPETENCY LEVELS</w:t>
      </w:r>
    </w:p>
    <w:p w14:paraId="135C4A6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 General Overview</w:t>
      </w:r>
    </w:p>
    <w:p w14:paraId="569EA73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 xml:space="preserve">The </w:t>
      </w:r>
      <w:r w:rsidRPr="00666733">
        <w:rPr>
          <w:rFonts w:ascii="Times New Roman" w:hAnsi="Times New Roman" w:cs="Times New Roman"/>
          <w:b/>
          <w:bCs/>
          <w:noProof/>
          <w:sz w:val="24"/>
          <w:szCs w:val="24"/>
          <w:lang w:val="en-ID"/>
        </w:rPr>
        <w:t>Asia International Competency Standards (AICS)</w:t>
      </w:r>
      <w:r w:rsidRPr="00666733">
        <w:rPr>
          <w:rFonts w:ascii="Times New Roman" w:hAnsi="Times New Roman" w:cs="Times New Roman"/>
          <w:bCs/>
          <w:noProof/>
          <w:sz w:val="24"/>
          <w:szCs w:val="24"/>
          <w:lang w:val="en-ID"/>
        </w:rPr>
        <w:t xml:space="preserve"> adopts a progressive competency level framework that describes the increasing complexity, responsibility, autonomy, and professional capability expected of individuals throughout their career development.</w:t>
      </w:r>
    </w:p>
    <w:p w14:paraId="1F82788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competency levels provide a common reference for designing occupational standards, competency-based education and training, workforce development, assessment, professional certification, career progression, and international recognition of qualifications.</w:t>
      </w:r>
    </w:p>
    <w:p w14:paraId="6B566A5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level represents a distinct stage of professional growth, characterized by increasing mastery of knowledge, technical expertise, decision-making capability, leadership responsibility, and strategic influence. The framework supports lifelong learning by enabling individuals to progress systematically from entry-level competence to internationally recognized expertise.</w:t>
      </w:r>
    </w:p>
    <w:p w14:paraId="6D3A9E9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AICS Competency Levels are applicable across all occupational sectors while allowing adaptation to the specific requirements of different professions and industries.</w:t>
      </w:r>
    </w:p>
    <w:p w14:paraId="7CE3D58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2C84D2AD">
          <v:rect id="_x0000_i1923" style="width:0;height:1.5pt" o:hralign="center" o:hrstd="t" o:hr="t" fillcolor="#a0a0a0" stroked="f"/>
        </w:pict>
      </w:r>
    </w:p>
    <w:p w14:paraId="4B84B7C6"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9.2 Objectives of Competency Levels</w:t>
      </w:r>
    </w:p>
    <w:p w14:paraId="3D8B054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Competency Level Framework aims to:</w:t>
      </w:r>
    </w:p>
    <w:p w14:paraId="1955CF7B"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Establish a standardized hierarchy of professional competence.</w:t>
      </w:r>
    </w:p>
    <w:p w14:paraId="0C0569FE"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Support competency-based education and training.</w:t>
      </w:r>
    </w:p>
    <w:p w14:paraId="46BFF39D"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Provide clear pathways for career development.</w:t>
      </w:r>
    </w:p>
    <w:p w14:paraId="4CF1ACAB"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Facilitate competency assessment and certification.</w:t>
      </w:r>
    </w:p>
    <w:p w14:paraId="6E7A05C4"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Promote lifelong learning and continuous professional development.</w:t>
      </w:r>
    </w:p>
    <w:p w14:paraId="5A3C34C0"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Support workforce planning and talent management.</w:t>
      </w:r>
    </w:p>
    <w:p w14:paraId="52C09007"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Enhance international comparability of professional competencies.</w:t>
      </w:r>
    </w:p>
    <w:p w14:paraId="4062340F"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Encourage workforce mobility across industries and countries.</w:t>
      </w:r>
    </w:p>
    <w:p w14:paraId="12740349"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Promote transparency in professional qualifications.</w:t>
      </w:r>
    </w:p>
    <w:p w14:paraId="07AEC736" w14:textId="77777777" w:rsidR="00666733" w:rsidRPr="00666733" w:rsidRDefault="00666733">
      <w:pPr>
        <w:numPr>
          <w:ilvl w:val="0"/>
          <w:numId w:val="13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Align occupational competencies with international best practices.</w:t>
      </w:r>
    </w:p>
    <w:p w14:paraId="571D253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E931015">
          <v:rect id="_x0000_i1924" style="width:0;height:1.5pt" o:hralign="center" o:hrstd="t" o:hr="t" fillcolor="#a0a0a0" stroked="f"/>
        </w:pict>
      </w:r>
    </w:p>
    <w:p w14:paraId="142A0E4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9.3 Competency Level Framework</w:t>
      </w:r>
    </w:p>
    <w:p w14:paraId="2C722BA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AICS framework consists of eight competency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1767"/>
        <w:gridCol w:w="6544"/>
      </w:tblGrid>
      <w:tr w:rsidR="00666733" w:rsidRPr="00666733" w14:paraId="08754FCB" w14:textId="77777777">
        <w:trPr>
          <w:tblHeader/>
          <w:tblCellSpacing w:w="15" w:type="dxa"/>
        </w:trPr>
        <w:tc>
          <w:tcPr>
            <w:tcW w:w="0" w:type="auto"/>
            <w:vAlign w:val="center"/>
            <w:hideMark/>
          </w:tcPr>
          <w:p w14:paraId="3300B30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Level</w:t>
            </w:r>
          </w:p>
        </w:tc>
        <w:tc>
          <w:tcPr>
            <w:tcW w:w="0" w:type="auto"/>
            <w:vAlign w:val="center"/>
            <w:hideMark/>
          </w:tcPr>
          <w:p w14:paraId="3CE0F0D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Title</w:t>
            </w:r>
          </w:p>
        </w:tc>
        <w:tc>
          <w:tcPr>
            <w:tcW w:w="0" w:type="auto"/>
            <w:vAlign w:val="center"/>
            <w:hideMark/>
          </w:tcPr>
          <w:p w14:paraId="1C83D45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General Description</w:t>
            </w:r>
          </w:p>
        </w:tc>
      </w:tr>
      <w:tr w:rsidR="00666733" w:rsidRPr="00666733" w14:paraId="684E5DEB" w14:textId="77777777">
        <w:trPr>
          <w:tblCellSpacing w:w="15" w:type="dxa"/>
        </w:trPr>
        <w:tc>
          <w:tcPr>
            <w:tcW w:w="0" w:type="auto"/>
            <w:vAlign w:val="center"/>
            <w:hideMark/>
          </w:tcPr>
          <w:p w14:paraId="1782D7D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1</w:t>
            </w:r>
          </w:p>
        </w:tc>
        <w:tc>
          <w:tcPr>
            <w:tcW w:w="0" w:type="auto"/>
            <w:vAlign w:val="center"/>
            <w:hideMark/>
          </w:tcPr>
          <w:p w14:paraId="119F3CA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Foundation</w:t>
            </w:r>
          </w:p>
        </w:tc>
        <w:tc>
          <w:tcPr>
            <w:tcW w:w="0" w:type="auto"/>
            <w:vAlign w:val="center"/>
            <w:hideMark/>
          </w:tcPr>
          <w:p w14:paraId="24E7B66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Performs simple tasks under close supervision.</w:t>
            </w:r>
          </w:p>
        </w:tc>
      </w:tr>
      <w:tr w:rsidR="00666733" w:rsidRPr="00666733" w14:paraId="61A2AC50" w14:textId="77777777">
        <w:trPr>
          <w:tblCellSpacing w:w="15" w:type="dxa"/>
        </w:trPr>
        <w:tc>
          <w:tcPr>
            <w:tcW w:w="0" w:type="auto"/>
            <w:vAlign w:val="center"/>
            <w:hideMark/>
          </w:tcPr>
          <w:p w14:paraId="2175F6E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2</w:t>
            </w:r>
          </w:p>
        </w:tc>
        <w:tc>
          <w:tcPr>
            <w:tcW w:w="0" w:type="auto"/>
            <w:vAlign w:val="center"/>
            <w:hideMark/>
          </w:tcPr>
          <w:p w14:paraId="458E09C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Operational</w:t>
            </w:r>
          </w:p>
        </w:tc>
        <w:tc>
          <w:tcPr>
            <w:tcW w:w="0" w:type="auto"/>
            <w:vAlign w:val="center"/>
            <w:hideMark/>
          </w:tcPr>
          <w:p w14:paraId="75192B6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Performs routine operational work independently within established procedures.</w:t>
            </w:r>
          </w:p>
        </w:tc>
      </w:tr>
      <w:tr w:rsidR="00666733" w:rsidRPr="00666733" w14:paraId="07B1C397" w14:textId="77777777">
        <w:trPr>
          <w:tblCellSpacing w:w="15" w:type="dxa"/>
        </w:trPr>
        <w:tc>
          <w:tcPr>
            <w:tcW w:w="0" w:type="auto"/>
            <w:vAlign w:val="center"/>
            <w:hideMark/>
          </w:tcPr>
          <w:p w14:paraId="38B9652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Level 3</w:t>
            </w:r>
          </w:p>
        </w:tc>
        <w:tc>
          <w:tcPr>
            <w:tcW w:w="0" w:type="auto"/>
            <w:vAlign w:val="center"/>
            <w:hideMark/>
          </w:tcPr>
          <w:p w14:paraId="3B6B9A0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Skilled</w:t>
            </w:r>
          </w:p>
        </w:tc>
        <w:tc>
          <w:tcPr>
            <w:tcW w:w="0" w:type="auto"/>
            <w:vAlign w:val="center"/>
            <w:hideMark/>
          </w:tcPr>
          <w:p w14:paraId="2A011C9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Performs complex technical work and solves routine workplace problems.</w:t>
            </w:r>
          </w:p>
        </w:tc>
      </w:tr>
      <w:tr w:rsidR="00666733" w:rsidRPr="00666733" w14:paraId="2F2A14AB" w14:textId="77777777">
        <w:trPr>
          <w:tblCellSpacing w:w="15" w:type="dxa"/>
        </w:trPr>
        <w:tc>
          <w:tcPr>
            <w:tcW w:w="0" w:type="auto"/>
            <w:vAlign w:val="center"/>
            <w:hideMark/>
          </w:tcPr>
          <w:p w14:paraId="49A9345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4</w:t>
            </w:r>
          </w:p>
        </w:tc>
        <w:tc>
          <w:tcPr>
            <w:tcW w:w="0" w:type="auto"/>
            <w:vAlign w:val="center"/>
            <w:hideMark/>
          </w:tcPr>
          <w:p w14:paraId="7B491E0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Supervisor</w:t>
            </w:r>
          </w:p>
        </w:tc>
        <w:tc>
          <w:tcPr>
            <w:tcW w:w="0" w:type="auto"/>
            <w:vAlign w:val="center"/>
            <w:hideMark/>
          </w:tcPr>
          <w:p w14:paraId="3F11F67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Supervises teams, coordinates work, and ensures operational effectiveness.</w:t>
            </w:r>
          </w:p>
        </w:tc>
      </w:tr>
      <w:tr w:rsidR="00666733" w:rsidRPr="00666733" w14:paraId="16ACBC65" w14:textId="77777777">
        <w:trPr>
          <w:tblCellSpacing w:w="15" w:type="dxa"/>
        </w:trPr>
        <w:tc>
          <w:tcPr>
            <w:tcW w:w="0" w:type="auto"/>
            <w:vAlign w:val="center"/>
            <w:hideMark/>
          </w:tcPr>
          <w:p w14:paraId="7C67B63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5</w:t>
            </w:r>
          </w:p>
        </w:tc>
        <w:tc>
          <w:tcPr>
            <w:tcW w:w="0" w:type="auto"/>
            <w:vAlign w:val="center"/>
            <w:hideMark/>
          </w:tcPr>
          <w:p w14:paraId="31C7455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Manager</w:t>
            </w:r>
          </w:p>
        </w:tc>
        <w:tc>
          <w:tcPr>
            <w:tcW w:w="0" w:type="auto"/>
            <w:vAlign w:val="center"/>
            <w:hideMark/>
          </w:tcPr>
          <w:p w14:paraId="44BCB65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Manages departments, resources, and organizational performance.</w:t>
            </w:r>
          </w:p>
        </w:tc>
      </w:tr>
      <w:tr w:rsidR="00666733" w:rsidRPr="00666733" w14:paraId="08295C6B" w14:textId="77777777">
        <w:trPr>
          <w:tblCellSpacing w:w="15" w:type="dxa"/>
        </w:trPr>
        <w:tc>
          <w:tcPr>
            <w:tcW w:w="0" w:type="auto"/>
            <w:vAlign w:val="center"/>
            <w:hideMark/>
          </w:tcPr>
          <w:p w14:paraId="7BC4216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6</w:t>
            </w:r>
          </w:p>
        </w:tc>
        <w:tc>
          <w:tcPr>
            <w:tcW w:w="0" w:type="auto"/>
            <w:vAlign w:val="center"/>
            <w:hideMark/>
          </w:tcPr>
          <w:p w14:paraId="2E42DE9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w:t>
            </w:r>
          </w:p>
        </w:tc>
        <w:tc>
          <w:tcPr>
            <w:tcW w:w="0" w:type="auto"/>
            <w:vAlign w:val="center"/>
            <w:hideMark/>
          </w:tcPr>
          <w:p w14:paraId="5661FCB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Applies advanced professional knowledge and provides expert judgment.</w:t>
            </w:r>
          </w:p>
        </w:tc>
      </w:tr>
      <w:tr w:rsidR="00666733" w:rsidRPr="00666733" w14:paraId="11757EB5" w14:textId="77777777">
        <w:trPr>
          <w:tblCellSpacing w:w="15" w:type="dxa"/>
        </w:trPr>
        <w:tc>
          <w:tcPr>
            <w:tcW w:w="0" w:type="auto"/>
            <w:vAlign w:val="center"/>
            <w:hideMark/>
          </w:tcPr>
          <w:p w14:paraId="35CB171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7</w:t>
            </w:r>
          </w:p>
        </w:tc>
        <w:tc>
          <w:tcPr>
            <w:tcW w:w="0" w:type="auto"/>
            <w:vAlign w:val="center"/>
            <w:hideMark/>
          </w:tcPr>
          <w:p w14:paraId="4B428DC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Senior Professional</w:t>
            </w:r>
          </w:p>
        </w:tc>
        <w:tc>
          <w:tcPr>
            <w:tcW w:w="0" w:type="auto"/>
            <w:vAlign w:val="center"/>
            <w:hideMark/>
          </w:tcPr>
          <w:p w14:paraId="5344CCE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Leads strategic initiatives, innovation, and organizational transformation.</w:t>
            </w:r>
          </w:p>
        </w:tc>
      </w:tr>
      <w:tr w:rsidR="00666733" w:rsidRPr="00666733" w14:paraId="72789764" w14:textId="77777777">
        <w:trPr>
          <w:tblCellSpacing w:w="15" w:type="dxa"/>
        </w:trPr>
        <w:tc>
          <w:tcPr>
            <w:tcW w:w="0" w:type="auto"/>
            <w:vAlign w:val="center"/>
            <w:hideMark/>
          </w:tcPr>
          <w:p w14:paraId="638A8F7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8</w:t>
            </w:r>
          </w:p>
        </w:tc>
        <w:tc>
          <w:tcPr>
            <w:tcW w:w="0" w:type="auto"/>
            <w:vAlign w:val="center"/>
            <w:hideMark/>
          </w:tcPr>
          <w:p w14:paraId="55AF8EE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Expert</w:t>
            </w:r>
          </w:p>
        </w:tc>
        <w:tc>
          <w:tcPr>
            <w:tcW w:w="0" w:type="auto"/>
            <w:vAlign w:val="center"/>
            <w:hideMark/>
          </w:tcPr>
          <w:p w14:paraId="4B0AA56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Recognized authority who shapes policy, standards, and international best practices.</w:t>
            </w:r>
          </w:p>
        </w:tc>
      </w:tr>
    </w:tbl>
    <w:p w14:paraId="1754C6E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level is explained below.</w:t>
      </w:r>
    </w:p>
    <w:p w14:paraId="2A5F2AD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6ADD02A4">
          <v:rect id="_x0000_i1925" style="width:0;height:1.5pt" o:hralign="center" o:hrstd="t" o:hr="t" fillcolor="#a0a0a0" stroked="f"/>
        </w:pict>
      </w:r>
    </w:p>
    <w:p w14:paraId="1FFC3AC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9.4 Level 1 – Foundation</w:t>
      </w:r>
    </w:p>
    <w:p w14:paraId="2A688E2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0821890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1 represents entry-level competence for individuals beginning their professional journey. Work is performed under direct supervision using clearly defined procedures and instructions.</w:t>
      </w:r>
    </w:p>
    <w:p w14:paraId="0992300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Individuals at this level are expected to demonstrate basic occupational awareness and the ability to complete straightforward tasks safely and accurately.</w:t>
      </w:r>
    </w:p>
    <w:p w14:paraId="484A352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61E59EC9"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 simple operational tasks.</w:t>
      </w:r>
    </w:p>
    <w:p w14:paraId="410976C3"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Follow work instructions.</w:t>
      </w:r>
    </w:p>
    <w:p w14:paraId="231DE657"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Apply basic workplace procedures.</w:t>
      </w:r>
    </w:p>
    <w:p w14:paraId="4D1A66BB"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Maintain workplace safety.</w:t>
      </w:r>
    </w:p>
    <w:p w14:paraId="08E3E695"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Demonstrate professional behavior.</w:t>
      </w:r>
    </w:p>
    <w:p w14:paraId="2A11A305"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Learn workplace routines.</w:t>
      </w:r>
    </w:p>
    <w:p w14:paraId="01A7B5D6" w14:textId="77777777" w:rsidR="00666733" w:rsidRPr="00666733" w:rsidRDefault="00666733">
      <w:pPr>
        <w:numPr>
          <w:ilvl w:val="0"/>
          <w:numId w:val="13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 effectively within a team.</w:t>
      </w:r>
    </w:p>
    <w:p w14:paraId="19F77D01"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468353E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Individuals possess:</w:t>
      </w:r>
    </w:p>
    <w:p w14:paraId="373771CB" w14:textId="77777777" w:rsidR="00666733" w:rsidRPr="00666733" w:rsidRDefault="00666733">
      <w:pPr>
        <w:numPr>
          <w:ilvl w:val="0"/>
          <w:numId w:val="13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occupational knowledge.</w:t>
      </w:r>
    </w:p>
    <w:p w14:paraId="65154DDD" w14:textId="77777777" w:rsidR="00666733" w:rsidRPr="00666733" w:rsidRDefault="00666733">
      <w:pPr>
        <w:numPr>
          <w:ilvl w:val="0"/>
          <w:numId w:val="13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Fundamental workplace terminology.</w:t>
      </w:r>
    </w:p>
    <w:p w14:paraId="7D58FE4F" w14:textId="77777777" w:rsidR="00666733" w:rsidRPr="00666733" w:rsidRDefault="00666733">
      <w:pPr>
        <w:numPr>
          <w:ilvl w:val="0"/>
          <w:numId w:val="13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safety procedures.</w:t>
      </w:r>
    </w:p>
    <w:p w14:paraId="5A211389" w14:textId="77777777" w:rsidR="00666733" w:rsidRPr="00666733" w:rsidRDefault="00666733">
      <w:pPr>
        <w:numPr>
          <w:ilvl w:val="0"/>
          <w:numId w:val="13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rules.</w:t>
      </w:r>
    </w:p>
    <w:p w14:paraId="41F74BE8" w14:textId="77777777" w:rsidR="00666733" w:rsidRPr="00666733" w:rsidRDefault="00666733">
      <w:pPr>
        <w:numPr>
          <w:ilvl w:val="0"/>
          <w:numId w:val="13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digital literacy.</w:t>
      </w:r>
    </w:p>
    <w:p w14:paraId="4727D4A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5E15EE8C" w14:textId="77777777" w:rsidR="00666733" w:rsidRPr="00666733" w:rsidRDefault="00666733">
      <w:pPr>
        <w:numPr>
          <w:ilvl w:val="0"/>
          <w:numId w:val="13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communication.</w:t>
      </w:r>
    </w:p>
    <w:p w14:paraId="0A6D4F93" w14:textId="77777777" w:rsidR="00666733" w:rsidRPr="00666733" w:rsidRDefault="00666733">
      <w:pPr>
        <w:numPr>
          <w:ilvl w:val="0"/>
          <w:numId w:val="13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Simple problem solving.</w:t>
      </w:r>
    </w:p>
    <w:p w14:paraId="1E925E4C" w14:textId="77777777" w:rsidR="00666733" w:rsidRPr="00666733" w:rsidRDefault="00666733">
      <w:pPr>
        <w:numPr>
          <w:ilvl w:val="0"/>
          <w:numId w:val="13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technology use.</w:t>
      </w:r>
    </w:p>
    <w:p w14:paraId="70383D4F" w14:textId="77777777" w:rsidR="00666733" w:rsidRPr="00666733" w:rsidRDefault="00666733">
      <w:pPr>
        <w:numPr>
          <w:ilvl w:val="0"/>
          <w:numId w:val="13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Team participation.</w:t>
      </w:r>
    </w:p>
    <w:p w14:paraId="3894E647" w14:textId="77777777" w:rsidR="00666733" w:rsidRPr="00666733" w:rsidRDefault="00666733">
      <w:pPr>
        <w:numPr>
          <w:ilvl w:val="0"/>
          <w:numId w:val="13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Time management.</w:t>
      </w:r>
    </w:p>
    <w:p w14:paraId="4352FEE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lastRenderedPageBreak/>
        <w:t>Autonomy</w:t>
      </w:r>
    </w:p>
    <w:p w14:paraId="62096D82" w14:textId="77777777" w:rsidR="00666733" w:rsidRPr="00666733" w:rsidRDefault="00666733">
      <w:pPr>
        <w:numPr>
          <w:ilvl w:val="0"/>
          <w:numId w:val="13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Very limited.</w:t>
      </w:r>
    </w:p>
    <w:p w14:paraId="1EBAF7A9" w14:textId="77777777" w:rsidR="00666733" w:rsidRPr="00666733" w:rsidRDefault="00666733">
      <w:pPr>
        <w:numPr>
          <w:ilvl w:val="0"/>
          <w:numId w:val="13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Requires continuous supervision.</w:t>
      </w:r>
    </w:p>
    <w:p w14:paraId="05BBC34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0F3FF73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only for assigned tasks.</w:t>
      </w:r>
    </w:p>
    <w:p w14:paraId="23FC43E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3BBB4816">
          <v:rect id="_x0000_i1926" style="width:0;height:1.5pt" o:hralign="center" o:hrstd="t" o:hr="t" fillcolor="#a0a0a0" stroked="f"/>
        </w:pict>
      </w:r>
    </w:p>
    <w:p w14:paraId="1FC530C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9.5 Level 2 – Operational</w:t>
      </w:r>
    </w:p>
    <w:p w14:paraId="6AEE4AC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52B72BA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2 professionals perform routine operational duties independently while following established procedures and organizational policies.</w:t>
      </w:r>
    </w:p>
    <w:p w14:paraId="58136A0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can manage their own work and respond appropriately to common workplace situations.</w:t>
      </w:r>
    </w:p>
    <w:p w14:paraId="7BD79B1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196651B9"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Complete operational tasks independently.</w:t>
      </w:r>
    </w:p>
    <w:p w14:paraId="0559E3E0"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Maintain work quality.</w:t>
      </w:r>
    </w:p>
    <w:p w14:paraId="6487CEA8"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Follow organizational procedures.</w:t>
      </w:r>
    </w:p>
    <w:p w14:paraId="490FEB68"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Operate workplace equipment.</w:t>
      </w:r>
    </w:p>
    <w:p w14:paraId="02C6CF99"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Communicate with colleagues.</w:t>
      </w:r>
    </w:p>
    <w:p w14:paraId="2016D9C1" w14:textId="77777777" w:rsidR="00666733" w:rsidRPr="00666733" w:rsidRDefault="00666733">
      <w:pPr>
        <w:numPr>
          <w:ilvl w:val="0"/>
          <w:numId w:val="13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Support team objectives.</w:t>
      </w:r>
    </w:p>
    <w:p w14:paraId="27AC8B4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2168A659" w14:textId="77777777" w:rsidR="00666733" w:rsidRPr="00666733" w:rsidRDefault="00666733">
      <w:pPr>
        <w:numPr>
          <w:ilvl w:val="0"/>
          <w:numId w:val="13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Operational procedures.</w:t>
      </w:r>
    </w:p>
    <w:p w14:paraId="46C25F9A" w14:textId="77777777" w:rsidR="00666733" w:rsidRPr="00666733" w:rsidRDefault="00666733">
      <w:pPr>
        <w:numPr>
          <w:ilvl w:val="0"/>
          <w:numId w:val="13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policies.</w:t>
      </w:r>
    </w:p>
    <w:p w14:paraId="29DA646C" w14:textId="77777777" w:rsidR="00666733" w:rsidRPr="00666733" w:rsidRDefault="00666733">
      <w:pPr>
        <w:numPr>
          <w:ilvl w:val="0"/>
          <w:numId w:val="13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regulations.</w:t>
      </w:r>
    </w:p>
    <w:p w14:paraId="3A4B5608" w14:textId="77777777" w:rsidR="00666733" w:rsidRPr="00666733" w:rsidRDefault="00666733">
      <w:pPr>
        <w:numPr>
          <w:ilvl w:val="0"/>
          <w:numId w:val="13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 technology.</w:t>
      </w:r>
    </w:p>
    <w:p w14:paraId="77303FB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1109C613" w14:textId="77777777" w:rsidR="00666733" w:rsidRPr="00666733" w:rsidRDefault="00666733">
      <w:pPr>
        <w:numPr>
          <w:ilvl w:val="0"/>
          <w:numId w:val="13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Operational competence.</w:t>
      </w:r>
    </w:p>
    <w:p w14:paraId="3F0071FD" w14:textId="77777777" w:rsidR="00666733" w:rsidRPr="00666733" w:rsidRDefault="00666733">
      <w:pPr>
        <w:numPr>
          <w:ilvl w:val="0"/>
          <w:numId w:val="13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Effective communication.</w:t>
      </w:r>
    </w:p>
    <w:p w14:paraId="0F21BB66" w14:textId="77777777" w:rsidR="00666733" w:rsidRPr="00666733" w:rsidRDefault="00666733">
      <w:pPr>
        <w:numPr>
          <w:ilvl w:val="0"/>
          <w:numId w:val="13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Basic customer service.</w:t>
      </w:r>
    </w:p>
    <w:p w14:paraId="1C1EEC48" w14:textId="77777777" w:rsidR="00666733" w:rsidRPr="00666733" w:rsidRDefault="00666733">
      <w:pPr>
        <w:numPr>
          <w:ilvl w:val="0"/>
          <w:numId w:val="13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Routine decision making.</w:t>
      </w:r>
    </w:p>
    <w:p w14:paraId="695B50C8" w14:textId="77777777" w:rsidR="00666733" w:rsidRPr="00666733" w:rsidRDefault="00666733">
      <w:pPr>
        <w:numPr>
          <w:ilvl w:val="0"/>
          <w:numId w:val="13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Digital operations.</w:t>
      </w:r>
    </w:p>
    <w:p w14:paraId="6F37058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2CDD374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Works independently on routine tasks.</w:t>
      </w:r>
    </w:p>
    <w:p w14:paraId="3D9EBA9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0D683EB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the quality and timeliness of assigned work.</w:t>
      </w:r>
    </w:p>
    <w:p w14:paraId="733ADDD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1AC94D3C">
          <v:rect id="_x0000_i1927" style="width:0;height:1.5pt" o:hralign="center" o:hrstd="t" o:hr="t" fillcolor="#a0a0a0" stroked="f"/>
        </w:pict>
      </w:r>
    </w:p>
    <w:p w14:paraId="345DD93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9.6 Level 3 – Skilled</w:t>
      </w:r>
    </w:p>
    <w:p w14:paraId="0F624DA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494A98A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3 professionals perform specialized technical work requiring considerable practical experience and independent judgment.</w:t>
      </w:r>
    </w:p>
    <w:p w14:paraId="4DCEF7F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solve routine workplace problems and may assist junior staff.</w:t>
      </w:r>
    </w:p>
    <w:p w14:paraId="180C7D0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32254066"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 technical tasks.</w:t>
      </w:r>
    </w:p>
    <w:p w14:paraId="5A244E23"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Troubleshoot operational issues.</w:t>
      </w:r>
    </w:p>
    <w:p w14:paraId="3DD680B0"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Improve work processes.</w:t>
      </w:r>
    </w:p>
    <w:p w14:paraId="6913AFF5"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Mentor junior personnel.</w:t>
      </w:r>
    </w:p>
    <w:p w14:paraId="335249E8"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Ensure quality compliance.</w:t>
      </w:r>
    </w:p>
    <w:p w14:paraId="76EA2571" w14:textId="77777777" w:rsidR="00666733" w:rsidRPr="00666733" w:rsidRDefault="00666733">
      <w:pPr>
        <w:numPr>
          <w:ilvl w:val="0"/>
          <w:numId w:val="13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Apply technical standards.</w:t>
      </w:r>
    </w:p>
    <w:p w14:paraId="0FAB49E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393FD5E6" w14:textId="77777777" w:rsidR="00666733" w:rsidRPr="00666733" w:rsidRDefault="00666733">
      <w:pPr>
        <w:numPr>
          <w:ilvl w:val="0"/>
          <w:numId w:val="14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Advanced technical principles.</w:t>
      </w:r>
    </w:p>
    <w:p w14:paraId="60FDB95C" w14:textId="77777777" w:rsidR="00666733" w:rsidRPr="00666733" w:rsidRDefault="00666733">
      <w:pPr>
        <w:numPr>
          <w:ilvl w:val="0"/>
          <w:numId w:val="14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Industry regulations.</w:t>
      </w:r>
    </w:p>
    <w:p w14:paraId="00BCF257" w14:textId="77777777" w:rsidR="00666733" w:rsidRPr="00666733" w:rsidRDefault="00666733">
      <w:pPr>
        <w:numPr>
          <w:ilvl w:val="0"/>
          <w:numId w:val="14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standards.</w:t>
      </w:r>
    </w:p>
    <w:p w14:paraId="6BA9A701" w14:textId="77777777" w:rsidR="00666733" w:rsidRPr="00666733" w:rsidRDefault="00666733">
      <w:pPr>
        <w:numPr>
          <w:ilvl w:val="0"/>
          <w:numId w:val="14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ethics.</w:t>
      </w:r>
    </w:p>
    <w:p w14:paraId="6678C26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41C7DF16" w14:textId="77777777" w:rsidR="00666733" w:rsidRPr="00666733" w:rsidRDefault="00666733">
      <w:pPr>
        <w:numPr>
          <w:ilvl w:val="0"/>
          <w:numId w:val="14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Technical expertise.</w:t>
      </w:r>
    </w:p>
    <w:p w14:paraId="2BC622C3" w14:textId="77777777" w:rsidR="00666733" w:rsidRPr="00666733" w:rsidRDefault="00666733">
      <w:pPr>
        <w:numPr>
          <w:ilvl w:val="0"/>
          <w:numId w:val="14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Critical thinking.</w:t>
      </w:r>
    </w:p>
    <w:p w14:paraId="6B306F86" w14:textId="77777777" w:rsidR="00666733" w:rsidRPr="00666733" w:rsidRDefault="00666733">
      <w:pPr>
        <w:numPr>
          <w:ilvl w:val="0"/>
          <w:numId w:val="14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Analytical skills.</w:t>
      </w:r>
    </w:p>
    <w:p w14:paraId="3C335BF8" w14:textId="77777777" w:rsidR="00666733" w:rsidRPr="00666733" w:rsidRDefault="00666733">
      <w:pPr>
        <w:numPr>
          <w:ilvl w:val="0"/>
          <w:numId w:val="14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Problem solving.</w:t>
      </w:r>
    </w:p>
    <w:p w14:paraId="195C0F57" w14:textId="77777777" w:rsidR="00666733" w:rsidRPr="00666733" w:rsidRDefault="00666733">
      <w:pPr>
        <w:numPr>
          <w:ilvl w:val="0"/>
          <w:numId w:val="14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Technical communication.</w:t>
      </w:r>
    </w:p>
    <w:p w14:paraId="7BC532B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573702C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Works independently with minimal supervision.</w:t>
      </w:r>
    </w:p>
    <w:p w14:paraId="7472489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5F586AF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technical quality and operational outcomes.</w:t>
      </w:r>
    </w:p>
    <w:p w14:paraId="5E0CDEA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37A4B716">
          <v:rect id="_x0000_i1928" style="width:0;height:1.5pt" o:hralign="center" o:hrstd="t" o:hr="t" fillcolor="#a0a0a0" stroked="f"/>
        </w:pict>
      </w:r>
    </w:p>
    <w:p w14:paraId="2EC65A6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9.7 Level 4 – Supervisor</w:t>
      </w:r>
    </w:p>
    <w:p w14:paraId="0A85E71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4DFE815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4 professionals supervise operational teams and coordinate resources to achieve organizational objectives.</w:t>
      </w:r>
    </w:p>
    <w:p w14:paraId="37B4E4B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ensure compliance, quality, productivity, and workforce performance.</w:t>
      </w:r>
    </w:p>
    <w:p w14:paraId="31B6E87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51020376"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Supervise employees.</w:t>
      </w:r>
    </w:p>
    <w:p w14:paraId="554BAFF7"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Allocate work.</w:t>
      </w:r>
    </w:p>
    <w:p w14:paraId="53AA785C"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Monitor performance.</w:t>
      </w:r>
    </w:p>
    <w:p w14:paraId="4DD85543"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Coach staff.</w:t>
      </w:r>
    </w:p>
    <w:p w14:paraId="7F4BBE22"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Resolve operational issues.</w:t>
      </w:r>
    </w:p>
    <w:p w14:paraId="17CA138B"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Ensure compliance.</w:t>
      </w:r>
    </w:p>
    <w:p w14:paraId="3E5C7245" w14:textId="77777777" w:rsidR="00666733" w:rsidRPr="00666733" w:rsidRDefault="00666733">
      <w:pPr>
        <w:numPr>
          <w:ilvl w:val="0"/>
          <w:numId w:val="14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Report organizational performance.</w:t>
      </w:r>
    </w:p>
    <w:p w14:paraId="7B98926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2736B692" w14:textId="77777777" w:rsidR="00666733" w:rsidRPr="00666733" w:rsidRDefault="00666733">
      <w:pPr>
        <w:numPr>
          <w:ilvl w:val="0"/>
          <w:numId w:val="14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Team management.</w:t>
      </w:r>
    </w:p>
    <w:p w14:paraId="7906B775" w14:textId="77777777" w:rsidR="00666733" w:rsidRPr="00666733" w:rsidRDefault="00666733">
      <w:pPr>
        <w:numPr>
          <w:ilvl w:val="0"/>
          <w:numId w:val="14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management.</w:t>
      </w:r>
    </w:p>
    <w:p w14:paraId="11B8FB18" w14:textId="77777777" w:rsidR="00666733" w:rsidRPr="00666733" w:rsidRDefault="00666733">
      <w:pPr>
        <w:numPr>
          <w:ilvl w:val="0"/>
          <w:numId w:val="14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legislation.</w:t>
      </w:r>
    </w:p>
    <w:p w14:paraId="0085774D" w14:textId="77777777" w:rsidR="00666733" w:rsidRPr="00666733" w:rsidRDefault="00666733">
      <w:pPr>
        <w:numPr>
          <w:ilvl w:val="0"/>
          <w:numId w:val="14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Quality systems.</w:t>
      </w:r>
    </w:p>
    <w:p w14:paraId="1B3E859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4896AED1" w14:textId="77777777" w:rsidR="00666733" w:rsidRPr="00666733" w:rsidRDefault="00666733">
      <w:pPr>
        <w:numPr>
          <w:ilvl w:val="0"/>
          <w:numId w:val="14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Leadership.</w:t>
      </w:r>
    </w:p>
    <w:p w14:paraId="57BD7489" w14:textId="77777777" w:rsidR="00666733" w:rsidRPr="00666733" w:rsidRDefault="00666733">
      <w:pPr>
        <w:numPr>
          <w:ilvl w:val="0"/>
          <w:numId w:val="14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Coaching.</w:t>
      </w:r>
    </w:p>
    <w:p w14:paraId="1A2C7D72" w14:textId="77777777" w:rsidR="00666733" w:rsidRPr="00666733" w:rsidRDefault="00666733">
      <w:pPr>
        <w:numPr>
          <w:ilvl w:val="0"/>
          <w:numId w:val="14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Conflict resolution.</w:t>
      </w:r>
    </w:p>
    <w:p w14:paraId="37D53171" w14:textId="77777777" w:rsidR="00666733" w:rsidRPr="00666733" w:rsidRDefault="00666733">
      <w:pPr>
        <w:numPr>
          <w:ilvl w:val="0"/>
          <w:numId w:val="14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Communication.</w:t>
      </w:r>
    </w:p>
    <w:p w14:paraId="08D68A48" w14:textId="77777777" w:rsidR="00666733" w:rsidRPr="00666733" w:rsidRDefault="00666733">
      <w:pPr>
        <w:numPr>
          <w:ilvl w:val="0"/>
          <w:numId w:val="14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Decision making.</w:t>
      </w:r>
    </w:p>
    <w:p w14:paraId="2983918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377373D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Exercises independent supervisory authority.</w:t>
      </w:r>
    </w:p>
    <w:p w14:paraId="632FB99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38F103A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team performance and operational effectiveness.</w:t>
      </w:r>
    </w:p>
    <w:p w14:paraId="1125A69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pict w14:anchorId="45109AFD">
          <v:rect id="_x0000_i1929" style="width:0;height:1.5pt" o:hralign="center" o:hrstd="t" o:hr="t" fillcolor="#a0a0a0" stroked="f"/>
        </w:pict>
      </w:r>
    </w:p>
    <w:p w14:paraId="6C749391"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9.8 Level 5 – Manager</w:t>
      </w:r>
    </w:p>
    <w:p w14:paraId="4F4E220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037C463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5 professionals manage organizational functions, departments, or business units.</w:t>
      </w:r>
    </w:p>
    <w:p w14:paraId="519EF72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are responsible for planning, budgeting, performance management, risk management, and organizational development.</w:t>
      </w:r>
    </w:p>
    <w:p w14:paraId="5A7DB74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23ED7D55"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Strategic planning.</w:t>
      </w:r>
    </w:p>
    <w:p w14:paraId="68EDEB7C"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Resource management.</w:t>
      </w:r>
    </w:p>
    <w:p w14:paraId="0A6FEA70"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Budget management.</w:t>
      </w:r>
    </w:p>
    <w:p w14:paraId="02817DDE"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Risk management.</w:t>
      </w:r>
    </w:p>
    <w:p w14:paraId="3CC66373"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development.</w:t>
      </w:r>
    </w:p>
    <w:p w14:paraId="21E1F64B"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evaluation.</w:t>
      </w:r>
    </w:p>
    <w:p w14:paraId="74B2589C" w14:textId="77777777" w:rsidR="00666733" w:rsidRPr="00666733" w:rsidRDefault="00666733">
      <w:pPr>
        <w:numPr>
          <w:ilvl w:val="0"/>
          <w:numId w:val="14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Stakeholder engagement.</w:t>
      </w:r>
    </w:p>
    <w:p w14:paraId="78FE4FC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4F488AD8" w14:textId="77777777" w:rsidR="00666733" w:rsidRPr="00666733" w:rsidRDefault="00666733">
      <w:pPr>
        <w:numPr>
          <w:ilvl w:val="0"/>
          <w:numId w:val="14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Management theory.</w:t>
      </w:r>
    </w:p>
    <w:p w14:paraId="2D0367CC" w14:textId="77777777" w:rsidR="00666733" w:rsidRPr="00666733" w:rsidRDefault="00666733">
      <w:pPr>
        <w:numPr>
          <w:ilvl w:val="0"/>
          <w:numId w:val="14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Strategic management.</w:t>
      </w:r>
    </w:p>
    <w:p w14:paraId="76B1C317" w14:textId="77777777" w:rsidR="00666733" w:rsidRPr="00666733" w:rsidRDefault="00666733">
      <w:pPr>
        <w:numPr>
          <w:ilvl w:val="0"/>
          <w:numId w:val="14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Financial management.</w:t>
      </w:r>
    </w:p>
    <w:p w14:paraId="1C963C39" w14:textId="77777777" w:rsidR="00666733" w:rsidRPr="00666733" w:rsidRDefault="00666733">
      <w:pPr>
        <w:numPr>
          <w:ilvl w:val="0"/>
          <w:numId w:val="14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Human resource management.</w:t>
      </w:r>
    </w:p>
    <w:p w14:paraId="4A911BB7" w14:textId="77777777" w:rsidR="00666733" w:rsidRPr="00666733" w:rsidRDefault="00666733">
      <w:pPr>
        <w:numPr>
          <w:ilvl w:val="0"/>
          <w:numId w:val="14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Governance.</w:t>
      </w:r>
    </w:p>
    <w:p w14:paraId="3BE1207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46A80931" w14:textId="77777777" w:rsidR="00666733" w:rsidRPr="00666733" w:rsidRDefault="00666733">
      <w:pPr>
        <w:numPr>
          <w:ilvl w:val="0"/>
          <w:numId w:val="14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Leadership.</w:t>
      </w:r>
    </w:p>
    <w:p w14:paraId="377575F7" w14:textId="77777777" w:rsidR="00666733" w:rsidRPr="00666733" w:rsidRDefault="00666733">
      <w:pPr>
        <w:numPr>
          <w:ilvl w:val="0"/>
          <w:numId w:val="14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Strategic thinking.</w:t>
      </w:r>
    </w:p>
    <w:p w14:paraId="303B646A" w14:textId="77777777" w:rsidR="00666733" w:rsidRPr="00666733" w:rsidRDefault="00666733">
      <w:pPr>
        <w:numPr>
          <w:ilvl w:val="0"/>
          <w:numId w:val="14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Negotiation.</w:t>
      </w:r>
    </w:p>
    <w:p w14:paraId="71880E9F" w14:textId="77777777" w:rsidR="00666733" w:rsidRPr="00666733" w:rsidRDefault="00666733">
      <w:pPr>
        <w:numPr>
          <w:ilvl w:val="0"/>
          <w:numId w:val="14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planning.</w:t>
      </w:r>
    </w:p>
    <w:p w14:paraId="0BA5DAFB" w14:textId="77777777" w:rsidR="00666733" w:rsidRPr="00666733" w:rsidRDefault="00666733">
      <w:pPr>
        <w:numPr>
          <w:ilvl w:val="0"/>
          <w:numId w:val="14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Financial analysis.</w:t>
      </w:r>
    </w:p>
    <w:p w14:paraId="74CE945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341DC08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High degree of independent decision-making.</w:t>
      </w:r>
    </w:p>
    <w:p w14:paraId="747086E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1BF4807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departmental performance and organizational outcomes.</w:t>
      </w:r>
    </w:p>
    <w:p w14:paraId="0DF258B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2916A724">
          <v:rect id="_x0000_i1930" style="width:0;height:1.5pt" o:hralign="center" o:hrstd="t" o:hr="t" fillcolor="#a0a0a0" stroked="f"/>
        </w:pict>
      </w:r>
    </w:p>
    <w:p w14:paraId="2541158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9.9 Level 6 – Professional</w:t>
      </w:r>
    </w:p>
    <w:p w14:paraId="4CE3C1B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588B9C5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6 represents advanced professional competence requiring extensive theoretical knowledge, specialized expertise, and professional judgment.</w:t>
      </w:r>
    </w:p>
    <w:p w14:paraId="7EF9900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Professionals at this level apply sophisticated analytical skills to solve complex occupational problems and provide authoritative advice.</w:t>
      </w:r>
    </w:p>
    <w:p w14:paraId="4717D90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78EEA6A7"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Deliver professional services.</w:t>
      </w:r>
    </w:p>
    <w:p w14:paraId="767C5A30"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Interpret regulations and standards.</w:t>
      </w:r>
    </w:p>
    <w:p w14:paraId="1B9CD7A7"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Conduct advanced analysis.</w:t>
      </w:r>
    </w:p>
    <w:p w14:paraId="6B09F104"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 professional projects.</w:t>
      </w:r>
    </w:p>
    <w:p w14:paraId="77700E00"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Advise management.</w:t>
      </w:r>
    </w:p>
    <w:p w14:paraId="20D61767" w14:textId="77777777" w:rsidR="00666733" w:rsidRPr="00666733" w:rsidRDefault="00666733">
      <w:pPr>
        <w:numPr>
          <w:ilvl w:val="0"/>
          <w:numId w:val="14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Mentor practitioners.</w:t>
      </w:r>
    </w:p>
    <w:p w14:paraId="504C9891"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2585DDD3" w14:textId="77777777" w:rsidR="00666733" w:rsidRPr="00666733" w:rsidRDefault="00666733">
      <w:pPr>
        <w:numPr>
          <w:ilvl w:val="0"/>
          <w:numId w:val="14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Advanced professional theory.</w:t>
      </w:r>
    </w:p>
    <w:p w14:paraId="1B9BB7C1" w14:textId="77777777" w:rsidR="00666733" w:rsidRPr="00666733" w:rsidRDefault="00666733">
      <w:pPr>
        <w:numPr>
          <w:ilvl w:val="0"/>
          <w:numId w:val="14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standards.</w:t>
      </w:r>
    </w:p>
    <w:p w14:paraId="3FE52142" w14:textId="77777777" w:rsidR="00666733" w:rsidRPr="00666733" w:rsidRDefault="00666733">
      <w:pPr>
        <w:numPr>
          <w:ilvl w:val="0"/>
          <w:numId w:val="14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Research methods.</w:t>
      </w:r>
    </w:p>
    <w:p w14:paraId="5439B904" w14:textId="77777777" w:rsidR="00666733" w:rsidRPr="00666733" w:rsidRDefault="00666733">
      <w:pPr>
        <w:numPr>
          <w:ilvl w:val="0"/>
          <w:numId w:val="14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ethics.</w:t>
      </w:r>
    </w:p>
    <w:p w14:paraId="457BB8B4" w14:textId="77777777" w:rsidR="00666733" w:rsidRPr="00666733" w:rsidRDefault="00666733">
      <w:pPr>
        <w:numPr>
          <w:ilvl w:val="0"/>
          <w:numId w:val="14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Emerging technologies.</w:t>
      </w:r>
    </w:p>
    <w:p w14:paraId="36699A9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0C5CA4D2" w14:textId="77777777" w:rsidR="00666733" w:rsidRPr="00666733" w:rsidRDefault="00666733">
      <w:pPr>
        <w:numPr>
          <w:ilvl w:val="0"/>
          <w:numId w:val="15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Expert analysis.</w:t>
      </w:r>
    </w:p>
    <w:p w14:paraId="592BB978" w14:textId="77777777" w:rsidR="00666733" w:rsidRPr="00666733" w:rsidRDefault="00666733">
      <w:pPr>
        <w:numPr>
          <w:ilvl w:val="0"/>
          <w:numId w:val="15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judgment.</w:t>
      </w:r>
    </w:p>
    <w:p w14:paraId="7D771EBC" w14:textId="77777777" w:rsidR="00666733" w:rsidRPr="00666733" w:rsidRDefault="00666733">
      <w:pPr>
        <w:numPr>
          <w:ilvl w:val="0"/>
          <w:numId w:val="15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Research capability.</w:t>
      </w:r>
    </w:p>
    <w:p w14:paraId="5DE312F2" w14:textId="77777777" w:rsidR="00666733" w:rsidRPr="00666733" w:rsidRDefault="00666733">
      <w:pPr>
        <w:numPr>
          <w:ilvl w:val="0"/>
          <w:numId w:val="15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Innovation.</w:t>
      </w:r>
    </w:p>
    <w:p w14:paraId="6B5AC978" w14:textId="77777777" w:rsidR="00666733" w:rsidRPr="00666733" w:rsidRDefault="00666733">
      <w:pPr>
        <w:numPr>
          <w:ilvl w:val="0"/>
          <w:numId w:val="15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Advanced communication.</w:t>
      </w:r>
    </w:p>
    <w:p w14:paraId="14EFEE9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53A0E33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Exercises significant professional independence.</w:t>
      </w:r>
    </w:p>
    <w:p w14:paraId="5E39459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56307E5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professional decisions affecting organizational performance.</w:t>
      </w:r>
    </w:p>
    <w:p w14:paraId="1D6A9A9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6516D1A3">
          <v:rect id="_x0000_i1931" style="width:0;height:1.5pt" o:hralign="center" o:hrstd="t" o:hr="t" fillcolor="#a0a0a0" stroked="f"/>
        </w:pict>
      </w:r>
    </w:p>
    <w:p w14:paraId="1DB8FF9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9.10 Level 7 – Senior Professional</w:t>
      </w:r>
    </w:p>
    <w:p w14:paraId="5D3276A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73FE0DD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Senior Professionals provide organizational leadership, innovation, policy development, and strategic direction.</w:t>
      </w:r>
    </w:p>
    <w:p w14:paraId="746543D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influence organizational transformation and contribute to the advancement of their profession.</w:t>
      </w:r>
    </w:p>
    <w:p w14:paraId="6BE8C0C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5B37C617"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 strategic initiatives.</w:t>
      </w:r>
    </w:p>
    <w:p w14:paraId="05B744B0"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Develop organizational policies.</w:t>
      </w:r>
    </w:p>
    <w:p w14:paraId="62D2CFBA"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Drive innovation.</w:t>
      </w:r>
    </w:p>
    <w:p w14:paraId="4C7810D3"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 multidisciplinary teams.</w:t>
      </w:r>
    </w:p>
    <w:p w14:paraId="352A4AF7"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Represent organizations internationally.</w:t>
      </w:r>
    </w:p>
    <w:p w14:paraId="328AB72E" w14:textId="77777777" w:rsidR="00666733" w:rsidRPr="00666733" w:rsidRDefault="00666733">
      <w:pPr>
        <w:numPr>
          <w:ilvl w:val="0"/>
          <w:numId w:val="15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Develop professional standards.</w:t>
      </w:r>
    </w:p>
    <w:p w14:paraId="0EA2243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7D536CC0" w14:textId="77777777" w:rsidR="00666733" w:rsidRPr="00666733" w:rsidRDefault="00666733">
      <w:pPr>
        <w:numPr>
          <w:ilvl w:val="0"/>
          <w:numId w:val="15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Strategic leadership.</w:t>
      </w:r>
    </w:p>
    <w:p w14:paraId="047FF2BF" w14:textId="77777777" w:rsidR="00666733" w:rsidRPr="00666733" w:rsidRDefault="00666733">
      <w:pPr>
        <w:numPr>
          <w:ilvl w:val="0"/>
          <w:numId w:val="15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best practice.</w:t>
      </w:r>
    </w:p>
    <w:p w14:paraId="3B903991" w14:textId="77777777" w:rsidR="00666733" w:rsidRPr="00666733" w:rsidRDefault="00666733">
      <w:pPr>
        <w:numPr>
          <w:ilvl w:val="0"/>
          <w:numId w:val="15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Advanced governance.</w:t>
      </w:r>
    </w:p>
    <w:p w14:paraId="26FD41A6" w14:textId="77777777" w:rsidR="00666733" w:rsidRPr="00666733" w:rsidRDefault="00666733">
      <w:pPr>
        <w:numPr>
          <w:ilvl w:val="0"/>
          <w:numId w:val="15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Innovation management.</w:t>
      </w:r>
    </w:p>
    <w:p w14:paraId="5CCC4C34" w14:textId="77777777" w:rsidR="00666733" w:rsidRPr="00666733" w:rsidRDefault="00666733">
      <w:pPr>
        <w:numPr>
          <w:ilvl w:val="0"/>
          <w:numId w:val="15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transformation.</w:t>
      </w:r>
    </w:p>
    <w:p w14:paraId="24944AF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680DE5E3" w14:textId="77777777" w:rsidR="00666733" w:rsidRPr="00666733" w:rsidRDefault="00666733">
      <w:pPr>
        <w:numPr>
          <w:ilvl w:val="0"/>
          <w:numId w:val="15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Visionary leadership.</w:t>
      </w:r>
    </w:p>
    <w:p w14:paraId="783919B7" w14:textId="77777777" w:rsidR="00666733" w:rsidRPr="00666733" w:rsidRDefault="00666733">
      <w:pPr>
        <w:numPr>
          <w:ilvl w:val="0"/>
          <w:numId w:val="15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Policy formulation.</w:t>
      </w:r>
    </w:p>
    <w:p w14:paraId="419C8308" w14:textId="77777777" w:rsidR="00666733" w:rsidRPr="00666733" w:rsidRDefault="00666733">
      <w:pPr>
        <w:numPr>
          <w:ilvl w:val="0"/>
          <w:numId w:val="15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Change management.</w:t>
      </w:r>
    </w:p>
    <w:p w14:paraId="2C5BA5FF" w14:textId="77777777" w:rsidR="00666733" w:rsidRPr="00666733" w:rsidRDefault="00666733">
      <w:pPr>
        <w:numPr>
          <w:ilvl w:val="0"/>
          <w:numId w:val="15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collaboration.</w:t>
      </w:r>
    </w:p>
    <w:p w14:paraId="52FBE42E" w14:textId="77777777" w:rsidR="00666733" w:rsidRPr="00666733" w:rsidRDefault="00666733">
      <w:pPr>
        <w:numPr>
          <w:ilvl w:val="0"/>
          <w:numId w:val="15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Strategic communication.</w:t>
      </w:r>
    </w:p>
    <w:p w14:paraId="246D899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19430C6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Operates with extensive independence.</w:t>
      </w:r>
    </w:p>
    <w:p w14:paraId="3C4013B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0140A80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organizational strategy and long-term development.</w:t>
      </w:r>
    </w:p>
    <w:p w14:paraId="287ABA8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pict w14:anchorId="377557F2">
          <v:rect id="_x0000_i1932" style="width:0;height:1.5pt" o:hralign="center" o:hrstd="t" o:hr="t" fillcolor="#a0a0a0" stroked="f"/>
        </w:pict>
      </w:r>
    </w:p>
    <w:p w14:paraId="0752D0C6"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9.11 Level 8 – Expert</w:t>
      </w:r>
    </w:p>
    <w:p w14:paraId="0F1FE0F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5506E35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Level 8 represents the highest level of professional competence within the AICS framework. Individuals at this level are internationally recognized experts who influence the direction of professions, industries, research, public policy, and competency standards.</w:t>
      </w:r>
    </w:p>
    <w:p w14:paraId="044CAD9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Experts contribute to the advancement of knowledge and establish benchmarks for professional excellence.</w:t>
      </w:r>
    </w:p>
    <w:p w14:paraId="0CABD9A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Typical Responsibilities</w:t>
      </w:r>
    </w:p>
    <w:p w14:paraId="37C91802"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Develop international standards.</w:t>
      </w:r>
    </w:p>
    <w:p w14:paraId="38AADDBE"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 global initiatives.</w:t>
      </w:r>
    </w:p>
    <w:p w14:paraId="0E0993C6"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Conduct high-level research.</w:t>
      </w:r>
    </w:p>
    <w:p w14:paraId="2076CCED"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Advise governments.</w:t>
      </w:r>
    </w:p>
    <w:p w14:paraId="08A06A35"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Shape professional policy.</w:t>
      </w:r>
    </w:p>
    <w:p w14:paraId="0D171905"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Chair international committees.</w:t>
      </w:r>
    </w:p>
    <w:p w14:paraId="4A279D46"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Mentor senior professionals.</w:t>
      </w:r>
    </w:p>
    <w:p w14:paraId="6CC952B4" w14:textId="77777777" w:rsidR="00666733" w:rsidRPr="00666733" w:rsidRDefault="00666733">
      <w:pPr>
        <w:numPr>
          <w:ilvl w:val="0"/>
          <w:numId w:val="15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Represent the profession internationally.</w:t>
      </w:r>
    </w:p>
    <w:p w14:paraId="0276C026"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w:t>
      </w:r>
    </w:p>
    <w:p w14:paraId="20B635EB"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Frontier knowledge in the discipline.</w:t>
      </w:r>
    </w:p>
    <w:p w14:paraId="093F3020"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governance.</w:t>
      </w:r>
    </w:p>
    <w:p w14:paraId="5825E522"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Global policy development.</w:t>
      </w:r>
    </w:p>
    <w:p w14:paraId="40D43B51"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Advanced research methodologies.</w:t>
      </w:r>
    </w:p>
    <w:p w14:paraId="28F476D5"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Emerging technologies.</w:t>
      </w:r>
    </w:p>
    <w:p w14:paraId="457F8C24" w14:textId="77777777" w:rsidR="00666733" w:rsidRPr="00666733" w:rsidRDefault="00666733">
      <w:pPr>
        <w:numPr>
          <w:ilvl w:val="0"/>
          <w:numId w:val="15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Cross-cultural leadership.</w:t>
      </w:r>
    </w:p>
    <w:p w14:paraId="493014D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Skills</w:t>
      </w:r>
    </w:p>
    <w:p w14:paraId="549CA584"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Global leadership.</w:t>
      </w:r>
    </w:p>
    <w:p w14:paraId="1886AD3F"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Innovation.</w:t>
      </w:r>
    </w:p>
    <w:p w14:paraId="01B0F9C5"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Standard development.</w:t>
      </w:r>
    </w:p>
    <w:p w14:paraId="7D6AB0A9"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Public policy.</w:t>
      </w:r>
    </w:p>
    <w:p w14:paraId="01084926"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negotiation.</w:t>
      </w:r>
    </w:p>
    <w:p w14:paraId="35EAE3B0" w14:textId="77777777" w:rsidR="00666733" w:rsidRPr="00666733" w:rsidRDefault="00666733">
      <w:pPr>
        <w:numPr>
          <w:ilvl w:val="0"/>
          <w:numId w:val="15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Thought leadership.</w:t>
      </w:r>
    </w:p>
    <w:p w14:paraId="0F2DA93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Autonomy</w:t>
      </w:r>
    </w:p>
    <w:p w14:paraId="65C14C7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Exercises the highest degree of professional independence.</w:t>
      </w:r>
    </w:p>
    <w:p w14:paraId="43A0496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Responsibility</w:t>
      </w:r>
    </w:p>
    <w:p w14:paraId="772BCC4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Responsible for shaping the future development of the profession at national, regional, and international levels.</w:t>
      </w:r>
    </w:p>
    <w:p w14:paraId="6648A8E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2BBBB0D0">
          <v:rect id="_x0000_i1933" style="width:0;height:1.5pt" o:hralign="center" o:hrstd="t" o:hr="t" fillcolor="#a0a0a0" stroked="f"/>
        </w:pict>
      </w:r>
    </w:p>
    <w:p w14:paraId="0C85133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9.12 Progression Between Competency Levels</w:t>
      </w:r>
    </w:p>
    <w:p w14:paraId="683F08A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Progression from one competency level to the next shall be based on demonstrated competence rather than solely on academic qualifications or years of service. Candidates seeking advancement should provide evidence of increasing responsibility, broader knowledge, enhanced technical capability, and sustained professional performance.</w:t>
      </w:r>
    </w:p>
    <w:p w14:paraId="553B1F0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supporting progression may include:</w:t>
      </w:r>
    </w:p>
    <w:p w14:paraId="5821D96F"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Successful competency assessments.</w:t>
      </w:r>
    </w:p>
    <w:p w14:paraId="259F5044"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certification.</w:t>
      </w:r>
    </w:p>
    <w:p w14:paraId="6BD70B7B"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Relevant education and training.</w:t>
      </w:r>
    </w:p>
    <w:p w14:paraId="33E0522A"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 performance records.</w:t>
      </w:r>
    </w:p>
    <w:p w14:paraId="3FBCDF10"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portfolios.</w:t>
      </w:r>
    </w:p>
    <w:p w14:paraId="4BC63F6E"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Leadership experience.</w:t>
      </w:r>
    </w:p>
    <w:p w14:paraId="0F7C37E7"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Research and innovation activities.</w:t>
      </w:r>
    </w:p>
    <w:p w14:paraId="2B7963B3"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Continuing Professional Development (CPD).</w:t>
      </w:r>
    </w:p>
    <w:p w14:paraId="6AF28824" w14:textId="77777777" w:rsidR="00666733" w:rsidRPr="00666733" w:rsidRDefault="00666733">
      <w:pPr>
        <w:numPr>
          <w:ilvl w:val="0"/>
          <w:numId w:val="15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Recognition of Prior Learning (RPL).</w:t>
      </w:r>
    </w:p>
    <w:p w14:paraId="755DBD2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This approach ensures that advancement reflects actual capability and encourages continuous professional growth.</w:t>
      </w:r>
    </w:p>
    <w:p w14:paraId="282F10A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5A7AE37E">
          <v:rect id="_x0000_i1934" style="width:0;height:1.5pt" o:hralign="center" o:hrstd="t" o:hr="t" fillcolor="#a0a0a0" stroked="f"/>
        </w:pict>
      </w:r>
    </w:p>
    <w:p w14:paraId="309DF3F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9.13 Application of Competency Levels</w:t>
      </w:r>
    </w:p>
    <w:p w14:paraId="36A6024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AICS Competency Levels may be applied to:</w:t>
      </w:r>
    </w:p>
    <w:p w14:paraId="19B2680A"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competency standards.</w:t>
      </w:r>
    </w:p>
    <w:p w14:paraId="6C4DFFFA"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certification schemes.</w:t>
      </w:r>
    </w:p>
    <w:p w14:paraId="07620A71"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Competency-based curricula.</w:t>
      </w:r>
    </w:p>
    <w:p w14:paraId="573744D3"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Human resource development frameworks.</w:t>
      </w:r>
    </w:p>
    <w:p w14:paraId="7E584032"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Recruitment and promotion systems.</w:t>
      </w:r>
    </w:p>
    <w:p w14:paraId="1AA3AD6F"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appraisal processes.</w:t>
      </w:r>
    </w:p>
    <w:p w14:paraId="14414B20"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Career pathway design.</w:t>
      </w:r>
    </w:p>
    <w:p w14:paraId="27EBCF43"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Workforce planning.</w:t>
      </w:r>
    </w:p>
    <w:p w14:paraId="1C7AFF81"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Succession planning.</w:t>
      </w:r>
    </w:p>
    <w:p w14:paraId="35A8BA40" w14:textId="77777777" w:rsidR="00666733" w:rsidRPr="00666733" w:rsidRDefault="00666733">
      <w:pPr>
        <w:numPr>
          <w:ilvl w:val="0"/>
          <w:numId w:val="15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mutual recognition of professional qualifications.</w:t>
      </w:r>
    </w:p>
    <w:p w14:paraId="24FE008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37764100">
          <v:rect id="_x0000_i1935" style="width:0;height:1.5pt" o:hralign="center" o:hrstd="t" o:hr="t" fillcolor="#a0a0a0" stroked="f"/>
        </w:pict>
      </w:r>
    </w:p>
    <w:p w14:paraId="3F679F6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9.14 Summary</w:t>
      </w:r>
    </w:p>
    <w:p w14:paraId="055BE4A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AICS Competency Level Framework provides a structured pathway for professional growth, from foundational occupational capability to internationally recognized expertise. Each level builds upon the previous one by increasing the depth of knowledge, breadth of skills, degree of autonomy, and scope of responsibility. This progression supports competency-based education, transparent assessment, lifelong learning, and career advancement while enabling organizations and countries to benchmark professional capabilities against a common international reference.</w:t>
      </w:r>
    </w:p>
    <w:p w14:paraId="315F9C2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By integrating these eight competency levels into all occupational standards and certification schemes, AICS establishes a coherent and internationally aligned framework that develops competent, ethical, innovative, and globally competitive professionals capable of contributing to sustainable economic and social development across the Asia-Pacific region and beyond.</w:t>
      </w:r>
    </w:p>
    <w:p w14:paraId="7C91EDD6"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055E2567" w14:textId="77777777" w:rsidR="00662FA7" w:rsidRDefault="00662FA7" w:rsidP="00662FA7">
      <w:pPr>
        <w:spacing w:after="0" w:line="240" w:lineRule="auto"/>
        <w:rPr>
          <w:rFonts w:ascii="Times New Roman" w:hAnsi="Times New Roman" w:cs="Times New Roman"/>
          <w:b/>
          <w:noProof/>
          <w:sz w:val="24"/>
          <w:szCs w:val="24"/>
          <w:lang w:val="id-ID"/>
        </w:rPr>
      </w:pPr>
    </w:p>
    <w:p w14:paraId="3FC8E9EC" w14:textId="77777777" w:rsidR="00666733" w:rsidRDefault="00666733" w:rsidP="00662FA7">
      <w:pPr>
        <w:spacing w:after="0" w:line="240" w:lineRule="auto"/>
        <w:rPr>
          <w:rFonts w:ascii="Times New Roman" w:hAnsi="Times New Roman" w:cs="Times New Roman"/>
          <w:b/>
          <w:noProof/>
          <w:sz w:val="24"/>
          <w:szCs w:val="24"/>
          <w:lang w:val="id-ID"/>
        </w:rPr>
      </w:pPr>
    </w:p>
    <w:p w14:paraId="6571EF9B" w14:textId="77777777" w:rsidR="00666733" w:rsidRDefault="00666733" w:rsidP="00662FA7">
      <w:pPr>
        <w:spacing w:after="0" w:line="240" w:lineRule="auto"/>
        <w:rPr>
          <w:rFonts w:ascii="Times New Roman" w:hAnsi="Times New Roman" w:cs="Times New Roman"/>
          <w:b/>
          <w:noProof/>
          <w:sz w:val="24"/>
          <w:szCs w:val="24"/>
          <w:lang w:val="id-ID"/>
        </w:rPr>
      </w:pPr>
    </w:p>
    <w:p w14:paraId="67F36421" w14:textId="77777777" w:rsidR="00666733" w:rsidRDefault="00666733" w:rsidP="00662FA7">
      <w:pPr>
        <w:spacing w:after="0" w:line="240" w:lineRule="auto"/>
        <w:rPr>
          <w:rFonts w:ascii="Times New Roman" w:hAnsi="Times New Roman" w:cs="Times New Roman"/>
          <w:b/>
          <w:noProof/>
          <w:sz w:val="24"/>
          <w:szCs w:val="24"/>
          <w:lang w:val="id-ID"/>
        </w:rPr>
      </w:pPr>
    </w:p>
    <w:p w14:paraId="01F77F91" w14:textId="77777777" w:rsidR="00666733" w:rsidRDefault="00666733" w:rsidP="00662FA7">
      <w:pPr>
        <w:spacing w:after="0" w:line="240" w:lineRule="auto"/>
        <w:rPr>
          <w:rFonts w:ascii="Times New Roman" w:hAnsi="Times New Roman" w:cs="Times New Roman"/>
          <w:b/>
          <w:noProof/>
          <w:sz w:val="24"/>
          <w:szCs w:val="24"/>
          <w:lang w:val="id-ID"/>
        </w:rPr>
      </w:pPr>
    </w:p>
    <w:p w14:paraId="19A7C3B4" w14:textId="77777777" w:rsidR="00666733" w:rsidRDefault="00666733" w:rsidP="00662FA7">
      <w:pPr>
        <w:spacing w:after="0" w:line="240" w:lineRule="auto"/>
        <w:rPr>
          <w:rFonts w:ascii="Times New Roman" w:hAnsi="Times New Roman" w:cs="Times New Roman"/>
          <w:b/>
          <w:noProof/>
          <w:sz w:val="24"/>
          <w:szCs w:val="24"/>
          <w:lang w:val="id-ID"/>
        </w:rPr>
      </w:pPr>
    </w:p>
    <w:p w14:paraId="5CC55FAB" w14:textId="77777777" w:rsidR="00666733" w:rsidRDefault="00666733" w:rsidP="00662FA7">
      <w:pPr>
        <w:spacing w:after="0" w:line="240" w:lineRule="auto"/>
        <w:rPr>
          <w:rFonts w:ascii="Times New Roman" w:hAnsi="Times New Roman" w:cs="Times New Roman"/>
          <w:b/>
          <w:noProof/>
          <w:sz w:val="24"/>
          <w:szCs w:val="24"/>
          <w:lang w:val="id-ID"/>
        </w:rPr>
      </w:pPr>
    </w:p>
    <w:p w14:paraId="1DA0D684" w14:textId="77777777" w:rsidR="00666733" w:rsidRDefault="00666733" w:rsidP="00662FA7">
      <w:pPr>
        <w:spacing w:after="0" w:line="240" w:lineRule="auto"/>
        <w:rPr>
          <w:rFonts w:ascii="Times New Roman" w:hAnsi="Times New Roman" w:cs="Times New Roman"/>
          <w:b/>
          <w:noProof/>
          <w:sz w:val="24"/>
          <w:szCs w:val="24"/>
          <w:lang w:val="id-ID"/>
        </w:rPr>
      </w:pPr>
    </w:p>
    <w:p w14:paraId="74C25380" w14:textId="77777777" w:rsidR="00666733" w:rsidRPr="00662FA7" w:rsidRDefault="00666733" w:rsidP="00662FA7">
      <w:pPr>
        <w:spacing w:after="0" w:line="240" w:lineRule="auto"/>
        <w:rPr>
          <w:rFonts w:ascii="Times New Roman" w:hAnsi="Times New Roman" w:cs="Times New Roman"/>
          <w:b/>
          <w:noProof/>
          <w:sz w:val="24"/>
          <w:szCs w:val="24"/>
          <w:lang w:val="id-ID"/>
        </w:rPr>
      </w:pPr>
    </w:p>
    <w:p w14:paraId="37743F4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 xml:space="preserve">Berikut adalah versi yang lebih komprehensif, sistematis, dan setara dengan format yang digunakan dalam </w:t>
      </w:r>
      <w:r w:rsidRPr="00666733">
        <w:rPr>
          <w:rFonts w:ascii="Times New Roman" w:hAnsi="Times New Roman" w:cs="Times New Roman"/>
          <w:b/>
          <w:bCs/>
          <w:noProof/>
          <w:sz w:val="24"/>
          <w:szCs w:val="24"/>
          <w:lang w:val="en-ID"/>
        </w:rPr>
        <w:t>Australian Training Package</w:t>
      </w:r>
      <w:r w:rsidRPr="00666733">
        <w:rPr>
          <w:rFonts w:ascii="Times New Roman" w:hAnsi="Times New Roman" w:cs="Times New Roman"/>
          <w:bCs/>
          <w:noProof/>
          <w:sz w:val="24"/>
          <w:szCs w:val="24"/>
          <w:lang w:val="en-ID"/>
        </w:rPr>
        <w:t xml:space="preserve">, </w:t>
      </w:r>
      <w:r w:rsidRPr="00666733">
        <w:rPr>
          <w:rFonts w:ascii="Times New Roman" w:hAnsi="Times New Roman" w:cs="Times New Roman"/>
          <w:b/>
          <w:bCs/>
          <w:noProof/>
          <w:sz w:val="24"/>
          <w:szCs w:val="24"/>
          <w:lang w:val="en-ID"/>
        </w:rPr>
        <w:t>European e-Competence Framework (e-CF)</w:t>
      </w:r>
      <w:r w:rsidRPr="00666733">
        <w:rPr>
          <w:rFonts w:ascii="Times New Roman" w:hAnsi="Times New Roman" w:cs="Times New Roman"/>
          <w:bCs/>
          <w:noProof/>
          <w:sz w:val="24"/>
          <w:szCs w:val="24"/>
          <w:lang w:val="en-ID"/>
        </w:rPr>
        <w:t xml:space="preserve">, </w:t>
      </w:r>
      <w:r w:rsidRPr="00666733">
        <w:rPr>
          <w:rFonts w:ascii="Times New Roman" w:hAnsi="Times New Roman" w:cs="Times New Roman"/>
          <w:b/>
          <w:bCs/>
          <w:noProof/>
          <w:sz w:val="24"/>
          <w:szCs w:val="24"/>
          <w:lang w:val="en-ID"/>
        </w:rPr>
        <w:t>SkillsFuture Singapore</w:t>
      </w:r>
      <w:r w:rsidRPr="00666733">
        <w:rPr>
          <w:rFonts w:ascii="Times New Roman" w:hAnsi="Times New Roman" w:cs="Times New Roman"/>
          <w:bCs/>
          <w:noProof/>
          <w:sz w:val="24"/>
          <w:szCs w:val="24"/>
          <w:lang w:val="en-ID"/>
        </w:rPr>
        <w:t xml:space="preserve">, </w:t>
      </w:r>
      <w:r w:rsidRPr="00666733">
        <w:rPr>
          <w:rFonts w:ascii="Times New Roman" w:hAnsi="Times New Roman" w:cs="Times New Roman"/>
          <w:b/>
          <w:bCs/>
          <w:noProof/>
          <w:sz w:val="24"/>
          <w:szCs w:val="24"/>
          <w:lang w:val="en-ID"/>
        </w:rPr>
        <w:t>National Occupational Standards (UK)</w:t>
      </w:r>
      <w:r w:rsidRPr="00666733">
        <w:rPr>
          <w:rFonts w:ascii="Times New Roman" w:hAnsi="Times New Roman" w:cs="Times New Roman"/>
          <w:bCs/>
          <w:noProof/>
          <w:sz w:val="24"/>
          <w:szCs w:val="24"/>
          <w:lang w:val="en-ID"/>
        </w:rPr>
        <w:t xml:space="preserve">, serta </w:t>
      </w:r>
      <w:r w:rsidRPr="00666733">
        <w:rPr>
          <w:rFonts w:ascii="Times New Roman" w:hAnsi="Times New Roman" w:cs="Times New Roman"/>
          <w:b/>
          <w:bCs/>
          <w:noProof/>
          <w:sz w:val="24"/>
          <w:szCs w:val="24"/>
          <w:lang w:val="en-ID"/>
        </w:rPr>
        <w:t>ISO-based competency frameworks</w:t>
      </w:r>
      <w:r w:rsidRPr="00666733">
        <w:rPr>
          <w:rFonts w:ascii="Times New Roman" w:hAnsi="Times New Roman" w:cs="Times New Roman"/>
          <w:bCs/>
          <w:noProof/>
          <w:sz w:val="24"/>
          <w:szCs w:val="24"/>
          <w:lang w:val="en-ID"/>
        </w:rPr>
        <w:t xml:space="preserve">. Bab ini dapat dijadikan sebagai </w:t>
      </w:r>
      <w:r w:rsidRPr="00666733">
        <w:rPr>
          <w:rFonts w:ascii="Times New Roman" w:hAnsi="Times New Roman" w:cs="Times New Roman"/>
          <w:b/>
          <w:bCs/>
          <w:noProof/>
          <w:sz w:val="24"/>
          <w:szCs w:val="24"/>
          <w:lang w:val="en-ID"/>
        </w:rPr>
        <w:t>template baku</w:t>
      </w:r>
      <w:r w:rsidRPr="00666733">
        <w:rPr>
          <w:rFonts w:ascii="Times New Roman" w:hAnsi="Times New Roman" w:cs="Times New Roman"/>
          <w:bCs/>
          <w:noProof/>
          <w:sz w:val="24"/>
          <w:szCs w:val="24"/>
          <w:lang w:val="en-ID"/>
        </w:rPr>
        <w:t xml:space="preserve"> seluruh Unit Kompetensi AICS.</w:t>
      </w:r>
    </w:p>
    <w:p w14:paraId="01AD85D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A085ACC">
          <v:rect id="_x0000_i2040" style="width:0;height:1.5pt" o:hralign="center" o:hrstd="t" o:hr="t" fillcolor="#a0a0a0" stroked="f"/>
        </w:pict>
      </w:r>
    </w:p>
    <w:p w14:paraId="78F3DE7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CHAPTER 10</w:t>
      </w:r>
    </w:p>
    <w:p w14:paraId="3EAA943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STANDARD FORMAT OF COMPETENCY UNIT</w:t>
      </w:r>
    </w:p>
    <w:p w14:paraId="3105AF4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 General Overview</w:t>
      </w:r>
    </w:p>
    <w:p w14:paraId="4221AC0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 xml:space="preserve">The </w:t>
      </w:r>
      <w:r w:rsidRPr="00666733">
        <w:rPr>
          <w:rFonts w:ascii="Times New Roman" w:hAnsi="Times New Roman" w:cs="Times New Roman"/>
          <w:b/>
          <w:bCs/>
          <w:noProof/>
          <w:sz w:val="24"/>
          <w:szCs w:val="24"/>
          <w:lang w:val="en-ID"/>
        </w:rPr>
        <w:t>Asia International Competency Standards (AICS)</w:t>
      </w:r>
      <w:r w:rsidRPr="00666733">
        <w:rPr>
          <w:rFonts w:ascii="Times New Roman" w:hAnsi="Times New Roman" w:cs="Times New Roman"/>
          <w:bCs/>
          <w:noProof/>
          <w:sz w:val="24"/>
          <w:szCs w:val="24"/>
          <w:lang w:val="en-ID"/>
        </w:rPr>
        <w:t xml:space="preserve"> adopts a standardized format for all competency units to ensure consistency, transparency, comparability, and quality across occupational sectors. A standardized competency unit enables educators, employers, assessors, certification bodies, and professionals to interpret competency requirements in a uniform manner.</w:t>
      </w:r>
    </w:p>
    <w:p w14:paraId="20D0763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standard format also supports competency-based education and training, assessment, certification, curriculum development, workforce planning, and international benchmarking. Every competency unit developed under AICS shall follow the same structure regardless of the profession, industry, or occupational level.</w:t>
      </w:r>
    </w:p>
    <w:p w14:paraId="7853B2E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standardized format ensures that competency units are:</w:t>
      </w:r>
    </w:p>
    <w:p w14:paraId="3E035E73"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Clearly structured;</w:t>
      </w:r>
    </w:p>
    <w:p w14:paraId="224B3879"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Easily understood by stakeholders;</w:t>
      </w:r>
    </w:p>
    <w:p w14:paraId="3AC23381"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Measurable and assessable;</w:t>
      </w:r>
    </w:p>
    <w:p w14:paraId="473EA285"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Consistent across industries;</w:t>
      </w:r>
    </w:p>
    <w:p w14:paraId="48EDAD2B"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Internationally benchmarked;</w:t>
      </w:r>
    </w:p>
    <w:p w14:paraId="61193731" w14:textId="77777777" w:rsidR="00666733" w:rsidRPr="00666733" w:rsidRDefault="00666733">
      <w:pPr>
        <w:numPr>
          <w:ilvl w:val="0"/>
          <w:numId w:val="15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Adaptable to changing occupational needs.</w:t>
      </w:r>
    </w:p>
    <w:p w14:paraId="1F67343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2D9032A1">
          <v:rect id="_x0000_i2041" style="width:0;height:1.5pt" o:hralign="center" o:hrstd="t" o:hr="t" fillcolor="#a0a0a0" stroked="f"/>
        </w:pict>
      </w:r>
    </w:p>
    <w:p w14:paraId="554AB43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10.2 Standard Structure of a Competency Unit</w:t>
      </w:r>
    </w:p>
    <w:p w14:paraId="2DEF749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AICS Competency Unit shall consist of the following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487"/>
        <w:gridCol w:w="4754"/>
      </w:tblGrid>
      <w:tr w:rsidR="00666733" w:rsidRPr="00666733" w14:paraId="018F73DE" w14:textId="77777777">
        <w:trPr>
          <w:tblHeader/>
          <w:tblCellSpacing w:w="15" w:type="dxa"/>
        </w:trPr>
        <w:tc>
          <w:tcPr>
            <w:tcW w:w="0" w:type="auto"/>
            <w:vAlign w:val="center"/>
            <w:hideMark/>
          </w:tcPr>
          <w:p w14:paraId="5658DF4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No.</w:t>
            </w:r>
          </w:p>
        </w:tc>
        <w:tc>
          <w:tcPr>
            <w:tcW w:w="0" w:type="auto"/>
            <w:vAlign w:val="center"/>
            <w:hideMark/>
          </w:tcPr>
          <w:p w14:paraId="2A7AB4D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Component</w:t>
            </w:r>
          </w:p>
        </w:tc>
        <w:tc>
          <w:tcPr>
            <w:tcW w:w="0" w:type="auto"/>
            <w:vAlign w:val="center"/>
            <w:hideMark/>
          </w:tcPr>
          <w:p w14:paraId="40791E6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tc>
      </w:tr>
      <w:tr w:rsidR="00666733" w:rsidRPr="00666733" w14:paraId="63B10FCE" w14:textId="77777777">
        <w:trPr>
          <w:tblCellSpacing w:w="15" w:type="dxa"/>
        </w:trPr>
        <w:tc>
          <w:tcPr>
            <w:tcW w:w="0" w:type="auto"/>
            <w:vAlign w:val="center"/>
            <w:hideMark/>
          </w:tcPr>
          <w:p w14:paraId="775CAC1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1</w:t>
            </w:r>
          </w:p>
        </w:tc>
        <w:tc>
          <w:tcPr>
            <w:tcW w:w="0" w:type="auto"/>
            <w:vAlign w:val="center"/>
            <w:hideMark/>
          </w:tcPr>
          <w:p w14:paraId="3942E12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Code</w:t>
            </w:r>
          </w:p>
        </w:tc>
        <w:tc>
          <w:tcPr>
            <w:tcW w:w="0" w:type="auto"/>
            <w:vAlign w:val="center"/>
            <w:hideMark/>
          </w:tcPr>
          <w:p w14:paraId="55C4384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Unique identification of the competency unit</w:t>
            </w:r>
          </w:p>
        </w:tc>
      </w:tr>
      <w:tr w:rsidR="00666733" w:rsidRPr="00666733" w14:paraId="077D6829" w14:textId="77777777">
        <w:trPr>
          <w:tblCellSpacing w:w="15" w:type="dxa"/>
        </w:trPr>
        <w:tc>
          <w:tcPr>
            <w:tcW w:w="0" w:type="auto"/>
            <w:vAlign w:val="center"/>
            <w:hideMark/>
          </w:tcPr>
          <w:p w14:paraId="1AB83B4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2</w:t>
            </w:r>
          </w:p>
        </w:tc>
        <w:tc>
          <w:tcPr>
            <w:tcW w:w="0" w:type="auto"/>
            <w:vAlign w:val="center"/>
            <w:hideMark/>
          </w:tcPr>
          <w:p w14:paraId="28C6429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Title</w:t>
            </w:r>
          </w:p>
        </w:tc>
        <w:tc>
          <w:tcPr>
            <w:tcW w:w="0" w:type="auto"/>
            <w:vAlign w:val="center"/>
            <w:hideMark/>
          </w:tcPr>
          <w:p w14:paraId="58F699F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Name of the competency unit</w:t>
            </w:r>
          </w:p>
        </w:tc>
      </w:tr>
      <w:tr w:rsidR="00666733" w:rsidRPr="00666733" w14:paraId="68C86558" w14:textId="77777777">
        <w:trPr>
          <w:tblCellSpacing w:w="15" w:type="dxa"/>
        </w:trPr>
        <w:tc>
          <w:tcPr>
            <w:tcW w:w="0" w:type="auto"/>
            <w:vAlign w:val="center"/>
            <w:hideMark/>
          </w:tcPr>
          <w:p w14:paraId="71118EA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3</w:t>
            </w:r>
          </w:p>
        </w:tc>
        <w:tc>
          <w:tcPr>
            <w:tcW w:w="0" w:type="auto"/>
            <w:vAlign w:val="center"/>
            <w:hideMark/>
          </w:tcPr>
          <w:p w14:paraId="499BCCB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Description</w:t>
            </w:r>
          </w:p>
        </w:tc>
        <w:tc>
          <w:tcPr>
            <w:tcW w:w="0" w:type="auto"/>
            <w:vAlign w:val="center"/>
            <w:hideMark/>
          </w:tcPr>
          <w:p w14:paraId="7908FC6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Overall description of the competency</w:t>
            </w:r>
          </w:p>
        </w:tc>
      </w:tr>
      <w:tr w:rsidR="00666733" w:rsidRPr="00666733" w14:paraId="5C57224E" w14:textId="77777777">
        <w:trPr>
          <w:tblCellSpacing w:w="15" w:type="dxa"/>
        </w:trPr>
        <w:tc>
          <w:tcPr>
            <w:tcW w:w="0" w:type="auto"/>
            <w:vAlign w:val="center"/>
            <w:hideMark/>
          </w:tcPr>
          <w:p w14:paraId="6AE4BE1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4</w:t>
            </w:r>
          </w:p>
        </w:tc>
        <w:tc>
          <w:tcPr>
            <w:tcW w:w="0" w:type="auto"/>
            <w:vAlign w:val="center"/>
            <w:hideMark/>
          </w:tcPr>
          <w:p w14:paraId="645DE32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Elements of Competency</w:t>
            </w:r>
          </w:p>
        </w:tc>
        <w:tc>
          <w:tcPr>
            <w:tcW w:w="0" w:type="auto"/>
            <w:vAlign w:val="center"/>
            <w:hideMark/>
          </w:tcPr>
          <w:p w14:paraId="00E13FB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Major work functions or activities</w:t>
            </w:r>
          </w:p>
        </w:tc>
      </w:tr>
      <w:tr w:rsidR="00666733" w:rsidRPr="00666733" w14:paraId="226CE917" w14:textId="77777777">
        <w:trPr>
          <w:tblCellSpacing w:w="15" w:type="dxa"/>
        </w:trPr>
        <w:tc>
          <w:tcPr>
            <w:tcW w:w="0" w:type="auto"/>
            <w:vAlign w:val="center"/>
            <w:hideMark/>
          </w:tcPr>
          <w:p w14:paraId="15CBF2B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5</w:t>
            </w:r>
          </w:p>
        </w:tc>
        <w:tc>
          <w:tcPr>
            <w:tcW w:w="0" w:type="auto"/>
            <w:vAlign w:val="center"/>
            <w:hideMark/>
          </w:tcPr>
          <w:p w14:paraId="4C2B166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Criteria</w:t>
            </w:r>
          </w:p>
        </w:tc>
        <w:tc>
          <w:tcPr>
            <w:tcW w:w="0" w:type="auto"/>
            <w:vAlign w:val="center"/>
            <w:hideMark/>
          </w:tcPr>
          <w:p w14:paraId="2C06F83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Observable indicators of successful performance</w:t>
            </w:r>
          </w:p>
        </w:tc>
      </w:tr>
      <w:tr w:rsidR="00666733" w:rsidRPr="00666733" w14:paraId="4BDBAAD0" w14:textId="77777777">
        <w:trPr>
          <w:tblCellSpacing w:w="15" w:type="dxa"/>
        </w:trPr>
        <w:tc>
          <w:tcPr>
            <w:tcW w:w="0" w:type="auto"/>
            <w:vAlign w:val="center"/>
            <w:hideMark/>
          </w:tcPr>
          <w:p w14:paraId="4736D70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6</w:t>
            </w:r>
          </w:p>
        </w:tc>
        <w:tc>
          <w:tcPr>
            <w:tcW w:w="0" w:type="auto"/>
            <w:vAlign w:val="center"/>
            <w:hideMark/>
          </w:tcPr>
          <w:p w14:paraId="1DE4A9F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Knowledge</w:t>
            </w:r>
          </w:p>
        </w:tc>
        <w:tc>
          <w:tcPr>
            <w:tcW w:w="0" w:type="auto"/>
            <w:vAlign w:val="center"/>
            <w:hideMark/>
          </w:tcPr>
          <w:p w14:paraId="68597B4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Essential theoretical knowledge</w:t>
            </w:r>
          </w:p>
        </w:tc>
      </w:tr>
      <w:tr w:rsidR="00666733" w:rsidRPr="00666733" w14:paraId="6C81A658" w14:textId="77777777">
        <w:trPr>
          <w:tblCellSpacing w:w="15" w:type="dxa"/>
        </w:trPr>
        <w:tc>
          <w:tcPr>
            <w:tcW w:w="0" w:type="auto"/>
            <w:vAlign w:val="center"/>
            <w:hideMark/>
          </w:tcPr>
          <w:p w14:paraId="4534BAB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7</w:t>
            </w:r>
          </w:p>
        </w:tc>
        <w:tc>
          <w:tcPr>
            <w:tcW w:w="0" w:type="auto"/>
            <w:vAlign w:val="center"/>
            <w:hideMark/>
          </w:tcPr>
          <w:p w14:paraId="12ECC1F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Skills</w:t>
            </w:r>
          </w:p>
        </w:tc>
        <w:tc>
          <w:tcPr>
            <w:tcW w:w="0" w:type="auto"/>
            <w:vAlign w:val="center"/>
            <w:hideMark/>
          </w:tcPr>
          <w:p w14:paraId="1FD9403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Practical and technical capabilities</w:t>
            </w:r>
          </w:p>
        </w:tc>
      </w:tr>
      <w:tr w:rsidR="00666733" w:rsidRPr="00666733" w14:paraId="5280FDA2" w14:textId="77777777">
        <w:trPr>
          <w:tblCellSpacing w:w="15" w:type="dxa"/>
        </w:trPr>
        <w:tc>
          <w:tcPr>
            <w:tcW w:w="0" w:type="auto"/>
            <w:vAlign w:val="center"/>
            <w:hideMark/>
          </w:tcPr>
          <w:p w14:paraId="44D75D6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8</w:t>
            </w:r>
          </w:p>
        </w:tc>
        <w:tc>
          <w:tcPr>
            <w:tcW w:w="0" w:type="auto"/>
            <w:vAlign w:val="center"/>
            <w:hideMark/>
          </w:tcPr>
          <w:p w14:paraId="1528085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Evidence</w:t>
            </w:r>
          </w:p>
        </w:tc>
        <w:tc>
          <w:tcPr>
            <w:tcW w:w="0" w:type="auto"/>
            <w:vAlign w:val="center"/>
            <w:hideMark/>
          </w:tcPr>
          <w:p w14:paraId="3BD416F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required to demonstrate competence</w:t>
            </w:r>
          </w:p>
        </w:tc>
      </w:tr>
      <w:tr w:rsidR="00666733" w:rsidRPr="00666733" w14:paraId="75F46BED" w14:textId="77777777">
        <w:trPr>
          <w:tblCellSpacing w:w="15" w:type="dxa"/>
        </w:trPr>
        <w:tc>
          <w:tcPr>
            <w:tcW w:w="0" w:type="auto"/>
            <w:vAlign w:val="center"/>
            <w:hideMark/>
          </w:tcPr>
          <w:p w14:paraId="398F00C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9</w:t>
            </w:r>
          </w:p>
        </w:tc>
        <w:tc>
          <w:tcPr>
            <w:tcW w:w="0" w:type="auto"/>
            <w:vAlign w:val="center"/>
            <w:hideMark/>
          </w:tcPr>
          <w:p w14:paraId="3E1D8C5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Range Statement</w:t>
            </w:r>
          </w:p>
        </w:tc>
        <w:tc>
          <w:tcPr>
            <w:tcW w:w="0" w:type="auto"/>
            <w:vAlign w:val="center"/>
            <w:hideMark/>
          </w:tcPr>
          <w:p w14:paraId="0E9E9CD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Scope and context of application</w:t>
            </w:r>
          </w:p>
        </w:tc>
      </w:tr>
      <w:tr w:rsidR="00666733" w:rsidRPr="00666733" w14:paraId="03E03614" w14:textId="77777777">
        <w:trPr>
          <w:tblCellSpacing w:w="15" w:type="dxa"/>
        </w:trPr>
        <w:tc>
          <w:tcPr>
            <w:tcW w:w="0" w:type="auto"/>
            <w:vAlign w:val="center"/>
            <w:hideMark/>
          </w:tcPr>
          <w:p w14:paraId="3CDD524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10</w:t>
            </w:r>
          </w:p>
        </w:tc>
        <w:tc>
          <w:tcPr>
            <w:tcW w:w="0" w:type="auto"/>
            <w:vAlign w:val="center"/>
            <w:hideMark/>
          </w:tcPr>
          <w:p w14:paraId="11AAD00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Conditions</w:t>
            </w:r>
          </w:p>
        </w:tc>
        <w:tc>
          <w:tcPr>
            <w:tcW w:w="0" w:type="auto"/>
            <w:vAlign w:val="center"/>
            <w:hideMark/>
          </w:tcPr>
          <w:p w14:paraId="60FA782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Requirements for competency assessment</w:t>
            </w:r>
          </w:p>
        </w:tc>
      </w:tr>
    </w:tbl>
    <w:p w14:paraId="4B8762C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component is described below.</w:t>
      </w:r>
    </w:p>
    <w:p w14:paraId="23E61B8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0FF32155">
          <v:rect id="_x0000_i2042" style="width:0;height:1.5pt" o:hralign="center" o:hrstd="t" o:hr="t" fillcolor="#a0a0a0" stroked="f"/>
        </w:pict>
      </w:r>
    </w:p>
    <w:p w14:paraId="4DBAE7B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10.3 Unit Code</w:t>
      </w:r>
    </w:p>
    <w:p w14:paraId="1657C02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lastRenderedPageBreak/>
        <w:t>Purpose</w:t>
      </w:r>
    </w:p>
    <w:p w14:paraId="3F746BB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 xml:space="preserve">Every competency unit shall be assigned a unique </w:t>
      </w:r>
      <w:r w:rsidRPr="00666733">
        <w:rPr>
          <w:rFonts w:ascii="Times New Roman" w:hAnsi="Times New Roman" w:cs="Times New Roman"/>
          <w:b/>
          <w:bCs/>
          <w:noProof/>
          <w:sz w:val="24"/>
          <w:szCs w:val="24"/>
          <w:lang w:val="en-ID"/>
        </w:rPr>
        <w:t>Unit Code</w:t>
      </w:r>
      <w:r w:rsidRPr="00666733">
        <w:rPr>
          <w:rFonts w:ascii="Times New Roman" w:hAnsi="Times New Roman" w:cs="Times New Roman"/>
          <w:bCs/>
          <w:noProof/>
          <w:sz w:val="24"/>
          <w:szCs w:val="24"/>
          <w:lang w:val="en-ID"/>
        </w:rPr>
        <w:t xml:space="preserve"> that enables identification, classification, and version control within the AICS framework.</w:t>
      </w:r>
    </w:p>
    <w:p w14:paraId="7056395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Unit Code provides a standardized reference for competency management, curriculum mapping, certification schemes, and digital information systems.</w:t>
      </w:r>
    </w:p>
    <w:p w14:paraId="36E33006"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Structure of the Unit Code</w:t>
      </w:r>
    </w:p>
    <w:p w14:paraId="44B6399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 typical Unit Code may consist of:</w:t>
      </w:r>
    </w:p>
    <w:p w14:paraId="1DCCF0F0" w14:textId="77777777" w:rsidR="00666733" w:rsidRPr="00666733" w:rsidRDefault="00666733">
      <w:pPr>
        <w:numPr>
          <w:ilvl w:val="0"/>
          <w:numId w:val="16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sector identifier.</w:t>
      </w:r>
    </w:p>
    <w:p w14:paraId="5A43E3CE" w14:textId="77777777" w:rsidR="00666733" w:rsidRPr="00666733" w:rsidRDefault="00666733">
      <w:pPr>
        <w:numPr>
          <w:ilvl w:val="0"/>
          <w:numId w:val="16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group.</w:t>
      </w:r>
    </w:p>
    <w:p w14:paraId="79872DA6" w14:textId="77777777" w:rsidR="00666733" w:rsidRPr="00666733" w:rsidRDefault="00666733">
      <w:pPr>
        <w:numPr>
          <w:ilvl w:val="0"/>
          <w:numId w:val="16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Competency level.</w:t>
      </w:r>
    </w:p>
    <w:p w14:paraId="51EF3503" w14:textId="77777777" w:rsidR="00666733" w:rsidRPr="00666733" w:rsidRDefault="00666733">
      <w:pPr>
        <w:numPr>
          <w:ilvl w:val="0"/>
          <w:numId w:val="16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Sequential unit number.</w:t>
      </w:r>
    </w:p>
    <w:p w14:paraId="60D189BB" w14:textId="77777777" w:rsidR="00666733" w:rsidRPr="00666733" w:rsidRDefault="00666733">
      <w:pPr>
        <w:numPr>
          <w:ilvl w:val="0"/>
          <w:numId w:val="16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Version number.</w:t>
      </w:r>
    </w:p>
    <w:p w14:paraId="619DBC6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Example:</w:t>
      </w:r>
    </w:p>
    <w:p w14:paraId="7B5088D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AICS-ACC-L5-001-V1.0</w:t>
      </w:r>
    </w:p>
    <w:p w14:paraId="5B9F65E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Where:</w:t>
      </w:r>
    </w:p>
    <w:p w14:paraId="0D14D358" w14:textId="77777777" w:rsidR="00666733" w:rsidRPr="00666733" w:rsidRDefault="00666733">
      <w:pPr>
        <w:numPr>
          <w:ilvl w:val="0"/>
          <w:numId w:val="16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AICS</w:t>
      </w:r>
      <w:r w:rsidRPr="00666733">
        <w:rPr>
          <w:rFonts w:ascii="Times New Roman" w:hAnsi="Times New Roman" w:cs="Times New Roman"/>
          <w:bCs/>
          <w:noProof/>
          <w:sz w:val="24"/>
          <w:szCs w:val="24"/>
          <w:lang w:val="en-ID"/>
        </w:rPr>
        <w:t xml:space="preserve"> = Asia International Competency Standards</w:t>
      </w:r>
    </w:p>
    <w:p w14:paraId="72FC7F94" w14:textId="77777777" w:rsidR="00666733" w:rsidRPr="00666733" w:rsidRDefault="00666733">
      <w:pPr>
        <w:numPr>
          <w:ilvl w:val="0"/>
          <w:numId w:val="16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ACC</w:t>
      </w:r>
      <w:r w:rsidRPr="00666733">
        <w:rPr>
          <w:rFonts w:ascii="Times New Roman" w:hAnsi="Times New Roman" w:cs="Times New Roman"/>
          <w:bCs/>
          <w:noProof/>
          <w:sz w:val="24"/>
          <w:szCs w:val="24"/>
          <w:lang w:val="en-ID"/>
        </w:rPr>
        <w:t xml:space="preserve"> = Accounting Sector</w:t>
      </w:r>
    </w:p>
    <w:p w14:paraId="5BB73BD6" w14:textId="77777777" w:rsidR="00666733" w:rsidRPr="00666733" w:rsidRDefault="00666733">
      <w:pPr>
        <w:numPr>
          <w:ilvl w:val="0"/>
          <w:numId w:val="16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L5</w:t>
      </w:r>
      <w:r w:rsidRPr="00666733">
        <w:rPr>
          <w:rFonts w:ascii="Times New Roman" w:hAnsi="Times New Roman" w:cs="Times New Roman"/>
          <w:bCs/>
          <w:noProof/>
          <w:sz w:val="24"/>
          <w:szCs w:val="24"/>
          <w:lang w:val="en-ID"/>
        </w:rPr>
        <w:t xml:space="preserve"> = Competency Level 5</w:t>
      </w:r>
    </w:p>
    <w:p w14:paraId="1F7F7050" w14:textId="77777777" w:rsidR="00666733" w:rsidRPr="00666733" w:rsidRDefault="00666733">
      <w:pPr>
        <w:numPr>
          <w:ilvl w:val="0"/>
          <w:numId w:val="16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001</w:t>
      </w:r>
      <w:r w:rsidRPr="00666733">
        <w:rPr>
          <w:rFonts w:ascii="Times New Roman" w:hAnsi="Times New Roman" w:cs="Times New Roman"/>
          <w:bCs/>
          <w:noProof/>
          <w:sz w:val="24"/>
          <w:szCs w:val="24"/>
          <w:lang w:val="en-ID"/>
        </w:rPr>
        <w:t xml:space="preserve"> = Unit Number</w:t>
      </w:r>
    </w:p>
    <w:p w14:paraId="7704724B" w14:textId="77777777" w:rsidR="00666733" w:rsidRPr="00666733" w:rsidRDefault="00666733">
      <w:pPr>
        <w:numPr>
          <w:ilvl w:val="0"/>
          <w:numId w:val="16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V1.0</w:t>
      </w:r>
      <w:r w:rsidRPr="00666733">
        <w:rPr>
          <w:rFonts w:ascii="Times New Roman" w:hAnsi="Times New Roman" w:cs="Times New Roman"/>
          <w:bCs/>
          <w:noProof/>
          <w:sz w:val="24"/>
          <w:szCs w:val="24"/>
          <w:lang w:val="en-ID"/>
        </w:rPr>
        <w:t xml:space="preserve"> = Version Number</w:t>
      </w:r>
    </w:p>
    <w:p w14:paraId="00A1A12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Requirements</w:t>
      </w:r>
    </w:p>
    <w:p w14:paraId="53B0436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Unit Code shall be:</w:t>
      </w:r>
    </w:p>
    <w:p w14:paraId="2C160E39" w14:textId="77777777" w:rsidR="00666733" w:rsidRPr="00666733" w:rsidRDefault="00666733">
      <w:pPr>
        <w:numPr>
          <w:ilvl w:val="0"/>
          <w:numId w:val="16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Unique.</w:t>
      </w:r>
    </w:p>
    <w:p w14:paraId="652C7D2B" w14:textId="77777777" w:rsidR="00666733" w:rsidRPr="00666733" w:rsidRDefault="00666733">
      <w:pPr>
        <w:numPr>
          <w:ilvl w:val="0"/>
          <w:numId w:val="16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Permanent.</w:t>
      </w:r>
    </w:p>
    <w:p w14:paraId="76CABA00" w14:textId="77777777" w:rsidR="00666733" w:rsidRPr="00666733" w:rsidRDefault="00666733">
      <w:pPr>
        <w:numPr>
          <w:ilvl w:val="0"/>
          <w:numId w:val="16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Traceable.</w:t>
      </w:r>
    </w:p>
    <w:p w14:paraId="5A4E9AF8" w14:textId="77777777" w:rsidR="00666733" w:rsidRPr="00666733" w:rsidRDefault="00666733">
      <w:pPr>
        <w:numPr>
          <w:ilvl w:val="0"/>
          <w:numId w:val="16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Version controlled.</w:t>
      </w:r>
    </w:p>
    <w:p w14:paraId="149BF76F" w14:textId="77777777" w:rsidR="00666733" w:rsidRPr="00666733" w:rsidRDefault="00666733">
      <w:pPr>
        <w:numPr>
          <w:ilvl w:val="0"/>
          <w:numId w:val="16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Consistent throughout revisions.</w:t>
      </w:r>
    </w:p>
    <w:p w14:paraId="3E7020E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D52815B">
          <v:rect id="_x0000_i2043" style="width:0;height:1.5pt" o:hralign="center" o:hrstd="t" o:hr="t" fillcolor="#a0a0a0" stroked="f"/>
        </w:pict>
      </w:r>
    </w:p>
    <w:p w14:paraId="6EAB5E56"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10.4 Unit Title</w:t>
      </w:r>
    </w:p>
    <w:p w14:paraId="3F4F055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558C133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Unit Title clearly identifies the competency being described.</w:t>
      </w:r>
    </w:p>
    <w:p w14:paraId="79C9616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title should:</w:t>
      </w:r>
    </w:p>
    <w:p w14:paraId="3DAA3FAD" w14:textId="77777777" w:rsidR="00666733" w:rsidRPr="00666733" w:rsidRDefault="00666733">
      <w:pPr>
        <w:numPr>
          <w:ilvl w:val="0"/>
          <w:numId w:val="16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Be concise.</w:t>
      </w:r>
    </w:p>
    <w:p w14:paraId="47599D8C" w14:textId="77777777" w:rsidR="00666733" w:rsidRPr="00666733" w:rsidRDefault="00666733">
      <w:pPr>
        <w:numPr>
          <w:ilvl w:val="0"/>
          <w:numId w:val="16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Describe workplace performance.</w:t>
      </w:r>
    </w:p>
    <w:p w14:paraId="53FDEB8F" w14:textId="77777777" w:rsidR="00666733" w:rsidRPr="00666733" w:rsidRDefault="00666733">
      <w:pPr>
        <w:numPr>
          <w:ilvl w:val="0"/>
          <w:numId w:val="16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Begin with an action verb where appropriate.</w:t>
      </w:r>
    </w:p>
    <w:p w14:paraId="4F42B5C6" w14:textId="77777777" w:rsidR="00666733" w:rsidRPr="00666733" w:rsidRDefault="00666733">
      <w:pPr>
        <w:numPr>
          <w:ilvl w:val="0"/>
          <w:numId w:val="16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Reflect actual occupational practice.</w:t>
      </w:r>
    </w:p>
    <w:p w14:paraId="4D444B3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Examples:</w:t>
      </w:r>
    </w:p>
    <w:p w14:paraId="50055D9B"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Prepare Financial Statements</w:t>
      </w:r>
    </w:p>
    <w:p w14:paraId="78E4F618"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Conduct Internal Audit</w:t>
      </w:r>
    </w:p>
    <w:p w14:paraId="02C2016A"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Manage Human Resources</w:t>
      </w:r>
    </w:p>
    <w:p w14:paraId="67BCFB60"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Develop Marketing Strategy</w:t>
      </w:r>
    </w:p>
    <w:p w14:paraId="580470BC"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Deliver Academic Support Services</w:t>
      </w:r>
    </w:p>
    <w:p w14:paraId="3D65CB7E" w14:textId="77777777" w:rsidR="00666733" w:rsidRPr="00666733" w:rsidRDefault="00666733">
      <w:pPr>
        <w:numPr>
          <w:ilvl w:val="0"/>
          <w:numId w:val="16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Implement Cybersecurity Controls</w:t>
      </w:r>
    </w:p>
    <w:p w14:paraId="053C698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Unit Title should be easily understood by employers, assessors, trainers, and candidates.</w:t>
      </w:r>
    </w:p>
    <w:p w14:paraId="79A9483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61398B33">
          <v:rect id="_x0000_i2044" style="width:0;height:1.5pt" o:hralign="center" o:hrstd="t" o:hr="t" fillcolor="#a0a0a0" stroked="f"/>
        </w:pict>
      </w:r>
    </w:p>
    <w:p w14:paraId="6E436C1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lastRenderedPageBreak/>
        <w:t>10.5 Unit Description</w:t>
      </w:r>
    </w:p>
    <w:p w14:paraId="2B95DA8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2EECA3B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Unit Description provides an overview of the competency unit, explaining its scope, purpose, workplace application, and expected outcomes.</w:t>
      </w:r>
    </w:p>
    <w:p w14:paraId="4750777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description should include:</w:t>
      </w:r>
    </w:p>
    <w:p w14:paraId="75032874"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Purpose of the competency.</w:t>
      </w:r>
    </w:p>
    <w:p w14:paraId="1533D464"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 context.</w:t>
      </w:r>
    </w:p>
    <w:p w14:paraId="0067C9B0"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relevance.</w:t>
      </w:r>
    </w:p>
    <w:p w14:paraId="28B111BF"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Intended users.</w:t>
      </w:r>
    </w:p>
    <w:p w14:paraId="2C0297B1"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Relationship with other competency units.</w:t>
      </w:r>
    </w:p>
    <w:p w14:paraId="7A823837" w14:textId="77777777" w:rsidR="00666733" w:rsidRPr="00666733" w:rsidRDefault="00666733">
      <w:pPr>
        <w:numPr>
          <w:ilvl w:val="0"/>
          <w:numId w:val="16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Expected workplace outcomes.</w:t>
      </w:r>
    </w:p>
    <w:p w14:paraId="70B38AC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 well-written Unit Description enables stakeholders to understand the intent and practical application of the competency before examining detailed requirements.</w:t>
      </w:r>
    </w:p>
    <w:p w14:paraId="32E06E7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79E0934">
          <v:rect id="_x0000_i2045" style="width:0;height:1.5pt" o:hralign="center" o:hrstd="t" o:hr="t" fillcolor="#a0a0a0" stroked="f"/>
        </w:pict>
      </w:r>
    </w:p>
    <w:p w14:paraId="66FB2B5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10.6 Elements of Competency</w:t>
      </w:r>
    </w:p>
    <w:p w14:paraId="4CBA8D7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2BD1AE1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Elements of Competency describe the major work functions or key activities that must be completed to achieve competence.</w:t>
      </w:r>
    </w:p>
    <w:p w14:paraId="260FF05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competency unit normally consists of several elements.</w:t>
      </w:r>
    </w:p>
    <w:p w14:paraId="4C82E5A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Characteristics</w:t>
      </w:r>
    </w:p>
    <w:p w14:paraId="54B0570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Each element shall:</w:t>
      </w:r>
    </w:p>
    <w:p w14:paraId="0C06DBCB" w14:textId="77777777" w:rsidR="00666733" w:rsidRPr="00666733" w:rsidRDefault="00666733">
      <w:pPr>
        <w:numPr>
          <w:ilvl w:val="0"/>
          <w:numId w:val="16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Represent a significant workplace activity.</w:t>
      </w:r>
    </w:p>
    <w:p w14:paraId="7E2ABC15" w14:textId="77777777" w:rsidR="00666733" w:rsidRPr="00666733" w:rsidRDefault="00666733">
      <w:pPr>
        <w:numPr>
          <w:ilvl w:val="0"/>
          <w:numId w:val="16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Begin with an action verb.</w:t>
      </w:r>
    </w:p>
    <w:p w14:paraId="487E5A74" w14:textId="77777777" w:rsidR="00666733" w:rsidRPr="00666733" w:rsidRDefault="00666733">
      <w:pPr>
        <w:numPr>
          <w:ilvl w:val="0"/>
          <w:numId w:val="16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Be measurable.</w:t>
      </w:r>
    </w:p>
    <w:p w14:paraId="3260F27A" w14:textId="77777777" w:rsidR="00666733" w:rsidRPr="00666733" w:rsidRDefault="00666733">
      <w:pPr>
        <w:numPr>
          <w:ilvl w:val="0"/>
          <w:numId w:val="16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Be logically sequenced.</w:t>
      </w:r>
    </w:p>
    <w:p w14:paraId="4C430018" w14:textId="77777777" w:rsidR="00666733" w:rsidRPr="00666733" w:rsidRDefault="00666733">
      <w:pPr>
        <w:numPr>
          <w:ilvl w:val="0"/>
          <w:numId w:val="16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Contribute to the overall competency outcome.</w:t>
      </w:r>
    </w:p>
    <w:p w14:paraId="4167876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Example</w:t>
      </w:r>
    </w:p>
    <w:p w14:paraId="3BC1C5A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Unit Title</w:t>
      </w:r>
    </w:p>
    <w:p w14:paraId="13C90FC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Conduct Internal Audit</w:t>
      </w:r>
    </w:p>
    <w:p w14:paraId="236E48C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Elements:</w:t>
      </w:r>
    </w:p>
    <w:p w14:paraId="58EA3F06" w14:textId="77777777" w:rsidR="00666733" w:rsidRPr="00666733" w:rsidRDefault="00666733">
      <w:pPr>
        <w:numPr>
          <w:ilvl w:val="0"/>
          <w:numId w:val="16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Plan the audit engagement.</w:t>
      </w:r>
    </w:p>
    <w:p w14:paraId="2D80AF62" w14:textId="77777777" w:rsidR="00666733" w:rsidRPr="00666733" w:rsidRDefault="00666733">
      <w:pPr>
        <w:numPr>
          <w:ilvl w:val="0"/>
          <w:numId w:val="16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Collect audit evidence.</w:t>
      </w:r>
    </w:p>
    <w:p w14:paraId="3CD51326" w14:textId="77777777" w:rsidR="00666733" w:rsidRPr="00666733" w:rsidRDefault="00666733">
      <w:pPr>
        <w:numPr>
          <w:ilvl w:val="0"/>
          <w:numId w:val="16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Evaluate internal controls.</w:t>
      </w:r>
    </w:p>
    <w:p w14:paraId="554C7CC2" w14:textId="77777777" w:rsidR="00666733" w:rsidRPr="00666733" w:rsidRDefault="00666733">
      <w:pPr>
        <w:numPr>
          <w:ilvl w:val="0"/>
          <w:numId w:val="16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Prepare audit findings.</w:t>
      </w:r>
    </w:p>
    <w:p w14:paraId="725B0427" w14:textId="77777777" w:rsidR="00666733" w:rsidRPr="00666733" w:rsidRDefault="00666733">
      <w:pPr>
        <w:numPr>
          <w:ilvl w:val="0"/>
          <w:numId w:val="16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Communicate audit recommendations.</w:t>
      </w:r>
    </w:p>
    <w:p w14:paraId="28BB38A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04D3FC64">
          <v:rect id="_x0000_i2046" style="width:0;height:1.5pt" o:hralign="center" o:hrstd="t" o:hr="t" fillcolor="#a0a0a0" stroked="f"/>
        </w:pict>
      </w:r>
    </w:p>
    <w:p w14:paraId="3179AC3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10.7 Performance Criteria</w:t>
      </w:r>
    </w:p>
    <w:p w14:paraId="23CFDD3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78668C2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Criteria define the expected standards of performance for each competency element.</w:t>
      </w:r>
    </w:p>
    <w:p w14:paraId="111A9F3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They describe the observable and measurable outcomes required to demonstrate competent workplace performance.</w:t>
      </w:r>
    </w:p>
    <w:p w14:paraId="455AB08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Criteria should answer the question:</w:t>
      </w:r>
    </w:p>
    <w:p w14:paraId="433444E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"What constitutes acceptable performance?"</w:t>
      </w:r>
    </w:p>
    <w:p w14:paraId="47441B6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Characteristics</w:t>
      </w:r>
    </w:p>
    <w:p w14:paraId="1ADCDF5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Performance Criteria shall be:</w:t>
      </w:r>
    </w:p>
    <w:p w14:paraId="2670F608"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Observable.</w:t>
      </w:r>
    </w:p>
    <w:p w14:paraId="569B5A2F"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Measurable.</w:t>
      </w:r>
    </w:p>
    <w:p w14:paraId="20DFAFA4"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Objective.</w:t>
      </w:r>
    </w:p>
    <w:p w14:paraId="4061F601"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Realistic.</w:t>
      </w:r>
    </w:p>
    <w:p w14:paraId="09274C86"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Workplace-based.</w:t>
      </w:r>
    </w:p>
    <w:p w14:paraId="43AF6115" w14:textId="77777777" w:rsidR="00666733" w:rsidRPr="00666733" w:rsidRDefault="00666733">
      <w:pPr>
        <w:numPr>
          <w:ilvl w:val="0"/>
          <w:numId w:val="16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Assessable.</w:t>
      </w:r>
    </w:p>
    <w:p w14:paraId="3A2C498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Example</w:t>
      </w:r>
    </w:p>
    <w:p w14:paraId="500CC2C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Element</w:t>
      </w:r>
    </w:p>
    <w:p w14:paraId="1498981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Collect Audit Evidence</w:t>
      </w:r>
    </w:p>
    <w:p w14:paraId="3D0EAD3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Criteria:</w:t>
      </w:r>
    </w:p>
    <w:p w14:paraId="771856DE" w14:textId="77777777" w:rsidR="00666733" w:rsidRPr="00666733" w:rsidRDefault="00666733">
      <w:pPr>
        <w:numPr>
          <w:ilvl w:val="0"/>
          <w:numId w:val="16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is collected using appropriate audit techniques.</w:t>
      </w:r>
    </w:p>
    <w:p w14:paraId="7BC989D1" w14:textId="77777777" w:rsidR="00666733" w:rsidRPr="00666733" w:rsidRDefault="00666733">
      <w:pPr>
        <w:numPr>
          <w:ilvl w:val="0"/>
          <w:numId w:val="16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is sufficient and relevant.</w:t>
      </w:r>
    </w:p>
    <w:p w14:paraId="7DB90AD6" w14:textId="77777777" w:rsidR="00666733" w:rsidRPr="00666733" w:rsidRDefault="00666733">
      <w:pPr>
        <w:numPr>
          <w:ilvl w:val="0"/>
          <w:numId w:val="16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Documentation complies with audit standards.</w:t>
      </w:r>
    </w:p>
    <w:p w14:paraId="3EE1B3F2" w14:textId="77777777" w:rsidR="00666733" w:rsidRPr="00666733" w:rsidRDefault="00666733">
      <w:pPr>
        <w:numPr>
          <w:ilvl w:val="0"/>
          <w:numId w:val="16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Confidentiality is maintained throughout the audit process.</w:t>
      </w:r>
    </w:p>
    <w:p w14:paraId="73C11CA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53863C67">
          <v:rect id="_x0000_i2047" style="width:0;height:1.5pt" o:hralign="center" o:hrstd="t" o:hr="t" fillcolor="#a0a0a0" stroked="f"/>
        </w:pict>
      </w:r>
    </w:p>
    <w:p w14:paraId="52755FC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10.8 Required Knowledge</w:t>
      </w:r>
    </w:p>
    <w:p w14:paraId="7BE7395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7090A53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Knowledge specifies the theoretical understanding necessary to perform the competency effectively.</w:t>
      </w:r>
    </w:p>
    <w:p w14:paraId="781EEF5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Knowledge requirements provide the intellectual foundation for competent workplace performance.</w:t>
      </w:r>
    </w:p>
    <w:p w14:paraId="55D0DE0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Knowledge may include:</w:t>
      </w:r>
    </w:p>
    <w:p w14:paraId="48E1C0E0"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Principles.</w:t>
      </w:r>
    </w:p>
    <w:p w14:paraId="17B13C86"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Concepts.</w:t>
      </w:r>
    </w:p>
    <w:p w14:paraId="056BB0C8"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Regulations.</w:t>
      </w:r>
    </w:p>
    <w:p w14:paraId="0F69A2CE"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Standards.</w:t>
      </w:r>
    </w:p>
    <w:p w14:paraId="62976A83"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policies.</w:t>
      </w:r>
    </w:p>
    <w:p w14:paraId="65DE0DD6"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Industry practices.</w:t>
      </w:r>
    </w:p>
    <w:p w14:paraId="12C5BA50"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Legal requirements.</w:t>
      </w:r>
    </w:p>
    <w:p w14:paraId="4689544C"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Ethical principles.</w:t>
      </w:r>
    </w:p>
    <w:p w14:paraId="1D73BB28"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Technical theories.</w:t>
      </w:r>
    </w:p>
    <w:p w14:paraId="7BDFB54F" w14:textId="77777777" w:rsidR="00666733" w:rsidRPr="00666733" w:rsidRDefault="00666733">
      <w:pPr>
        <w:numPr>
          <w:ilvl w:val="0"/>
          <w:numId w:val="17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Digital technologies.</w:t>
      </w:r>
    </w:p>
    <w:p w14:paraId="503B985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Examples:</w:t>
      </w:r>
    </w:p>
    <w:p w14:paraId="195089E4" w14:textId="77777777" w:rsidR="00666733" w:rsidRPr="00666733" w:rsidRDefault="00666733">
      <w:pPr>
        <w:numPr>
          <w:ilvl w:val="0"/>
          <w:numId w:val="17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Financial Reporting Standards (IFRS)</w:t>
      </w:r>
    </w:p>
    <w:p w14:paraId="41C6B776" w14:textId="77777777" w:rsidR="00666733" w:rsidRPr="00666733" w:rsidRDefault="00666733">
      <w:pPr>
        <w:numPr>
          <w:ilvl w:val="0"/>
          <w:numId w:val="17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International Standards on Auditing (ISA)</w:t>
      </w:r>
    </w:p>
    <w:p w14:paraId="7F78F637" w14:textId="77777777" w:rsidR="00666733" w:rsidRPr="00666733" w:rsidRDefault="00666733">
      <w:pPr>
        <w:numPr>
          <w:ilvl w:val="0"/>
          <w:numId w:val="17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Occupational Safety Regulations</w:t>
      </w:r>
    </w:p>
    <w:p w14:paraId="5E8A9FB4" w14:textId="77777777" w:rsidR="00666733" w:rsidRPr="00666733" w:rsidRDefault="00666733">
      <w:pPr>
        <w:numPr>
          <w:ilvl w:val="0"/>
          <w:numId w:val="17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Data Protection Laws</w:t>
      </w:r>
    </w:p>
    <w:p w14:paraId="071DA2D2" w14:textId="77777777" w:rsidR="00666733" w:rsidRPr="00666733" w:rsidRDefault="00666733">
      <w:pPr>
        <w:numPr>
          <w:ilvl w:val="0"/>
          <w:numId w:val="17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Risk Management Principles</w:t>
      </w:r>
    </w:p>
    <w:p w14:paraId="16FC116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5FC81E79">
          <v:rect id="_x0000_i2048" style="width:0;height:1.5pt" o:hralign="center" o:hrstd="t" o:hr="t" fillcolor="#a0a0a0" stroked="f"/>
        </w:pict>
      </w:r>
    </w:p>
    <w:p w14:paraId="5F338DD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10.9 Required Skills</w:t>
      </w:r>
    </w:p>
    <w:p w14:paraId="57D4E4D1"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1D5B07D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Skills identify the practical abilities required to perform the competency.</w:t>
      </w:r>
    </w:p>
    <w:p w14:paraId="484945E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Skills should be observable and measurable.</w:t>
      </w:r>
    </w:p>
    <w:p w14:paraId="3E0BBDF5"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Skills may include:</w:t>
      </w:r>
    </w:p>
    <w:p w14:paraId="6383305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lastRenderedPageBreak/>
        <w:t>Technical Skills</w:t>
      </w:r>
    </w:p>
    <w:p w14:paraId="3AE1D591" w14:textId="77777777" w:rsidR="00666733" w:rsidRPr="00666733" w:rsidRDefault="00666733">
      <w:pPr>
        <w:numPr>
          <w:ilvl w:val="0"/>
          <w:numId w:val="17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Financial analysis</w:t>
      </w:r>
    </w:p>
    <w:p w14:paraId="04CAE75B" w14:textId="77777777" w:rsidR="00666733" w:rsidRPr="00666733" w:rsidRDefault="00666733">
      <w:pPr>
        <w:numPr>
          <w:ilvl w:val="0"/>
          <w:numId w:val="17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Software operation</w:t>
      </w:r>
    </w:p>
    <w:p w14:paraId="771A5311" w14:textId="77777777" w:rsidR="00666733" w:rsidRPr="00666733" w:rsidRDefault="00666733">
      <w:pPr>
        <w:numPr>
          <w:ilvl w:val="0"/>
          <w:numId w:val="17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Data processing</w:t>
      </w:r>
    </w:p>
    <w:p w14:paraId="47F1982E" w14:textId="77777777" w:rsidR="00666733" w:rsidRPr="00666733" w:rsidRDefault="00666733">
      <w:pPr>
        <w:numPr>
          <w:ilvl w:val="0"/>
          <w:numId w:val="17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Equipment operation</w:t>
      </w:r>
    </w:p>
    <w:p w14:paraId="1A67F0DC"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Cognitive Skills</w:t>
      </w:r>
    </w:p>
    <w:p w14:paraId="208FDABA" w14:textId="77777777" w:rsidR="00666733" w:rsidRPr="00666733" w:rsidRDefault="00666733">
      <w:pPr>
        <w:numPr>
          <w:ilvl w:val="0"/>
          <w:numId w:val="17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Critical thinking</w:t>
      </w:r>
    </w:p>
    <w:p w14:paraId="49C6CAE4" w14:textId="77777777" w:rsidR="00666733" w:rsidRPr="00666733" w:rsidRDefault="00666733">
      <w:pPr>
        <w:numPr>
          <w:ilvl w:val="0"/>
          <w:numId w:val="17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Problem solving</w:t>
      </w:r>
    </w:p>
    <w:p w14:paraId="6A6264F1" w14:textId="77777777" w:rsidR="00666733" w:rsidRPr="00666733" w:rsidRDefault="00666733">
      <w:pPr>
        <w:numPr>
          <w:ilvl w:val="0"/>
          <w:numId w:val="17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Decision making</w:t>
      </w:r>
    </w:p>
    <w:p w14:paraId="5BC762C4" w14:textId="77777777" w:rsidR="00666733" w:rsidRPr="00666733" w:rsidRDefault="00666733">
      <w:pPr>
        <w:numPr>
          <w:ilvl w:val="0"/>
          <w:numId w:val="17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Analytical reasoning</w:t>
      </w:r>
    </w:p>
    <w:p w14:paraId="0B24E4A7"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Communication Skills</w:t>
      </w:r>
    </w:p>
    <w:p w14:paraId="2164A047" w14:textId="77777777" w:rsidR="00666733" w:rsidRPr="00666733" w:rsidRDefault="00666733">
      <w:pPr>
        <w:numPr>
          <w:ilvl w:val="0"/>
          <w:numId w:val="17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Written communication</w:t>
      </w:r>
    </w:p>
    <w:p w14:paraId="2C6593D1" w14:textId="77777777" w:rsidR="00666733" w:rsidRPr="00666733" w:rsidRDefault="00666733">
      <w:pPr>
        <w:numPr>
          <w:ilvl w:val="0"/>
          <w:numId w:val="17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Oral presentation</w:t>
      </w:r>
    </w:p>
    <w:p w14:paraId="4FE49277" w14:textId="77777777" w:rsidR="00666733" w:rsidRPr="00666733" w:rsidRDefault="00666733">
      <w:pPr>
        <w:numPr>
          <w:ilvl w:val="0"/>
          <w:numId w:val="17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Negotiation</w:t>
      </w:r>
    </w:p>
    <w:p w14:paraId="0ED3BB65" w14:textId="77777777" w:rsidR="00666733" w:rsidRPr="00666733" w:rsidRDefault="00666733">
      <w:pPr>
        <w:numPr>
          <w:ilvl w:val="0"/>
          <w:numId w:val="17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Team collaboration</w:t>
      </w:r>
    </w:p>
    <w:p w14:paraId="6BC8D53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Digital Skills</w:t>
      </w:r>
    </w:p>
    <w:p w14:paraId="12A7F89F" w14:textId="77777777" w:rsidR="00666733" w:rsidRPr="00666733" w:rsidRDefault="00666733">
      <w:pPr>
        <w:numPr>
          <w:ilvl w:val="0"/>
          <w:numId w:val="17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Artificial Intelligence applications</w:t>
      </w:r>
    </w:p>
    <w:p w14:paraId="50F99F3D" w14:textId="77777777" w:rsidR="00666733" w:rsidRPr="00666733" w:rsidRDefault="00666733">
      <w:pPr>
        <w:numPr>
          <w:ilvl w:val="0"/>
          <w:numId w:val="17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Cybersecurity</w:t>
      </w:r>
    </w:p>
    <w:p w14:paraId="135EB8D6" w14:textId="77777777" w:rsidR="00666733" w:rsidRPr="00666733" w:rsidRDefault="00666733">
      <w:pPr>
        <w:numPr>
          <w:ilvl w:val="0"/>
          <w:numId w:val="17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Cloud computing</w:t>
      </w:r>
    </w:p>
    <w:p w14:paraId="33E59CC5" w14:textId="77777777" w:rsidR="00666733" w:rsidRPr="00666733" w:rsidRDefault="00666733">
      <w:pPr>
        <w:numPr>
          <w:ilvl w:val="0"/>
          <w:numId w:val="17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Data analytics</w:t>
      </w:r>
    </w:p>
    <w:p w14:paraId="0ABBFFCC" w14:textId="77777777" w:rsidR="00666733" w:rsidRPr="00666733" w:rsidRDefault="00666733">
      <w:pPr>
        <w:numPr>
          <w:ilvl w:val="0"/>
          <w:numId w:val="17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Digital collaboration</w:t>
      </w:r>
    </w:p>
    <w:p w14:paraId="6950DA7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1B45E6BE">
          <v:rect id="_x0000_i2049" style="width:0;height:1.5pt" o:hralign="center" o:hrstd="t" o:hr="t" fillcolor="#a0a0a0" stroked="f"/>
        </w:pict>
      </w:r>
    </w:p>
    <w:p w14:paraId="5DDB2C7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10.10 Assessment Evidence</w:t>
      </w:r>
    </w:p>
    <w:p w14:paraId="3C462534"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6A0E106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Evidence specifies the evidence that candidates must provide to demonstrate competency.</w:t>
      </w:r>
    </w:p>
    <w:p w14:paraId="389861C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shall comply with internationally accepted principles of:</w:t>
      </w:r>
    </w:p>
    <w:p w14:paraId="48EC4D76" w14:textId="77777777" w:rsidR="00666733" w:rsidRPr="00666733" w:rsidRDefault="00666733">
      <w:pPr>
        <w:numPr>
          <w:ilvl w:val="0"/>
          <w:numId w:val="17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Validity.</w:t>
      </w:r>
    </w:p>
    <w:p w14:paraId="2C6481DC" w14:textId="77777777" w:rsidR="00666733" w:rsidRPr="00666733" w:rsidRDefault="00666733">
      <w:pPr>
        <w:numPr>
          <w:ilvl w:val="0"/>
          <w:numId w:val="17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Reliability.</w:t>
      </w:r>
    </w:p>
    <w:p w14:paraId="26D68E2B" w14:textId="77777777" w:rsidR="00666733" w:rsidRPr="00666733" w:rsidRDefault="00666733">
      <w:pPr>
        <w:numPr>
          <w:ilvl w:val="0"/>
          <w:numId w:val="17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Authenticity.</w:t>
      </w:r>
    </w:p>
    <w:p w14:paraId="1018D8C6" w14:textId="77777777" w:rsidR="00666733" w:rsidRPr="00666733" w:rsidRDefault="00666733">
      <w:pPr>
        <w:numPr>
          <w:ilvl w:val="0"/>
          <w:numId w:val="17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Sufficiency.</w:t>
      </w:r>
    </w:p>
    <w:p w14:paraId="2440CC8B" w14:textId="77777777" w:rsidR="00666733" w:rsidRPr="00666733" w:rsidRDefault="00666733">
      <w:pPr>
        <w:numPr>
          <w:ilvl w:val="0"/>
          <w:numId w:val="176"/>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Currency.</w:t>
      </w:r>
    </w:p>
    <w:p w14:paraId="64F3B53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evidence may include:</w:t>
      </w:r>
    </w:p>
    <w:p w14:paraId="747B7B62"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Performance Evidence</w:t>
      </w:r>
    </w:p>
    <w:p w14:paraId="4039433B" w14:textId="77777777" w:rsidR="00666733" w:rsidRPr="00666733" w:rsidRDefault="00666733">
      <w:pPr>
        <w:numPr>
          <w:ilvl w:val="0"/>
          <w:numId w:val="17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 observation.</w:t>
      </w:r>
    </w:p>
    <w:p w14:paraId="6FD5062C" w14:textId="77777777" w:rsidR="00666733" w:rsidRPr="00666733" w:rsidRDefault="00666733">
      <w:pPr>
        <w:numPr>
          <w:ilvl w:val="0"/>
          <w:numId w:val="17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Practical demonstration.</w:t>
      </w:r>
    </w:p>
    <w:p w14:paraId="5A5ABAB9" w14:textId="77777777" w:rsidR="00666733" w:rsidRPr="00666733" w:rsidRDefault="00666733">
      <w:pPr>
        <w:numPr>
          <w:ilvl w:val="0"/>
          <w:numId w:val="17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Completed work products.</w:t>
      </w:r>
    </w:p>
    <w:p w14:paraId="65BA250B" w14:textId="77777777" w:rsidR="00666733" w:rsidRPr="00666733" w:rsidRDefault="00666733">
      <w:pPr>
        <w:numPr>
          <w:ilvl w:val="0"/>
          <w:numId w:val="17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Projects.</w:t>
      </w:r>
    </w:p>
    <w:p w14:paraId="312C0F08" w14:textId="77777777" w:rsidR="00666733" w:rsidRPr="00666733" w:rsidRDefault="00666733">
      <w:pPr>
        <w:numPr>
          <w:ilvl w:val="0"/>
          <w:numId w:val="177"/>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Simulations.</w:t>
      </w:r>
    </w:p>
    <w:p w14:paraId="02497F4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Knowledge Evidence</w:t>
      </w:r>
    </w:p>
    <w:p w14:paraId="58A554D5" w14:textId="77777777" w:rsidR="00666733" w:rsidRPr="00666733" w:rsidRDefault="00666733">
      <w:pPr>
        <w:numPr>
          <w:ilvl w:val="0"/>
          <w:numId w:val="17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Written examination.</w:t>
      </w:r>
    </w:p>
    <w:p w14:paraId="59B4617F" w14:textId="77777777" w:rsidR="00666733" w:rsidRPr="00666733" w:rsidRDefault="00666733">
      <w:pPr>
        <w:numPr>
          <w:ilvl w:val="0"/>
          <w:numId w:val="17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Oral questioning.</w:t>
      </w:r>
    </w:p>
    <w:p w14:paraId="780D281D" w14:textId="77777777" w:rsidR="00666733" w:rsidRPr="00666733" w:rsidRDefault="00666733">
      <w:pPr>
        <w:numPr>
          <w:ilvl w:val="0"/>
          <w:numId w:val="17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Professional discussion.</w:t>
      </w:r>
    </w:p>
    <w:p w14:paraId="2BC8DEB7" w14:textId="77777777" w:rsidR="00666733" w:rsidRPr="00666733" w:rsidRDefault="00666733">
      <w:pPr>
        <w:numPr>
          <w:ilvl w:val="0"/>
          <w:numId w:val="178"/>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Case study analysis.</w:t>
      </w:r>
    </w:p>
    <w:p w14:paraId="5414E7D3"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Supporting Evidence</w:t>
      </w:r>
    </w:p>
    <w:p w14:paraId="410E5F39" w14:textId="77777777" w:rsidR="00666733" w:rsidRPr="00666733" w:rsidRDefault="00666733">
      <w:pPr>
        <w:numPr>
          <w:ilvl w:val="0"/>
          <w:numId w:val="17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Professional portfolio.</w:t>
      </w:r>
    </w:p>
    <w:p w14:paraId="5F67D1D1" w14:textId="77777777" w:rsidR="00666733" w:rsidRPr="00666733" w:rsidRDefault="00666733">
      <w:pPr>
        <w:numPr>
          <w:ilvl w:val="0"/>
          <w:numId w:val="17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Supervisor reports.</w:t>
      </w:r>
    </w:p>
    <w:p w14:paraId="2CE91D0A" w14:textId="77777777" w:rsidR="00666733" w:rsidRPr="00666733" w:rsidRDefault="00666733">
      <w:pPr>
        <w:numPr>
          <w:ilvl w:val="0"/>
          <w:numId w:val="17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Employment records.</w:t>
      </w:r>
    </w:p>
    <w:p w14:paraId="060BC182" w14:textId="77777777" w:rsidR="00666733" w:rsidRPr="00666733" w:rsidRDefault="00666733">
      <w:pPr>
        <w:numPr>
          <w:ilvl w:val="0"/>
          <w:numId w:val="17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Third-party verification.</w:t>
      </w:r>
    </w:p>
    <w:p w14:paraId="0C0B4689" w14:textId="77777777" w:rsidR="00666733" w:rsidRPr="00666733" w:rsidRDefault="00666733">
      <w:pPr>
        <w:numPr>
          <w:ilvl w:val="0"/>
          <w:numId w:val="179"/>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Previous certifications.</w:t>
      </w:r>
    </w:p>
    <w:p w14:paraId="279DB2F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63B1D83E">
          <v:rect id="_x0000_i2050" style="width:0;height:1.5pt" o:hralign="center" o:hrstd="t" o:hr="t" fillcolor="#a0a0a0" stroked="f"/>
        </w:pict>
      </w:r>
    </w:p>
    <w:p w14:paraId="67E856BE"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10.11 Range Statement</w:t>
      </w:r>
    </w:p>
    <w:p w14:paraId="5754B820"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68287C3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 xml:space="preserve">The </w:t>
      </w:r>
      <w:r w:rsidRPr="00666733">
        <w:rPr>
          <w:rFonts w:ascii="Times New Roman" w:hAnsi="Times New Roman" w:cs="Times New Roman"/>
          <w:b/>
          <w:bCs/>
          <w:noProof/>
          <w:sz w:val="24"/>
          <w:szCs w:val="24"/>
          <w:lang w:val="en-ID"/>
        </w:rPr>
        <w:t>Range Statement</w:t>
      </w:r>
      <w:r w:rsidRPr="00666733">
        <w:rPr>
          <w:rFonts w:ascii="Times New Roman" w:hAnsi="Times New Roman" w:cs="Times New Roman"/>
          <w:bCs/>
          <w:noProof/>
          <w:sz w:val="24"/>
          <w:szCs w:val="24"/>
          <w:lang w:val="en-ID"/>
        </w:rPr>
        <w:t xml:space="preserve"> defines the breadth, context, and conditions under which the competency may be performed. It clarifies variables that can influence workplace performance and helps ensure consistent interpretation of the competency across different organizations, industries, and countries.</w:t>
      </w:r>
    </w:p>
    <w:p w14:paraId="7431321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Range Statement may include:</w:t>
      </w:r>
    </w:p>
    <w:p w14:paraId="1E5BE22B"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Types of organizations.</w:t>
      </w:r>
    </w:p>
    <w:p w14:paraId="4600537A"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 environments.</w:t>
      </w:r>
    </w:p>
    <w:p w14:paraId="158F5095"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Equipment and technology.</w:t>
      </w:r>
    </w:p>
    <w:p w14:paraId="36130EC4"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Materials and resources.</w:t>
      </w:r>
    </w:p>
    <w:p w14:paraId="142A363E"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Applicable legislation and standards.</w:t>
      </w:r>
    </w:p>
    <w:p w14:paraId="326FB57A"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Organizational policies and procedures.</w:t>
      </w:r>
    </w:p>
    <w:p w14:paraId="0291D1B5"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Stakeholder interactions.</w:t>
      </w:r>
    </w:p>
    <w:p w14:paraId="2F26ABB3"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Potential workplace scenarios.</w:t>
      </w:r>
    </w:p>
    <w:p w14:paraId="7995CC8A" w14:textId="77777777" w:rsidR="00666733" w:rsidRPr="00666733" w:rsidRDefault="00666733">
      <w:pPr>
        <w:numPr>
          <w:ilvl w:val="0"/>
          <w:numId w:val="180"/>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Environmental and safety considerations.</w:t>
      </w:r>
    </w:p>
    <w:p w14:paraId="02D4CB2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Example</w:t>
      </w:r>
    </w:p>
    <w:p w14:paraId="3882B5A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For a competency related to financial reporting, the Range Statement may specify that the unit applies to public sector organizations, private companies, non-profit entities, and educational institutions, using either manual or digital accounting systems and complying with applicable financial reporting standards.</w:t>
      </w:r>
    </w:p>
    <w:p w14:paraId="097F34F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38C1BED5">
          <v:rect id="_x0000_i2051" style="width:0;height:1.5pt" o:hralign="center" o:hrstd="t" o:hr="t" fillcolor="#a0a0a0" stroked="f"/>
        </w:pict>
      </w:r>
    </w:p>
    <w:p w14:paraId="701EBC4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10.12 Assessment Conditions</w:t>
      </w:r>
    </w:p>
    <w:p w14:paraId="662A72A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Purpose</w:t>
      </w:r>
    </w:p>
    <w:p w14:paraId="057DF9D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Conditions specify the requirements under which competency assessment shall be conducted to ensure fairness, consistency, and validity.</w:t>
      </w:r>
    </w:p>
    <w:p w14:paraId="4CE6804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Conditions define:</w:t>
      </w:r>
    </w:p>
    <w:p w14:paraId="41D3EF19"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Assessment Environment</w:t>
      </w:r>
    </w:p>
    <w:p w14:paraId="7A885A9C" w14:textId="77777777" w:rsidR="00666733" w:rsidRPr="00666733" w:rsidRDefault="00666733">
      <w:pPr>
        <w:numPr>
          <w:ilvl w:val="0"/>
          <w:numId w:val="18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Workplace.</w:t>
      </w:r>
    </w:p>
    <w:p w14:paraId="5C090C47" w14:textId="77777777" w:rsidR="00666733" w:rsidRPr="00666733" w:rsidRDefault="00666733">
      <w:pPr>
        <w:numPr>
          <w:ilvl w:val="0"/>
          <w:numId w:val="18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Simulated workplace.</w:t>
      </w:r>
    </w:p>
    <w:p w14:paraId="6228F880" w14:textId="77777777" w:rsidR="00666733" w:rsidRPr="00666733" w:rsidRDefault="00666733">
      <w:pPr>
        <w:numPr>
          <w:ilvl w:val="0"/>
          <w:numId w:val="18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Laboratory.</w:t>
      </w:r>
    </w:p>
    <w:p w14:paraId="58D2383D" w14:textId="77777777" w:rsidR="00666733" w:rsidRPr="00666733" w:rsidRDefault="00666733">
      <w:pPr>
        <w:numPr>
          <w:ilvl w:val="0"/>
          <w:numId w:val="18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Training center.</w:t>
      </w:r>
    </w:p>
    <w:p w14:paraId="13C47206" w14:textId="77777777" w:rsidR="00666733" w:rsidRPr="00666733" w:rsidRDefault="00666733">
      <w:pPr>
        <w:numPr>
          <w:ilvl w:val="0"/>
          <w:numId w:val="181"/>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Online assessment environment.</w:t>
      </w:r>
    </w:p>
    <w:p w14:paraId="72571F4D"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Resources Required</w:t>
      </w:r>
    </w:p>
    <w:p w14:paraId="1358C5FC"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Equipment.</w:t>
      </w:r>
    </w:p>
    <w:p w14:paraId="4FB01582"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Software.</w:t>
      </w:r>
    </w:p>
    <w:p w14:paraId="31360893"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Documents.</w:t>
      </w:r>
    </w:p>
    <w:p w14:paraId="00F3BBE9"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Reference materials.</w:t>
      </w:r>
    </w:p>
    <w:p w14:paraId="217C7838"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Tools.</w:t>
      </w:r>
    </w:p>
    <w:p w14:paraId="3F1CB404" w14:textId="77777777" w:rsidR="00666733" w:rsidRPr="00666733" w:rsidRDefault="00666733">
      <w:pPr>
        <w:numPr>
          <w:ilvl w:val="0"/>
          <w:numId w:val="182"/>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lastRenderedPageBreak/>
        <w:t>Personal protective equipment (where applicable).</w:t>
      </w:r>
    </w:p>
    <w:p w14:paraId="4B32E13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Assessor Requirements</w:t>
      </w:r>
    </w:p>
    <w:p w14:paraId="79F708B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Assessments shall be conducted by qualified assessors who:</w:t>
      </w:r>
    </w:p>
    <w:p w14:paraId="15175457" w14:textId="77777777" w:rsidR="00666733" w:rsidRPr="00666733" w:rsidRDefault="00666733">
      <w:pPr>
        <w:numPr>
          <w:ilvl w:val="0"/>
          <w:numId w:val="18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Hold relevant professional competence.</w:t>
      </w:r>
    </w:p>
    <w:p w14:paraId="3B0B5610" w14:textId="77777777" w:rsidR="00666733" w:rsidRPr="00666733" w:rsidRDefault="00666733">
      <w:pPr>
        <w:numPr>
          <w:ilvl w:val="0"/>
          <w:numId w:val="18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Have current industry experience.</w:t>
      </w:r>
    </w:p>
    <w:p w14:paraId="3CF17017" w14:textId="77777777" w:rsidR="00666733" w:rsidRPr="00666733" w:rsidRDefault="00666733">
      <w:pPr>
        <w:numPr>
          <w:ilvl w:val="0"/>
          <w:numId w:val="18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Are trained in competency-based assessment.</w:t>
      </w:r>
    </w:p>
    <w:p w14:paraId="1565F8C0" w14:textId="77777777" w:rsidR="00666733" w:rsidRPr="00666733" w:rsidRDefault="00666733">
      <w:pPr>
        <w:numPr>
          <w:ilvl w:val="0"/>
          <w:numId w:val="183"/>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Demonstrate impartiality and ethical conduct.</w:t>
      </w:r>
    </w:p>
    <w:p w14:paraId="0404A1CA"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Candidate Requirements</w:t>
      </w:r>
    </w:p>
    <w:p w14:paraId="40BF732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Candidates shall have access to:</w:t>
      </w:r>
    </w:p>
    <w:p w14:paraId="0BB1CF41" w14:textId="77777777" w:rsidR="00666733" w:rsidRPr="00666733" w:rsidRDefault="00666733">
      <w:pPr>
        <w:numPr>
          <w:ilvl w:val="0"/>
          <w:numId w:val="18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Appropriate assessment information.</w:t>
      </w:r>
    </w:p>
    <w:p w14:paraId="3F689E8B" w14:textId="77777777" w:rsidR="00666733" w:rsidRPr="00666733" w:rsidRDefault="00666733">
      <w:pPr>
        <w:numPr>
          <w:ilvl w:val="0"/>
          <w:numId w:val="18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resources.</w:t>
      </w:r>
    </w:p>
    <w:p w14:paraId="2B972199" w14:textId="77777777" w:rsidR="00666733" w:rsidRPr="00666733" w:rsidRDefault="00666733">
      <w:pPr>
        <w:numPr>
          <w:ilvl w:val="0"/>
          <w:numId w:val="18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Reasonable accommodations where necessary.</w:t>
      </w:r>
    </w:p>
    <w:p w14:paraId="5FF0C206" w14:textId="77777777" w:rsidR="00666733" w:rsidRPr="00666733" w:rsidRDefault="00666733">
      <w:pPr>
        <w:numPr>
          <w:ilvl w:val="0"/>
          <w:numId w:val="184"/>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Opportunities to appeal assessment decisions.</w:t>
      </w:r>
    </w:p>
    <w:p w14:paraId="3250390C"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BC2B1F7">
          <v:rect id="_x0000_i2052" style="width:0;height:1.5pt" o:hralign="center" o:hrstd="t" o:hr="t" fillcolor="#a0a0a0" stroked="f"/>
        </w:pict>
      </w:r>
    </w:p>
    <w:p w14:paraId="4AA9452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10.13 Standard Competency Unit Template</w:t>
      </w:r>
    </w:p>
    <w:p w14:paraId="5ACF6B3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The following template shall be used for all AICS competency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690"/>
      </w:tblGrid>
      <w:tr w:rsidR="00666733" w:rsidRPr="00666733" w14:paraId="6371F1D9" w14:textId="77777777">
        <w:trPr>
          <w:tblHeader/>
          <w:tblCellSpacing w:w="15" w:type="dxa"/>
        </w:trPr>
        <w:tc>
          <w:tcPr>
            <w:tcW w:w="0" w:type="auto"/>
            <w:vAlign w:val="center"/>
            <w:hideMark/>
          </w:tcPr>
          <w:p w14:paraId="6251330F"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Component</w:t>
            </w:r>
          </w:p>
        </w:tc>
        <w:tc>
          <w:tcPr>
            <w:tcW w:w="0" w:type="auto"/>
            <w:vAlign w:val="center"/>
            <w:hideMark/>
          </w:tcPr>
          <w:p w14:paraId="6020BFFB"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Description</w:t>
            </w:r>
          </w:p>
        </w:tc>
      </w:tr>
      <w:tr w:rsidR="00666733" w:rsidRPr="00666733" w14:paraId="4D78CE32" w14:textId="77777777">
        <w:trPr>
          <w:tblCellSpacing w:w="15" w:type="dxa"/>
        </w:trPr>
        <w:tc>
          <w:tcPr>
            <w:tcW w:w="0" w:type="auto"/>
            <w:vAlign w:val="center"/>
            <w:hideMark/>
          </w:tcPr>
          <w:p w14:paraId="255800BA"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Code</w:t>
            </w:r>
          </w:p>
        </w:tc>
        <w:tc>
          <w:tcPr>
            <w:tcW w:w="0" w:type="auto"/>
            <w:vAlign w:val="center"/>
            <w:hideMark/>
          </w:tcPr>
          <w:p w14:paraId="3C20B2D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Unique identification code</w:t>
            </w:r>
          </w:p>
        </w:tc>
      </w:tr>
      <w:tr w:rsidR="00666733" w:rsidRPr="00666733" w14:paraId="53FAE3F3" w14:textId="77777777">
        <w:trPr>
          <w:tblCellSpacing w:w="15" w:type="dxa"/>
        </w:trPr>
        <w:tc>
          <w:tcPr>
            <w:tcW w:w="0" w:type="auto"/>
            <w:vAlign w:val="center"/>
            <w:hideMark/>
          </w:tcPr>
          <w:p w14:paraId="2E8B3EF0"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Title</w:t>
            </w:r>
          </w:p>
        </w:tc>
        <w:tc>
          <w:tcPr>
            <w:tcW w:w="0" w:type="auto"/>
            <w:vAlign w:val="center"/>
            <w:hideMark/>
          </w:tcPr>
          <w:p w14:paraId="2EFA50CF"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Official name of the competency unit</w:t>
            </w:r>
          </w:p>
        </w:tc>
      </w:tr>
      <w:tr w:rsidR="00666733" w:rsidRPr="00666733" w14:paraId="19F358CA" w14:textId="77777777">
        <w:trPr>
          <w:tblCellSpacing w:w="15" w:type="dxa"/>
        </w:trPr>
        <w:tc>
          <w:tcPr>
            <w:tcW w:w="0" w:type="auto"/>
            <w:vAlign w:val="center"/>
            <w:hideMark/>
          </w:tcPr>
          <w:p w14:paraId="5B07B77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Unit Description</w:t>
            </w:r>
          </w:p>
        </w:tc>
        <w:tc>
          <w:tcPr>
            <w:tcW w:w="0" w:type="auto"/>
            <w:vAlign w:val="center"/>
            <w:hideMark/>
          </w:tcPr>
          <w:p w14:paraId="521565E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Summary of the competency and its workplace application</w:t>
            </w:r>
          </w:p>
        </w:tc>
      </w:tr>
      <w:tr w:rsidR="00666733" w:rsidRPr="00666733" w14:paraId="41BF695D" w14:textId="77777777">
        <w:trPr>
          <w:tblCellSpacing w:w="15" w:type="dxa"/>
        </w:trPr>
        <w:tc>
          <w:tcPr>
            <w:tcW w:w="0" w:type="auto"/>
            <w:vAlign w:val="center"/>
            <w:hideMark/>
          </w:tcPr>
          <w:p w14:paraId="27A1F94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Elements of Competency</w:t>
            </w:r>
          </w:p>
        </w:tc>
        <w:tc>
          <w:tcPr>
            <w:tcW w:w="0" w:type="auto"/>
            <w:vAlign w:val="center"/>
            <w:hideMark/>
          </w:tcPr>
          <w:p w14:paraId="0BE3EB1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Major work functions or activities</w:t>
            </w:r>
          </w:p>
        </w:tc>
      </w:tr>
      <w:tr w:rsidR="00666733" w:rsidRPr="00666733" w14:paraId="396EC633" w14:textId="77777777">
        <w:trPr>
          <w:tblCellSpacing w:w="15" w:type="dxa"/>
        </w:trPr>
        <w:tc>
          <w:tcPr>
            <w:tcW w:w="0" w:type="auto"/>
            <w:vAlign w:val="center"/>
            <w:hideMark/>
          </w:tcPr>
          <w:p w14:paraId="6739E69B"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Performance Criteria</w:t>
            </w:r>
          </w:p>
        </w:tc>
        <w:tc>
          <w:tcPr>
            <w:tcW w:w="0" w:type="auto"/>
            <w:vAlign w:val="center"/>
            <w:hideMark/>
          </w:tcPr>
          <w:p w14:paraId="3350AFA3"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Observable and measurable performance expectations</w:t>
            </w:r>
          </w:p>
        </w:tc>
      </w:tr>
      <w:tr w:rsidR="00666733" w:rsidRPr="00666733" w14:paraId="073D6825" w14:textId="77777777">
        <w:trPr>
          <w:tblCellSpacing w:w="15" w:type="dxa"/>
        </w:trPr>
        <w:tc>
          <w:tcPr>
            <w:tcW w:w="0" w:type="auto"/>
            <w:vAlign w:val="center"/>
            <w:hideMark/>
          </w:tcPr>
          <w:p w14:paraId="69B65F0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Knowledge</w:t>
            </w:r>
          </w:p>
        </w:tc>
        <w:tc>
          <w:tcPr>
            <w:tcW w:w="0" w:type="auto"/>
            <w:vAlign w:val="center"/>
            <w:hideMark/>
          </w:tcPr>
          <w:p w14:paraId="14687AD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Essential theoretical knowledge</w:t>
            </w:r>
          </w:p>
        </w:tc>
      </w:tr>
      <w:tr w:rsidR="00666733" w:rsidRPr="00666733" w14:paraId="619CCAAE" w14:textId="77777777">
        <w:trPr>
          <w:tblCellSpacing w:w="15" w:type="dxa"/>
        </w:trPr>
        <w:tc>
          <w:tcPr>
            <w:tcW w:w="0" w:type="auto"/>
            <w:vAlign w:val="center"/>
            <w:hideMark/>
          </w:tcPr>
          <w:p w14:paraId="59D1055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Required Skills</w:t>
            </w:r>
          </w:p>
        </w:tc>
        <w:tc>
          <w:tcPr>
            <w:tcW w:w="0" w:type="auto"/>
            <w:vAlign w:val="center"/>
            <w:hideMark/>
          </w:tcPr>
          <w:p w14:paraId="42C6D9C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Practical, technical, cognitive, interpersonal, and digital skills</w:t>
            </w:r>
          </w:p>
        </w:tc>
      </w:tr>
      <w:tr w:rsidR="00666733" w:rsidRPr="00666733" w14:paraId="734A7386" w14:textId="77777777">
        <w:trPr>
          <w:tblCellSpacing w:w="15" w:type="dxa"/>
        </w:trPr>
        <w:tc>
          <w:tcPr>
            <w:tcW w:w="0" w:type="auto"/>
            <w:vAlign w:val="center"/>
            <w:hideMark/>
          </w:tcPr>
          <w:p w14:paraId="571861E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Evidence</w:t>
            </w:r>
          </w:p>
        </w:tc>
        <w:tc>
          <w:tcPr>
            <w:tcW w:w="0" w:type="auto"/>
            <w:vAlign w:val="center"/>
            <w:hideMark/>
          </w:tcPr>
          <w:p w14:paraId="5D71D6CE"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Evidence required to demonstrate competence</w:t>
            </w:r>
          </w:p>
        </w:tc>
      </w:tr>
      <w:tr w:rsidR="00666733" w:rsidRPr="00666733" w14:paraId="256A8C77" w14:textId="77777777">
        <w:trPr>
          <w:tblCellSpacing w:w="15" w:type="dxa"/>
        </w:trPr>
        <w:tc>
          <w:tcPr>
            <w:tcW w:w="0" w:type="auto"/>
            <w:vAlign w:val="center"/>
            <w:hideMark/>
          </w:tcPr>
          <w:p w14:paraId="0A3EE1F4"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Range Statement</w:t>
            </w:r>
          </w:p>
        </w:tc>
        <w:tc>
          <w:tcPr>
            <w:tcW w:w="0" w:type="auto"/>
            <w:vAlign w:val="center"/>
            <w:hideMark/>
          </w:tcPr>
          <w:p w14:paraId="296F144D"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Scope, variables, and workplace context</w:t>
            </w:r>
          </w:p>
        </w:tc>
      </w:tr>
      <w:tr w:rsidR="00666733" w:rsidRPr="00666733" w14:paraId="40FEA8A7" w14:textId="77777777">
        <w:trPr>
          <w:tblCellSpacing w:w="15" w:type="dxa"/>
        </w:trPr>
        <w:tc>
          <w:tcPr>
            <w:tcW w:w="0" w:type="auto"/>
            <w:vAlign w:val="center"/>
            <w:hideMark/>
          </w:tcPr>
          <w:p w14:paraId="039B7771"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Assessment Conditions</w:t>
            </w:r>
          </w:p>
        </w:tc>
        <w:tc>
          <w:tcPr>
            <w:tcW w:w="0" w:type="auto"/>
            <w:vAlign w:val="center"/>
            <w:hideMark/>
          </w:tcPr>
          <w:p w14:paraId="7E41E517"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Environment, resources, assessor requirements, and assessment procedures</w:t>
            </w:r>
          </w:p>
        </w:tc>
      </w:tr>
    </w:tbl>
    <w:p w14:paraId="0498EDE8"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77324098">
          <v:rect id="_x0000_i2053" style="width:0;height:1.5pt" o:hralign="center" o:hrstd="t" o:hr="t" fillcolor="#a0a0a0" stroked="f"/>
        </w:pict>
      </w:r>
    </w:p>
    <w:p w14:paraId="79EB8B95"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10.14 Principles for Writing Competency Units</w:t>
      </w:r>
    </w:p>
    <w:p w14:paraId="5C56DD12"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To maintain consistency across all AICS competency standards, competency units should adhere to the following principles:</w:t>
      </w:r>
    </w:p>
    <w:p w14:paraId="0B6BE4D1"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Clarity</w:t>
      </w:r>
      <w:r w:rsidRPr="00666733">
        <w:rPr>
          <w:rFonts w:ascii="Times New Roman" w:hAnsi="Times New Roman" w:cs="Times New Roman"/>
          <w:bCs/>
          <w:noProof/>
          <w:sz w:val="24"/>
          <w:szCs w:val="24"/>
          <w:lang w:val="en-ID"/>
        </w:rPr>
        <w:t xml:space="preserve"> – Use clear, concise, and unambiguous language.</w:t>
      </w:r>
    </w:p>
    <w:p w14:paraId="4535E145"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Workplace Relevance</w:t>
      </w:r>
      <w:r w:rsidRPr="00666733">
        <w:rPr>
          <w:rFonts w:ascii="Times New Roman" w:hAnsi="Times New Roman" w:cs="Times New Roman"/>
          <w:bCs/>
          <w:noProof/>
          <w:sz w:val="24"/>
          <w:szCs w:val="24"/>
          <w:lang w:val="en-ID"/>
        </w:rPr>
        <w:t xml:space="preserve"> – Reflect actual occupational tasks and responsibilities.</w:t>
      </w:r>
    </w:p>
    <w:p w14:paraId="3F0FE883"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Measurability</w:t>
      </w:r>
      <w:r w:rsidRPr="00666733">
        <w:rPr>
          <w:rFonts w:ascii="Times New Roman" w:hAnsi="Times New Roman" w:cs="Times New Roman"/>
          <w:bCs/>
          <w:noProof/>
          <w:sz w:val="24"/>
          <w:szCs w:val="24"/>
          <w:lang w:val="en-ID"/>
        </w:rPr>
        <w:t xml:space="preserve"> – Ensure that all performance criteria can be objectively assessed.</w:t>
      </w:r>
    </w:p>
    <w:p w14:paraId="6057B843"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Consistency</w:t>
      </w:r>
      <w:r w:rsidRPr="00666733">
        <w:rPr>
          <w:rFonts w:ascii="Times New Roman" w:hAnsi="Times New Roman" w:cs="Times New Roman"/>
          <w:bCs/>
          <w:noProof/>
          <w:sz w:val="24"/>
          <w:szCs w:val="24"/>
          <w:lang w:val="en-ID"/>
        </w:rPr>
        <w:t xml:space="preserve"> – Apply the same structure and terminology across all sectors.</w:t>
      </w:r>
    </w:p>
    <w:p w14:paraId="2044D7E8"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Flexibility</w:t>
      </w:r>
      <w:r w:rsidRPr="00666733">
        <w:rPr>
          <w:rFonts w:ascii="Times New Roman" w:hAnsi="Times New Roman" w:cs="Times New Roman"/>
          <w:bCs/>
          <w:noProof/>
          <w:sz w:val="24"/>
          <w:szCs w:val="24"/>
          <w:lang w:val="en-ID"/>
        </w:rPr>
        <w:t xml:space="preserve"> – Allow adaptation to different industries and organizational contexts without altering core competency requirements.</w:t>
      </w:r>
    </w:p>
    <w:p w14:paraId="0C1B9289"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t>International Alignment</w:t>
      </w:r>
      <w:r w:rsidRPr="00666733">
        <w:rPr>
          <w:rFonts w:ascii="Times New Roman" w:hAnsi="Times New Roman" w:cs="Times New Roman"/>
          <w:bCs/>
          <w:noProof/>
          <w:sz w:val="24"/>
          <w:szCs w:val="24"/>
          <w:lang w:val="en-ID"/>
        </w:rPr>
        <w:t xml:space="preserve"> – Benchmark terminology and structure against internationally recognized competency frameworks.</w:t>
      </w:r>
    </w:p>
    <w:p w14:paraId="18D14E8A" w14:textId="77777777" w:rsidR="00666733" w:rsidRPr="00666733" w:rsidRDefault="00666733">
      <w:pPr>
        <w:numPr>
          <w:ilvl w:val="0"/>
          <w:numId w:val="185"/>
        </w:num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
          <w:bCs/>
          <w:noProof/>
          <w:sz w:val="24"/>
          <w:szCs w:val="24"/>
          <w:lang w:val="en-ID"/>
        </w:rPr>
        <w:lastRenderedPageBreak/>
        <w:t>Future Orientation</w:t>
      </w:r>
      <w:r w:rsidRPr="00666733">
        <w:rPr>
          <w:rFonts w:ascii="Times New Roman" w:hAnsi="Times New Roman" w:cs="Times New Roman"/>
          <w:bCs/>
          <w:noProof/>
          <w:sz w:val="24"/>
          <w:szCs w:val="24"/>
          <w:lang w:val="en-ID"/>
        </w:rPr>
        <w:t xml:space="preserve"> – Incorporate emerging technologies, digital transformation, sustainability, and evolving industry practices where appropriate.</w:t>
      </w:r>
    </w:p>
    <w:p w14:paraId="30BEC386"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pict w14:anchorId="5DE50EC3">
          <v:rect id="_x0000_i2054" style="width:0;height:1.5pt" o:hralign="center" o:hrstd="t" o:hr="t" fillcolor="#a0a0a0" stroked="f"/>
        </w:pict>
      </w:r>
    </w:p>
    <w:p w14:paraId="215FB8C8" w14:textId="77777777" w:rsidR="00666733" w:rsidRPr="00666733" w:rsidRDefault="00666733" w:rsidP="00666733">
      <w:pPr>
        <w:spacing w:after="0" w:line="240" w:lineRule="auto"/>
        <w:rPr>
          <w:rFonts w:ascii="Times New Roman" w:hAnsi="Times New Roman" w:cs="Times New Roman"/>
          <w:b/>
          <w:bCs/>
          <w:noProof/>
          <w:sz w:val="24"/>
          <w:szCs w:val="24"/>
          <w:lang w:val="en-ID"/>
        </w:rPr>
      </w:pPr>
      <w:r w:rsidRPr="00666733">
        <w:rPr>
          <w:rFonts w:ascii="Times New Roman" w:hAnsi="Times New Roman" w:cs="Times New Roman"/>
          <w:b/>
          <w:bCs/>
          <w:noProof/>
          <w:sz w:val="24"/>
          <w:szCs w:val="24"/>
          <w:lang w:val="en-ID"/>
        </w:rPr>
        <w:t>10.15 Summary</w:t>
      </w:r>
    </w:p>
    <w:p w14:paraId="7040A6F9" w14:textId="77777777" w:rsidR="00666733" w:rsidRPr="00666733" w:rsidRDefault="00666733" w:rsidP="00666733">
      <w:pPr>
        <w:spacing w:after="0" w:line="240" w:lineRule="auto"/>
        <w:rPr>
          <w:rFonts w:ascii="Times New Roman" w:hAnsi="Times New Roman" w:cs="Times New Roman"/>
          <w:bCs/>
          <w:noProof/>
          <w:sz w:val="24"/>
          <w:szCs w:val="24"/>
          <w:lang w:val="en-ID"/>
        </w:rPr>
      </w:pPr>
      <w:r w:rsidRPr="00666733">
        <w:rPr>
          <w:rFonts w:ascii="Times New Roman" w:hAnsi="Times New Roman" w:cs="Times New Roman"/>
          <w:bCs/>
          <w:noProof/>
          <w:sz w:val="24"/>
          <w:szCs w:val="24"/>
          <w:lang w:val="en-ID"/>
        </w:rPr>
        <w:t xml:space="preserve">The standardized format of the AICS Competency Unit provides a unified and internationally aligned template for documenting occupational competencies. By integrating a unique </w:t>
      </w:r>
      <w:r w:rsidRPr="00666733">
        <w:rPr>
          <w:rFonts w:ascii="Times New Roman" w:hAnsi="Times New Roman" w:cs="Times New Roman"/>
          <w:b/>
          <w:bCs/>
          <w:noProof/>
          <w:sz w:val="24"/>
          <w:szCs w:val="24"/>
          <w:lang w:val="en-ID"/>
        </w:rPr>
        <w:t>Unit Code</w:t>
      </w:r>
      <w:r w:rsidRPr="00666733">
        <w:rPr>
          <w:rFonts w:ascii="Times New Roman" w:hAnsi="Times New Roman" w:cs="Times New Roman"/>
          <w:bCs/>
          <w:noProof/>
          <w:sz w:val="24"/>
          <w:szCs w:val="24"/>
          <w:lang w:val="en-ID"/>
        </w:rPr>
        <w:t xml:space="preserve">, a clear </w:t>
      </w:r>
      <w:r w:rsidRPr="00666733">
        <w:rPr>
          <w:rFonts w:ascii="Times New Roman" w:hAnsi="Times New Roman" w:cs="Times New Roman"/>
          <w:b/>
          <w:bCs/>
          <w:noProof/>
          <w:sz w:val="24"/>
          <w:szCs w:val="24"/>
          <w:lang w:val="en-ID"/>
        </w:rPr>
        <w:t>Unit Title</w:t>
      </w:r>
      <w:r w:rsidRPr="00666733">
        <w:rPr>
          <w:rFonts w:ascii="Times New Roman" w:hAnsi="Times New Roman" w:cs="Times New Roman"/>
          <w:bCs/>
          <w:noProof/>
          <w:sz w:val="24"/>
          <w:szCs w:val="24"/>
          <w:lang w:val="en-ID"/>
        </w:rPr>
        <w:t xml:space="preserve"> and </w:t>
      </w:r>
      <w:r w:rsidRPr="00666733">
        <w:rPr>
          <w:rFonts w:ascii="Times New Roman" w:hAnsi="Times New Roman" w:cs="Times New Roman"/>
          <w:b/>
          <w:bCs/>
          <w:noProof/>
          <w:sz w:val="24"/>
          <w:szCs w:val="24"/>
          <w:lang w:val="en-ID"/>
        </w:rPr>
        <w:t>Description</w:t>
      </w:r>
      <w:r w:rsidRPr="00666733">
        <w:rPr>
          <w:rFonts w:ascii="Times New Roman" w:hAnsi="Times New Roman" w:cs="Times New Roman"/>
          <w:bCs/>
          <w:noProof/>
          <w:sz w:val="24"/>
          <w:szCs w:val="24"/>
          <w:lang w:val="en-ID"/>
        </w:rPr>
        <w:t xml:space="preserve">, well-defined </w:t>
      </w:r>
      <w:r w:rsidRPr="00666733">
        <w:rPr>
          <w:rFonts w:ascii="Times New Roman" w:hAnsi="Times New Roman" w:cs="Times New Roman"/>
          <w:b/>
          <w:bCs/>
          <w:noProof/>
          <w:sz w:val="24"/>
          <w:szCs w:val="24"/>
          <w:lang w:val="en-ID"/>
        </w:rPr>
        <w:t>Elements of Competency</w:t>
      </w:r>
      <w:r w:rsidRPr="00666733">
        <w:rPr>
          <w:rFonts w:ascii="Times New Roman" w:hAnsi="Times New Roman" w:cs="Times New Roman"/>
          <w:bCs/>
          <w:noProof/>
          <w:sz w:val="24"/>
          <w:szCs w:val="24"/>
          <w:lang w:val="en-ID"/>
        </w:rPr>
        <w:t xml:space="preserve"> and </w:t>
      </w:r>
      <w:r w:rsidRPr="00666733">
        <w:rPr>
          <w:rFonts w:ascii="Times New Roman" w:hAnsi="Times New Roman" w:cs="Times New Roman"/>
          <w:b/>
          <w:bCs/>
          <w:noProof/>
          <w:sz w:val="24"/>
          <w:szCs w:val="24"/>
          <w:lang w:val="en-ID"/>
        </w:rPr>
        <w:t>Performance Criteria</w:t>
      </w:r>
      <w:r w:rsidRPr="00666733">
        <w:rPr>
          <w:rFonts w:ascii="Times New Roman" w:hAnsi="Times New Roman" w:cs="Times New Roman"/>
          <w:bCs/>
          <w:noProof/>
          <w:sz w:val="24"/>
          <w:szCs w:val="24"/>
          <w:lang w:val="en-ID"/>
        </w:rPr>
        <w:t xml:space="preserve">, comprehensive </w:t>
      </w:r>
      <w:r w:rsidRPr="00666733">
        <w:rPr>
          <w:rFonts w:ascii="Times New Roman" w:hAnsi="Times New Roman" w:cs="Times New Roman"/>
          <w:b/>
          <w:bCs/>
          <w:noProof/>
          <w:sz w:val="24"/>
          <w:szCs w:val="24"/>
          <w:lang w:val="en-ID"/>
        </w:rPr>
        <w:t>Knowledge</w:t>
      </w:r>
      <w:r w:rsidRPr="00666733">
        <w:rPr>
          <w:rFonts w:ascii="Times New Roman" w:hAnsi="Times New Roman" w:cs="Times New Roman"/>
          <w:bCs/>
          <w:noProof/>
          <w:sz w:val="24"/>
          <w:szCs w:val="24"/>
          <w:lang w:val="en-ID"/>
        </w:rPr>
        <w:t xml:space="preserve"> and </w:t>
      </w:r>
      <w:r w:rsidRPr="00666733">
        <w:rPr>
          <w:rFonts w:ascii="Times New Roman" w:hAnsi="Times New Roman" w:cs="Times New Roman"/>
          <w:b/>
          <w:bCs/>
          <w:noProof/>
          <w:sz w:val="24"/>
          <w:szCs w:val="24"/>
          <w:lang w:val="en-ID"/>
        </w:rPr>
        <w:t>Skills Requirements</w:t>
      </w:r>
      <w:r w:rsidRPr="00666733">
        <w:rPr>
          <w:rFonts w:ascii="Times New Roman" w:hAnsi="Times New Roman" w:cs="Times New Roman"/>
          <w:bCs/>
          <w:noProof/>
          <w:sz w:val="24"/>
          <w:szCs w:val="24"/>
          <w:lang w:val="en-ID"/>
        </w:rPr>
        <w:t xml:space="preserve">, robust </w:t>
      </w:r>
      <w:r w:rsidRPr="00666733">
        <w:rPr>
          <w:rFonts w:ascii="Times New Roman" w:hAnsi="Times New Roman" w:cs="Times New Roman"/>
          <w:b/>
          <w:bCs/>
          <w:noProof/>
          <w:sz w:val="24"/>
          <w:szCs w:val="24"/>
          <w:lang w:val="en-ID"/>
        </w:rPr>
        <w:t>Assessment Evidence</w:t>
      </w:r>
      <w:r w:rsidRPr="00666733">
        <w:rPr>
          <w:rFonts w:ascii="Times New Roman" w:hAnsi="Times New Roman" w:cs="Times New Roman"/>
          <w:bCs/>
          <w:noProof/>
          <w:sz w:val="24"/>
          <w:szCs w:val="24"/>
          <w:lang w:val="en-ID"/>
        </w:rPr>
        <w:t xml:space="preserve">, contextual </w:t>
      </w:r>
      <w:r w:rsidRPr="00666733">
        <w:rPr>
          <w:rFonts w:ascii="Times New Roman" w:hAnsi="Times New Roman" w:cs="Times New Roman"/>
          <w:b/>
          <w:bCs/>
          <w:noProof/>
          <w:sz w:val="24"/>
          <w:szCs w:val="24"/>
          <w:lang w:val="en-ID"/>
        </w:rPr>
        <w:t>Range Statements</w:t>
      </w:r>
      <w:r w:rsidRPr="00666733">
        <w:rPr>
          <w:rFonts w:ascii="Times New Roman" w:hAnsi="Times New Roman" w:cs="Times New Roman"/>
          <w:bCs/>
          <w:noProof/>
          <w:sz w:val="24"/>
          <w:szCs w:val="24"/>
          <w:lang w:val="en-ID"/>
        </w:rPr>
        <w:t xml:space="preserve">, and standardized </w:t>
      </w:r>
      <w:r w:rsidRPr="00666733">
        <w:rPr>
          <w:rFonts w:ascii="Times New Roman" w:hAnsi="Times New Roman" w:cs="Times New Roman"/>
          <w:b/>
          <w:bCs/>
          <w:noProof/>
          <w:sz w:val="24"/>
          <w:szCs w:val="24"/>
          <w:lang w:val="en-ID"/>
        </w:rPr>
        <w:t>Assessment Conditions</w:t>
      </w:r>
      <w:r w:rsidRPr="00666733">
        <w:rPr>
          <w:rFonts w:ascii="Times New Roman" w:hAnsi="Times New Roman" w:cs="Times New Roman"/>
          <w:bCs/>
          <w:noProof/>
          <w:sz w:val="24"/>
          <w:szCs w:val="24"/>
          <w:lang w:val="en-ID"/>
        </w:rPr>
        <w:t>, the framework ensures that competency standards are consistent, transparent, measurable, and suitable for education, training, assessment, certification, and workforce development. This standardized structure strengthens the integrity and international recognition of AICS while supporting comparability, quality assurance, and continuous improvement across all occupational sectors.</w:t>
      </w:r>
    </w:p>
    <w:p w14:paraId="0C338E41" w14:textId="77777777" w:rsidR="00662FA7" w:rsidRPr="00666733" w:rsidRDefault="00662FA7" w:rsidP="00662FA7">
      <w:pPr>
        <w:spacing w:after="0" w:line="240" w:lineRule="auto"/>
        <w:rPr>
          <w:rFonts w:ascii="Times New Roman" w:hAnsi="Times New Roman" w:cs="Times New Roman"/>
          <w:b/>
          <w:noProof/>
          <w:sz w:val="24"/>
          <w:szCs w:val="24"/>
          <w:lang w:val="en-ID"/>
        </w:rPr>
      </w:pPr>
    </w:p>
    <w:p w14:paraId="30E5164D"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5F9554C6" w14:textId="77777777" w:rsidR="00662FA7" w:rsidRDefault="00662FA7" w:rsidP="00662FA7">
      <w:pPr>
        <w:spacing w:after="0" w:line="240" w:lineRule="auto"/>
        <w:rPr>
          <w:rFonts w:ascii="Times New Roman" w:hAnsi="Times New Roman" w:cs="Times New Roman"/>
          <w:b/>
          <w:noProof/>
          <w:sz w:val="24"/>
          <w:szCs w:val="24"/>
          <w:lang w:val="id-ID"/>
        </w:rPr>
      </w:pPr>
    </w:p>
    <w:p w14:paraId="256DC81C" w14:textId="77777777" w:rsidR="00666733" w:rsidRDefault="00666733" w:rsidP="00662FA7">
      <w:pPr>
        <w:spacing w:after="0" w:line="240" w:lineRule="auto"/>
        <w:rPr>
          <w:rFonts w:ascii="Times New Roman" w:hAnsi="Times New Roman" w:cs="Times New Roman"/>
          <w:b/>
          <w:noProof/>
          <w:sz w:val="24"/>
          <w:szCs w:val="24"/>
          <w:lang w:val="id-ID"/>
        </w:rPr>
      </w:pPr>
    </w:p>
    <w:p w14:paraId="1B09C081" w14:textId="77777777" w:rsidR="00666733" w:rsidRDefault="00666733" w:rsidP="00662FA7">
      <w:pPr>
        <w:spacing w:after="0" w:line="240" w:lineRule="auto"/>
        <w:rPr>
          <w:rFonts w:ascii="Times New Roman" w:hAnsi="Times New Roman" w:cs="Times New Roman"/>
          <w:b/>
          <w:noProof/>
          <w:sz w:val="24"/>
          <w:szCs w:val="24"/>
          <w:lang w:val="id-ID"/>
        </w:rPr>
      </w:pPr>
    </w:p>
    <w:p w14:paraId="65FDF023" w14:textId="77777777" w:rsidR="00666733" w:rsidRDefault="00666733" w:rsidP="00662FA7">
      <w:pPr>
        <w:spacing w:after="0" w:line="240" w:lineRule="auto"/>
        <w:rPr>
          <w:rFonts w:ascii="Times New Roman" w:hAnsi="Times New Roman" w:cs="Times New Roman"/>
          <w:b/>
          <w:noProof/>
          <w:sz w:val="24"/>
          <w:szCs w:val="24"/>
          <w:lang w:val="id-ID"/>
        </w:rPr>
      </w:pPr>
    </w:p>
    <w:p w14:paraId="3F5A7B4F" w14:textId="77777777" w:rsidR="00666733" w:rsidRDefault="00666733" w:rsidP="00662FA7">
      <w:pPr>
        <w:spacing w:after="0" w:line="240" w:lineRule="auto"/>
        <w:rPr>
          <w:rFonts w:ascii="Times New Roman" w:hAnsi="Times New Roman" w:cs="Times New Roman"/>
          <w:b/>
          <w:noProof/>
          <w:sz w:val="24"/>
          <w:szCs w:val="24"/>
          <w:lang w:val="id-ID"/>
        </w:rPr>
      </w:pPr>
    </w:p>
    <w:p w14:paraId="6D57FFB3" w14:textId="77777777" w:rsidR="00666733" w:rsidRDefault="00666733" w:rsidP="00662FA7">
      <w:pPr>
        <w:spacing w:after="0" w:line="240" w:lineRule="auto"/>
        <w:rPr>
          <w:rFonts w:ascii="Times New Roman" w:hAnsi="Times New Roman" w:cs="Times New Roman"/>
          <w:b/>
          <w:noProof/>
          <w:sz w:val="24"/>
          <w:szCs w:val="24"/>
          <w:lang w:val="id-ID"/>
        </w:rPr>
      </w:pPr>
    </w:p>
    <w:p w14:paraId="70D56E3C" w14:textId="77777777" w:rsidR="00666733" w:rsidRDefault="00666733" w:rsidP="00662FA7">
      <w:pPr>
        <w:spacing w:after="0" w:line="240" w:lineRule="auto"/>
        <w:rPr>
          <w:rFonts w:ascii="Times New Roman" w:hAnsi="Times New Roman" w:cs="Times New Roman"/>
          <w:b/>
          <w:noProof/>
          <w:sz w:val="24"/>
          <w:szCs w:val="24"/>
          <w:lang w:val="id-ID"/>
        </w:rPr>
      </w:pPr>
    </w:p>
    <w:p w14:paraId="6F4B6F68" w14:textId="77777777" w:rsidR="00666733" w:rsidRDefault="00666733" w:rsidP="00662FA7">
      <w:pPr>
        <w:spacing w:after="0" w:line="240" w:lineRule="auto"/>
        <w:rPr>
          <w:rFonts w:ascii="Times New Roman" w:hAnsi="Times New Roman" w:cs="Times New Roman"/>
          <w:b/>
          <w:noProof/>
          <w:sz w:val="24"/>
          <w:szCs w:val="24"/>
          <w:lang w:val="id-ID"/>
        </w:rPr>
      </w:pPr>
    </w:p>
    <w:p w14:paraId="1339A767" w14:textId="77777777" w:rsidR="00666733" w:rsidRDefault="00666733" w:rsidP="00662FA7">
      <w:pPr>
        <w:spacing w:after="0" w:line="240" w:lineRule="auto"/>
        <w:rPr>
          <w:rFonts w:ascii="Times New Roman" w:hAnsi="Times New Roman" w:cs="Times New Roman"/>
          <w:b/>
          <w:noProof/>
          <w:sz w:val="24"/>
          <w:szCs w:val="24"/>
          <w:lang w:val="id-ID"/>
        </w:rPr>
      </w:pPr>
    </w:p>
    <w:p w14:paraId="6486AA67" w14:textId="77777777" w:rsidR="00666733" w:rsidRDefault="00666733" w:rsidP="00662FA7">
      <w:pPr>
        <w:spacing w:after="0" w:line="240" w:lineRule="auto"/>
        <w:rPr>
          <w:rFonts w:ascii="Times New Roman" w:hAnsi="Times New Roman" w:cs="Times New Roman"/>
          <w:b/>
          <w:noProof/>
          <w:sz w:val="24"/>
          <w:szCs w:val="24"/>
          <w:lang w:val="id-ID"/>
        </w:rPr>
      </w:pPr>
    </w:p>
    <w:p w14:paraId="593C7472" w14:textId="77777777" w:rsidR="00666733" w:rsidRDefault="00666733" w:rsidP="00662FA7">
      <w:pPr>
        <w:spacing w:after="0" w:line="240" w:lineRule="auto"/>
        <w:rPr>
          <w:rFonts w:ascii="Times New Roman" w:hAnsi="Times New Roman" w:cs="Times New Roman"/>
          <w:b/>
          <w:noProof/>
          <w:sz w:val="24"/>
          <w:szCs w:val="24"/>
          <w:lang w:val="id-ID"/>
        </w:rPr>
      </w:pPr>
    </w:p>
    <w:p w14:paraId="25ED0661" w14:textId="77777777" w:rsidR="00666733" w:rsidRDefault="00666733" w:rsidP="00662FA7">
      <w:pPr>
        <w:spacing w:after="0" w:line="240" w:lineRule="auto"/>
        <w:rPr>
          <w:rFonts w:ascii="Times New Roman" w:hAnsi="Times New Roman" w:cs="Times New Roman"/>
          <w:b/>
          <w:noProof/>
          <w:sz w:val="24"/>
          <w:szCs w:val="24"/>
          <w:lang w:val="id-ID"/>
        </w:rPr>
      </w:pPr>
    </w:p>
    <w:p w14:paraId="41F4CCAE" w14:textId="77777777" w:rsidR="00666733" w:rsidRDefault="00666733" w:rsidP="00662FA7">
      <w:pPr>
        <w:spacing w:after="0" w:line="240" w:lineRule="auto"/>
        <w:rPr>
          <w:rFonts w:ascii="Times New Roman" w:hAnsi="Times New Roman" w:cs="Times New Roman"/>
          <w:b/>
          <w:noProof/>
          <w:sz w:val="24"/>
          <w:szCs w:val="24"/>
          <w:lang w:val="id-ID"/>
        </w:rPr>
      </w:pPr>
    </w:p>
    <w:p w14:paraId="7889F9DF" w14:textId="77777777" w:rsidR="00666733" w:rsidRDefault="00666733" w:rsidP="00662FA7">
      <w:pPr>
        <w:spacing w:after="0" w:line="240" w:lineRule="auto"/>
        <w:rPr>
          <w:rFonts w:ascii="Times New Roman" w:hAnsi="Times New Roman" w:cs="Times New Roman"/>
          <w:b/>
          <w:noProof/>
          <w:sz w:val="24"/>
          <w:szCs w:val="24"/>
          <w:lang w:val="id-ID"/>
        </w:rPr>
      </w:pPr>
    </w:p>
    <w:p w14:paraId="278D2943" w14:textId="77777777" w:rsidR="00666733" w:rsidRDefault="00666733" w:rsidP="00662FA7">
      <w:pPr>
        <w:spacing w:after="0" w:line="240" w:lineRule="auto"/>
        <w:rPr>
          <w:rFonts w:ascii="Times New Roman" w:hAnsi="Times New Roman" w:cs="Times New Roman"/>
          <w:b/>
          <w:noProof/>
          <w:sz w:val="24"/>
          <w:szCs w:val="24"/>
          <w:lang w:val="id-ID"/>
        </w:rPr>
      </w:pPr>
    </w:p>
    <w:p w14:paraId="332EA8B4" w14:textId="77777777" w:rsidR="00666733" w:rsidRDefault="00666733" w:rsidP="00662FA7">
      <w:pPr>
        <w:spacing w:after="0" w:line="240" w:lineRule="auto"/>
        <w:rPr>
          <w:rFonts w:ascii="Times New Roman" w:hAnsi="Times New Roman" w:cs="Times New Roman"/>
          <w:b/>
          <w:noProof/>
          <w:sz w:val="24"/>
          <w:szCs w:val="24"/>
          <w:lang w:val="id-ID"/>
        </w:rPr>
      </w:pPr>
    </w:p>
    <w:p w14:paraId="5BD9B47C" w14:textId="77777777" w:rsidR="00666733" w:rsidRDefault="00666733" w:rsidP="00662FA7">
      <w:pPr>
        <w:spacing w:after="0" w:line="240" w:lineRule="auto"/>
        <w:rPr>
          <w:rFonts w:ascii="Times New Roman" w:hAnsi="Times New Roman" w:cs="Times New Roman"/>
          <w:b/>
          <w:noProof/>
          <w:sz w:val="24"/>
          <w:szCs w:val="24"/>
          <w:lang w:val="id-ID"/>
        </w:rPr>
      </w:pPr>
    </w:p>
    <w:p w14:paraId="43A3616E" w14:textId="77777777" w:rsidR="00666733" w:rsidRDefault="00666733" w:rsidP="00662FA7">
      <w:pPr>
        <w:spacing w:after="0" w:line="240" w:lineRule="auto"/>
        <w:rPr>
          <w:rFonts w:ascii="Times New Roman" w:hAnsi="Times New Roman" w:cs="Times New Roman"/>
          <w:b/>
          <w:noProof/>
          <w:sz w:val="24"/>
          <w:szCs w:val="24"/>
          <w:lang w:val="id-ID"/>
        </w:rPr>
      </w:pPr>
    </w:p>
    <w:p w14:paraId="68B19001" w14:textId="77777777" w:rsidR="00666733" w:rsidRDefault="00666733" w:rsidP="00662FA7">
      <w:pPr>
        <w:spacing w:after="0" w:line="240" w:lineRule="auto"/>
        <w:rPr>
          <w:rFonts w:ascii="Times New Roman" w:hAnsi="Times New Roman" w:cs="Times New Roman"/>
          <w:b/>
          <w:noProof/>
          <w:sz w:val="24"/>
          <w:szCs w:val="24"/>
          <w:lang w:val="id-ID"/>
        </w:rPr>
      </w:pPr>
    </w:p>
    <w:p w14:paraId="1AB807D6" w14:textId="77777777" w:rsidR="00666733" w:rsidRDefault="00666733" w:rsidP="00662FA7">
      <w:pPr>
        <w:spacing w:after="0" w:line="240" w:lineRule="auto"/>
        <w:rPr>
          <w:rFonts w:ascii="Times New Roman" w:hAnsi="Times New Roman" w:cs="Times New Roman"/>
          <w:b/>
          <w:noProof/>
          <w:sz w:val="24"/>
          <w:szCs w:val="24"/>
          <w:lang w:val="id-ID"/>
        </w:rPr>
      </w:pPr>
    </w:p>
    <w:p w14:paraId="330825F2" w14:textId="77777777" w:rsidR="00666733" w:rsidRDefault="00666733" w:rsidP="00662FA7">
      <w:pPr>
        <w:spacing w:after="0" w:line="240" w:lineRule="auto"/>
        <w:rPr>
          <w:rFonts w:ascii="Times New Roman" w:hAnsi="Times New Roman" w:cs="Times New Roman"/>
          <w:b/>
          <w:noProof/>
          <w:sz w:val="24"/>
          <w:szCs w:val="24"/>
          <w:lang w:val="id-ID"/>
        </w:rPr>
      </w:pPr>
    </w:p>
    <w:p w14:paraId="72453EFA" w14:textId="77777777" w:rsidR="00666733" w:rsidRDefault="00666733" w:rsidP="00662FA7">
      <w:pPr>
        <w:spacing w:after="0" w:line="240" w:lineRule="auto"/>
        <w:rPr>
          <w:rFonts w:ascii="Times New Roman" w:hAnsi="Times New Roman" w:cs="Times New Roman"/>
          <w:b/>
          <w:noProof/>
          <w:sz w:val="24"/>
          <w:szCs w:val="24"/>
          <w:lang w:val="id-ID"/>
        </w:rPr>
      </w:pPr>
    </w:p>
    <w:p w14:paraId="126D29B9" w14:textId="77777777" w:rsidR="00666733" w:rsidRDefault="00666733" w:rsidP="00662FA7">
      <w:pPr>
        <w:spacing w:after="0" w:line="240" w:lineRule="auto"/>
        <w:rPr>
          <w:rFonts w:ascii="Times New Roman" w:hAnsi="Times New Roman" w:cs="Times New Roman"/>
          <w:b/>
          <w:noProof/>
          <w:sz w:val="24"/>
          <w:szCs w:val="24"/>
          <w:lang w:val="id-ID"/>
        </w:rPr>
      </w:pPr>
    </w:p>
    <w:p w14:paraId="2192F8D2" w14:textId="77777777" w:rsidR="00666733" w:rsidRDefault="00666733" w:rsidP="00662FA7">
      <w:pPr>
        <w:spacing w:after="0" w:line="240" w:lineRule="auto"/>
        <w:rPr>
          <w:rFonts w:ascii="Times New Roman" w:hAnsi="Times New Roman" w:cs="Times New Roman"/>
          <w:b/>
          <w:noProof/>
          <w:sz w:val="24"/>
          <w:szCs w:val="24"/>
          <w:lang w:val="id-ID"/>
        </w:rPr>
      </w:pPr>
    </w:p>
    <w:p w14:paraId="732AB8CA" w14:textId="77777777" w:rsidR="00666733" w:rsidRDefault="00666733" w:rsidP="00662FA7">
      <w:pPr>
        <w:spacing w:after="0" w:line="240" w:lineRule="auto"/>
        <w:rPr>
          <w:rFonts w:ascii="Times New Roman" w:hAnsi="Times New Roman" w:cs="Times New Roman"/>
          <w:b/>
          <w:noProof/>
          <w:sz w:val="24"/>
          <w:szCs w:val="24"/>
          <w:lang w:val="id-ID"/>
        </w:rPr>
      </w:pPr>
    </w:p>
    <w:p w14:paraId="22CE188A" w14:textId="77777777" w:rsidR="00666733" w:rsidRDefault="00666733" w:rsidP="00662FA7">
      <w:pPr>
        <w:spacing w:after="0" w:line="240" w:lineRule="auto"/>
        <w:rPr>
          <w:rFonts w:ascii="Times New Roman" w:hAnsi="Times New Roman" w:cs="Times New Roman"/>
          <w:b/>
          <w:noProof/>
          <w:sz w:val="24"/>
          <w:szCs w:val="24"/>
          <w:lang w:val="id-ID"/>
        </w:rPr>
      </w:pPr>
    </w:p>
    <w:p w14:paraId="4EFF5E29" w14:textId="77777777" w:rsidR="00666733" w:rsidRDefault="00666733" w:rsidP="00662FA7">
      <w:pPr>
        <w:spacing w:after="0" w:line="240" w:lineRule="auto"/>
        <w:rPr>
          <w:rFonts w:ascii="Times New Roman" w:hAnsi="Times New Roman" w:cs="Times New Roman"/>
          <w:b/>
          <w:noProof/>
          <w:sz w:val="24"/>
          <w:szCs w:val="24"/>
          <w:lang w:val="id-ID"/>
        </w:rPr>
      </w:pPr>
    </w:p>
    <w:p w14:paraId="75BDDA0A" w14:textId="77777777" w:rsidR="00666733" w:rsidRDefault="00666733" w:rsidP="00662FA7">
      <w:pPr>
        <w:spacing w:after="0" w:line="240" w:lineRule="auto"/>
        <w:rPr>
          <w:rFonts w:ascii="Times New Roman" w:hAnsi="Times New Roman" w:cs="Times New Roman"/>
          <w:b/>
          <w:noProof/>
          <w:sz w:val="24"/>
          <w:szCs w:val="24"/>
          <w:lang w:val="id-ID"/>
        </w:rPr>
      </w:pPr>
    </w:p>
    <w:p w14:paraId="58F6C8EF" w14:textId="77777777" w:rsidR="00666733" w:rsidRDefault="00666733" w:rsidP="00662FA7">
      <w:pPr>
        <w:spacing w:after="0" w:line="240" w:lineRule="auto"/>
        <w:rPr>
          <w:rFonts w:ascii="Times New Roman" w:hAnsi="Times New Roman" w:cs="Times New Roman"/>
          <w:b/>
          <w:noProof/>
          <w:sz w:val="24"/>
          <w:szCs w:val="24"/>
          <w:lang w:val="id-ID"/>
        </w:rPr>
      </w:pPr>
    </w:p>
    <w:p w14:paraId="43AA088E" w14:textId="77777777" w:rsidR="00351780" w:rsidRPr="00AB1370" w:rsidRDefault="00351780" w:rsidP="00AB1370">
      <w:pPr>
        <w:spacing w:after="0" w:line="240" w:lineRule="auto"/>
        <w:jc w:val="center"/>
        <w:rPr>
          <w:rFonts w:ascii="Times New Roman" w:hAnsi="Times New Roman" w:cs="Times New Roman"/>
          <w:b/>
          <w:bCs/>
          <w:noProof/>
          <w:sz w:val="32"/>
          <w:szCs w:val="32"/>
          <w:lang w:val="en-ID"/>
        </w:rPr>
      </w:pPr>
      <w:r w:rsidRPr="00AB1370">
        <w:rPr>
          <w:rFonts w:ascii="Times New Roman" w:hAnsi="Times New Roman" w:cs="Times New Roman"/>
          <w:b/>
          <w:bCs/>
          <w:noProof/>
          <w:sz w:val="32"/>
          <w:szCs w:val="32"/>
          <w:lang w:val="en-ID"/>
        </w:rPr>
        <w:lastRenderedPageBreak/>
        <w:t>CHAPTER 11</w:t>
      </w:r>
    </w:p>
    <w:p w14:paraId="6D170155" w14:textId="77777777" w:rsidR="00351780" w:rsidRPr="00AB1370" w:rsidRDefault="00351780" w:rsidP="00AB1370">
      <w:pPr>
        <w:spacing w:after="0" w:line="240" w:lineRule="auto"/>
        <w:jc w:val="center"/>
        <w:rPr>
          <w:rFonts w:ascii="Times New Roman" w:hAnsi="Times New Roman" w:cs="Times New Roman"/>
          <w:b/>
          <w:bCs/>
          <w:noProof/>
          <w:sz w:val="32"/>
          <w:szCs w:val="32"/>
          <w:lang w:val="en-ID"/>
        </w:rPr>
      </w:pPr>
      <w:r w:rsidRPr="00AB1370">
        <w:rPr>
          <w:rFonts w:ascii="Times New Roman" w:hAnsi="Times New Roman" w:cs="Times New Roman"/>
          <w:b/>
          <w:bCs/>
          <w:noProof/>
          <w:sz w:val="32"/>
          <w:szCs w:val="32"/>
          <w:lang w:val="en-ID"/>
        </w:rPr>
        <w:t>COMPETENCY ASSESSMENT GUIDELINES</w:t>
      </w:r>
    </w:p>
    <w:p w14:paraId="4931D788" w14:textId="77777777" w:rsidR="00AB1370" w:rsidRDefault="00AB1370" w:rsidP="00351780">
      <w:pPr>
        <w:spacing w:after="0" w:line="240" w:lineRule="auto"/>
        <w:rPr>
          <w:rFonts w:ascii="Times New Roman" w:hAnsi="Times New Roman" w:cs="Times New Roman"/>
          <w:b/>
          <w:bCs/>
          <w:noProof/>
          <w:sz w:val="24"/>
          <w:szCs w:val="24"/>
          <w:lang w:val="en-ID"/>
        </w:rPr>
      </w:pPr>
    </w:p>
    <w:p w14:paraId="269AFA3D" w14:textId="2BED49B8"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11.1 General Overview</w:t>
      </w:r>
    </w:p>
    <w:p w14:paraId="227EC06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Competency assessment is a systematic process of collecting, evaluating, and interpreting evidence to determine whether a candidate has demonstrated the knowledge, skills, professional behaviors, and workplace performance required by the </w:t>
      </w:r>
      <w:r w:rsidRPr="00351780">
        <w:rPr>
          <w:rFonts w:ascii="Times New Roman" w:hAnsi="Times New Roman" w:cs="Times New Roman"/>
          <w:b/>
          <w:bCs/>
          <w:noProof/>
          <w:sz w:val="24"/>
          <w:szCs w:val="24"/>
          <w:lang w:val="en-ID"/>
        </w:rPr>
        <w:t>Asia International Competency Standards (AICS)</w:t>
      </w:r>
      <w:r w:rsidRPr="00351780">
        <w:rPr>
          <w:rFonts w:ascii="Times New Roman" w:hAnsi="Times New Roman" w:cs="Times New Roman"/>
          <w:bCs/>
          <w:noProof/>
          <w:sz w:val="24"/>
          <w:szCs w:val="24"/>
          <w:lang w:val="en-ID"/>
        </w:rPr>
        <w:t>.</w:t>
      </w:r>
    </w:p>
    <w:p w14:paraId="73A87C9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primary purpose of competency assessment is not merely to measure what a candidate knows, but to determine whether the candidate can consistently apply knowledge and skills in real or simulated workplace environments according to established performance criteria.</w:t>
      </w:r>
    </w:p>
    <w:p w14:paraId="21BFD39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AICS adopts a competency-based assessment approach in which assessment decisions are based on demonstrated performance supported by valid and sufficient evidence. Assessment shall be objective, transparent, reliable, fair, and aligned with internationally recognized principles of competency-based assessment.</w:t>
      </w:r>
    </w:p>
    <w:p w14:paraId="5726218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assessment framework supports education providers, employers, certification bodies, assessors, regulators, and professionals by providing a consistent methodology for evaluating occupational competence across all industries and professions.</w:t>
      </w:r>
    </w:p>
    <w:p w14:paraId="6CE001D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7F403A4">
          <v:rect id="_x0000_i2215" style="width:0;height:1.5pt" o:hralign="center" o:hrstd="t" o:hr="t" fillcolor="#a0a0a0" stroked="f"/>
        </w:pict>
      </w:r>
    </w:p>
    <w:p w14:paraId="68B2925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11.2 Objectives of Competency Assessment</w:t>
      </w:r>
    </w:p>
    <w:p w14:paraId="25A5886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objectives of competency assessment are to:</w:t>
      </w:r>
    </w:p>
    <w:p w14:paraId="5A6E74A4"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Verify that candidates have achieved the required occupational competencies.</w:t>
      </w:r>
    </w:p>
    <w:p w14:paraId="5A7D8B46"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Measure workplace performance against established competency standards.</w:t>
      </w:r>
    </w:p>
    <w:p w14:paraId="1D54D226"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competency-based certification decisions.</w:t>
      </w:r>
    </w:p>
    <w:p w14:paraId="5A0ECDDA"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Ensure consistency in assessment outcomes.</w:t>
      </w:r>
    </w:p>
    <w:p w14:paraId="04FBFA11"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public confidence in certified professionals.</w:t>
      </w:r>
    </w:p>
    <w:p w14:paraId="51B517CB"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Encourage continuous professional development.</w:t>
      </w:r>
    </w:p>
    <w:p w14:paraId="2B5EBABD"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Identify competency gaps for future learning.</w:t>
      </w:r>
    </w:p>
    <w:p w14:paraId="6C2E9F07"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workforce mobility and international recognition.</w:t>
      </w:r>
    </w:p>
    <w:p w14:paraId="5397BC7D" w14:textId="77777777" w:rsidR="00351780" w:rsidRPr="00351780" w:rsidRDefault="00351780">
      <w:pPr>
        <w:numPr>
          <w:ilvl w:val="0"/>
          <w:numId w:val="18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the integrity and credibility of the AICS certification system.</w:t>
      </w:r>
    </w:p>
    <w:p w14:paraId="7F26E57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73C5AB0">
          <v:rect id="_x0000_i2216" style="width:0;height:1.5pt" o:hralign="center" o:hrstd="t" o:hr="t" fillcolor="#a0a0a0" stroked="f"/>
        </w:pict>
      </w:r>
    </w:p>
    <w:p w14:paraId="123D1EA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 Principles of Competency Assessment</w:t>
      </w:r>
    </w:p>
    <w:p w14:paraId="4DCED22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All competency assessments conducted under AICS shall comply with internationally accepted principles to ensure quality, consistency, and credibility.</w:t>
      </w:r>
    </w:p>
    <w:p w14:paraId="1260ECF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11.3.1 Validity</w:t>
      </w:r>
    </w:p>
    <w:p w14:paraId="2B6EE46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methods and evidence shall accurately measure the competency being assessed.</w:t>
      </w:r>
    </w:p>
    <w:p w14:paraId="583CC06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 valid assessment:</w:t>
      </w:r>
    </w:p>
    <w:p w14:paraId="2DAEBEE2" w14:textId="77777777" w:rsidR="00351780" w:rsidRPr="00351780" w:rsidRDefault="00351780">
      <w:pPr>
        <w:numPr>
          <w:ilvl w:val="0"/>
          <w:numId w:val="18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Measures the intended competency.</w:t>
      </w:r>
    </w:p>
    <w:p w14:paraId="23DDC12A" w14:textId="77777777" w:rsidR="00351780" w:rsidRPr="00351780" w:rsidRDefault="00351780">
      <w:pPr>
        <w:numPr>
          <w:ilvl w:val="0"/>
          <w:numId w:val="18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Reflects actual workplace performance.</w:t>
      </w:r>
    </w:p>
    <w:p w14:paraId="0D4832AA" w14:textId="77777777" w:rsidR="00351780" w:rsidRPr="00351780" w:rsidRDefault="00351780">
      <w:pPr>
        <w:numPr>
          <w:ilvl w:val="0"/>
          <w:numId w:val="18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Covers all required competency elements.</w:t>
      </w:r>
    </w:p>
    <w:p w14:paraId="25CC6566" w14:textId="77777777" w:rsidR="00351780" w:rsidRPr="00351780" w:rsidRDefault="00351780">
      <w:pPr>
        <w:numPr>
          <w:ilvl w:val="0"/>
          <w:numId w:val="18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Aligns with performance criteria.</w:t>
      </w:r>
    </w:p>
    <w:p w14:paraId="2D5AB207" w14:textId="77777777" w:rsidR="00351780" w:rsidRPr="00351780" w:rsidRDefault="00351780">
      <w:pPr>
        <w:numPr>
          <w:ilvl w:val="0"/>
          <w:numId w:val="18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Produces meaningful assessment results.</w:t>
      </w:r>
    </w:p>
    <w:p w14:paraId="0B6C845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Assessments shall avoid measuring unrelated knowledge or skills that are outside the scope of the competency unit.</w:t>
      </w:r>
    </w:p>
    <w:p w14:paraId="5D1D061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pict w14:anchorId="316FB694">
          <v:rect id="_x0000_i2217" style="width:0;height:1.5pt" o:hralign="center" o:hrstd="t" o:hr="t" fillcolor="#a0a0a0" stroked="f"/>
        </w:pict>
      </w:r>
    </w:p>
    <w:p w14:paraId="3D7FAB6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11.3.2 Reliability</w:t>
      </w:r>
    </w:p>
    <w:p w14:paraId="65E02CD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results shall be consistent regardless of when, where, or by whom the assessment is conducted.</w:t>
      </w:r>
    </w:p>
    <w:p w14:paraId="64262A4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Reliable assessments require:</w:t>
      </w:r>
    </w:p>
    <w:p w14:paraId="273183CC" w14:textId="77777777" w:rsidR="00351780" w:rsidRPr="00351780" w:rsidRDefault="00351780">
      <w:pPr>
        <w:numPr>
          <w:ilvl w:val="0"/>
          <w:numId w:val="18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Standardized assessment procedures.</w:t>
      </w:r>
    </w:p>
    <w:p w14:paraId="3199E8F3" w14:textId="77777777" w:rsidR="00351780" w:rsidRPr="00351780" w:rsidRDefault="00351780">
      <w:pPr>
        <w:numPr>
          <w:ilvl w:val="0"/>
          <w:numId w:val="18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Qualified assessors.</w:t>
      </w:r>
    </w:p>
    <w:p w14:paraId="788A82D2" w14:textId="77777777" w:rsidR="00351780" w:rsidRPr="00351780" w:rsidRDefault="00351780">
      <w:pPr>
        <w:numPr>
          <w:ilvl w:val="0"/>
          <w:numId w:val="18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Consistent scoring criteria.</w:t>
      </w:r>
    </w:p>
    <w:p w14:paraId="74C9BC9B" w14:textId="77777777" w:rsidR="00351780" w:rsidRPr="00351780" w:rsidRDefault="00351780">
      <w:pPr>
        <w:numPr>
          <w:ilvl w:val="0"/>
          <w:numId w:val="18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Moderation of assessment decisions.</w:t>
      </w:r>
    </w:p>
    <w:p w14:paraId="7A556C22" w14:textId="77777777" w:rsidR="00351780" w:rsidRPr="00351780" w:rsidRDefault="00351780">
      <w:pPr>
        <w:numPr>
          <w:ilvl w:val="0"/>
          <w:numId w:val="18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Regular assessor calibration.</w:t>
      </w:r>
    </w:p>
    <w:p w14:paraId="3A224ED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Reliability ensures that different assessors evaluating the same performance under similar conditions will reach substantially similar conclusions.</w:t>
      </w:r>
    </w:p>
    <w:p w14:paraId="5138272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5BC1ECA">
          <v:rect id="_x0000_i2218" style="width:0;height:1.5pt" o:hralign="center" o:hrstd="t" o:hr="t" fillcolor="#a0a0a0" stroked="f"/>
        </w:pict>
      </w:r>
    </w:p>
    <w:p w14:paraId="7243368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11.3.3 Fairness</w:t>
      </w:r>
    </w:p>
    <w:p w14:paraId="17906CD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shall provide equal opportunity for every candidate to demonstrate competence.</w:t>
      </w:r>
    </w:p>
    <w:p w14:paraId="1AACD8D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Fair assessment requires:</w:t>
      </w:r>
    </w:p>
    <w:p w14:paraId="74085ED0"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Equal access to assessment information.</w:t>
      </w:r>
    </w:p>
    <w:p w14:paraId="002A4B2D"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Clear assessment instructions.</w:t>
      </w:r>
    </w:p>
    <w:p w14:paraId="7192A954"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Appropriate assessment accommodations.</w:t>
      </w:r>
    </w:p>
    <w:p w14:paraId="2276ED43"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Absence of discrimination.</w:t>
      </w:r>
    </w:p>
    <w:p w14:paraId="4778DADD"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Transparent assessment decisions.</w:t>
      </w:r>
    </w:p>
    <w:p w14:paraId="02711A9E" w14:textId="77777777" w:rsidR="00351780" w:rsidRPr="00351780" w:rsidRDefault="00351780">
      <w:pPr>
        <w:numPr>
          <w:ilvl w:val="0"/>
          <w:numId w:val="18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Right to appeal assessment outcomes.</w:t>
      </w:r>
    </w:p>
    <w:p w14:paraId="4816DA1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No candidate shall be disadvantaged on the basis of nationality, gender, disability, religion, race, age, language, or cultural background.</w:t>
      </w:r>
    </w:p>
    <w:p w14:paraId="2FB8A0A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3CF5E8C0">
          <v:rect id="_x0000_i2219" style="width:0;height:1.5pt" o:hralign="center" o:hrstd="t" o:hr="t" fillcolor="#a0a0a0" stroked="f"/>
        </w:pict>
      </w:r>
    </w:p>
    <w:p w14:paraId="58F74B4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11.3.4 Flexibility</w:t>
      </w:r>
    </w:p>
    <w:p w14:paraId="220EE5B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methods should be sufficiently flexible to accommodate different workplace environments, learning pathways, and candidate circumstances without compromising competency standards.</w:t>
      </w:r>
    </w:p>
    <w:p w14:paraId="3090576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Flexibility includes:</w:t>
      </w:r>
    </w:p>
    <w:p w14:paraId="2C76F3A6" w14:textId="77777777" w:rsidR="00351780" w:rsidRPr="00351780" w:rsidRDefault="00351780">
      <w:pPr>
        <w:numPr>
          <w:ilvl w:val="0"/>
          <w:numId w:val="19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Multiple assessment methods.</w:t>
      </w:r>
    </w:p>
    <w:p w14:paraId="6A6DF53A" w14:textId="77777777" w:rsidR="00351780" w:rsidRPr="00351780" w:rsidRDefault="00351780">
      <w:pPr>
        <w:numPr>
          <w:ilvl w:val="0"/>
          <w:numId w:val="19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Recognition of Prior Learning (RPL).</w:t>
      </w:r>
    </w:p>
    <w:p w14:paraId="1765AEAE" w14:textId="77777777" w:rsidR="00351780" w:rsidRPr="00351780" w:rsidRDefault="00351780">
      <w:pPr>
        <w:numPr>
          <w:ilvl w:val="0"/>
          <w:numId w:val="19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Workplace or simulated assessment.</w:t>
      </w:r>
    </w:p>
    <w:p w14:paraId="32EAFF4F" w14:textId="77777777" w:rsidR="00351780" w:rsidRPr="00351780" w:rsidRDefault="00351780">
      <w:pPr>
        <w:numPr>
          <w:ilvl w:val="0"/>
          <w:numId w:val="19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Online or face-to-face assessment.</w:t>
      </w:r>
    </w:p>
    <w:p w14:paraId="7C515914" w14:textId="77777777" w:rsidR="00351780" w:rsidRPr="00351780" w:rsidRDefault="00351780">
      <w:pPr>
        <w:numPr>
          <w:ilvl w:val="0"/>
          <w:numId w:val="19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Alternative evidence sources.</w:t>
      </w:r>
    </w:p>
    <w:p w14:paraId="57D35D3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Regardless of the assessment method, the required competency outcomes shall remain consistent.</w:t>
      </w:r>
    </w:p>
    <w:p w14:paraId="62ACA22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40EEDE86">
          <v:rect id="_x0000_i2220" style="width:0;height:1.5pt" o:hralign="center" o:hrstd="t" o:hr="t" fillcolor="#a0a0a0" stroked="f"/>
        </w:pict>
      </w:r>
    </w:p>
    <w:p w14:paraId="13D4DC4E"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11.3.5 Authenticity</w:t>
      </w:r>
    </w:p>
    <w:p w14:paraId="681449A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evidence shall genuinely represent the candidate's own work.</w:t>
      </w:r>
    </w:p>
    <w:p w14:paraId="6D5AFAD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verify that:</w:t>
      </w:r>
    </w:p>
    <w:p w14:paraId="5655DC27" w14:textId="77777777" w:rsidR="00351780" w:rsidRPr="00351780" w:rsidRDefault="00351780">
      <w:pPr>
        <w:numPr>
          <w:ilvl w:val="0"/>
          <w:numId w:val="19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Evidence belongs to the candidate.</w:t>
      </w:r>
    </w:p>
    <w:p w14:paraId="36EB9A1D" w14:textId="77777777" w:rsidR="00351780" w:rsidRPr="00351780" w:rsidRDefault="00351780">
      <w:pPr>
        <w:numPr>
          <w:ilvl w:val="0"/>
          <w:numId w:val="19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demonstrations are performed by the candidate.</w:t>
      </w:r>
    </w:p>
    <w:p w14:paraId="07840B21" w14:textId="77777777" w:rsidR="00351780" w:rsidRPr="00351780" w:rsidRDefault="00351780">
      <w:pPr>
        <w:numPr>
          <w:ilvl w:val="0"/>
          <w:numId w:val="19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Portfolios are authentic.</w:t>
      </w:r>
    </w:p>
    <w:p w14:paraId="6FAB9421" w14:textId="77777777" w:rsidR="00351780" w:rsidRPr="00351780" w:rsidRDefault="00351780">
      <w:pPr>
        <w:numPr>
          <w:ilvl w:val="0"/>
          <w:numId w:val="19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work is original.</w:t>
      </w:r>
    </w:p>
    <w:p w14:paraId="245E9719" w14:textId="77777777" w:rsidR="00351780" w:rsidRPr="00351780" w:rsidRDefault="00351780">
      <w:pPr>
        <w:numPr>
          <w:ilvl w:val="0"/>
          <w:numId w:val="19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Third-party reports are credible.</w:t>
      </w:r>
    </w:p>
    <w:p w14:paraId="5BD75D2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Appropriate verification procedures shall be applied to prevent plagiarism, impersonation, or fraudulent submissions.</w:t>
      </w:r>
    </w:p>
    <w:p w14:paraId="701D1DB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6DB8D2D">
          <v:rect id="_x0000_i2221" style="width:0;height:1.5pt" o:hralign="center" o:hrstd="t" o:hr="t" fillcolor="#a0a0a0" stroked="f"/>
        </w:pict>
      </w:r>
    </w:p>
    <w:p w14:paraId="280A0E69"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11.3.6 Sufficiency</w:t>
      </w:r>
    </w:p>
    <w:p w14:paraId="24D7A1A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be based on sufficient evidence demonstrating that competency has been consistently achieved.</w:t>
      </w:r>
    </w:p>
    <w:p w14:paraId="7F61061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Sufficient evidence should demonstrate:</w:t>
      </w:r>
    </w:p>
    <w:p w14:paraId="48328CD2" w14:textId="77777777" w:rsidR="00351780" w:rsidRPr="00351780" w:rsidRDefault="00351780">
      <w:pPr>
        <w:numPr>
          <w:ilvl w:val="0"/>
          <w:numId w:val="19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Consistent performance.</w:t>
      </w:r>
    </w:p>
    <w:p w14:paraId="56513B9D" w14:textId="77777777" w:rsidR="00351780" w:rsidRPr="00351780" w:rsidRDefault="00351780">
      <w:pPr>
        <w:numPr>
          <w:ilvl w:val="0"/>
          <w:numId w:val="19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Competence across different situations.</w:t>
      </w:r>
    </w:p>
    <w:p w14:paraId="0568E263" w14:textId="77777777" w:rsidR="00351780" w:rsidRPr="00351780" w:rsidRDefault="00351780">
      <w:pPr>
        <w:numPr>
          <w:ilvl w:val="0"/>
          <w:numId w:val="19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Competence over an appropriate period.</w:t>
      </w:r>
    </w:p>
    <w:p w14:paraId="23C1961B" w14:textId="77777777" w:rsidR="00351780" w:rsidRPr="00351780" w:rsidRDefault="00351780">
      <w:pPr>
        <w:numPr>
          <w:ilvl w:val="0"/>
          <w:numId w:val="19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Coverage of all competency requirements.</w:t>
      </w:r>
    </w:p>
    <w:p w14:paraId="54A84EB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collect enough evidence to make confident and defensible assessment decisions.</w:t>
      </w:r>
    </w:p>
    <w:p w14:paraId="57E1AD0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4FC3D0A9">
          <v:rect id="_x0000_i2222" style="width:0;height:1.5pt" o:hralign="center" o:hrstd="t" o:hr="t" fillcolor="#a0a0a0" stroked="f"/>
        </w:pict>
      </w:r>
    </w:p>
    <w:p w14:paraId="07B8F0B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11.3.7 Currency</w:t>
      </w:r>
    </w:p>
    <w:p w14:paraId="5CF7754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evidence shall reflect the candidate's current competency.</w:t>
      </w:r>
    </w:p>
    <w:p w14:paraId="1C5ABB4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Evidence should demonstrate that the candidate possesses knowledge and skills that remain relevant to current workplace practices, technologies, legislation, and professional standards.</w:t>
      </w:r>
    </w:p>
    <w:p w14:paraId="5FCF32C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Older evidence may require supplementary assessment where significant occupational changes have occurred.</w:t>
      </w:r>
    </w:p>
    <w:p w14:paraId="2ADC385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628D104">
          <v:rect id="_x0000_i2223" style="width:0;height:1.5pt" o:hralign="center" o:hrstd="t" o:hr="t" fillcolor="#a0a0a0" stroked="f"/>
        </w:pict>
      </w:r>
    </w:p>
    <w:p w14:paraId="5D6B1E7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 Assessment Methods</w:t>
      </w:r>
    </w:p>
    <w:p w14:paraId="717D0E3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AICS recognizes that professional competence cannot be adequately measured using a single assessment method. Accordingly, assessors should apply one or more complementary methods to gather comprehensive evidence of competence.</w:t>
      </w:r>
    </w:p>
    <w:p w14:paraId="6597B41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6E75655">
          <v:rect id="_x0000_i2224" style="width:0;height:1.5pt" o:hralign="center" o:hrstd="t" o:hr="t" fillcolor="#a0a0a0" stroked="f"/>
        </w:pict>
      </w:r>
    </w:p>
    <w:p w14:paraId="07E4BB4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11.4.1 Written Examination</w:t>
      </w:r>
    </w:p>
    <w:p w14:paraId="6CF1ACB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0E7B05F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examinations assess theoretical knowledge, professional understanding, analytical ability, and the application of concepts.</w:t>
      </w:r>
    </w:p>
    <w:p w14:paraId="20A01AA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examinations may include:</w:t>
      </w:r>
    </w:p>
    <w:p w14:paraId="392BA800"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Multiple-choice questions.</w:t>
      </w:r>
    </w:p>
    <w:p w14:paraId="5AD8E356"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Short-answer questions.</w:t>
      </w:r>
    </w:p>
    <w:p w14:paraId="4D964431"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Essay questions.</w:t>
      </w:r>
    </w:p>
    <w:p w14:paraId="18C2DF80"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Scenario-based questions.</w:t>
      </w:r>
    </w:p>
    <w:p w14:paraId="0704E0DC"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Problem-solving exercises.</w:t>
      </w:r>
    </w:p>
    <w:p w14:paraId="6133039A"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Calculations.</w:t>
      </w:r>
    </w:p>
    <w:p w14:paraId="7D1E272C" w14:textId="77777777" w:rsidR="00351780" w:rsidRPr="00351780" w:rsidRDefault="00351780">
      <w:pPr>
        <w:numPr>
          <w:ilvl w:val="0"/>
          <w:numId w:val="19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Data interpretation.</w:t>
      </w:r>
    </w:p>
    <w:p w14:paraId="08D1C95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Appropriate for assessing:</w:t>
      </w:r>
    </w:p>
    <w:p w14:paraId="73258F94"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knowledge.</w:t>
      </w:r>
    </w:p>
    <w:p w14:paraId="03020878"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Regulations.</w:t>
      </w:r>
    </w:p>
    <w:p w14:paraId="000BA60F"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Standards.</w:t>
      </w:r>
    </w:p>
    <w:p w14:paraId="59EE4559"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Concepts.</w:t>
      </w:r>
    </w:p>
    <w:p w14:paraId="24E74523"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Principles.</w:t>
      </w:r>
    </w:p>
    <w:p w14:paraId="57542881" w14:textId="77777777" w:rsidR="00351780" w:rsidRPr="00351780" w:rsidRDefault="00351780">
      <w:pPr>
        <w:numPr>
          <w:ilvl w:val="0"/>
          <w:numId w:val="19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Ethics.</w:t>
      </w:r>
    </w:p>
    <w:p w14:paraId="52A2C01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3E7A01E">
          <v:rect id="_x0000_i2225" style="width:0;height:1.5pt" o:hralign="center" o:hrstd="t" o:hr="t" fillcolor="#a0a0a0" stroked="f"/>
        </w:pict>
      </w:r>
    </w:p>
    <w:p w14:paraId="48AF38E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11.4.2 Practical Demonstration</w:t>
      </w:r>
    </w:p>
    <w:p w14:paraId="0526988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34B6967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demonstrations require candidates to perform actual workplace tasks while being observed by an assessor.</w:t>
      </w:r>
    </w:p>
    <w:p w14:paraId="5BB70CC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assessment evaluates:</w:t>
      </w:r>
    </w:p>
    <w:p w14:paraId="1871F4F4"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competence.</w:t>
      </w:r>
    </w:p>
    <w:p w14:paraId="66CEF321"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 quality.</w:t>
      </w:r>
    </w:p>
    <w:p w14:paraId="2C522590"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Accuracy.</w:t>
      </w:r>
    </w:p>
    <w:p w14:paraId="6677C05B"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Safety.</w:t>
      </w:r>
    </w:p>
    <w:p w14:paraId="1B1B41FF"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behavior.</w:t>
      </w:r>
    </w:p>
    <w:p w14:paraId="7FBF8C6E"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Use of equipment.</w:t>
      </w:r>
    </w:p>
    <w:p w14:paraId="727B4C06" w14:textId="77777777" w:rsidR="00351780" w:rsidRPr="00351780" w:rsidRDefault="00351780">
      <w:pPr>
        <w:numPr>
          <w:ilvl w:val="0"/>
          <w:numId w:val="19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Time management.</w:t>
      </w:r>
    </w:p>
    <w:p w14:paraId="7F2069F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Whenever possible, practical demonstrations should occur in actual workplace environments.</w:t>
      </w:r>
    </w:p>
    <w:p w14:paraId="198DA58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7F6834E">
          <v:rect id="_x0000_i2226" style="width:0;height:1.5pt" o:hralign="center" o:hrstd="t" o:hr="t" fillcolor="#a0a0a0" stroked="f"/>
        </w:pict>
      </w:r>
    </w:p>
    <w:p w14:paraId="6A134D6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11.4.3 Portfolio Assessment</w:t>
      </w:r>
    </w:p>
    <w:p w14:paraId="018D7F2E"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2C54A68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 portfolio provides documented evidence of a candidate's professional competence accumulated over time.</w:t>
      </w:r>
    </w:p>
    <w:p w14:paraId="468495C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Portfolios may include:</w:t>
      </w:r>
    </w:p>
    <w:p w14:paraId="6773D73D"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 samples.</w:t>
      </w:r>
    </w:p>
    <w:p w14:paraId="621527C2"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Reports.</w:t>
      </w:r>
    </w:p>
    <w:p w14:paraId="60A32D31"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Projects.</w:t>
      </w:r>
    </w:p>
    <w:p w14:paraId="6F09AA55"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Publications.</w:t>
      </w:r>
    </w:p>
    <w:p w14:paraId="60D8708B"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Certificates.</w:t>
      </w:r>
    </w:p>
    <w:p w14:paraId="6A627376"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records.</w:t>
      </w:r>
    </w:p>
    <w:p w14:paraId="5DF47671"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Reflective journals.</w:t>
      </w:r>
    </w:p>
    <w:p w14:paraId="0670C191"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Supervisor testimonials.</w:t>
      </w:r>
    </w:p>
    <w:p w14:paraId="2EBE9C76" w14:textId="77777777" w:rsidR="00351780" w:rsidRPr="00351780" w:rsidRDefault="00351780">
      <w:pPr>
        <w:numPr>
          <w:ilvl w:val="0"/>
          <w:numId w:val="19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Awards and recognitions.</w:t>
      </w:r>
    </w:p>
    <w:p w14:paraId="61852AF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Portfolios are particularly valuable for Recognition of Prior Learning (RPL).</w:t>
      </w:r>
    </w:p>
    <w:p w14:paraId="4CCE263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7180A18">
          <v:rect id="_x0000_i2227" style="width:0;height:1.5pt" o:hralign="center" o:hrstd="t" o:hr="t" fillcolor="#a0a0a0" stroked="f"/>
        </w:pict>
      </w:r>
    </w:p>
    <w:p w14:paraId="1B9DCA3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11.4.4 Professional Interview</w:t>
      </w:r>
    </w:p>
    <w:p w14:paraId="0F62F0C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61BBCB7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interviews enable assessors to clarify evidence, explore professional judgment, and confirm understanding.</w:t>
      </w:r>
    </w:p>
    <w:p w14:paraId="7C7AB2B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Interviews may examine:</w:t>
      </w:r>
    </w:p>
    <w:p w14:paraId="0A27A9D8"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Decision-making.</w:t>
      </w:r>
    </w:p>
    <w:p w14:paraId="2EAB8B54"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Ethical reasoning.</w:t>
      </w:r>
    </w:p>
    <w:p w14:paraId="060CD06A"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experience.</w:t>
      </w:r>
    </w:p>
    <w:p w14:paraId="34A41D25"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knowledge.</w:t>
      </w:r>
    </w:p>
    <w:p w14:paraId="16FED57B"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Workplace problem-solving.</w:t>
      </w:r>
    </w:p>
    <w:p w14:paraId="49509CA2" w14:textId="77777777" w:rsidR="00351780" w:rsidRPr="00351780" w:rsidRDefault="00351780">
      <w:pPr>
        <w:numPr>
          <w:ilvl w:val="0"/>
          <w:numId w:val="19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Leadership capability.</w:t>
      </w:r>
    </w:p>
    <w:p w14:paraId="3495E19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Structured interviews should follow standardized questioning procedures.</w:t>
      </w:r>
    </w:p>
    <w:p w14:paraId="74FC6FE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04834DB">
          <v:rect id="_x0000_i2228" style="width:0;height:1.5pt" o:hralign="center" o:hrstd="t" o:hr="t" fillcolor="#a0a0a0" stroked="f"/>
        </w:pict>
      </w:r>
    </w:p>
    <w:p w14:paraId="135D585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lastRenderedPageBreak/>
        <w:t>11.4.5 Presentation</w:t>
      </w:r>
    </w:p>
    <w:p w14:paraId="7F12EBA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13E65A2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Presentations assess communication skills, subject mastery, professional confidence, and the ability to explain complex concepts.</w:t>
      </w:r>
    </w:p>
    <w:p w14:paraId="071D5BE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Candidates may be required to:</w:t>
      </w:r>
    </w:p>
    <w:p w14:paraId="0C5C005E" w14:textId="77777777" w:rsidR="00351780" w:rsidRPr="00351780" w:rsidRDefault="00351780">
      <w:pPr>
        <w:numPr>
          <w:ilvl w:val="0"/>
          <w:numId w:val="19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Present projects.</w:t>
      </w:r>
    </w:p>
    <w:p w14:paraId="4086E041" w14:textId="77777777" w:rsidR="00351780" w:rsidRPr="00351780" w:rsidRDefault="00351780">
      <w:pPr>
        <w:numPr>
          <w:ilvl w:val="0"/>
          <w:numId w:val="19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Explain solutions.</w:t>
      </w:r>
    </w:p>
    <w:p w14:paraId="1155E9BE" w14:textId="77777777" w:rsidR="00351780" w:rsidRPr="00351780" w:rsidRDefault="00351780">
      <w:pPr>
        <w:numPr>
          <w:ilvl w:val="0"/>
          <w:numId w:val="19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Defend recommendations.</w:t>
      </w:r>
    </w:p>
    <w:p w14:paraId="27F4E67B" w14:textId="77777777" w:rsidR="00351780" w:rsidRPr="00351780" w:rsidRDefault="00351780">
      <w:pPr>
        <w:numPr>
          <w:ilvl w:val="0"/>
          <w:numId w:val="19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Interpret findings.</w:t>
      </w:r>
    </w:p>
    <w:p w14:paraId="793AC8F5" w14:textId="77777777" w:rsidR="00351780" w:rsidRPr="00351780" w:rsidRDefault="00351780">
      <w:pPr>
        <w:numPr>
          <w:ilvl w:val="0"/>
          <w:numId w:val="19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Respond to questions.</w:t>
      </w:r>
    </w:p>
    <w:p w14:paraId="5F3C5BC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focuses on both content quality and presentation effectiveness.</w:t>
      </w:r>
    </w:p>
    <w:p w14:paraId="29990BF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D206BE3">
          <v:rect id="_x0000_i2229" style="width:0;height:1.5pt" o:hralign="center" o:hrstd="t" o:hr="t" fillcolor="#a0a0a0" stroked="f"/>
        </w:pict>
      </w:r>
    </w:p>
    <w:p w14:paraId="6F6C476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11.4.6 Case Study</w:t>
      </w:r>
    </w:p>
    <w:p w14:paraId="27FB803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7671F94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Case studies evaluate analytical thinking, professional judgment, and decision-making in realistic workplace situations.</w:t>
      </w:r>
    </w:p>
    <w:p w14:paraId="0D74B69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Candidates analyze workplace scenarios and propose evidence-based solutions.</w:t>
      </w:r>
    </w:p>
    <w:p w14:paraId="518E8A4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Case studies assess:</w:t>
      </w:r>
    </w:p>
    <w:p w14:paraId="645B1563" w14:textId="77777777" w:rsidR="00351780" w:rsidRPr="00351780" w:rsidRDefault="00351780">
      <w:pPr>
        <w:numPr>
          <w:ilvl w:val="0"/>
          <w:numId w:val="19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Critical thinking.</w:t>
      </w:r>
    </w:p>
    <w:p w14:paraId="15506A22" w14:textId="77777777" w:rsidR="00351780" w:rsidRPr="00351780" w:rsidRDefault="00351780">
      <w:pPr>
        <w:numPr>
          <w:ilvl w:val="0"/>
          <w:numId w:val="19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Problem solving.</w:t>
      </w:r>
    </w:p>
    <w:p w14:paraId="490454CC" w14:textId="77777777" w:rsidR="00351780" w:rsidRPr="00351780" w:rsidRDefault="00351780">
      <w:pPr>
        <w:numPr>
          <w:ilvl w:val="0"/>
          <w:numId w:val="19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Risk analysis.</w:t>
      </w:r>
    </w:p>
    <w:p w14:paraId="4635E3A9" w14:textId="77777777" w:rsidR="00351780" w:rsidRPr="00351780" w:rsidRDefault="00351780">
      <w:pPr>
        <w:numPr>
          <w:ilvl w:val="0"/>
          <w:numId w:val="19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ethics.</w:t>
      </w:r>
    </w:p>
    <w:p w14:paraId="1C6BA429" w14:textId="77777777" w:rsidR="00351780" w:rsidRPr="00351780" w:rsidRDefault="00351780">
      <w:pPr>
        <w:numPr>
          <w:ilvl w:val="0"/>
          <w:numId w:val="19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Strategic decision making.</w:t>
      </w:r>
    </w:p>
    <w:p w14:paraId="6885839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FD78B07">
          <v:rect id="_x0000_i2230" style="width:0;height:1.5pt" o:hralign="center" o:hrstd="t" o:hr="t" fillcolor="#a0a0a0" stroked="f"/>
        </w:pict>
      </w:r>
    </w:p>
    <w:p w14:paraId="6516621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11.4.7 Simulation</w:t>
      </w:r>
    </w:p>
    <w:p w14:paraId="26BE009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6228B05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Simulation recreates workplace conditions where real assessment may be impractical, unsafe, or unavailable.</w:t>
      </w:r>
    </w:p>
    <w:p w14:paraId="4E00CDA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Simulations should closely replicate actual workplace environments.</w:t>
      </w:r>
    </w:p>
    <w:p w14:paraId="0FDE11F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Examples include:</w:t>
      </w:r>
    </w:p>
    <w:p w14:paraId="55637D67"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Emergency response.</w:t>
      </w:r>
    </w:p>
    <w:p w14:paraId="64CEC85C"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Audit simulation.</w:t>
      </w:r>
    </w:p>
    <w:p w14:paraId="6BE9597F"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Clinical simulation.</w:t>
      </w:r>
    </w:p>
    <w:p w14:paraId="721B4270"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Laboratory simulation.</w:t>
      </w:r>
    </w:p>
    <w:p w14:paraId="1AD0B2B5"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Business negotiation.</w:t>
      </w:r>
    </w:p>
    <w:p w14:paraId="53649282" w14:textId="77777777" w:rsidR="00351780" w:rsidRPr="00351780" w:rsidRDefault="00351780">
      <w:pPr>
        <w:numPr>
          <w:ilvl w:val="0"/>
          <w:numId w:val="20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system operation.</w:t>
      </w:r>
    </w:p>
    <w:p w14:paraId="54556D6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Simulation must accurately reflect workplace complexity.</w:t>
      </w:r>
    </w:p>
    <w:p w14:paraId="6C51E82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AFD61C8">
          <v:rect id="_x0000_i2231" style="width:0;height:1.5pt" o:hralign="center" o:hrstd="t" o:hr="t" fillcolor="#a0a0a0" stroked="f"/>
        </w:pict>
      </w:r>
    </w:p>
    <w:p w14:paraId="1D43BF5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11.4.8 Observation</w:t>
      </w:r>
    </w:p>
    <w:p w14:paraId="4B1035A9"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Purpose</w:t>
      </w:r>
    </w:p>
    <w:p w14:paraId="47E7720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Observation allows assessors to directly evaluate workplace performance during normal occupational activities.</w:t>
      </w:r>
    </w:p>
    <w:p w14:paraId="150F5EE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observe:</w:t>
      </w:r>
    </w:p>
    <w:p w14:paraId="09B77E69"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 processes.</w:t>
      </w:r>
    </w:p>
    <w:p w14:paraId="5F793D1D"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competence.</w:t>
      </w:r>
    </w:p>
    <w:p w14:paraId="492A5980"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Communication.</w:t>
      </w:r>
    </w:p>
    <w:p w14:paraId="78B866C7"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Teamwork.</w:t>
      </w:r>
    </w:p>
    <w:p w14:paraId="554BD3FB"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Compliance.</w:t>
      </w:r>
    </w:p>
    <w:p w14:paraId="59102F68"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conduct.</w:t>
      </w:r>
    </w:p>
    <w:p w14:paraId="5CF77FD9" w14:textId="77777777" w:rsidR="00351780" w:rsidRPr="00351780" w:rsidRDefault="00351780">
      <w:pPr>
        <w:numPr>
          <w:ilvl w:val="0"/>
          <w:numId w:val="20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Safety practices.</w:t>
      </w:r>
    </w:p>
    <w:p w14:paraId="1DF0843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Observation provides highly authentic evidence of competence.</w:t>
      </w:r>
    </w:p>
    <w:p w14:paraId="2F0D30C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59D387B">
          <v:rect id="_x0000_i2232" style="width:0;height:1.5pt" o:hralign="center" o:hrstd="t" o:hr="t" fillcolor="#a0a0a0" stroked="f"/>
        </w:pict>
      </w:r>
    </w:p>
    <w:p w14:paraId="2814693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11.5 Evidence Collection</w:t>
      </w:r>
    </w:p>
    <w:p w14:paraId="3214CAD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be based on evidence that is:</w:t>
      </w:r>
    </w:p>
    <w:p w14:paraId="62B6FAAA" w14:textId="77777777" w:rsidR="00351780" w:rsidRPr="00351780" w:rsidRDefault="00351780">
      <w:pPr>
        <w:numPr>
          <w:ilvl w:val="0"/>
          <w:numId w:val="20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w:t>
      </w:r>
    </w:p>
    <w:p w14:paraId="20BB340F" w14:textId="77777777" w:rsidR="00351780" w:rsidRPr="00351780" w:rsidRDefault="00351780">
      <w:pPr>
        <w:numPr>
          <w:ilvl w:val="0"/>
          <w:numId w:val="20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Reliable.</w:t>
      </w:r>
    </w:p>
    <w:p w14:paraId="48C8F74B" w14:textId="77777777" w:rsidR="00351780" w:rsidRPr="00351780" w:rsidRDefault="00351780">
      <w:pPr>
        <w:numPr>
          <w:ilvl w:val="0"/>
          <w:numId w:val="20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Authentic.</w:t>
      </w:r>
    </w:p>
    <w:p w14:paraId="60C3DBE6" w14:textId="77777777" w:rsidR="00351780" w:rsidRPr="00351780" w:rsidRDefault="00351780">
      <w:pPr>
        <w:numPr>
          <w:ilvl w:val="0"/>
          <w:numId w:val="20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Sufficient.</w:t>
      </w:r>
    </w:p>
    <w:p w14:paraId="54D7F6B9" w14:textId="77777777" w:rsidR="00351780" w:rsidRPr="00351780" w:rsidRDefault="00351780">
      <w:pPr>
        <w:numPr>
          <w:ilvl w:val="0"/>
          <w:numId w:val="20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Current.</w:t>
      </w:r>
    </w:p>
    <w:p w14:paraId="7C20EDD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Evidence may include:</w:t>
      </w:r>
    </w:p>
    <w:p w14:paraId="1650909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Performance Evidence</w:t>
      </w:r>
    </w:p>
    <w:p w14:paraId="2BC7E213" w14:textId="77777777" w:rsidR="00351780" w:rsidRPr="00351780" w:rsidRDefault="00351780">
      <w:pPr>
        <w:numPr>
          <w:ilvl w:val="0"/>
          <w:numId w:val="20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Workplace observation.</w:t>
      </w:r>
    </w:p>
    <w:p w14:paraId="2E38B7FD" w14:textId="77777777" w:rsidR="00351780" w:rsidRPr="00351780" w:rsidRDefault="00351780">
      <w:pPr>
        <w:numPr>
          <w:ilvl w:val="0"/>
          <w:numId w:val="20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demonstration.</w:t>
      </w:r>
    </w:p>
    <w:p w14:paraId="50F72A85" w14:textId="77777777" w:rsidR="00351780" w:rsidRPr="00351780" w:rsidRDefault="00351780">
      <w:pPr>
        <w:numPr>
          <w:ilvl w:val="0"/>
          <w:numId w:val="20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Completed work.</w:t>
      </w:r>
    </w:p>
    <w:p w14:paraId="35270057" w14:textId="77777777" w:rsidR="00351780" w:rsidRPr="00351780" w:rsidRDefault="00351780">
      <w:pPr>
        <w:numPr>
          <w:ilvl w:val="0"/>
          <w:numId w:val="20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Simulations.</w:t>
      </w:r>
    </w:p>
    <w:p w14:paraId="3444E325" w14:textId="77777777" w:rsidR="00351780" w:rsidRPr="00351780" w:rsidRDefault="00351780">
      <w:pPr>
        <w:numPr>
          <w:ilvl w:val="0"/>
          <w:numId w:val="20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Projects.</w:t>
      </w:r>
    </w:p>
    <w:p w14:paraId="51CADE9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Knowledge Evidence</w:t>
      </w:r>
    </w:p>
    <w:p w14:paraId="6ECAA3D1" w14:textId="77777777" w:rsidR="00351780" w:rsidRPr="00351780" w:rsidRDefault="00351780">
      <w:pPr>
        <w:numPr>
          <w:ilvl w:val="0"/>
          <w:numId w:val="20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examinations.</w:t>
      </w:r>
    </w:p>
    <w:p w14:paraId="6EFB7C03" w14:textId="77777777" w:rsidR="00351780" w:rsidRPr="00351780" w:rsidRDefault="00351780">
      <w:pPr>
        <w:numPr>
          <w:ilvl w:val="0"/>
          <w:numId w:val="20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Interviews.</w:t>
      </w:r>
    </w:p>
    <w:p w14:paraId="40D17F4B" w14:textId="77777777" w:rsidR="00351780" w:rsidRPr="00351780" w:rsidRDefault="00351780">
      <w:pPr>
        <w:numPr>
          <w:ilvl w:val="0"/>
          <w:numId w:val="20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Presentations.</w:t>
      </w:r>
    </w:p>
    <w:p w14:paraId="400D31FE" w14:textId="77777777" w:rsidR="00351780" w:rsidRPr="00351780" w:rsidRDefault="00351780">
      <w:pPr>
        <w:numPr>
          <w:ilvl w:val="0"/>
          <w:numId w:val="20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Case studies.</w:t>
      </w:r>
    </w:p>
    <w:p w14:paraId="5543BDA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Supporting Evidence</w:t>
      </w:r>
    </w:p>
    <w:p w14:paraId="22CEB9F5" w14:textId="77777777" w:rsidR="00351780" w:rsidRPr="00351780" w:rsidRDefault="00351780">
      <w:pPr>
        <w:numPr>
          <w:ilvl w:val="0"/>
          <w:numId w:val="20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Portfolios.</w:t>
      </w:r>
    </w:p>
    <w:p w14:paraId="6FC0B821" w14:textId="77777777" w:rsidR="00351780" w:rsidRPr="00351780" w:rsidRDefault="00351780">
      <w:pPr>
        <w:numPr>
          <w:ilvl w:val="0"/>
          <w:numId w:val="20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Third-party reports.</w:t>
      </w:r>
    </w:p>
    <w:p w14:paraId="4F64B8CE" w14:textId="77777777" w:rsidR="00351780" w:rsidRPr="00351780" w:rsidRDefault="00351780">
      <w:pPr>
        <w:numPr>
          <w:ilvl w:val="0"/>
          <w:numId w:val="20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Employment records.</w:t>
      </w:r>
    </w:p>
    <w:p w14:paraId="6612A98D" w14:textId="77777777" w:rsidR="00351780" w:rsidRPr="00351780" w:rsidRDefault="00351780">
      <w:pPr>
        <w:numPr>
          <w:ilvl w:val="0"/>
          <w:numId w:val="20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licenses.</w:t>
      </w:r>
    </w:p>
    <w:p w14:paraId="74FF6395" w14:textId="77777777" w:rsidR="00351780" w:rsidRPr="00351780" w:rsidRDefault="00351780">
      <w:pPr>
        <w:numPr>
          <w:ilvl w:val="0"/>
          <w:numId w:val="20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Previous certifications.</w:t>
      </w:r>
    </w:p>
    <w:p w14:paraId="049C316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5B8CA637">
          <v:rect id="_x0000_i2233" style="width:0;height:1.5pt" o:hralign="center" o:hrstd="t" o:hr="t" fillcolor="#a0a0a0" stroked="f"/>
        </w:pict>
      </w:r>
    </w:p>
    <w:p w14:paraId="77203A5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11.6 Role of Assessors</w:t>
      </w:r>
    </w:p>
    <w:p w14:paraId="2A6C355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play a critical role in ensuring the credibility of competency assessment. They shall:</w:t>
      </w:r>
    </w:p>
    <w:p w14:paraId="14461FFF"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Conduct assessments objectively and impartially.</w:t>
      </w:r>
    </w:p>
    <w:p w14:paraId="61463C9F"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Apply standardized assessment procedures.</w:t>
      </w:r>
    </w:p>
    <w:p w14:paraId="5E90886F"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confidentiality.</w:t>
      </w:r>
    </w:p>
    <w:p w14:paraId="69CF0102"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Provide constructive feedback.</w:t>
      </w:r>
    </w:p>
    <w:p w14:paraId="45669F24"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Record assessment decisions accurately.</w:t>
      </w:r>
    </w:p>
    <w:p w14:paraId="0CF3F3C2"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Verify evidence authenticity.</w:t>
      </w:r>
    </w:p>
    <w:p w14:paraId="05DB1E7D"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Participate in assessor calibration and professional development.</w:t>
      </w:r>
    </w:p>
    <w:p w14:paraId="422D600D" w14:textId="77777777" w:rsidR="00351780" w:rsidRPr="00351780" w:rsidRDefault="00351780">
      <w:pPr>
        <w:numPr>
          <w:ilvl w:val="0"/>
          <w:numId w:val="20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Comply with the AICS Code of Ethics for Assessors.</w:t>
      </w:r>
    </w:p>
    <w:p w14:paraId="61CAA6D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3DD17C86">
          <v:rect id="_x0000_i2234" style="width:0;height:1.5pt" o:hralign="center" o:hrstd="t" o:hr="t" fillcolor="#a0a0a0" stroked="f"/>
        </w:pict>
      </w:r>
    </w:p>
    <w:p w14:paraId="36706BD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lastRenderedPageBreak/>
        <w:t>11.7 Assessment Decision</w:t>
      </w:r>
    </w:p>
    <w:p w14:paraId="11E4EA4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Following evaluation of all available evidence, the assessor shall determine whether the candidate has achieved the required competency.</w:t>
      </w:r>
    </w:p>
    <w:p w14:paraId="15FB4B0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Possible outcomes include:</w:t>
      </w:r>
    </w:p>
    <w:p w14:paraId="64793037" w14:textId="77777777" w:rsidR="00351780" w:rsidRPr="00351780" w:rsidRDefault="00351780">
      <w:pPr>
        <w:numPr>
          <w:ilvl w:val="0"/>
          <w:numId w:val="20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Competent (C)</w:t>
      </w:r>
      <w:r w:rsidRPr="00351780">
        <w:rPr>
          <w:rFonts w:ascii="Times New Roman" w:hAnsi="Times New Roman" w:cs="Times New Roman"/>
          <w:bCs/>
          <w:noProof/>
          <w:sz w:val="24"/>
          <w:szCs w:val="24"/>
          <w:lang w:val="en-ID"/>
        </w:rPr>
        <w:t xml:space="preserve"> – The candidate has successfully demonstrated all required competencies.</w:t>
      </w:r>
    </w:p>
    <w:p w14:paraId="183B996E" w14:textId="77777777" w:rsidR="00351780" w:rsidRPr="00351780" w:rsidRDefault="00351780">
      <w:pPr>
        <w:numPr>
          <w:ilvl w:val="0"/>
          <w:numId w:val="20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Not Yet Competent (NYC)</w:t>
      </w:r>
      <w:r w:rsidRPr="00351780">
        <w:rPr>
          <w:rFonts w:ascii="Times New Roman" w:hAnsi="Times New Roman" w:cs="Times New Roman"/>
          <w:bCs/>
          <w:noProof/>
          <w:sz w:val="24"/>
          <w:szCs w:val="24"/>
          <w:lang w:val="en-ID"/>
        </w:rPr>
        <w:t xml:space="preserve"> – The candidate has not yet demonstrated all required competencies and requires further development before reassessment.</w:t>
      </w:r>
    </w:p>
    <w:p w14:paraId="4179D69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be documented, justified with evidence, and communicated clearly to the candidate.</w:t>
      </w:r>
    </w:p>
    <w:p w14:paraId="7A296F0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8A2F3C7">
          <v:rect id="_x0000_i2235" style="width:0;height:1.5pt" o:hralign="center" o:hrstd="t" o:hr="t" fillcolor="#a0a0a0" stroked="f"/>
        </w:pict>
      </w:r>
    </w:p>
    <w:p w14:paraId="2296925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11.8 Appeals and Reassessment</w:t>
      </w:r>
    </w:p>
    <w:p w14:paraId="057962F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Candidates have the right to:</w:t>
      </w:r>
    </w:p>
    <w:p w14:paraId="1CD5354E" w14:textId="77777777" w:rsidR="00351780" w:rsidRPr="00351780" w:rsidRDefault="00351780">
      <w:pPr>
        <w:numPr>
          <w:ilvl w:val="0"/>
          <w:numId w:val="20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Receive clear explanations of assessment outcomes.</w:t>
      </w:r>
    </w:p>
    <w:p w14:paraId="3A6AB9F1" w14:textId="77777777" w:rsidR="00351780" w:rsidRPr="00351780" w:rsidRDefault="00351780">
      <w:pPr>
        <w:numPr>
          <w:ilvl w:val="0"/>
          <w:numId w:val="20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Request feedback on their performance.</w:t>
      </w:r>
    </w:p>
    <w:p w14:paraId="2B6C2CC4" w14:textId="77777777" w:rsidR="00351780" w:rsidRPr="00351780" w:rsidRDefault="00351780">
      <w:pPr>
        <w:numPr>
          <w:ilvl w:val="0"/>
          <w:numId w:val="20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Appeal assessment decisions through an established appeals process.</w:t>
      </w:r>
    </w:p>
    <w:p w14:paraId="6FFE295A" w14:textId="77777777" w:rsidR="00351780" w:rsidRPr="00351780" w:rsidRDefault="00351780">
      <w:pPr>
        <w:numPr>
          <w:ilvl w:val="0"/>
          <w:numId w:val="20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Apply for reassessment after addressing identified competency gaps.</w:t>
      </w:r>
    </w:p>
    <w:p w14:paraId="04854CD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Appeals shall be reviewed independently to ensure fairness and impartiality.</w:t>
      </w:r>
    </w:p>
    <w:p w14:paraId="08E1CAB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E6EDDA2">
          <v:rect id="_x0000_i2236" style="width:0;height:1.5pt" o:hralign="center" o:hrstd="t" o:hr="t" fillcolor="#a0a0a0" stroked="f"/>
        </w:pict>
      </w:r>
    </w:p>
    <w:p w14:paraId="592ABCE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11.9 Quality Assurance in Assessment</w:t>
      </w:r>
    </w:p>
    <w:p w14:paraId="579E9FE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To maintain confidence in the assessment process, AICS requires ongoing quality assurance activities, including:</w:t>
      </w:r>
    </w:p>
    <w:p w14:paraId="7B68FF30"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Internal moderation.</w:t>
      </w:r>
    </w:p>
    <w:p w14:paraId="0612BCF7"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External moderation.</w:t>
      </w:r>
    </w:p>
    <w:p w14:paraId="17E81232"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 calibration.</w:t>
      </w:r>
    </w:p>
    <w:p w14:paraId="3D0EC010"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audits.</w:t>
      </w:r>
    </w:p>
    <w:p w14:paraId="79EAEC9E"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feedback.</w:t>
      </w:r>
    </w:p>
    <w:p w14:paraId="44845C30"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Statistical analysis of assessment outcomes.</w:t>
      </w:r>
    </w:p>
    <w:p w14:paraId="24D181C5"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Continuous review of assessment tools.</w:t>
      </w:r>
    </w:p>
    <w:p w14:paraId="146C1E5D" w14:textId="77777777" w:rsidR="00351780" w:rsidRPr="00351780" w:rsidRDefault="00351780">
      <w:pPr>
        <w:numPr>
          <w:ilvl w:val="0"/>
          <w:numId w:val="20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Periodic validation of assessment methods.</w:t>
      </w:r>
    </w:p>
    <w:p w14:paraId="12D5875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These measures ensure that assessment practices remain consistent, objective, and aligned with international standards.</w:t>
      </w:r>
    </w:p>
    <w:p w14:paraId="24B4E46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4E393624">
          <v:rect id="_x0000_i2237" style="width:0;height:1.5pt" o:hralign="center" o:hrstd="t" o:hr="t" fillcolor="#a0a0a0" stroked="f"/>
        </w:pict>
      </w:r>
    </w:p>
    <w:p w14:paraId="4AAA085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11.10 Summary</w:t>
      </w:r>
    </w:p>
    <w:p w14:paraId="780E1CA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The AICS Competency Assessment Guidelines establish a robust, evidence-based framework for evaluating professional competence. By combining multiple assessment methods—including </w:t>
      </w:r>
      <w:r w:rsidRPr="00351780">
        <w:rPr>
          <w:rFonts w:ascii="Times New Roman" w:hAnsi="Times New Roman" w:cs="Times New Roman"/>
          <w:b/>
          <w:bCs/>
          <w:noProof/>
          <w:sz w:val="24"/>
          <w:szCs w:val="24"/>
          <w:lang w:val="en-ID"/>
        </w:rPr>
        <w:t>Written Examination, Practical Demonstration, Portfolio Assessment, Professional Interview, Presentation, Case Study, Simulation, and Observation</w:t>
      </w:r>
      <w:r w:rsidRPr="00351780">
        <w:rPr>
          <w:rFonts w:ascii="Times New Roman" w:hAnsi="Times New Roman" w:cs="Times New Roman"/>
          <w:bCs/>
          <w:noProof/>
          <w:sz w:val="24"/>
          <w:szCs w:val="24"/>
          <w:lang w:val="en-ID"/>
        </w:rPr>
        <w:t xml:space="preserve">—the framework captures both theoretical understanding and practical workplace performance. Adherence to the principles of </w:t>
      </w:r>
      <w:r w:rsidRPr="00351780">
        <w:rPr>
          <w:rFonts w:ascii="Times New Roman" w:hAnsi="Times New Roman" w:cs="Times New Roman"/>
          <w:b/>
          <w:bCs/>
          <w:noProof/>
          <w:sz w:val="24"/>
          <w:szCs w:val="24"/>
          <w:lang w:val="en-ID"/>
        </w:rPr>
        <w:t>Validity, Reliability, Fairness, Flexibility, Authenticity, Sufficiency, and Currency</w:t>
      </w:r>
      <w:r w:rsidRPr="00351780">
        <w:rPr>
          <w:rFonts w:ascii="Times New Roman" w:hAnsi="Times New Roman" w:cs="Times New Roman"/>
          <w:bCs/>
          <w:noProof/>
          <w:sz w:val="24"/>
          <w:szCs w:val="24"/>
          <w:lang w:val="en-ID"/>
        </w:rPr>
        <w:t xml:space="preserve"> ensures that assessment outcomes are objective, consistent, and internationally credible. Through qualified assessors, rigorous evidence collection, transparent decision-making, and continuous quality assurance, AICS supports a trusted certification system that promotes professional excellence, lifelong learning, workforce mobility, and global recognition of competency.</w:t>
      </w:r>
    </w:p>
    <w:p w14:paraId="11A5B444"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lastRenderedPageBreak/>
        <w:t>---</w:t>
      </w:r>
    </w:p>
    <w:p w14:paraId="1D016255"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6251085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Berikut adalah versi yang lebih lengkap, rinci, dan setara dengan pedoman </w:t>
      </w:r>
      <w:r w:rsidRPr="00351780">
        <w:rPr>
          <w:rFonts w:ascii="Times New Roman" w:hAnsi="Times New Roman" w:cs="Times New Roman"/>
          <w:b/>
          <w:bCs/>
          <w:noProof/>
          <w:sz w:val="24"/>
          <w:szCs w:val="24"/>
          <w:lang w:val="en-ID"/>
        </w:rPr>
        <w:t>ISO/IEC 17024</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ISO 21001</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European Certification Framework</w:t>
      </w:r>
      <w:r w:rsidRPr="00351780">
        <w:rPr>
          <w:rFonts w:ascii="Times New Roman" w:hAnsi="Times New Roman" w:cs="Times New Roman"/>
          <w:bCs/>
          <w:noProof/>
          <w:sz w:val="24"/>
          <w:szCs w:val="24"/>
          <w:lang w:val="en-ID"/>
        </w:rPr>
        <w:t xml:space="preserve">, serta berbagai pedoman sertifikasi internasional. Bab ini dapat dijadikan </w:t>
      </w:r>
      <w:r w:rsidRPr="00351780">
        <w:rPr>
          <w:rFonts w:ascii="Times New Roman" w:hAnsi="Times New Roman" w:cs="Times New Roman"/>
          <w:b/>
          <w:bCs/>
          <w:noProof/>
          <w:sz w:val="24"/>
          <w:szCs w:val="24"/>
          <w:lang w:val="en-ID"/>
        </w:rPr>
        <w:t>pedoman resmi sertifikasi internasional AICS</w:t>
      </w:r>
      <w:r w:rsidRPr="00351780">
        <w:rPr>
          <w:rFonts w:ascii="Times New Roman" w:hAnsi="Times New Roman" w:cs="Times New Roman"/>
          <w:bCs/>
          <w:noProof/>
          <w:sz w:val="24"/>
          <w:szCs w:val="24"/>
          <w:lang w:val="en-ID"/>
        </w:rPr>
        <w:t>.</w:t>
      </w:r>
    </w:p>
    <w:p w14:paraId="59BA13E6" w14:textId="18266562" w:rsidR="00351780" w:rsidRDefault="00351780" w:rsidP="00351780">
      <w:pPr>
        <w:spacing w:after="0" w:line="240" w:lineRule="auto"/>
        <w:rPr>
          <w:rFonts w:ascii="Times New Roman" w:hAnsi="Times New Roman" w:cs="Times New Roman"/>
          <w:bCs/>
          <w:noProof/>
          <w:sz w:val="24"/>
          <w:szCs w:val="24"/>
          <w:lang w:val="en-ID"/>
        </w:rPr>
      </w:pPr>
    </w:p>
    <w:p w14:paraId="312B5541" w14:textId="77777777" w:rsidR="00AB1370" w:rsidRDefault="00AB1370" w:rsidP="00351780">
      <w:pPr>
        <w:spacing w:after="0" w:line="240" w:lineRule="auto"/>
        <w:rPr>
          <w:rFonts w:ascii="Times New Roman" w:hAnsi="Times New Roman" w:cs="Times New Roman"/>
          <w:bCs/>
          <w:noProof/>
          <w:sz w:val="24"/>
          <w:szCs w:val="24"/>
          <w:lang w:val="en-ID"/>
        </w:rPr>
      </w:pPr>
    </w:p>
    <w:p w14:paraId="4E9E01AB" w14:textId="77777777" w:rsidR="00AB1370" w:rsidRDefault="00AB1370" w:rsidP="00351780">
      <w:pPr>
        <w:spacing w:after="0" w:line="240" w:lineRule="auto"/>
        <w:rPr>
          <w:rFonts w:ascii="Times New Roman" w:hAnsi="Times New Roman" w:cs="Times New Roman"/>
          <w:bCs/>
          <w:noProof/>
          <w:sz w:val="24"/>
          <w:szCs w:val="24"/>
          <w:lang w:val="en-ID"/>
        </w:rPr>
      </w:pPr>
    </w:p>
    <w:p w14:paraId="4EBF4399" w14:textId="77777777" w:rsidR="00AB1370" w:rsidRDefault="00AB1370" w:rsidP="00351780">
      <w:pPr>
        <w:spacing w:after="0" w:line="240" w:lineRule="auto"/>
        <w:rPr>
          <w:rFonts w:ascii="Times New Roman" w:hAnsi="Times New Roman" w:cs="Times New Roman"/>
          <w:bCs/>
          <w:noProof/>
          <w:sz w:val="24"/>
          <w:szCs w:val="24"/>
          <w:lang w:val="en-ID"/>
        </w:rPr>
      </w:pPr>
    </w:p>
    <w:p w14:paraId="4D207D35" w14:textId="77777777" w:rsidR="00AB1370" w:rsidRDefault="00AB1370" w:rsidP="00351780">
      <w:pPr>
        <w:spacing w:after="0" w:line="240" w:lineRule="auto"/>
        <w:rPr>
          <w:rFonts w:ascii="Times New Roman" w:hAnsi="Times New Roman" w:cs="Times New Roman"/>
          <w:bCs/>
          <w:noProof/>
          <w:sz w:val="24"/>
          <w:szCs w:val="24"/>
          <w:lang w:val="en-ID"/>
        </w:rPr>
      </w:pPr>
    </w:p>
    <w:p w14:paraId="5526B2EB" w14:textId="77777777" w:rsidR="00AB1370" w:rsidRDefault="00AB1370" w:rsidP="00351780">
      <w:pPr>
        <w:spacing w:after="0" w:line="240" w:lineRule="auto"/>
        <w:rPr>
          <w:rFonts w:ascii="Times New Roman" w:hAnsi="Times New Roman" w:cs="Times New Roman"/>
          <w:bCs/>
          <w:noProof/>
          <w:sz w:val="24"/>
          <w:szCs w:val="24"/>
          <w:lang w:val="en-ID"/>
        </w:rPr>
      </w:pPr>
    </w:p>
    <w:p w14:paraId="576CE8D7" w14:textId="77777777" w:rsidR="00AB1370" w:rsidRDefault="00AB1370" w:rsidP="00351780">
      <w:pPr>
        <w:spacing w:after="0" w:line="240" w:lineRule="auto"/>
        <w:rPr>
          <w:rFonts w:ascii="Times New Roman" w:hAnsi="Times New Roman" w:cs="Times New Roman"/>
          <w:bCs/>
          <w:noProof/>
          <w:sz w:val="24"/>
          <w:szCs w:val="24"/>
          <w:lang w:val="en-ID"/>
        </w:rPr>
      </w:pPr>
    </w:p>
    <w:p w14:paraId="531EF9B3" w14:textId="77777777" w:rsidR="00AB1370" w:rsidRDefault="00AB1370" w:rsidP="00351780">
      <w:pPr>
        <w:spacing w:after="0" w:line="240" w:lineRule="auto"/>
        <w:rPr>
          <w:rFonts w:ascii="Times New Roman" w:hAnsi="Times New Roman" w:cs="Times New Roman"/>
          <w:bCs/>
          <w:noProof/>
          <w:sz w:val="24"/>
          <w:szCs w:val="24"/>
          <w:lang w:val="en-ID"/>
        </w:rPr>
      </w:pPr>
    </w:p>
    <w:p w14:paraId="467979F9" w14:textId="77777777" w:rsidR="00AB1370" w:rsidRDefault="00AB1370" w:rsidP="00351780">
      <w:pPr>
        <w:spacing w:after="0" w:line="240" w:lineRule="auto"/>
        <w:rPr>
          <w:rFonts w:ascii="Times New Roman" w:hAnsi="Times New Roman" w:cs="Times New Roman"/>
          <w:bCs/>
          <w:noProof/>
          <w:sz w:val="24"/>
          <w:szCs w:val="24"/>
          <w:lang w:val="en-ID"/>
        </w:rPr>
      </w:pPr>
    </w:p>
    <w:p w14:paraId="38E0BCAE" w14:textId="77777777" w:rsidR="00AB1370" w:rsidRDefault="00AB1370" w:rsidP="00351780">
      <w:pPr>
        <w:spacing w:after="0" w:line="240" w:lineRule="auto"/>
        <w:rPr>
          <w:rFonts w:ascii="Times New Roman" w:hAnsi="Times New Roman" w:cs="Times New Roman"/>
          <w:bCs/>
          <w:noProof/>
          <w:sz w:val="24"/>
          <w:szCs w:val="24"/>
          <w:lang w:val="en-ID"/>
        </w:rPr>
      </w:pPr>
    </w:p>
    <w:p w14:paraId="148F9132" w14:textId="77777777" w:rsidR="00AB1370" w:rsidRDefault="00AB1370" w:rsidP="00351780">
      <w:pPr>
        <w:spacing w:after="0" w:line="240" w:lineRule="auto"/>
        <w:rPr>
          <w:rFonts w:ascii="Times New Roman" w:hAnsi="Times New Roman" w:cs="Times New Roman"/>
          <w:bCs/>
          <w:noProof/>
          <w:sz w:val="24"/>
          <w:szCs w:val="24"/>
          <w:lang w:val="en-ID"/>
        </w:rPr>
      </w:pPr>
    </w:p>
    <w:p w14:paraId="411CDB8C" w14:textId="77777777" w:rsidR="00AB1370" w:rsidRDefault="00AB1370" w:rsidP="00351780">
      <w:pPr>
        <w:spacing w:after="0" w:line="240" w:lineRule="auto"/>
        <w:rPr>
          <w:rFonts w:ascii="Times New Roman" w:hAnsi="Times New Roman" w:cs="Times New Roman"/>
          <w:bCs/>
          <w:noProof/>
          <w:sz w:val="24"/>
          <w:szCs w:val="24"/>
          <w:lang w:val="en-ID"/>
        </w:rPr>
      </w:pPr>
    </w:p>
    <w:p w14:paraId="4B833B41" w14:textId="77777777" w:rsidR="00AB1370" w:rsidRDefault="00AB1370" w:rsidP="00351780">
      <w:pPr>
        <w:spacing w:after="0" w:line="240" w:lineRule="auto"/>
        <w:rPr>
          <w:rFonts w:ascii="Times New Roman" w:hAnsi="Times New Roman" w:cs="Times New Roman"/>
          <w:bCs/>
          <w:noProof/>
          <w:sz w:val="24"/>
          <w:szCs w:val="24"/>
          <w:lang w:val="en-ID"/>
        </w:rPr>
      </w:pPr>
    </w:p>
    <w:p w14:paraId="7F7A949E" w14:textId="77777777" w:rsidR="00AB1370" w:rsidRDefault="00AB1370" w:rsidP="00351780">
      <w:pPr>
        <w:spacing w:after="0" w:line="240" w:lineRule="auto"/>
        <w:rPr>
          <w:rFonts w:ascii="Times New Roman" w:hAnsi="Times New Roman" w:cs="Times New Roman"/>
          <w:bCs/>
          <w:noProof/>
          <w:sz w:val="24"/>
          <w:szCs w:val="24"/>
          <w:lang w:val="en-ID"/>
        </w:rPr>
      </w:pPr>
    </w:p>
    <w:p w14:paraId="6BD4F09F" w14:textId="77777777" w:rsidR="00AB1370" w:rsidRDefault="00AB1370" w:rsidP="00351780">
      <w:pPr>
        <w:spacing w:after="0" w:line="240" w:lineRule="auto"/>
        <w:rPr>
          <w:rFonts w:ascii="Times New Roman" w:hAnsi="Times New Roman" w:cs="Times New Roman"/>
          <w:bCs/>
          <w:noProof/>
          <w:sz w:val="24"/>
          <w:szCs w:val="24"/>
          <w:lang w:val="en-ID"/>
        </w:rPr>
      </w:pPr>
    </w:p>
    <w:p w14:paraId="5B1D30E4" w14:textId="77777777" w:rsidR="00AB1370" w:rsidRDefault="00AB1370" w:rsidP="00351780">
      <w:pPr>
        <w:spacing w:after="0" w:line="240" w:lineRule="auto"/>
        <w:rPr>
          <w:rFonts w:ascii="Times New Roman" w:hAnsi="Times New Roman" w:cs="Times New Roman"/>
          <w:bCs/>
          <w:noProof/>
          <w:sz w:val="24"/>
          <w:szCs w:val="24"/>
          <w:lang w:val="en-ID"/>
        </w:rPr>
      </w:pPr>
    </w:p>
    <w:p w14:paraId="5F44123A" w14:textId="77777777" w:rsidR="00AB1370" w:rsidRDefault="00AB1370" w:rsidP="00351780">
      <w:pPr>
        <w:spacing w:after="0" w:line="240" w:lineRule="auto"/>
        <w:rPr>
          <w:rFonts w:ascii="Times New Roman" w:hAnsi="Times New Roman" w:cs="Times New Roman"/>
          <w:bCs/>
          <w:noProof/>
          <w:sz w:val="24"/>
          <w:szCs w:val="24"/>
          <w:lang w:val="en-ID"/>
        </w:rPr>
      </w:pPr>
    </w:p>
    <w:p w14:paraId="22CD42B4" w14:textId="77777777" w:rsidR="00AB1370" w:rsidRDefault="00AB1370" w:rsidP="00351780">
      <w:pPr>
        <w:spacing w:after="0" w:line="240" w:lineRule="auto"/>
        <w:rPr>
          <w:rFonts w:ascii="Times New Roman" w:hAnsi="Times New Roman" w:cs="Times New Roman"/>
          <w:bCs/>
          <w:noProof/>
          <w:sz w:val="24"/>
          <w:szCs w:val="24"/>
          <w:lang w:val="en-ID"/>
        </w:rPr>
      </w:pPr>
    </w:p>
    <w:p w14:paraId="793E6A95" w14:textId="77777777" w:rsidR="00AB1370" w:rsidRDefault="00AB1370" w:rsidP="00351780">
      <w:pPr>
        <w:spacing w:after="0" w:line="240" w:lineRule="auto"/>
        <w:rPr>
          <w:rFonts w:ascii="Times New Roman" w:hAnsi="Times New Roman" w:cs="Times New Roman"/>
          <w:bCs/>
          <w:noProof/>
          <w:sz w:val="24"/>
          <w:szCs w:val="24"/>
          <w:lang w:val="en-ID"/>
        </w:rPr>
      </w:pPr>
    </w:p>
    <w:p w14:paraId="0F6E464A" w14:textId="77777777" w:rsidR="00AB1370" w:rsidRDefault="00AB1370" w:rsidP="00351780">
      <w:pPr>
        <w:spacing w:after="0" w:line="240" w:lineRule="auto"/>
        <w:rPr>
          <w:rFonts w:ascii="Times New Roman" w:hAnsi="Times New Roman" w:cs="Times New Roman"/>
          <w:bCs/>
          <w:noProof/>
          <w:sz w:val="24"/>
          <w:szCs w:val="24"/>
          <w:lang w:val="en-ID"/>
        </w:rPr>
      </w:pPr>
    </w:p>
    <w:p w14:paraId="3E177AE9" w14:textId="77777777" w:rsidR="00AB1370" w:rsidRDefault="00AB1370" w:rsidP="00351780">
      <w:pPr>
        <w:spacing w:after="0" w:line="240" w:lineRule="auto"/>
        <w:rPr>
          <w:rFonts w:ascii="Times New Roman" w:hAnsi="Times New Roman" w:cs="Times New Roman"/>
          <w:bCs/>
          <w:noProof/>
          <w:sz w:val="24"/>
          <w:szCs w:val="24"/>
          <w:lang w:val="en-ID"/>
        </w:rPr>
      </w:pPr>
    </w:p>
    <w:p w14:paraId="2D7FCB51" w14:textId="77777777" w:rsidR="00AB1370" w:rsidRDefault="00AB1370" w:rsidP="00351780">
      <w:pPr>
        <w:spacing w:after="0" w:line="240" w:lineRule="auto"/>
        <w:rPr>
          <w:rFonts w:ascii="Times New Roman" w:hAnsi="Times New Roman" w:cs="Times New Roman"/>
          <w:bCs/>
          <w:noProof/>
          <w:sz w:val="24"/>
          <w:szCs w:val="24"/>
          <w:lang w:val="en-ID"/>
        </w:rPr>
      </w:pPr>
    </w:p>
    <w:p w14:paraId="2CDD91AF" w14:textId="77777777" w:rsidR="00AB1370" w:rsidRDefault="00AB1370" w:rsidP="00351780">
      <w:pPr>
        <w:spacing w:after="0" w:line="240" w:lineRule="auto"/>
        <w:rPr>
          <w:rFonts w:ascii="Times New Roman" w:hAnsi="Times New Roman" w:cs="Times New Roman"/>
          <w:bCs/>
          <w:noProof/>
          <w:sz w:val="24"/>
          <w:szCs w:val="24"/>
          <w:lang w:val="en-ID"/>
        </w:rPr>
      </w:pPr>
    </w:p>
    <w:p w14:paraId="3E338193" w14:textId="77777777" w:rsidR="00AB1370" w:rsidRDefault="00AB1370" w:rsidP="00351780">
      <w:pPr>
        <w:spacing w:after="0" w:line="240" w:lineRule="auto"/>
        <w:rPr>
          <w:rFonts w:ascii="Times New Roman" w:hAnsi="Times New Roman" w:cs="Times New Roman"/>
          <w:bCs/>
          <w:noProof/>
          <w:sz w:val="24"/>
          <w:szCs w:val="24"/>
          <w:lang w:val="en-ID"/>
        </w:rPr>
      </w:pPr>
    </w:p>
    <w:p w14:paraId="3E11D680" w14:textId="77777777" w:rsidR="00AB1370" w:rsidRDefault="00AB1370" w:rsidP="00351780">
      <w:pPr>
        <w:spacing w:after="0" w:line="240" w:lineRule="auto"/>
        <w:rPr>
          <w:rFonts w:ascii="Times New Roman" w:hAnsi="Times New Roman" w:cs="Times New Roman"/>
          <w:bCs/>
          <w:noProof/>
          <w:sz w:val="24"/>
          <w:szCs w:val="24"/>
          <w:lang w:val="en-ID"/>
        </w:rPr>
      </w:pPr>
    </w:p>
    <w:p w14:paraId="471432FA" w14:textId="77777777" w:rsidR="00AB1370" w:rsidRDefault="00AB1370" w:rsidP="00351780">
      <w:pPr>
        <w:spacing w:after="0" w:line="240" w:lineRule="auto"/>
        <w:rPr>
          <w:rFonts w:ascii="Times New Roman" w:hAnsi="Times New Roman" w:cs="Times New Roman"/>
          <w:bCs/>
          <w:noProof/>
          <w:sz w:val="24"/>
          <w:szCs w:val="24"/>
          <w:lang w:val="en-ID"/>
        </w:rPr>
      </w:pPr>
    </w:p>
    <w:p w14:paraId="7A549417" w14:textId="77777777" w:rsidR="00AB1370" w:rsidRDefault="00AB1370" w:rsidP="00351780">
      <w:pPr>
        <w:spacing w:after="0" w:line="240" w:lineRule="auto"/>
        <w:rPr>
          <w:rFonts w:ascii="Times New Roman" w:hAnsi="Times New Roman" w:cs="Times New Roman"/>
          <w:bCs/>
          <w:noProof/>
          <w:sz w:val="24"/>
          <w:szCs w:val="24"/>
          <w:lang w:val="en-ID"/>
        </w:rPr>
      </w:pPr>
    </w:p>
    <w:p w14:paraId="47F0BD83" w14:textId="77777777" w:rsidR="00AB1370" w:rsidRDefault="00AB1370" w:rsidP="00351780">
      <w:pPr>
        <w:spacing w:after="0" w:line="240" w:lineRule="auto"/>
        <w:rPr>
          <w:rFonts w:ascii="Times New Roman" w:hAnsi="Times New Roman" w:cs="Times New Roman"/>
          <w:bCs/>
          <w:noProof/>
          <w:sz w:val="24"/>
          <w:szCs w:val="24"/>
          <w:lang w:val="en-ID"/>
        </w:rPr>
      </w:pPr>
    </w:p>
    <w:p w14:paraId="00665C68" w14:textId="77777777" w:rsidR="00AB1370" w:rsidRDefault="00AB1370" w:rsidP="00351780">
      <w:pPr>
        <w:spacing w:after="0" w:line="240" w:lineRule="auto"/>
        <w:rPr>
          <w:rFonts w:ascii="Times New Roman" w:hAnsi="Times New Roman" w:cs="Times New Roman"/>
          <w:bCs/>
          <w:noProof/>
          <w:sz w:val="24"/>
          <w:szCs w:val="24"/>
          <w:lang w:val="en-ID"/>
        </w:rPr>
      </w:pPr>
    </w:p>
    <w:p w14:paraId="2ECAE7A6" w14:textId="77777777" w:rsidR="00AB1370" w:rsidRDefault="00AB1370" w:rsidP="00351780">
      <w:pPr>
        <w:spacing w:after="0" w:line="240" w:lineRule="auto"/>
        <w:rPr>
          <w:rFonts w:ascii="Times New Roman" w:hAnsi="Times New Roman" w:cs="Times New Roman"/>
          <w:bCs/>
          <w:noProof/>
          <w:sz w:val="24"/>
          <w:szCs w:val="24"/>
          <w:lang w:val="en-ID"/>
        </w:rPr>
      </w:pPr>
    </w:p>
    <w:p w14:paraId="73AD9494" w14:textId="77777777" w:rsidR="00AB1370" w:rsidRDefault="00AB1370" w:rsidP="00351780">
      <w:pPr>
        <w:spacing w:after="0" w:line="240" w:lineRule="auto"/>
        <w:rPr>
          <w:rFonts w:ascii="Times New Roman" w:hAnsi="Times New Roman" w:cs="Times New Roman"/>
          <w:bCs/>
          <w:noProof/>
          <w:sz w:val="24"/>
          <w:szCs w:val="24"/>
          <w:lang w:val="en-ID"/>
        </w:rPr>
      </w:pPr>
    </w:p>
    <w:p w14:paraId="1185B343" w14:textId="77777777" w:rsidR="00AB1370" w:rsidRDefault="00AB1370" w:rsidP="00351780">
      <w:pPr>
        <w:spacing w:after="0" w:line="240" w:lineRule="auto"/>
        <w:rPr>
          <w:rFonts w:ascii="Times New Roman" w:hAnsi="Times New Roman" w:cs="Times New Roman"/>
          <w:bCs/>
          <w:noProof/>
          <w:sz w:val="24"/>
          <w:szCs w:val="24"/>
          <w:lang w:val="en-ID"/>
        </w:rPr>
      </w:pPr>
    </w:p>
    <w:p w14:paraId="58F05CD3" w14:textId="77777777" w:rsidR="00AB1370" w:rsidRDefault="00AB1370" w:rsidP="00351780">
      <w:pPr>
        <w:spacing w:after="0" w:line="240" w:lineRule="auto"/>
        <w:rPr>
          <w:rFonts w:ascii="Times New Roman" w:hAnsi="Times New Roman" w:cs="Times New Roman"/>
          <w:bCs/>
          <w:noProof/>
          <w:sz w:val="24"/>
          <w:szCs w:val="24"/>
          <w:lang w:val="en-ID"/>
        </w:rPr>
      </w:pPr>
    </w:p>
    <w:p w14:paraId="050E35A9" w14:textId="77777777" w:rsidR="00AB1370" w:rsidRDefault="00AB1370" w:rsidP="00351780">
      <w:pPr>
        <w:spacing w:after="0" w:line="240" w:lineRule="auto"/>
        <w:rPr>
          <w:rFonts w:ascii="Times New Roman" w:hAnsi="Times New Roman" w:cs="Times New Roman"/>
          <w:bCs/>
          <w:noProof/>
          <w:sz w:val="24"/>
          <w:szCs w:val="24"/>
          <w:lang w:val="en-ID"/>
        </w:rPr>
      </w:pPr>
    </w:p>
    <w:p w14:paraId="1B0BC021" w14:textId="77777777" w:rsidR="00AB1370" w:rsidRDefault="00AB1370" w:rsidP="00351780">
      <w:pPr>
        <w:spacing w:after="0" w:line="240" w:lineRule="auto"/>
        <w:rPr>
          <w:rFonts w:ascii="Times New Roman" w:hAnsi="Times New Roman" w:cs="Times New Roman"/>
          <w:bCs/>
          <w:noProof/>
          <w:sz w:val="24"/>
          <w:szCs w:val="24"/>
          <w:lang w:val="en-ID"/>
        </w:rPr>
      </w:pPr>
    </w:p>
    <w:p w14:paraId="39ABA4A2" w14:textId="77777777" w:rsidR="00AB1370" w:rsidRDefault="00AB1370" w:rsidP="00351780">
      <w:pPr>
        <w:spacing w:after="0" w:line="240" w:lineRule="auto"/>
        <w:rPr>
          <w:rFonts w:ascii="Times New Roman" w:hAnsi="Times New Roman" w:cs="Times New Roman"/>
          <w:bCs/>
          <w:noProof/>
          <w:sz w:val="24"/>
          <w:szCs w:val="24"/>
          <w:lang w:val="en-ID"/>
        </w:rPr>
      </w:pPr>
    </w:p>
    <w:p w14:paraId="5621DD23" w14:textId="77777777" w:rsidR="00AB1370" w:rsidRDefault="00AB1370" w:rsidP="00351780">
      <w:pPr>
        <w:spacing w:after="0" w:line="240" w:lineRule="auto"/>
        <w:rPr>
          <w:rFonts w:ascii="Times New Roman" w:hAnsi="Times New Roman" w:cs="Times New Roman"/>
          <w:bCs/>
          <w:noProof/>
          <w:sz w:val="24"/>
          <w:szCs w:val="24"/>
          <w:lang w:val="en-ID"/>
        </w:rPr>
      </w:pPr>
    </w:p>
    <w:p w14:paraId="23C2393C" w14:textId="77777777" w:rsidR="00AB1370" w:rsidRDefault="00AB1370" w:rsidP="00351780">
      <w:pPr>
        <w:spacing w:after="0" w:line="240" w:lineRule="auto"/>
        <w:rPr>
          <w:rFonts w:ascii="Times New Roman" w:hAnsi="Times New Roman" w:cs="Times New Roman"/>
          <w:bCs/>
          <w:noProof/>
          <w:sz w:val="24"/>
          <w:szCs w:val="24"/>
          <w:lang w:val="en-ID"/>
        </w:rPr>
      </w:pPr>
    </w:p>
    <w:p w14:paraId="2B78BE95" w14:textId="77777777" w:rsidR="00AB1370" w:rsidRDefault="00AB1370" w:rsidP="00351780">
      <w:pPr>
        <w:spacing w:after="0" w:line="240" w:lineRule="auto"/>
        <w:rPr>
          <w:rFonts w:ascii="Times New Roman" w:hAnsi="Times New Roman" w:cs="Times New Roman"/>
          <w:bCs/>
          <w:noProof/>
          <w:sz w:val="24"/>
          <w:szCs w:val="24"/>
          <w:lang w:val="en-ID"/>
        </w:rPr>
      </w:pPr>
    </w:p>
    <w:p w14:paraId="35A99A90" w14:textId="77777777" w:rsidR="00AB1370" w:rsidRPr="00351780" w:rsidRDefault="00AB1370" w:rsidP="00351780">
      <w:pPr>
        <w:spacing w:after="0" w:line="240" w:lineRule="auto"/>
        <w:rPr>
          <w:rFonts w:ascii="Times New Roman" w:hAnsi="Times New Roman" w:cs="Times New Roman"/>
          <w:bCs/>
          <w:noProof/>
          <w:sz w:val="24"/>
          <w:szCs w:val="24"/>
          <w:lang w:val="en-ID"/>
        </w:rPr>
      </w:pPr>
    </w:p>
    <w:p w14:paraId="529A4907" w14:textId="77777777" w:rsidR="00351780" w:rsidRPr="00AB1370" w:rsidRDefault="00351780"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lastRenderedPageBreak/>
        <w:t>CHAPTER 12</w:t>
      </w:r>
    </w:p>
    <w:p w14:paraId="03F06FA8" w14:textId="77777777" w:rsidR="00351780" w:rsidRPr="00AB1370" w:rsidRDefault="00351780"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t>INTERNATIONAL CERTIFICATION GUIDELINES</w:t>
      </w:r>
    </w:p>
    <w:p w14:paraId="505A5A22" w14:textId="77777777" w:rsidR="00AB1370" w:rsidRDefault="00AB1370" w:rsidP="00351780">
      <w:pPr>
        <w:spacing w:after="0" w:line="240" w:lineRule="auto"/>
        <w:rPr>
          <w:rFonts w:ascii="Times New Roman" w:hAnsi="Times New Roman" w:cs="Times New Roman"/>
          <w:b/>
          <w:bCs/>
          <w:noProof/>
          <w:sz w:val="24"/>
          <w:szCs w:val="24"/>
          <w:lang w:val="en-ID"/>
        </w:rPr>
      </w:pPr>
    </w:p>
    <w:p w14:paraId="0EEA1AD1" w14:textId="77777777" w:rsidR="00AB1370" w:rsidRDefault="00AB1370" w:rsidP="00351780">
      <w:pPr>
        <w:spacing w:after="0" w:line="240" w:lineRule="auto"/>
        <w:rPr>
          <w:rFonts w:ascii="Times New Roman" w:hAnsi="Times New Roman" w:cs="Times New Roman"/>
          <w:b/>
          <w:bCs/>
          <w:noProof/>
          <w:sz w:val="24"/>
          <w:szCs w:val="24"/>
          <w:lang w:val="en-ID"/>
        </w:rPr>
      </w:pPr>
    </w:p>
    <w:p w14:paraId="39F838E7" w14:textId="3540B846"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 General Overview</w:t>
      </w:r>
    </w:p>
    <w:p w14:paraId="02ABCA9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The </w:t>
      </w:r>
      <w:r w:rsidRPr="00351780">
        <w:rPr>
          <w:rFonts w:ascii="Times New Roman" w:hAnsi="Times New Roman" w:cs="Times New Roman"/>
          <w:b/>
          <w:bCs/>
          <w:noProof/>
          <w:sz w:val="24"/>
          <w:szCs w:val="24"/>
          <w:lang w:val="en-ID"/>
        </w:rPr>
        <w:t>Asia International Competency Standards (AICS)</w:t>
      </w:r>
      <w:r w:rsidRPr="00351780">
        <w:rPr>
          <w:rFonts w:ascii="Times New Roman" w:hAnsi="Times New Roman" w:cs="Times New Roman"/>
          <w:bCs/>
          <w:noProof/>
          <w:sz w:val="24"/>
          <w:szCs w:val="24"/>
          <w:lang w:val="en-ID"/>
        </w:rPr>
        <w:t xml:space="preserve"> Certification System is designed to provide an internationally recognized mechanism for validating and recognizing professional competence. Certification serves as formal evidence that an individual has successfully demonstrated the competencies required for a specific occupation in accordance with AICS competency standards.</w:t>
      </w:r>
    </w:p>
    <w:p w14:paraId="1387C01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certification process is competency-based, impartial, transparent, and evidence-driven. It is intended to assure employers, governments, educational institutions, professional bodies, and the public that certified individuals possess the knowledge, skills, professional behaviors, and workplace capabilities required to perform competently.</w:t>
      </w:r>
    </w:p>
    <w:p w14:paraId="59E05BB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AICS certification is administered under the oversight of the </w:t>
      </w:r>
      <w:r w:rsidRPr="00351780">
        <w:rPr>
          <w:rFonts w:ascii="Times New Roman" w:hAnsi="Times New Roman" w:cs="Times New Roman"/>
          <w:b/>
          <w:bCs/>
          <w:noProof/>
          <w:sz w:val="24"/>
          <w:szCs w:val="24"/>
          <w:lang w:val="en-ID"/>
        </w:rPr>
        <w:t>Board of Certification (BOC)</w:t>
      </w:r>
      <w:r w:rsidRPr="00351780">
        <w:rPr>
          <w:rFonts w:ascii="Times New Roman" w:hAnsi="Times New Roman" w:cs="Times New Roman"/>
          <w:bCs/>
          <w:noProof/>
          <w:sz w:val="24"/>
          <w:szCs w:val="24"/>
          <w:lang w:val="en-ID"/>
        </w:rPr>
        <w:t xml:space="preserve"> and is supported by qualified assessors, accredited certification bodies, and a comprehensive quality assurance system.</w:t>
      </w:r>
    </w:p>
    <w:p w14:paraId="0F2C536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certification framework aligns with internationally accepted principles of competence, fairness, impartiality, confidentiality, and continuous improvement.</w:t>
      </w:r>
    </w:p>
    <w:p w14:paraId="328865E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3C0F3EF8">
          <v:rect id="_x0000_i2371" style="width:0;height:1.5pt" o:hralign="center" o:hrstd="t" o:hr="t" fillcolor="#a0a0a0" stroked="f"/>
        </w:pict>
      </w:r>
    </w:p>
    <w:p w14:paraId="35BAB77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12.2 Objectives of International Certification</w:t>
      </w:r>
    </w:p>
    <w:p w14:paraId="571E55C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objectives of the AICS International Certification System are to:</w:t>
      </w:r>
    </w:p>
    <w:p w14:paraId="41CDC0E8"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Validate professional competence against internationally benchmarked competency standards.</w:t>
      </w:r>
    </w:p>
    <w:p w14:paraId="0D6E69AA"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workforce mobility across countries and industries.</w:t>
      </w:r>
    </w:p>
    <w:p w14:paraId="5FD84904"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Enhance public confidence in certified professionals.</w:t>
      </w:r>
    </w:p>
    <w:p w14:paraId="07760961"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Encourage lifelong learning and continuous professional development.</w:t>
      </w:r>
    </w:p>
    <w:p w14:paraId="5652896E"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employers in identifying competent personnel.</w:t>
      </w:r>
    </w:p>
    <w:p w14:paraId="376F2DD5"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Facilitate mutual recognition of professional competence.</w:t>
      </w:r>
    </w:p>
    <w:p w14:paraId="3F3E1B4C"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harmonization of competency standards across the Asia-Pacific region.</w:t>
      </w:r>
    </w:p>
    <w:p w14:paraId="4CAA010F" w14:textId="77777777" w:rsidR="00351780" w:rsidRPr="00351780" w:rsidRDefault="00351780">
      <w:pPr>
        <w:numPr>
          <w:ilvl w:val="0"/>
          <w:numId w:val="21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Strengthen international competitiveness of the workforce.</w:t>
      </w:r>
    </w:p>
    <w:p w14:paraId="30F77D1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FEF73C1">
          <v:rect id="_x0000_i2372" style="width:0;height:1.5pt" o:hralign="center" o:hrstd="t" o:hr="t" fillcolor="#a0a0a0" stroked="f"/>
        </w:pict>
      </w:r>
    </w:p>
    <w:p w14:paraId="21875AC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12.3 Certification Process</w:t>
      </w:r>
    </w:p>
    <w:p w14:paraId="60B2B30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certification process follows a structured sequence to ensure consistency and integrity.</w:t>
      </w:r>
    </w:p>
    <w:p w14:paraId="428ADD7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Application</w:t>
      </w:r>
    </w:p>
    <w:p w14:paraId="646035B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59F897F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Eligibility Verification</w:t>
      </w:r>
    </w:p>
    <w:p w14:paraId="30EC038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69502F7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Planning</w:t>
      </w:r>
    </w:p>
    <w:p w14:paraId="443A489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0AFEB61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Assessment</w:t>
      </w:r>
    </w:p>
    <w:p w14:paraId="689BB0B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37D871E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w:t>
      </w:r>
    </w:p>
    <w:p w14:paraId="059718B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109CF8B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Certification Approval</w:t>
      </w:r>
    </w:p>
    <w:p w14:paraId="70FEF14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7F7A23D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 Issuance</w:t>
      </w:r>
    </w:p>
    <w:p w14:paraId="0BBE48E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1E0060C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Registration</w:t>
      </w:r>
    </w:p>
    <w:p w14:paraId="0F8D5A0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3CC2BC8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Verification</w:t>
      </w:r>
    </w:p>
    <w:p w14:paraId="15C7F4B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3303F09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Renewal / Recertification</w:t>
      </w:r>
    </w:p>
    <w:p w14:paraId="3932929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0388DC8">
          <v:rect id="_x0000_i2373" style="width:0;height:1.5pt" o:hralign="center" o:hrstd="t" o:hr="t" fillcolor="#a0a0a0" stroked="f"/>
        </w:pict>
      </w:r>
    </w:p>
    <w:p w14:paraId="642ED01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12.4 Candidate Eligibility Requirements</w:t>
      </w:r>
    </w:p>
    <w:p w14:paraId="72F1303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Applicants seeking certification shall satisfy the eligibility requirements established for the relevant certification scheme.</w:t>
      </w:r>
    </w:p>
    <w:p w14:paraId="29D444A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Typical eligibility criteria may include:</w:t>
      </w:r>
    </w:p>
    <w:p w14:paraId="4F5A0F2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Educational Qualifications</w:t>
      </w:r>
    </w:p>
    <w:p w14:paraId="4D03771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Applicants should possess the minimum educational qualifications specified for the certification level.</w:t>
      </w:r>
    </w:p>
    <w:p w14:paraId="18FCDB9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Professional Experience</w:t>
      </w:r>
    </w:p>
    <w:p w14:paraId="3780093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Where applicable, candidates shall demonstrate relevant workplace experience.</w:t>
      </w:r>
    </w:p>
    <w:p w14:paraId="45EE5E05"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Competency Requirements</w:t>
      </w:r>
    </w:p>
    <w:p w14:paraId="6499B3E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Candidates shall satisfy prerequisite competency requirements before assessment.</w:t>
      </w:r>
    </w:p>
    <w:p w14:paraId="7797160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Supporting Documentation</w:t>
      </w:r>
    </w:p>
    <w:p w14:paraId="7A341EF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Applicants may be required to submit:</w:t>
      </w:r>
    </w:p>
    <w:p w14:paraId="3C940A0C"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Identification documents.</w:t>
      </w:r>
    </w:p>
    <w:p w14:paraId="16524A00"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Academic certificates.</w:t>
      </w:r>
    </w:p>
    <w:p w14:paraId="6DED9B18"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Employment records.</w:t>
      </w:r>
    </w:p>
    <w:p w14:paraId="4F63D14B"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licenses.</w:t>
      </w:r>
    </w:p>
    <w:p w14:paraId="4361018A"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Curriculum Vitae.</w:t>
      </w:r>
    </w:p>
    <w:p w14:paraId="7B84D60F"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 of evidence.</w:t>
      </w:r>
    </w:p>
    <w:p w14:paraId="3214EFDE"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CPD records.</w:t>
      </w:r>
    </w:p>
    <w:p w14:paraId="6842D935" w14:textId="77777777" w:rsidR="00351780" w:rsidRPr="00351780" w:rsidRDefault="00351780">
      <w:pPr>
        <w:numPr>
          <w:ilvl w:val="0"/>
          <w:numId w:val="21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Reference letters.</w:t>
      </w:r>
    </w:p>
    <w:p w14:paraId="6793C3F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Declaration</w:t>
      </w:r>
    </w:p>
    <w:p w14:paraId="2AD26C7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Applicants shall declare that:</w:t>
      </w:r>
    </w:p>
    <w:p w14:paraId="65971958" w14:textId="77777777" w:rsidR="00351780" w:rsidRPr="00351780" w:rsidRDefault="00351780">
      <w:pPr>
        <w:numPr>
          <w:ilvl w:val="0"/>
          <w:numId w:val="21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Information provided is accurate.</w:t>
      </w:r>
    </w:p>
    <w:p w14:paraId="70B42D31" w14:textId="77777777" w:rsidR="00351780" w:rsidRPr="00351780" w:rsidRDefault="00351780">
      <w:pPr>
        <w:numPr>
          <w:ilvl w:val="0"/>
          <w:numId w:val="21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Submitted evidence is authentic.</w:t>
      </w:r>
    </w:p>
    <w:p w14:paraId="4B36A40A" w14:textId="77777777" w:rsidR="00351780" w:rsidRPr="00351780" w:rsidRDefault="00351780">
      <w:pPr>
        <w:numPr>
          <w:ilvl w:val="0"/>
          <w:numId w:val="21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They agree to comply with the AICS Code of Ethics.</w:t>
      </w:r>
    </w:p>
    <w:p w14:paraId="0A3FFB90" w14:textId="77777777" w:rsidR="00351780" w:rsidRPr="00351780" w:rsidRDefault="00351780">
      <w:pPr>
        <w:numPr>
          <w:ilvl w:val="0"/>
          <w:numId w:val="21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They accept certification policies.</w:t>
      </w:r>
    </w:p>
    <w:p w14:paraId="53A2745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4A3DCE3">
          <v:rect id="_x0000_i2374" style="width:0;height:1.5pt" o:hralign="center" o:hrstd="t" o:hr="t" fillcolor="#a0a0a0" stroked="f"/>
        </w:pict>
      </w:r>
    </w:p>
    <w:p w14:paraId="1A55195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12.5 Assessor Requirements</w:t>
      </w:r>
    </w:p>
    <w:p w14:paraId="4DB94D1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assessment shall only be conducted by assessors approved by the AICS Board of Certification.</w:t>
      </w:r>
    </w:p>
    <w:p w14:paraId="58CF06D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demonstrate:</w:t>
      </w:r>
    </w:p>
    <w:p w14:paraId="1946CC7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Professional Competence</w:t>
      </w:r>
    </w:p>
    <w:p w14:paraId="4C1DA619" w14:textId="77777777" w:rsidR="00351780" w:rsidRPr="00351780" w:rsidRDefault="00351780">
      <w:pPr>
        <w:numPr>
          <w:ilvl w:val="0"/>
          <w:numId w:val="21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Relevant occupational expertise.</w:t>
      </w:r>
    </w:p>
    <w:p w14:paraId="2879FCE0" w14:textId="77777777" w:rsidR="00351780" w:rsidRPr="00351780" w:rsidRDefault="00351780">
      <w:pPr>
        <w:numPr>
          <w:ilvl w:val="0"/>
          <w:numId w:val="21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Current industry experience.</w:t>
      </w:r>
    </w:p>
    <w:p w14:paraId="6AE6F783" w14:textId="77777777" w:rsidR="00351780" w:rsidRPr="00351780" w:rsidRDefault="00351780">
      <w:pPr>
        <w:numPr>
          <w:ilvl w:val="0"/>
          <w:numId w:val="21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Professional certification where applicable.</w:t>
      </w:r>
    </w:p>
    <w:p w14:paraId="39B24A2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Assessment Competence</w:t>
      </w:r>
    </w:p>
    <w:p w14:paraId="07D2E9C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possess competencies in:</w:t>
      </w:r>
    </w:p>
    <w:p w14:paraId="415F083A"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Competency-based assessment.</w:t>
      </w:r>
    </w:p>
    <w:p w14:paraId="75CB74DB"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Evidence evaluation.</w:t>
      </w:r>
    </w:p>
    <w:p w14:paraId="194EE2F5"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Interview techniques.</w:t>
      </w:r>
    </w:p>
    <w:p w14:paraId="02658BFA"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Observation techniques.</w:t>
      </w:r>
    </w:p>
    <w:p w14:paraId="0CB7A76D"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documentation.</w:t>
      </w:r>
    </w:p>
    <w:p w14:paraId="7C9EBD83" w14:textId="77777777" w:rsidR="00351780" w:rsidRPr="00351780" w:rsidRDefault="00351780">
      <w:pPr>
        <w:numPr>
          <w:ilvl w:val="0"/>
          <w:numId w:val="21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Decision making.</w:t>
      </w:r>
    </w:p>
    <w:p w14:paraId="70D95545"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Ethical Requirements</w:t>
      </w:r>
    </w:p>
    <w:p w14:paraId="5CA9316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w:t>
      </w:r>
    </w:p>
    <w:p w14:paraId="61D80CB6" w14:textId="77777777" w:rsidR="00351780" w:rsidRPr="00351780" w:rsidRDefault="00351780">
      <w:pPr>
        <w:numPr>
          <w:ilvl w:val="0"/>
          <w:numId w:val="21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Act impartially.</w:t>
      </w:r>
    </w:p>
    <w:p w14:paraId="386C7DFB" w14:textId="77777777" w:rsidR="00351780" w:rsidRPr="00351780" w:rsidRDefault="00351780">
      <w:pPr>
        <w:numPr>
          <w:ilvl w:val="0"/>
          <w:numId w:val="21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Avoid conflicts of interest.</w:t>
      </w:r>
    </w:p>
    <w:p w14:paraId="3529D42F" w14:textId="77777777" w:rsidR="00351780" w:rsidRPr="00351780" w:rsidRDefault="00351780">
      <w:pPr>
        <w:numPr>
          <w:ilvl w:val="0"/>
          <w:numId w:val="21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confidentiality.</w:t>
      </w:r>
    </w:p>
    <w:p w14:paraId="20BDEC4A" w14:textId="77777777" w:rsidR="00351780" w:rsidRPr="00351780" w:rsidRDefault="00351780">
      <w:pPr>
        <w:numPr>
          <w:ilvl w:val="0"/>
          <w:numId w:val="21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Treat candidates fairly.</w:t>
      </w:r>
    </w:p>
    <w:p w14:paraId="311E84DC" w14:textId="77777777" w:rsidR="00351780" w:rsidRPr="00351780" w:rsidRDefault="00351780">
      <w:pPr>
        <w:numPr>
          <w:ilvl w:val="0"/>
          <w:numId w:val="21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Apply assessment standards consistently.</w:t>
      </w:r>
    </w:p>
    <w:p w14:paraId="7ADBCBA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Continuous Professional Development</w:t>
      </w:r>
    </w:p>
    <w:p w14:paraId="5D21B14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participate in ongoing professional development and periodic calibration to maintain assessment quality.</w:t>
      </w:r>
    </w:p>
    <w:p w14:paraId="709B776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D5DE93F">
          <v:rect id="_x0000_i2375" style="width:0;height:1.5pt" o:hralign="center" o:hrstd="t" o:hr="t" fillcolor="#a0a0a0" stroked="f"/>
        </w:pict>
      </w:r>
    </w:p>
    <w:p w14:paraId="1741104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12.6 Certification Body Requirements</w:t>
      </w:r>
    </w:p>
    <w:p w14:paraId="361B17F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activities shall be conducted only by certification bodies authorized or recognized by AICS.</w:t>
      </w:r>
    </w:p>
    <w:p w14:paraId="4872345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 shall demonstrate:</w:t>
      </w:r>
    </w:p>
    <w:p w14:paraId="604EEBD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Governance</w:t>
      </w:r>
    </w:p>
    <w:p w14:paraId="4EBB333C" w14:textId="77777777" w:rsidR="00351780" w:rsidRPr="00351780" w:rsidRDefault="00351780">
      <w:pPr>
        <w:numPr>
          <w:ilvl w:val="0"/>
          <w:numId w:val="21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Independent governance structure.</w:t>
      </w:r>
    </w:p>
    <w:p w14:paraId="7EA9563E" w14:textId="77777777" w:rsidR="00351780" w:rsidRPr="00351780" w:rsidRDefault="00351780">
      <w:pPr>
        <w:numPr>
          <w:ilvl w:val="0"/>
          <w:numId w:val="21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Impartial decision-making.</w:t>
      </w:r>
    </w:p>
    <w:p w14:paraId="415E735F" w14:textId="77777777" w:rsidR="00351780" w:rsidRPr="00351780" w:rsidRDefault="00351780">
      <w:pPr>
        <w:numPr>
          <w:ilvl w:val="0"/>
          <w:numId w:val="21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Clearly defined responsibilities.</w:t>
      </w:r>
    </w:p>
    <w:p w14:paraId="5F7CDE40" w14:textId="77777777" w:rsidR="00351780" w:rsidRPr="00351780" w:rsidRDefault="00351780">
      <w:pPr>
        <w:numPr>
          <w:ilvl w:val="0"/>
          <w:numId w:val="21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Transparent policies.</w:t>
      </w:r>
    </w:p>
    <w:p w14:paraId="546715D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Quality Management</w:t>
      </w:r>
    </w:p>
    <w:p w14:paraId="11BCC13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 shall maintain documented procedures covering:</w:t>
      </w:r>
    </w:p>
    <w:p w14:paraId="114DA0CB"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Application processing.</w:t>
      </w:r>
    </w:p>
    <w:p w14:paraId="6A1E539A"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w:t>
      </w:r>
    </w:p>
    <w:p w14:paraId="287A1C34"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decisions.</w:t>
      </w:r>
    </w:p>
    <w:p w14:paraId="6F98C7E3"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Appeals.</w:t>
      </w:r>
    </w:p>
    <w:p w14:paraId="533936DD"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Complaints.</w:t>
      </w:r>
    </w:p>
    <w:p w14:paraId="54FAAF99"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Record management.</w:t>
      </w:r>
    </w:p>
    <w:p w14:paraId="302F6F54"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Internal audits.</w:t>
      </w:r>
    </w:p>
    <w:p w14:paraId="26CEAED3" w14:textId="77777777" w:rsidR="00351780" w:rsidRPr="00351780" w:rsidRDefault="00351780">
      <w:pPr>
        <w:numPr>
          <w:ilvl w:val="0"/>
          <w:numId w:val="21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Continuous improvement.</w:t>
      </w:r>
    </w:p>
    <w:p w14:paraId="6215AF2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Personnel</w:t>
      </w:r>
    </w:p>
    <w:p w14:paraId="74EDC84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 shall employ:</w:t>
      </w:r>
    </w:p>
    <w:p w14:paraId="61294CD1" w14:textId="77777777" w:rsidR="00351780" w:rsidRPr="00351780" w:rsidRDefault="00351780">
      <w:pPr>
        <w:numPr>
          <w:ilvl w:val="0"/>
          <w:numId w:val="21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Qualified assessors.</w:t>
      </w:r>
    </w:p>
    <w:p w14:paraId="0874E60A" w14:textId="77777777" w:rsidR="00351780" w:rsidRPr="00351780" w:rsidRDefault="00351780">
      <w:pPr>
        <w:numPr>
          <w:ilvl w:val="0"/>
          <w:numId w:val="21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officers.</w:t>
      </w:r>
    </w:p>
    <w:p w14:paraId="07A9C7A2" w14:textId="77777777" w:rsidR="00351780" w:rsidRPr="00351780" w:rsidRDefault="00351780">
      <w:pPr>
        <w:numPr>
          <w:ilvl w:val="0"/>
          <w:numId w:val="21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Internal quality assurance personnel.</w:t>
      </w:r>
    </w:p>
    <w:p w14:paraId="175C3598" w14:textId="77777777" w:rsidR="00351780" w:rsidRPr="00351780" w:rsidRDefault="00351780">
      <w:pPr>
        <w:numPr>
          <w:ilvl w:val="0"/>
          <w:numId w:val="21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Administrative support staff.</w:t>
      </w:r>
    </w:p>
    <w:p w14:paraId="4780D459"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lastRenderedPageBreak/>
        <w:t>Resources</w:t>
      </w:r>
    </w:p>
    <w:p w14:paraId="345F22C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 shall maintain:</w:t>
      </w:r>
    </w:p>
    <w:p w14:paraId="40C66BA9" w14:textId="77777777" w:rsidR="00351780" w:rsidRPr="00351780" w:rsidRDefault="00351780">
      <w:pPr>
        <w:numPr>
          <w:ilvl w:val="0"/>
          <w:numId w:val="21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Secure information systems.</w:t>
      </w:r>
    </w:p>
    <w:p w14:paraId="171D08CA" w14:textId="77777777" w:rsidR="00351780" w:rsidRPr="00351780" w:rsidRDefault="00351780">
      <w:pPr>
        <w:numPr>
          <w:ilvl w:val="0"/>
          <w:numId w:val="21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facilities.</w:t>
      </w:r>
    </w:p>
    <w:p w14:paraId="4FE6F16B" w14:textId="77777777" w:rsidR="00351780" w:rsidRPr="00351780" w:rsidRDefault="00351780">
      <w:pPr>
        <w:numPr>
          <w:ilvl w:val="0"/>
          <w:numId w:val="21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certification systems.</w:t>
      </w:r>
    </w:p>
    <w:p w14:paraId="69C86D03" w14:textId="77777777" w:rsidR="00351780" w:rsidRPr="00351780" w:rsidRDefault="00351780">
      <w:pPr>
        <w:numPr>
          <w:ilvl w:val="0"/>
          <w:numId w:val="21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Record retention systems.</w:t>
      </w:r>
    </w:p>
    <w:p w14:paraId="490AEF72" w14:textId="77777777" w:rsidR="00351780" w:rsidRPr="00351780" w:rsidRDefault="00351780">
      <w:pPr>
        <w:numPr>
          <w:ilvl w:val="0"/>
          <w:numId w:val="21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Verification platforms.</w:t>
      </w:r>
    </w:p>
    <w:p w14:paraId="4390BCB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6CA0E99">
          <v:rect id="_x0000_i2376" style="width:0;height:1.5pt" o:hralign="center" o:hrstd="t" o:hr="t" fillcolor="#a0a0a0" stroked="f"/>
        </w:pict>
      </w:r>
    </w:p>
    <w:p w14:paraId="22A452D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12.7 Competency Assessment</w:t>
      </w:r>
    </w:p>
    <w:p w14:paraId="150B730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Candidates shall undergo assessment using one or more approved assessment methods.</w:t>
      </w:r>
    </w:p>
    <w:p w14:paraId="73479FD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methods may include:</w:t>
      </w:r>
    </w:p>
    <w:p w14:paraId="1DCCCB76"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Examination.</w:t>
      </w:r>
    </w:p>
    <w:p w14:paraId="54A6302E"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Demonstration.</w:t>
      </w:r>
    </w:p>
    <w:p w14:paraId="0693250A"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 Assessment.</w:t>
      </w:r>
    </w:p>
    <w:p w14:paraId="56009951"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Interview.</w:t>
      </w:r>
    </w:p>
    <w:p w14:paraId="7006AA77"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Presentation.</w:t>
      </w:r>
    </w:p>
    <w:p w14:paraId="4AC6829A"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Case Study.</w:t>
      </w:r>
    </w:p>
    <w:p w14:paraId="3C8D3306"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Workplace Observation.</w:t>
      </w:r>
    </w:p>
    <w:p w14:paraId="0FEB484C" w14:textId="77777777" w:rsidR="00351780" w:rsidRPr="00351780" w:rsidRDefault="00351780">
      <w:pPr>
        <w:numPr>
          <w:ilvl w:val="0"/>
          <w:numId w:val="22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Simulation.</w:t>
      </w:r>
    </w:p>
    <w:p w14:paraId="50413A4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methods shall be selected according to the competency requirements of the certification scheme.</w:t>
      </w:r>
    </w:p>
    <w:p w14:paraId="716608F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09ECF08">
          <v:rect id="_x0000_i2377" style="width:0;height:1.5pt" o:hralign="center" o:hrstd="t" o:hr="t" fillcolor="#a0a0a0" stroked="f"/>
        </w:pict>
      </w:r>
    </w:p>
    <w:p w14:paraId="7271DA2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12.8 Certification Decision</w:t>
      </w:r>
    </w:p>
    <w:p w14:paraId="14CA9A2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decisions shall be made independently based solely on assessment evidence.</w:t>
      </w:r>
    </w:p>
    <w:p w14:paraId="3B87B1F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certification decision shall consider:</w:t>
      </w:r>
    </w:p>
    <w:p w14:paraId="5FC4141F" w14:textId="77777777" w:rsidR="00351780" w:rsidRPr="00351780" w:rsidRDefault="00351780">
      <w:pPr>
        <w:numPr>
          <w:ilvl w:val="0"/>
          <w:numId w:val="22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results.</w:t>
      </w:r>
    </w:p>
    <w:p w14:paraId="0044C19B" w14:textId="77777777" w:rsidR="00351780" w:rsidRPr="00351780" w:rsidRDefault="00351780">
      <w:pPr>
        <w:numPr>
          <w:ilvl w:val="0"/>
          <w:numId w:val="22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Evidence validity.</w:t>
      </w:r>
    </w:p>
    <w:p w14:paraId="68C410B4" w14:textId="77777777" w:rsidR="00351780" w:rsidRPr="00351780" w:rsidRDefault="00351780">
      <w:pPr>
        <w:numPr>
          <w:ilvl w:val="0"/>
          <w:numId w:val="22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Compliance with certification requirements.</w:t>
      </w:r>
    </w:p>
    <w:p w14:paraId="44C1A87A" w14:textId="77777777" w:rsidR="00351780" w:rsidRPr="00351780" w:rsidRDefault="00351780">
      <w:pPr>
        <w:numPr>
          <w:ilvl w:val="0"/>
          <w:numId w:val="22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 recommendations.</w:t>
      </w:r>
    </w:p>
    <w:p w14:paraId="54692570" w14:textId="77777777" w:rsidR="00351780" w:rsidRPr="00351780" w:rsidRDefault="00351780">
      <w:pPr>
        <w:numPr>
          <w:ilvl w:val="0"/>
          <w:numId w:val="22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Quality assurance review.</w:t>
      </w:r>
    </w:p>
    <w:p w14:paraId="60CE20B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Possible decisions include:</w:t>
      </w:r>
    </w:p>
    <w:p w14:paraId="5EC9DCF4" w14:textId="77777777" w:rsidR="00351780" w:rsidRPr="00351780" w:rsidRDefault="00351780">
      <w:pPr>
        <w:numPr>
          <w:ilvl w:val="0"/>
          <w:numId w:val="22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Certified.</w:t>
      </w:r>
    </w:p>
    <w:p w14:paraId="012E59A1" w14:textId="77777777" w:rsidR="00351780" w:rsidRPr="00351780" w:rsidRDefault="00351780">
      <w:pPr>
        <w:numPr>
          <w:ilvl w:val="0"/>
          <w:numId w:val="22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Not Yet Certified.</w:t>
      </w:r>
    </w:p>
    <w:p w14:paraId="6A3138EC" w14:textId="77777777" w:rsidR="00351780" w:rsidRPr="00351780" w:rsidRDefault="00351780">
      <w:pPr>
        <w:numPr>
          <w:ilvl w:val="0"/>
          <w:numId w:val="22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Deferred pending additional evidence.</w:t>
      </w:r>
    </w:p>
    <w:p w14:paraId="7D61A1D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decisions shall be documented and retained for audit purposes.</w:t>
      </w:r>
    </w:p>
    <w:p w14:paraId="258B37F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477962BD">
          <v:rect id="_x0000_i2378" style="width:0;height:1.5pt" o:hralign="center" o:hrstd="t" o:hr="t" fillcolor="#a0a0a0" stroked="f"/>
        </w:pict>
      </w:r>
    </w:p>
    <w:p w14:paraId="68EF87E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12.9 Certificate Issuance</w:t>
      </w:r>
    </w:p>
    <w:p w14:paraId="483D7C1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Following successful certification, candidates shall receive an official AICS Certificate.</w:t>
      </w:r>
    </w:p>
    <w:p w14:paraId="79CE49A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Every certificate shall include:</w:t>
      </w:r>
    </w:p>
    <w:p w14:paraId="79ECA0EC"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 Number.</w:t>
      </w:r>
    </w:p>
    <w:p w14:paraId="05E67759"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Name.</w:t>
      </w:r>
    </w:p>
    <w:p w14:paraId="757D3D50"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Title.</w:t>
      </w:r>
    </w:p>
    <w:p w14:paraId="60A617CD"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Level.</w:t>
      </w:r>
    </w:p>
    <w:p w14:paraId="5EEC097C"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Occupational Area.</w:t>
      </w:r>
    </w:p>
    <w:p w14:paraId="2034B71C"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Date of Issue.</w:t>
      </w:r>
    </w:p>
    <w:p w14:paraId="21617794"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Expiry Date.</w:t>
      </w:r>
    </w:p>
    <w:p w14:paraId="33352A67"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Body.</w:t>
      </w:r>
    </w:p>
    <w:p w14:paraId="19A88FC1"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Signature of Authorized Officer.</w:t>
      </w:r>
    </w:p>
    <w:p w14:paraId="729FACE3"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Official AICS Logo.</w:t>
      </w:r>
    </w:p>
    <w:p w14:paraId="72B86F22"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QR Code.</w:t>
      </w:r>
    </w:p>
    <w:p w14:paraId="288C5022"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Verification Link.</w:t>
      </w:r>
    </w:p>
    <w:p w14:paraId="29EAE7AB" w14:textId="77777777" w:rsidR="00351780" w:rsidRPr="00351780" w:rsidRDefault="00351780">
      <w:pPr>
        <w:numPr>
          <w:ilvl w:val="0"/>
          <w:numId w:val="22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Security Features.</w:t>
      </w:r>
    </w:p>
    <w:p w14:paraId="33C6514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Certificates shall be issued in both digital and printed formats where applicable.</w:t>
      </w:r>
    </w:p>
    <w:p w14:paraId="5A28050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6CDB7AB">
          <v:rect id="_x0000_i2379" style="width:0;height:1.5pt" o:hralign="center" o:hrstd="t" o:hr="t" fillcolor="#a0a0a0" stroked="f"/>
        </w:pict>
      </w:r>
    </w:p>
    <w:p w14:paraId="4C56A6C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12.10 Certificate Validity</w:t>
      </w:r>
    </w:p>
    <w:p w14:paraId="3348FF1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competence must remain current throughout an individual's career. Accordingly, AICS certifications are issued for a defined period.</w:t>
      </w:r>
    </w:p>
    <w:p w14:paraId="126E737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Unless otherwise specified by the certification scheme, certificates shall remain valid for </w:t>
      </w:r>
      <w:r w:rsidRPr="00351780">
        <w:rPr>
          <w:rFonts w:ascii="Times New Roman" w:hAnsi="Times New Roman" w:cs="Times New Roman"/>
          <w:b/>
          <w:bCs/>
          <w:noProof/>
          <w:sz w:val="24"/>
          <w:szCs w:val="24"/>
          <w:lang w:val="en-ID"/>
        </w:rPr>
        <w:t>five (5) years</w:t>
      </w:r>
      <w:r w:rsidRPr="00351780">
        <w:rPr>
          <w:rFonts w:ascii="Times New Roman" w:hAnsi="Times New Roman" w:cs="Times New Roman"/>
          <w:bCs/>
          <w:noProof/>
          <w:sz w:val="24"/>
          <w:szCs w:val="24"/>
          <w:lang w:val="en-ID"/>
        </w:rPr>
        <w:t xml:space="preserve"> from the date of issue.</w:t>
      </w:r>
    </w:p>
    <w:p w14:paraId="3251585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validity may vary depending on:</w:t>
      </w:r>
    </w:p>
    <w:p w14:paraId="75B75BA5" w14:textId="77777777" w:rsidR="00351780" w:rsidRPr="00351780" w:rsidRDefault="00351780">
      <w:pPr>
        <w:numPr>
          <w:ilvl w:val="0"/>
          <w:numId w:val="22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Occupational sector.</w:t>
      </w:r>
    </w:p>
    <w:p w14:paraId="1643B8D0" w14:textId="77777777" w:rsidR="00351780" w:rsidRPr="00351780" w:rsidRDefault="00351780">
      <w:pPr>
        <w:numPr>
          <w:ilvl w:val="0"/>
          <w:numId w:val="22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Regulatory requirements.</w:t>
      </w:r>
    </w:p>
    <w:p w14:paraId="3F15BE62" w14:textId="77777777" w:rsidR="00351780" w:rsidRPr="00351780" w:rsidRDefault="00351780">
      <w:pPr>
        <w:numPr>
          <w:ilvl w:val="0"/>
          <w:numId w:val="22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Technological changes.</w:t>
      </w:r>
    </w:p>
    <w:p w14:paraId="40357FA2" w14:textId="77777777" w:rsidR="00351780" w:rsidRPr="00351780" w:rsidRDefault="00351780">
      <w:pPr>
        <w:numPr>
          <w:ilvl w:val="0"/>
          <w:numId w:val="22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risk.</w:t>
      </w:r>
    </w:p>
    <w:p w14:paraId="5F6E2F02" w14:textId="77777777" w:rsidR="00351780" w:rsidRPr="00351780" w:rsidRDefault="00351780">
      <w:pPr>
        <w:numPr>
          <w:ilvl w:val="0"/>
          <w:numId w:val="22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requirements.</w:t>
      </w:r>
    </w:p>
    <w:p w14:paraId="210E52A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D0BC7C7">
          <v:rect id="_x0000_i2380" style="width:0;height:1.5pt" o:hralign="center" o:hrstd="t" o:hr="t" fillcolor="#a0a0a0" stroked="f"/>
        </w:pict>
      </w:r>
    </w:p>
    <w:p w14:paraId="3D86360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12.11 Renewal</w:t>
      </w:r>
    </w:p>
    <w:p w14:paraId="60D35E1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holders may renew their certification before its expiration, provided they continue to demonstrate ongoing professional competence.</w:t>
      </w:r>
    </w:p>
    <w:p w14:paraId="27CD975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Renewal requirements may include:</w:t>
      </w:r>
    </w:p>
    <w:p w14:paraId="153479B1"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Continuing Professional Development (CPD) credits.</w:t>
      </w:r>
    </w:p>
    <w:p w14:paraId="192D49E7"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practice records.</w:t>
      </w:r>
    </w:p>
    <w:p w14:paraId="7978EB25"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Employment verification.</w:t>
      </w:r>
    </w:p>
    <w:p w14:paraId="2EE1EE8B"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Declaration of ethical compliance.</w:t>
      </w:r>
    </w:p>
    <w:p w14:paraId="2C8906F7"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Updated professional portfolio.</w:t>
      </w:r>
    </w:p>
    <w:p w14:paraId="1FDCFB9D" w14:textId="77777777" w:rsidR="00351780" w:rsidRPr="00351780" w:rsidRDefault="00351780">
      <w:pPr>
        <w:numPr>
          <w:ilvl w:val="0"/>
          <w:numId w:val="22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Payment of renewal fees.</w:t>
      </w:r>
    </w:p>
    <w:p w14:paraId="7BAD6D4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Renewal enables professionals to maintain certification without undergoing full reassessment where competency has been continuously maintained.</w:t>
      </w:r>
    </w:p>
    <w:p w14:paraId="474551C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7FC0105">
          <v:rect id="_x0000_i2381" style="width:0;height:1.5pt" o:hralign="center" o:hrstd="t" o:hr="t" fillcolor="#a0a0a0" stroked="f"/>
        </w:pict>
      </w:r>
    </w:p>
    <w:p w14:paraId="495FCA4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12.12 Recertification</w:t>
      </w:r>
    </w:p>
    <w:p w14:paraId="7ADF4D4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Recertification is required when:</w:t>
      </w:r>
    </w:p>
    <w:p w14:paraId="63A53818" w14:textId="77777777" w:rsidR="00351780" w:rsidRPr="00351780" w:rsidRDefault="00351780">
      <w:pPr>
        <w:numPr>
          <w:ilvl w:val="0"/>
          <w:numId w:val="22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 certification has expired.</w:t>
      </w:r>
    </w:p>
    <w:p w14:paraId="5465E8AE" w14:textId="77777777" w:rsidR="00351780" w:rsidRPr="00351780" w:rsidRDefault="00351780">
      <w:pPr>
        <w:numPr>
          <w:ilvl w:val="0"/>
          <w:numId w:val="22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Significant changes have occurred in occupational standards.</w:t>
      </w:r>
    </w:p>
    <w:p w14:paraId="649C2DA1" w14:textId="77777777" w:rsidR="00351780" w:rsidRPr="00351780" w:rsidRDefault="00351780">
      <w:pPr>
        <w:numPr>
          <w:ilvl w:val="0"/>
          <w:numId w:val="22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Mandatory reassessment is required.</w:t>
      </w:r>
    </w:p>
    <w:p w14:paraId="568F7232" w14:textId="77777777" w:rsidR="00351780" w:rsidRPr="00351780" w:rsidRDefault="00351780">
      <w:pPr>
        <w:numPr>
          <w:ilvl w:val="0"/>
          <w:numId w:val="22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Renewal conditions have not been met.</w:t>
      </w:r>
    </w:p>
    <w:p w14:paraId="581CD9E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Recertification may involve:</w:t>
      </w:r>
    </w:p>
    <w:p w14:paraId="65E068C7"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reassessment.</w:t>
      </w:r>
    </w:p>
    <w:p w14:paraId="6D208FC7"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Updated written examination.</w:t>
      </w:r>
    </w:p>
    <w:p w14:paraId="1538BE4E"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Practical assessment.</w:t>
      </w:r>
    </w:p>
    <w:p w14:paraId="3CE9774D"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Portfolio review.</w:t>
      </w:r>
    </w:p>
    <w:p w14:paraId="63928AF4"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Professional interview.</w:t>
      </w:r>
    </w:p>
    <w:p w14:paraId="07E9A582" w14:textId="77777777" w:rsidR="00351780" w:rsidRPr="00351780" w:rsidRDefault="00351780">
      <w:pPr>
        <w:numPr>
          <w:ilvl w:val="0"/>
          <w:numId w:val="22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Demonstration of current workplace competence.</w:t>
      </w:r>
    </w:p>
    <w:p w14:paraId="297F312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objective is to ensure that certified professionals remain competent in light of evolving technologies, regulations, and industry practices.</w:t>
      </w:r>
    </w:p>
    <w:p w14:paraId="0F8DCFE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9C01408">
          <v:rect id="_x0000_i2382" style="width:0;height:1.5pt" o:hralign="center" o:hrstd="t" o:hr="t" fillcolor="#a0a0a0" stroked="f"/>
        </w:pict>
      </w:r>
    </w:p>
    <w:p w14:paraId="4E6EB5B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12.13 Digital Certificate</w:t>
      </w:r>
    </w:p>
    <w:p w14:paraId="083E795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AICS adopts digital certification technologies to enhance security, accessibility, and international verification.</w:t>
      </w:r>
    </w:p>
    <w:p w14:paraId="5FC2A1A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certificates shall:</w:t>
      </w:r>
    </w:p>
    <w:p w14:paraId="48BF63D9" w14:textId="77777777" w:rsidR="00351780" w:rsidRPr="00351780" w:rsidRDefault="00351780">
      <w:pPr>
        <w:numPr>
          <w:ilvl w:val="0"/>
          <w:numId w:val="22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Be issued electronically.</w:t>
      </w:r>
    </w:p>
    <w:p w14:paraId="716644CF" w14:textId="77777777" w:rsidR="00351780" w:rsidRPr="00351780" w:rsidRDefault="00351780">
      <w:pPr>
        <w:numPr>
          <w:ilvl w:val="0"/>
          <w:numId w:val="22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Include tamper-resistant security features.</w:t>
      </w:r>
    </w:p>
    <w:p w14:paraId="7B6AB640" w14:textId="77777777" w:rsidR="00351780" w:rsidRPr="00351780" w:rsidRDefault="00351780">
      <w:pPr>
        <w:numPr>
          <w:ilvl w:val="0"/>
          <w:numId w:val="22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Be accessible through secure online platforms.</w:t>
      </w:r>
    </w:p>
    <w:p w14:paraId="47DEBB99" w14:textId="77777777" w:rsidR="00351780" w:rsidRPr="00351780" w:rsidRDefault="00351780">
      <w:pPr>
        <w:numPr>
          <w:ilvl w:val="0"/>
          <w:numId w:val="22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digital credential wallets.</w:t>
      </w:r>
    </w:p>
    <w:p w14:paraId="46CFAA48" w14:textId="77777777" w:rsidR="00351780" w:rsidRPr="00351780" w:rsidRDefault="00351780">
      <w:pPr>
        <w:numPr>
          <w:ilvl w:val="0"/>
          <w:numId w:val="22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Be compatible with international digital credential systems where applicable.</w:t>
      </w:r>
    </w:p>
    <w:p w14:paraId="27C473D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certificates enable instant verification and facilitate international recognition of professional qualifications.</w:t>
      </w:r>
    </w:p>
    <w:p w14:paraId="369D816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8CD2A14">
          <v:rect id="_x0000_i2383" style="width:0;height:1.5pt" o:hralign="center" o:hrstd="t" o:hr="t" fillcolor="#a0a0a0" stroked="f"/>
        </w:pict>
      </w:r>
    </w:p>
    <w:p w14:paraId="53796AD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12.14 QR Code Verification</w:t>
      </w:r>
    </w:p>
    <w:p w14:paraId="7405671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Every AICS certificate shall contain a unique QR Code that links to the official AICS certification verification system.</w:t>
      </w:r>
    </w:p>
    <w:p w14:paraId="0E50D02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QR Code enables employers, educational institutions, regulators, and other stakeholders to verify the authenticity and status of a certificate in real time.</w:t>
      </w:r>
    </w:p>
    <w:p w14:paraId="4D4DFFC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verification system should display, subject to privacy policies:</w:t>
      </w:r>
    </w:p>
    <w:p w14:paraId="445A0AB9"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 Number.</w:t>
      </w:r>
    </w:p>
    <w:p w14:paraId="4D5A3319"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Certificate Holder Name.</w:t>
      </w:r>
    </w:p>
    <w:p w14:paraId="18672265"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Title.</w:t>
      </w:r>
    </w:p>
    <w:p w14:paraId="479F4E23"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Level.</w:t>
      </w:r>
    </w:p>
    <w:p w14:paraId="45857F90"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Status (Active, Suspended, Expired, Revoked).</w:t>
      </w:r>
    </w:p>
    <w:p w14:paraId="2D7B91E7"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Date of Issue.</w:t>
      </w:r>
    </w:p>
    <w:p w14:paraId="7899158B"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Expiry Date.</w:t>
      </w:r>
    </w:p>
    <w:p w14:paraId="23DC7267"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Issuing Certification Body.</w:t>
      </w:r>
    </w:p>
    <w:p w14:paraId="5B1DAB77" w14:textId="77777777" w:rsidR="00351780" w:rsidRPr="00351780" w:rsidRDefault="00351780">
      <w:pPr>
        <w:numPr>
          <w:ilvl w:val="0"/>
          <w:numId w:val="22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Verification Timestamp.</w:t>
      </w:r>
    </w:p>
    <w:p w14:paraId="1C47CA1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QR Code verification system strengthens trust by reducing the risk of forged or altered certificates.</w:t>
      </w:r>
    </w:p>
    <w:p w14:paraId="0921011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1D443CA">
          <v:rect id="_x0000_i2384" style="width:0;height:1.5pt" o:hralign="center" o:hrstd="t" o:hr="t" fillcolor="#a0a0a0" stroked="f"/>
        </w:pict>
      </w:r>
    </w:p>
    <w:p w14:paraId="5232B6C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12.15 Suspension, Withdrawal, and Revocation of Certification</w:t>
      </w:r>
    </w:p>
    <w:p w14:paraId="7E9BB73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To protect the integrity of the certification system, AICS may suspend, withdraw, or revoke a certificate under specific circumstances.</w:t>
      </w:r>
    </w:p>
    <w:p w14:paraId="36D032D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Suspension</w:t>
      </w:r>
    </w:p>
    <w:p w14:paraId="6C3B19C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may be temporarily suspended due to:</w:t>
      </w:r>
    </w:p>
    <w:p w14:paraId="3258BF8F" w14:textId="77777777" w:rsidR="00351780" w:rsidRPr="00351780" w:rsidRDefault="00351780">
      <w:pPr>
        <w:numPr>
          <w:ilvl w:val="0"/>
          <w:numId w:val="23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Failure to meet renewal requirements.</w:t>
      </w:r>
    </w:p>
    <w:p w14:paraId="11B9A9E4" w14:textId="77777777" w:rsidR="00351780" w:rsidRPr="00351780" w:rsidRDefault="00351780">
      <w:pPr>
        <w:numPr>
          <w:ilvl w:val="0"/>
          <w:numId w:val="23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Ongoing investigations.</w:t>
      </w:r>
    </w:p>
    <w:p w14:paraId="1AB75A9C" w14:textId="77777777" w:rsidR="00351780" w:rsidRPr="00351780" w:rsidRDefault="00351780">
      <w:pPr>
        <w:numPr>
          <w:ilvl w:val="0"/>
          <w:numId w:val="23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Temporary non-compliance with certification conditions.</w:t>
      </w:r>
    </w:p>
    <w:p w14:paraId="071BD0C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Withdrawal</w:t>
      </w:r>
    </w:p>
    <w:p w14:paraId="51259F1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Certification may be withdrawn when the certificate holder voluntarily relinquishes certification or no longer wishes to maintain certified status.</w:t>
      </w:r>
    </w:p>
    <w:p w14:paraId="2B55EB2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Revocation</w:t>
      </w:r>
    </w:p>
    <w:p w14:paraId="1A2C472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may be permanently revoked where there is evidence of:</w:t>
      </w:r>
    </w:p>
    <w:p w14:paraId="2FB1D41F" w14:textId="77777777" w:rsidR="00351780" w:rsidRPr="00351780" w:rsidRDefault="00351780">
      <w:pPr>
        <w:numPr>
          <w:ilvl w:val="0"/>
          <w:numId w:val="23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Fraudulent application or documentation.</w:t>
      </w:r>
    </w:p>
    <w:p w14:paraId="54236AE6" w14:textId="77777777" w:rsidR="00351780" w:rsidRPr="00351780" w:rsidRDefault="00351780">
      <w:pPr>
        <w:numPr>
          <w:ilvl w:val="0"/>
          <w:numId w:val="23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Misrepresentation of competence.</w:t>
      </w:r>
    </w:p>
    <w:p w14:paraId="6DC8D7E3" w14:textId="77777777" w:rsidR="00351780" w:rsidRPr="00351780" w:rsidRDefault="00351780">
      <w:pPr>
        <w:numPr>
          <w:ilvl w:val="0"/>
          <w:numId w:val="23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Serious breaches of the AICS Code of Ethics.</w:t>
      </w:r>
    </w:p>
    <w:p w14:paraId="4D0F139A" w14:textId="77777777" w:rsidR="00351780" w:rsidRPr="00351780" w:rsidRDefault="00351780">
      <w:pPr>
        <w:numPr>
          <w:ilvl w:val="0"/>
          <w:numId w:val="23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Misuse of the AICS certification mark.</w:t>
      </w:r>
    </w:p>
    <w:p w14:paraId="566FE9C3" w14:textId="77777777" w:rsidR="00351780" w:rsidRPr="00351780" w:rsidRDefault="00351780">
      <w:pPr>
        <w:numPr>
          <w:ilvl w:val="0"/>
          <w:numId w:val="23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Criminal or professional misconduct affecting the integrity of certification.</w:t>
      </w:r>
    </w:p>
    <w:p w14:paraId="1E67D07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certificate holder shall have the right to appeal any decision in accordance with the established appeals procedure.</w:t>
      </w:r>
    </w:p>
    <w:p w14:paraId="0FB5D51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7398667">
          <v:rect id="_x0000_i2385" style="width:0;height:1.5pt" o:hralign="center" o:hrstd="t" o:hr="t" fillcolor="#a0a0a0" stroked="f"/>
        </w:pict>
      </w:r>
    </w:p>
    <w:p w14:paraId="4DBC244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12.16 Certification Register</w:t>
      </w:r>
    </w:p>
    <w:p w14:paraId="45C9751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AICS shall maintain a secure and regularly updated </w:t>
      </w:r>
      <w:r w:rsidRPr="00351780">
        <w:rPr>
          <w:rFonts w:ascii="Times New Roman" w:hAnsi="Times New Roman" w:cs="Times New Roman"/>
          <w:b/>
          <w:bCs/>
          <w:noProof/>
          <w:sz w:val="24"/>
          <w:szCs w:val="24"/>
          <w:lang w:val="en-ID"/>
        </w:rPr>
        <w:t>International Certification Register</w:t>
      </w:r>
      <w:r w:rsidRPr="00351780">
        <w:rPr>
          <w:rFonts w:ascii="Times New Roman" w:hAnsi="Times New Roman" w:cs="Times New Roman"/>
          <w:bCs/>
          <w:noProof/>
          <w:sz w:val="24"/>
          <w:szCs w:val="24"/>
          <w:lang w:val="en-ID"/>
        </w:rPr>
        <w:t xml:space="preserve"> containing all valid certifications.</w:t>
      </w:r>
    </w:p>
    <w:p w14:paraId="5C9EBCE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register shall support:</w:t>
      </w:r>
    </w:p>
    <w:p w14:paraId="50C14B1F" w14:textId="77777777" w:rsidR="00351780" w:rsidRPr="00351780" w:rsidRDefault="00351780">
      <w:pPr>
        <w:numPr>
          <w:ilvl w:val="0"/>
          <w:numId w:val="23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Public verification of active certificates.</w:t>
      </w:r>
    </w:p>
    <w:p w14:paraId="226BCB5D" w14:textId="77777777" w:rsidR="00351780" w:rsidRPr="00351780" w:rsidRDefault="00351780">
      <w:pPr>
        <w:numPr>
          <w:ilvl w:val="0"/>
          <w:numId w:val="23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Monitoring of certification status.</w:t>
      </w:r>
    </w:p>
    <w:p w14:paraId="1C65863B" w14:textId="77777777" w:rsidR="00351780" w:rsidRPr="00351780" w:rsidRDefault="00351780">
      <w:pPr>
        <w:numPr>
          <w:ilvl w:val="0"/>
          <w:numId w:val="23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Renewal and recertification management.</w:t>
      </w:r>
    </w:p>
    <w:p w14:paraId="7DDB37EF" w14:textId="77777777" w:rsidR="00351780" w:rsidRPr="00351780" w:rsidRDefault="00351780">
      <w:pPr>
        <w:numPr>
          <w:ilvl w:val="0"/>
          <w:numId w:val="23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Statistical reporting.</w:t>
      </w:r>
    </w:p>
    <w:p w14:paraId="5DFDB5FF" w14:textId="77777777" w:rsidR="00351780" w:rsidRPr="00351780" w:rsidRDefault="00351780">
      <w:pPr>
        <w:numPr>
          <w:ilvl w:val="0"/>
          <w:numId w:val="23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recognition and mutual acceptance.</w:t>
      </w:r>
    </w:p>
    <w:p w14:paraId="693BE04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Access to personal information shall be managed in accordance with applicable privacy and data protection regulations.</w:t>
      </w:r>
    </w:p>
    <w:p w14:paraId="39192D6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4E61E84">
          <v:rect id="_x0000_i2386" style="width:0;height:1.5pt" o:hralign="center" o:hrstd="t" o:hr="t" fillcolor="#a0a0a0" stroked="f"/>
        </w:pict>
      </w:r>
    </w:p>
    <w:p w14:paraId="15EEFE0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12.17 Confidentiality and Data Protection</w:t>
      </w:r>
    </w:p>
    <w:p w14:paraId="0C93AB2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All certification records, assessment results, and candidate information shall be treated as confidential.</w:t>
      </w:r>
    </w:p>
    <w:p w14:paraId="1818FC5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 shall implement appropriate measures to ensure:</w:t>
      </w:r>
    </w:p>
    <w:p w14:paraId="11963A6E" w14:textId="77777777" w:rsidR="00351780" w:rsidRPr="00351780" w:rsidRDefault="00351780">
      <w:pPr>
        <w:numPr>
          <w:ilvl w:val="0"/>
          <w:numId w:val="23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Secure storage of records.</w:t>
      </w:r>
    </w:p>
    <w:p w14:paraId="4B4C3BBE" w14:textId="77777777" w:rsidR="00351780" w:rsidRPr="00351780" w:rsidRDefault="00351780">
      <w:pPr>
        <w:numPr>
          <w:ilvl w:val="0"/>
          <w:numId w:val="23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Restricted access to personal information.</w:t>
      </w:r>
    </w:p>
    <w:p w14:paraId="469CC130" w14:textId="77777777" w:rsidR="00351780" w:rsidRPr="00351780" w:rsidRDefault="00351780">
      <w:pPr>
        <w:numPr>
          <w:ilvl w:val="0"/>
          <w:numId w:val="23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Protection against unauthorized disclosure.</w:t>
      </w:r>
    </w:p>
    <w:p w14:paraId="06AC2E20" w14:textId="77777777" w:rsidR="00351780" w:rsidRPr="00351780" w:rsidRDefault="00351780">
      <w:pPr>
        <w:numPr>
          <w:ilvl w:val="0"/>
          <w:numId w:val="23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Compliance with applicable data protection legislation.</w:t>
      </w:r>
    </w:p>
    <w:p w14:paraId="16723361" w14:textId="77777777" w:rsidR="00351780" w:rsidRPr="00351780" w:rsidRDefault="00351780">
      <w:pPr>
        <w:numPr>
          <w:ilvl w:val="0"/>
          <w:numId w:val="23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Secure retention and disposal of records.</w:t>
      </w:r>
    </w:p>
    <w:p w14:paraId="3629DB1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3B2DACF5">
          <v:rect id="_x0000_i2387" style="width:0;height:1.5pt" o:hralign="center" o:hrstd="t" o:hr="t" fillcolor="#a0a0a0" stroked="f"/>
        </w:pict>
      </w:r>
    </w:p>
    <w:p w14:paraId="7EC6ECC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12.18 Summary</w:t>
      </w:r>
    </w:p>
    <w:p w14:paraId="3077607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The AICS International Certification Guidelines establish a comprehensive and internationally aligned framework for recognizing professional competence. By defining clear requirements for </w:t>
      </w:r>
      <w:r w:rsidRPr="00351780">
        <w:rPr>
          <w:rFonts w:ascii="Times New Roman" w:hAnsi="Times New Roman" w:cs="Times New Roman"/>
          <w:b/>
          <w:bCs/>
          <w:noProof/>
          <w:sz w:val="24"/>
          <w:szCs w:val="24"/>
          <w:lang w:val="en-ID"/>
        </w:rPr>
        <w:t>candidates</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assessors</w:t>
      </w:r>
      <w:r w:rsidRPr="00351780">
        <w:rPr>
          <w:rFonts w:ascii="Times New Roman" w:hAnsi="Times New Roman" w:cs="Times New Roman"/>
          <w:bCs/>
          <w:noProof/>
          <w:sz w:val="24"/>
          <w:szCs w:val="24"/>
          <w:lang w:val="en-ID"/>
        </w:rPr>
        <w:t xml:space="preserve">, and </w:t>
      </w:r>
      <w:r w:rsidRPr="00351780">
        <w:rPr>
          <w:rFonts w:ascii="Times New Roman" w:hAnsi="Times New Roman" w:cs="Times New Roman"/>
          <w:b/>
          <w:bCs/>
          <w:noProof/>
          <w:sz w:val="24"/>
          <w:szCs w:val="24"/>
          <w:lang w:val="en-ID"/>
        </w:rPr>
        <w:t>certification bodies</w:t>
      </w:r>
      <w:r w:rsidRPr="00351780">
        <w:rPr>
          <w:rFonts w:ascii="Times New Roman" w:hAnsi="Times New Roman" w:cs="Times New Roman"/>
          <w:bCs/>
          <w:noProof/>
          <w:sz w:val="24"/>
          <w:szCs w:val="24"/>
          <w:lang w:val="en-ID"/>
        </w:rPr>
        <w:t xml:space="preserve">, together with standardized procedures for </w:t>
      </w:r>
      <w:r w:rsidRPr="00351780">
        <w:rPr>
          <w:rFonts w:ascii="Times New Roman" w:hAnsi="Times New Roman" w:cs="Times New Roman"/>
          <w:b/>
          <w:bCs/>
          <w:noProof/>
          <w:sz w:val="24"/>
          <w:szCs w:val="24"/>
          <w:lang w:val="en-ID"/>
        </w:rPr>
        <w:t>assessment</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certificate issuance</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renewal</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recertification</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digital credentialing</w:t>
      </w:r>
      <w:r w:rsidRPr="00351780">
        <w:rPr>
          <w:rFonts w:ascii="Times New Roman" w:hAnsi="Times New Roman" w:cs="Times New Roman"/>
          <w:bCs/>
          <w:noProof/>
          <w:sz w:val="24"/>
          <w:szCs w:val="24"/>
          <w:lang w:val="en-ID"/>
        </w:rPr>
        <w:t xml:space="preserve">, and </w:t>
      </w:r>
      <w:r w:rsidRPr="00351780">
        <w:rPr>
          <w:rFonts w:ascii="Times New Roman" w:hAnsi="Times New Roman" w:cs="Times New Roman"/>
          <w:b/>
          <w:bCs/>
          <w:noProof/>
          <w:sz w:val="24"/>
          <w:szCs w:val="24"/>
          <w:lang w:val="en-ID"/>
        </w:rPr>
        <w:t>QR code verification</w:t>
      </w:r>
      <w:r w:rsidRPr="00351780">
        <w:rPr>
          <w:rFonts w:ascii="Times New Roman" w:hAnsi="Times New Roman" w:cs="Times New Roman"/>
          <w:bCs/>
          <w:noProof/>
          <w:sz w:val="24"/>
          <w:szCs w:val="24"/>
          <w:lang w:val="en-ID"/>
        </w:rPr>
        <w:t>, the framework ensures that every certification is credible, transparent, secure, and globally recognizable. Supported by robust governance, quality assurance, ethical principles, and modern digital technologies, the AICS certification system provides trusted evidence of competence that enhances professional mobility, employer confidence, and lifelong career development across the Asia-Pacific region and the international community.</w:t>
      </w:r>
    </w:p>
    <w:p w14:paraId="43CD02D1" w14:textId="77777777" w:rsidR="00662FA7" w:rsidRPr="00351780" w:rsidRDefault="00662FA7" w:rsidP="00662FA7">
      <w:pPr>
        <w:spacing w:after="0" w:line="240" w:lineRule="auto"/>
        <w:rPr>
          <w:rFonts w:ascii="Times New Roman" w:hAnsi="Times New Roman" w:cs="Times New Roman"/>
          <w:b/>
          <w:noProof/>
          <w:sz w:val="24"/>
          <w:szCs w:val="24"/>
          <w:lang w:val="en-ID"/>
        </w:rPr>
      </w:pPr>
    </w:p>
    <w:p w14:paraId="2AF1D3C9"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319A83CC" w14:textId="77777777" w:rsidR="00351780" w:rsidRPr="00AB1370" w:rsidRDefault="00351780"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t>CHAPTER 13</w:t>
      </w:r>
    </w:p>
    <w:p w14:paraId="0FBEF038" w14:textId="77777777" w:rsidR="00351780" w:rsidRPr="00AB1370" w:rsidRDefault="00351780"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t>VALIDATION AND PERIODIC REVIEW</w:t>
      </w:r>
    </w:p>
    <w:p w14:paraId="7ED70100" w14:textId="77777777" w:rsidR="00AB1370" w:rsidRDefault="00AB1370" w:rsidP="00351780">
      <w:pPr>
        <w:spacing w:after="0" w:line="240" w:lineRule="auto"/>
        <w:rPr>
          <w:rFonts w:ascii="Times New Roman" w:hAnsi="Times New Roman" w:cs="Times New Roman"/>
          <w:b/>
          <w:bCs/>
          <w:noProof/>
          <w:sz w:val="24"/>
          <w:szCs w:val="24"/>
          <w:lang w:val="en-ID"/>
        </w:rPr>
      </w:pPr>
    </w:p>
    <w:p w14:paraId="6CD936F7" w14:textId="77777777" w:rsidR="00AB1370" w:rsidRDefault="00AB1370" w:rsidP="00351780">
      <w:pPr>
        <w:spacing w:after="0" w:line="240" w:lineRule="auto"/>
        <w:rPr>
          <w:rFonts w:ascii="Times New Roman" w:hAnsi="Times New Roman" w:cs="Times New Roman"/>
          <w:b/>
          <w:bCs/>
          <w:noProof/>
          <w:sz w:val="24"/>
          <w:szCs w:val="24"/>
          <w:lang w:val="en-ID"/>
        </w:rPr>
      </w:pPr>
    </w:p>
    <w:p w14:paraId="2B125648" w14:textId="194E532A"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 General Overview</w:t>
      </w:r>
    </w:p>
    <w:p w14:paraId="7984DBF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The </w:t>
      </w:r>
      <w:r w:rsidRPr="00351780">
        <w:rPr>
          <w:rFonts w:ascii="Times New Roman" w:hAnsi="Times New Roman" w:cs="Times New Roman"/>
          <w:b/>
          <w:bCs/>
          <w:noProof/>
          <w:sz w:val="24"/>
          <w:szCs w:val="24"/>
          <w:lang w:val="en-ID"/>
        </w:rPr>
        <w:t>Asia International Competency Standards (AICS)</w:t>
      </w:r>
      <w:r w:rsidRPr="00351780">
        <w:rPr>
          <w:rFonts w:ascii="Times New Roman" w:hAnsi="Times New Roman" w:cs="Times New Roman"/>
          <w:bCs/>
          <w:noProof/>
          <w:sz w:val="24"/>
          <w:szCs w:val="24"/>
          <w:lang w:val="en-ID"/>
        </w:rPr>
        <w:t xml:space="preserve"> recognizes that occupational competencies are dynamic and continuously influenced by technological innovation, industrial transformation, globalization, changing workforce requirements, and evolving regulatory environments. Consequently, competency standards cannot remain static and must be periodically reviewed to ensure their continued relevance, accuracy, and effectiveness.</w:t>
      </w:r>
    </w:p>
    <w:p w14:paraId="78F8CFA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Validation and periodic review are essential quality assurance processes that ensure competency standards remain aligned with current and future occupational requirements. Through systematic review, stakeholder consultation, technical validation, and formal approval, AICS maintains a competency framework that reflects international best practices while responding to regional and national workforce needs.</w:t>
      </w:r>
    </w:p>
    <w:p w14:paraId="7C4329F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review process also strengthens the credibility of AICS by ensuring that competency standards remain evidence-based, industry-driven, internationally benchmarked, and responsive to societal change.</w:t>
      </w:r>
    </w:p>
    <w:p w14:paraId="37AE8D2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6038FB8">
          <v:rect id="_x0000_i2515" style="width:0;height:1.5pt" o:hralign="center" o:hrstd="t" o:hr="t" fillcolor="#a0a0a0" stroked="f"/>
        </w:pict>
      </w:r>
    </w:p>
    <w:p w14:paraId="3E6ACF1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13.2 Objectives of Validation and Periodic Review</w:t>
      </w:r>
    </w:p>
    <w:p w14:paraId="229773B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objectives of validation and periodic review are to:</w:t>
      </w:r>
    </w:p>
    <w:p w14:paraId="273FA6A0"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the relevance of competency standards.</w:t>
      </w:r>
    </w:p>
    <w:p w14:paraId="4FE80BDC"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Respond to changes in occupational practices.</w:t>
      </w:r>
    </w:p>
    <w:p w14:paraId="141BD88E"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Reflect technological advancements.</w:t>
      </w:r>
    </w:p>
    <w:p w14:paraId="0B4F8D11"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Incorporate new industry requirements.</w:t>
      </w:r>
    </w:p>
    <w:p w14:paraId="05E3719D"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Align competency standards with international best practices.</w:t>
      </w:r>
    </w:p>
    <w:p w14:paraId="018A3C80"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Ensure assessment remains valid and reliable.</w:t>
      </w:r>
    </w:p>
    <w:p w14:paraId="2F3FB146"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Improve the quality of certification systems.</w:t>
      </w:r>
    </w:p>
    <w:p w14:paraId="39809BCE"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workforce competitiveness.</w:t>
      </w:r>
    </w:p>
    <w:p w14:paraId="15E5F6DB"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continuous improvement.</w:t>
      </w:r>
    </w:p>
    <w:p w14:paraId="323BF697" w14:textId="77777777" w:rsidR="00351780" w:rsidRPr="00351780" w:rsidRDefault="00351780">
      <w:pPr>
        <w:numPr>
          <w:ilvl w:val="0"/>
          <w:numId w:val="23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Strengthen stakeholder confidence.</w:t>
      </w:r>
    </w:p>
    <w:p w14:paraId="416FE03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1AD8F1E">
          <v:rect id="_x0000_i2516" style="width:0;height:1.5pt" o:hralign="center" o:hrstd="t" o:hr="t" fillcolor="#a0a0a0" stroked="f"/>
        </w:pict>
      </w:r>
    </w:p>
    <w:p w14:paraId="7BF8696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13.3 Review Cycle</w:t>
      </w:r>
    </w:p>
    <w:p w14:paraId="03F077B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All competency standards developed under AICS shall be subject to regular review.</w:t>
      </w:r>
    </w:p>
    <w:p w14:paraId="3B2CDB6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As a general policy, competency standards shall be reviewed every </w:t>
      </w:r>
      <w:r w:rsidRPr="00351780">
        <w:rPr>
          <w:rFonts w:ascii="Times New Roman" w:hAnsi="Times New Roman" w:cs="Times New Roman"/>
          <w:b/>
          <w:bCs/>
          <w:noProof/>
          <w:sz w:val="24"/>
          <w:szCs w:val="24"/>
          <w:lang w:val="en-ID"/>
        </w:rPr>
        <w:t>three (3) to five (5) years</w:t>
      </w:r>
      <w:r w:rsidRPr="00351780">
        <w:rPr>
          <w:rFonts w:ascii="Times New Roman" w:hAnsi="Times New Roman" w:cs="Times New Roman"/>
          <w:bCs/>
          <w:noProof/>
          <w:sz w:val="24"/>
          <w:szCs w:val="24"/>
          <w:lang w:val="en-ID"/>
        </w:rPr>
        <w:t xml:space="preserve"> from the date of publication.</w:t>
      </w:r>
    </w:p>
    <w:p w14:paraId="42EAD6C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However, an earlier review may be initiated whenever significant developments occur that could affect the relevance or effectiveness of the competency standard.</w:t>
      </w:r>
    </w:p>
    <w:p w14:paraId="463ED65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Early review may be triggered by:</w:t>
      </w:r>
    </w:p>
    <w:p w14:paraId="73B1314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Technological Changes</w:t>
      </w:r>
    </w:p>
    <w:p w14:paraId="6FBC45A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Rapid technological advancement may significantly alter workplace practices and competency requirements.</w:t>
      </w:r>
    </w:p>
    <w:p w14:paraId="24CA432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Examples include:</w:t>
      </w:r>
    </w:p>
    <w:p w14:paraId="7E7E533A"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Artificial Intelligence (AI).</w:t>
      </w:r>
    </w:p>
    <w:p w14:paraId="4F4BDD24"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Automation and robotics.</w:t>
      </w:r>
    </w:p>
    <w:p w14:paraId="2C6F9EB2"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Big Data and analytics.</w:t>
      </w:r>
    </w:p>
    <w:p w14:paraId="5127ECBA"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Cloud computing.</w:t>
      </w:r>
    </w:p>
    <w:p w14:paraId="03B18227"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Cybersecurity developments.</w:t>
      </w:r>
    </w:p>
    <w:p w14:paraId="4BDAB8D5"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Digital transformation.</w:t>
      </w:r>
    </w:p>
    <w:p w14:paraId="20F192BB"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Internet of Things (IoT).</w:t>
      </w:r>
    </w:p>
    <w:p w14:paraId="6E96D11E" w14:textId="77777777" w:rsidR="00351780" w:rsidRPr="00351780" w:rsidRDefault="00351780">
      <w:pPr>
        <w:numPr>
          <w:ilvl w:val="0"/>
          <w:numId w:val="23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Blockchain technology.</w:t>
      </w:r>
    </w:p>
    <w:p w14:paraId="2AE16D2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A581C61">
          <v:rect id="_x0000_i2517" style="width:0;height:1.5pt" o:hralign="center" o:hrstd="t" o:hr="t" fillcolor="#a0a0a0" stroked="f"/>
        </w:pict>
      </w:r>
    </w:p>
    <w:p w14:paraId="2525316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Regulatory Changes</w:t>
      </w:r>
    </w:p>
    <w:p w14:paraId="1EE449A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Competency standards shall be reviewed when new legislation, regulations, or professional requirements affect occupational practice.</w:t>
      </w:r>
    </w:p>
    <w:p w14:paraId="36E974D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Examples include:</w:t>
      </w:r>
    </w:p>
    <w:p w14:paraId="35341D4B"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New laws.</w:t>
      </w:r>
    </w:p>
    <w:p w14:paraId="2B54A123"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Government regulations.</w:t>
      </w:r>
    </w:p>
    <w:p w14:paraId="68B67BDA"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conventions.</w:t>
      </w:r>
    </w:p>
    <w:p w14:paraId="3BBA469E"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Licensing requirements.</w:t>
      </w:r>
    </w:p>
    <w:p w14:paraId="7433EEDE"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standards.</w:t>
      </w:r>
    </w:p>
    <w:p w14:paraId="075FA1D4"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Occupational safety regulations.</w:t>
      </w:r>
    </w:p>
    <w:p w14:paraId="7ACFFA22"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Data protection regulations.</w:t>
      </w:r>
    </w:p>
    <w:p w14:paraId="17BBEC6E" w14:textId="77777777" w:rsidR="00351780" w:rsidRPr="00351780" w:rsidRDefault="00351780">
      <w:pPr>
        <w:numPr>
          <w:ilvl w:val="0"/>
          <w:numId w:val="23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Environmental regulations.</w:t>
      </w:r>
    </w:p>
    <w:p w14:paraId="1F69F80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145B512">
          <v:rect id="_x0000_i2518" style="width:0;height:1.5pt" o:hralign="center" o:hrstd="t" o:hr="t" fillcolor="#a0a0a0" stroked="f"/>
        </w:pict>
      </w:r>
    </w:p>
    <w:p w14:paraId="3F5CE3A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Industry Changes</w:t>
      </w:r>
    </w:p>
    <w:p w14:paraId="6995957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transformation may create new competency requirements or render existing competencies obsolete.</w:t>
      </w:r>
    </w:p>
    <w:p w14:paraId="2A92F6D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Examples include:</w:t>
      </w:r>
    </w:p>
    <w:p w14:paraId="6314EB20"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Emerging occupations.</w:t>
      </w:r>
    </w:p>
    <w:p w14:paraId="348D13FA"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Changes in business models.</w:t>
      </w:r>
    </w:p>
    <w:p w14:paraId="23442022"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New production technologies.</w:t>
      </w:r>
    </w:p>
    <w:p w14:paraId="079188AE"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Green economy initiatives.</w:t>
      </w:r>
    </w:p>
    <w:p w14:paraId="753523E5"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ESG implementation.</w:t>
      </w:r>
    </w:p>
    <w:p w14:paraId="12AEFA3C"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4.0 and Industry 5.0.</w:t>
      </w:r>
    </w:p>
    <w:p w14:paraId="5DC294F4"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New customer expectations.</w:t>
      </w:r>
    </w:p>
    <w:p w14:paraId="0CD94796" w14:textId="77777777" w:rsidR="00351780" w:rsidRPr="00351780" w:rsidRDefault="00351780">
      <w:pPr>
        <w:numPr>
          <w:ilvl w:val="0"/>
          <w:numId w:val="23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Global supply chain developments.</w:t>
      </w:r>
    </w:p>
    <w:p w14:paraId="069BEB0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A403973">
          <v:rect id="_x0000_i2519" style="width:0;height:1.5pt" o:hralign="center" o:hrstd="t" o:hr="t" fillcolor="#a0a0a0" stroked="f"/>
        </w:pict>
      </w:r>
    </w:p>
    <w:p w14:paraId="26946BD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Other Triggers for Review</w:t>
      </w:r>
    </w:p>
    <w:p w14:paraId="26F92FE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 addition to technological, regulatory, and industry changes, a review may also be initiated in response to:</w:t>
      </w:r>
    </w:p>
    <w:p w14:paraId="40B092BB"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Significant assessment outcome trends.</w:t>
      </w:r>
    </w:p>
    <w:p w14:paraId="50F9DE88"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Employer and stakeholder feedback.</w:t>
      </w:r>
    </w:p>
    <w:p w14:paraId="1CDAF601"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benchmarking results.</w:t>
      </w:r>
    </w:p>
    <w:p w14:paraId="171C3BBD"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Findings from quality assurance audits.</w:t>
      </w:r>
    </w:p>
    <w:p w14:paraId="312C7E0E"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Academic research and innovation.</w:t>
      </w:r>
    </w:p>
    <w:p w14:paraId="12ECA200"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Safety or risk concerns.</w:t>
      </w:r>
    </w:p>
    <w:p w14:paraId="1B0F9559"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Changes in professional ethics.</w:t>
      </w:r>
    </w:p>
    <w:p w14:paraId="3FE1256A" w14:textId="77777777" w:rsidR="00351780" w:rsidRPr="00351780" w:rsidRDefault="00351780">
      <w:pPr>
        <w:numPr>
          <w:ilvl w:val="0"/>
          <w:numId w:val="23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Requests from the Board of Governors or the International Competency Standards Committee.</w:t>
      </w:r>
    </w:p>
    <w:p w14:paraId="3B65222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5CE8B64F">
          <v:rect id="_x0000_i2520" style="width:0;height:1.5pt" o:hralign="center" o:hrstd="t" o:hr="t" fillcolor="#a0a0a0" stroked="f"/>
        </w:pict>
      </w:r>
    </w:p>
    <w:p w14:paraId="31DD344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13.4 Validation and Review Process</w:t>
      </w:r>
    </w:p>
    <w:p w14:paraId="0E2B3B0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review and validation of competency standards shall follow a structured process to ensure consistency, transparency, and quality.</w:t>
      </w:r>
    </w:p>
    <w:p w14:paraId="2B84F82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Periodic Review</w:t>
      </w:r>
    </w:p>
    <w:p w14:paraId="272FC96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6F4D5B5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Stakeholder Consultation</w:t>
      </w:r>
    </w:p>
    <w:p w14:paraId="05B5EEE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2F9BB72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Revision of Competency Standards</w:t>
      </w:r>
    </w:p>
    <w:p w14:paraId="03CEA18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29174E4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Validation</w:t>
      </w:r>
    </w:p>
    <w:p w14:paraId="7E23916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358ED7F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Approval</w:t>
      </w:r>
    </w:p>
    <w:p w14:paraId="43FF0E3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2AD05F3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Official Publication</w:t>
      </w:r>
    </w:p>
    <w:p w14:paraId="16E2A78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        ↓</w:t>
      </w:r>
    </w:p>
    <w:p w14:paraId="10412C3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Implementation and Monitoring</w:t>
      </w:r>
    </w:p>
    <w:p w14:paraId="2F4971A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Each stage is described below.</w:t>
      </w:r>
    </w:p>
    <w:p w14:paraId="2F9AC8D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6A6E41E">
          <v:rect id="_x0000_i2521" style="width:0;height:1.5pt" o:hralign="center" o:hrstd="t" o:hr="t" fillcolor="#a0a0a0" stroked="f"/>
        </w:pict>
      </w:r>
    </w:p>
    <w:p w14:paraId="60170B5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13.5 Stage 1 – Periodic Review</w:t>
      </w:r>
    </w:p>
    <w:p w14:paraId="6F1BB7E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review process begins with a systematic evaluation of the existing competency standard.</w:t>
      </w:r>
    </w:p>
    <w:p w14:paraId="156B70A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purpose of this stage is to determine whether the standard remains:</w:t>
      </w:r>
    </w:p>
    <w:p w14:paraId="55CCF4F4"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Relevant.</w:t>
      </w:r>
    </w:p>
    <w:p w14:paraId="32DE2961"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Accurate.</w:t>
      </w:r>
    </w:p>
    <w:p w14:paraId="0FE647EE"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Current.</w:t>
      </w:r>
    </w:p>
    <w:p w14:paraId="10623933"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Industry-aligned.</w:t>
      </w:r>
    </w:p>
    <w:p w14:paraId="233914CC"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Technically valid.</w:t>
      </w:r>
    </w:p>
    <w:p w14:paraId="5FDFA395" w14:textId="77777777" w:rsidR="00351780" w:rsidRPr="00351780" w:rsidRDefault="00351780">
      <w:pPr>
        <w:numPr>
          <w:ilvl w:val="0"/>
          <w:numId w:val="23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Internationally benchmarked.</w:t>
      </w:r>
    </w:p>
    <w:p w14:paraId="2193844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Review activities may include:</w:t>
      </w:r>
    </w:p>
    <w:p w14:paraId="3346D9B5"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Occupational analysis.</w:t>
      </w:r>
    </w:p>
    <w:p w14:paraId="401AD1E4"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surveys.</w:t>
      </w:r>
    </w:p>
    <w:p w14:paraId="5FF2E933"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Labor market analysis.</w:t>
      </w:r>
    </w:p>
    <w:p w14:paraId="04E92D69"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Technology scanning.</w:t>
      </w:r>
    </w:p>
    <w:p w14:paraId="007FCD7F"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benchmarking.</w:t>
      </w:r>
    </w:p>
    <w:p w14:paraId="41FB2507"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data analysis.</w:t>
      </w:r>
    </w:p>
    <w:p w14:paraId="5AC8579B"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performance analysis.</w:t>
      </w:r>
    </w:p>
    <w:p w14:paraId="52D5C759" w14:textId="77777777" w:rsidR="00351780" w:rsidRPr="00351780" w:rsidRDefault="00351780">
      <w:pPr>
        <w:numPr>
          <w:ilvl w:val="0"/>
          <w:numId w:val="24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Employer satisfaction surveys.</w:t>
      </w:r>
    </w:p>
    <w:p w14:paraId="6E4D8CB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Output</w:t>
      </w:r>
    </w:p>
    <w:p w14:paraId="301BBA65" w14:textId="77777777" w:rsidR="00351780" w:rsidRPr="00351780" w:rsidRDefault="00351780">
      <w:pPr>
        <w:numPr>
          <w:ilvl w:val="0"/>
          <w:numId w:val="24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Review Report.</w:t>
      </w:r>
    </w:p>
    <w:p w14:paraId="32CA88D6" w14:textId="77777777" w:rsidR="00351780" w:rsidRPr="00351780" w:rsidRDefault="00351780">
      <w:pPr>
        <w:numPr>
          <w:ilvl w:val="0"/>
          <w:numId w:val="24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Gap Analysis.</w:t>
      </w:r>
    </w:p>
    <w:p w14:paraId="1EF052E9" w14:textId="77777777" w:rsidR="00351780" w:rsidRPr="00351780" w:rsidRDefault="00351780">
      <w:pPr>
        <w:numPr>
          <w:ilvl w:val="0"/>
          <w:numId w:val="24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Recommendations for Improvement.</w:t>
      </w:r>
    </w:p>
    <w:p w14:paraId="04A96DF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B8A308F">
          <v:rect id="_x0000_i2522" style="width:0;height:1.5pt" o:hralign="center" o:hrstd="t" o:hr="t" fillcolor="#a0a0a0" stroked="f"/>
        </w:pict>
      </w:r>
    </w:p>
    <w:p w14:paraId="72EC74D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lastRenderedPageBreak/>
        <w:t>13.6 Stage 2 – Stakeholder Consultation</w:t>
      </w:r>
    </w:p>
    <w:p w14:paraId="744B73A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Stakeholder participation is fundamental to ensuring that competency standards reflect real workplace requirements.</w:t>
      </w:r>
    </w:p>
    <w:p w14:paraId="0DA1EC1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Consultation shall involve representatives from:</w:t>
      </w:r>
    </w:p>
    <w:p w14:paraId="17EB47BD"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Employers.</w:t>
      </w:r>
    </w:p>
    <w:p w14:paraId="382BCA2B"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associations.</w:t>
      </w:r>
    </w:p>
    <w:p w14:paraId="02F7A96B"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bodies.</w:t>
      </w:r>
    </w:p>
    <w:p w14:paraId="722B2085"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Government agencies.</w:t>
      </w:r>
    </w:p>
    <w:p w14:paraId="7B8B866D"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Educational institutions.</w:t>
      </w:r>
    </w:p>
    <w:p w14:paraId="32B0FAF6"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Training providers.</w:t>
      </w:r>
    </w:p>
    <w:p w14:paraId="4A98707B"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bodies.</w:t>
      </w:r>
    </w:p>
    <w:p w14:paraId="551FF29A"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w:t>
      </w:r>
    </w:p>
    <w:p w14:paraId="45AAE891"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Quality assurance experts.</w:t>
      </w:r>
    </w:p>
    <w:p w14:paraId="48A8EEB9"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advisors.</w:t>
      </w:r>
    </w:p>
    <w:p w14:paraId="13DB0634" w14:textId="77777777" w:rsidR="00351780" w:rsidRPr="00351780" w:rsidRDefault="00351780">
      <w:pPr>
        <w:numPr>
          <w:ilvl w:val="0"/>
          <w:numId w:val="24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Certified professionals.</w:t>
      </w:r>
    </w:p>
    <w:p w14:paraId="5489A7F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Consultation methods may include:</w:t>
      </w:r>
    </w:p>
    <w:p w14:paraId="3FFCCB73"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Public consultation.</w:t>
      </w:r>
    </w:p>
    <w:p w14:paraId="6015E121"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Focus group discussions.</w:t>
      </w:r>
    </w:p>
    <w:p w14:paraId="426A8D79"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workshops.</w:t>
      </w:r>
    </w:p>
    <w:p w14:paraId="0CC236AC"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forums.</w:t>
      </w:r>
    </w:p>
    <w:p w14:paraId="11B8248D"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Online consultation.</w:t>
      </w:r>
    </w:p>
    <w:p w14:paraId="605EF450"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Written submissions.</w:t>
      </w:r>
    </w:p>
    <w:p w14:paraId="35CF78A8" w14:textId="77777777" w:rsidR="00351780" w:rsidRPr="00351780" w:rsidRDefault="00351780">
      <w:pPr>
        <w:numPr>
          <w:ilvl w:val="0"/>
          <w:numId w:val="24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expert meetings.</w:t>
      </w:r>
    </w:p>
    <w:p w14:paraId="7354857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All comments and recommendations shall be documented and evaluated objectively.</w:t>
      </w:r>
    </w:p>
    <w:p w14:paraId="0C912E8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Output</w:t>
      </w:r>
    </w:p>
    <w:p w14:paraId="38B2B41B" w14:textId="77777777" w:rsidR="00351780" w:rsidRPr="00351780" w:rsidRDefault="00351780">
      <w:pPr>
        <w:numPr>
          <w:ilvl w:val="0"/>
          <w:numId w:val="24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Consultation Report.</w:t>
      </w:r>
    </w:p>
    <w:p w14:paraId="3AB43917" w14:textId="77777777" w:rsidR="00351780" w:rsidRPr="00351780" w:rsidRDefault="00351780">
      <w:pPr>
        <w:numPr>
          <w:ilvl w:val="0"/>
          <w:numId w:val="24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Stakeholder Feedback Matrix.</w:t>
      </w:r>
    </w:p>
    <w:p w14:paraId="2EFEF38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F75B9BC">
          <v:rect id="_x0000_i2523" style="width:0;height:1.5pt" o:hralign="center" o:hrstd="t" o:hr="t" fillcolor="#a0a0a0" stroked="f"/>
        </w:pict>
      </w:r>
    </w:p>
    <w:p w14:paraId="05D2846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13.7 Stage 3 – Revision</w:t>
      </w:r>
    </w:p>
    <w:p w14:paraId="782D1F0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Based on evidence gathered during the review and consultation stages, competency standards shall be revised where necessary.</w:t>
      </w:r>
    </w:p>
    <w:p w14:paraId="760C4CA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Revision activities may include:</w:t>
      </w:r>
    </w:p>
    <w:p w14:paraId="50E64983"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competency units.</w:t>
      </w:r>
    </w:p>
    <w:p w14:paraId="2D9EF724"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Revising performance criteria.</w:t>
      </w:r>
    </w:p>
    <w:p w14:paraId="467BDDAB"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Introducing new competencies.</w:t>
      </w:r>
    </w:p>
    <w:p w14:paraId="18F3CECD"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Removing obsolete competencies.</w:t>
      </w:r>
    </w:p>
    <w:p w14:paraId="5C51549B"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terminology.</w:t>
      </w:r>
    </w:p>
    <w:p w14:paraId="372798BF"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Revising assessment requirements.</w:t>
      </w:r>
    </w:p>
    <w:p w14:paraId="051BBA72"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Improving evidence requirements.</w:t>
      </w:r>
    </w:p>
    <w:p w14:paraId="13CC5FD7"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digital competency requirements.</w:t>
      </w:r>
    </w:p>
    <w:p w14:paraId="228565F7"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Incorporating sustainability principles.</w:t>
      </w:r>
    </w:p>
    <w:p w14:paraId="72A58AAC" w14:textId="77777777" w:rsidR="00351780" w:rsidRPr="00351780" w:rsidRDefault="00351780">
      <w:pPr>
        <w:numPr>
          <w:ilvl w:val="0"/>
          <w:numId w:val="24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Aligning with revised international standards.</w:t>
      </w:r>
    </w:p>
    <w:p w14:paraId="53C5CF6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Every revision shall be documented through a formal version control system.</w:t>
      </w:r>
    </w:p>
    <w:p w14:paraId="66B3C55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Output</w:t>
      </w:r>
    </w:p>
    <w:p w14:paraId="19A689A7" w14:textId="77777777" w:rsidR="00351780" w:rsidRPr="00351780" w:rsidRDefault="00351780">
      <w:pPr>
        <w:numPr>
          <w:ilvl w:val="0"/>
          <w:numId w:val="24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Revised Draft Competency Standard.</w:t>
      </w:r>
    </w:p>
    <w:p w14:paraId="24FB867D" w14:textId="77777777" w:rsidR="00351780" w:rsidRPr="00351780" w:rsidRDefault="00351780">
      <w:pPr>
        <w:numPr>
          <w:ilvl w:val="0"/>
          <w:numId w:val="24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Revision History.</w:t>
      </w:r>
    </w:p>
    <w:p w14:paraId="60633370" w14:textId="77777777" w:rsidR="00351780" w:rsidRPr="00351780" w:rsidRDefault="00351780">
      <w:pPr>
        <w:numPr>
          <w:ilvl w:val="0"/>
          <w:numId w:val="24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Change Log.</w:t>
      </w:r>
    </w:p>
    <w:p w14:paraId="58B93B3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2634EB2">
          <v:rect id="_x0000_i2524" style="width:0;height:1.5pt" o:hralign="center" o:hrstd="t" o:hr="t" fillcolor="#a0a0a0" stroked="f"/>
        </w:pict>
      </w:r>
    </w:p>
    <w:p w14:paraId="5521533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13.8 Stage 4 – Technical Validation</w:t>
      </w:r>
    </w:p>
    <w:p w14:paraId="7A81711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Following revision, the updated competency standard shall undergo formal technical validation.</w:t>
      </w:r>
    </w:p>
    <w:p w14:paraId="52DB731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Validation confirms that the revised standard:</w:t>
      </w:r>
    </w:p>
    <w:p w14:paraId="47DB11FF"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Accurately reflects workplace practice.</w:t>
      </w:r>
    </w:p>
    <w:p w14:paraId="3A4E38E8"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Meets industry expectations.</w:t>
      </w:r>
    </w:p>
    <w:p w14:paraId="65E9EAE1"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Is technically correct.</w:t>
      </w:r>
    </w:p>
    <w:p w14:paraId="59E4A855"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 be assessed reliably.</w:t>
      </w:r>
    </w:p>
    <w:p w14:paraId="341AA29E"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Supports certification.</w:t>
      </w:r>
    </w:p>
    <w:p w14:paraId="7CDD43CA"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Aligns with AICS principles.</w:t>
      </w:r>
    </w:p>
    <w:p w14:paraId="4F7E85A8" w14:textId="77777777" w:rsidR="00351780" w:rsidRPr="00351780" w:rsidRDefault="00351780">
      <w:pPr>
        <w:numPr>
          <w:ilvl w:val="0"/>
          <w:numId w:val="24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Complies with international best practices.</w:t>
      </w:r>
    </w:p>
    <w:p w14:paraId="43DA5FD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Validation panels may include:</w:t>
      </w:r>
    </w:p>
    <w:p w14:paraId="2B9A89FA"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Subject matter experts.</w:t>
      </w:r>
    </w:p>
    <w:p w14:paraId="62AC065F"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specialists.</w:t>
      </w:r>
    </w:p>
    <w:p w14:paraId="7C7D6072"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Academic experts.</w:t>
      </w:r>
    </w:p>
    <w:p w14:paraId="70E9F1DE"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Certification specialists.</w:t>
      </w:r>
    </w:p>
    <w:p w14:paraId="59F0C69C"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Regulatory representatives.</w:t>
      </w:r>
    </w:p>
    <w:p w14:paraId="05003D58"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advisors.</w:t>
      </w:r>
    </w:p>
    <w:p w14:paraId="753E174E" w14:textId="77777777" w:rsidR="00351780" w:rsidRPr="00351780" w:rsidRDefault="00351780">
      <w:pPr>
        <w:numPr>
          <w:ilvl w:val="0"/>
          <w:numId w:val="24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Quality assurance experts.</w:t>
      </w:r>
    </w:p>
    <w:p w14:paraId="6A11105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Validation outcomes shall be fully documented.</w:t>
      </w:r>
    </w:p>
    <w:p w14:paraId="2BAC769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Output</w:t>
      </w:r>
    </w:p>
    <w:p w14:paraId="124ED71A" w14:textId="77777777" w:rsidR="00351780" w:rsidRPr="00351780" w:rsidRDefault="00351780">
      <w:pPr>
        <w:numPr>
          <w:ilvl w:val="0"/>
          <w:numId w:val="24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Validation Report.</w:t>
      </w:r>
    </w:p>
    <w:p w14:paraId="759EBC29" w14:textId="77777777" w:rsidR="00351780" w:rsidRPr="00351780" w:rsidRDefault="00351780">
      <w:pPr>
        <w:numPr>
          <w:ilvl w:val="0"/>
          <w:numId w:val="24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Approval Recommendation.</w:t>
      </w:r>
    </w:p>
    <w:p w14:paraId="65A5682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6CEBDA3">
          <v:rect id="_x0000_i2525" style="width:0;height:1.5pt" o:hralign="center" o:hrstd="t" o:hr="t" fillcolor="#a0a0a0" stroked="f"/>
        </w:pict>
      </w:r>
    </w:p>
    <w:p w14:paraId="159A8D26"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13.9 Stage 5 – Approval</w:t>
      </w:r>
    </w:p>
    <w:p w14:paraId="6525958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Following successful validation, the revised competency standard shall be submitted to the </w:t>
      </w:r>
      <w:r w:rsidRPr="00351780">
        <w:rPr>
          <w:rFonts w:ascii="Times New Roman" w:hAnsi="Times New Roman" w:cs="Times New Roman"/>
          <w:b/>
          <w:bCs/>
          <w:noProof/>
          <w:sz w:val="24"/>
          <w:szCs w:val="24"/>
          <w:lang w:val="en-ID"/>
        </w:rPr>
        <w:t>Board of Governors</w:t>
      </w:r>
      <w:r w:rsidRPr="00351780">
        <w:rPr>
          <w:rFonts w:ascii="Times New Roman" w:hAnsi="Times New Roman" w:cs="Times New Roman"/>
          <w:bCs/>
          <w:noProof/>
          <w:sz w:val="24"/>
          <w:szCs w:val="24"/>
          <w:lang w:val="en-ID"/>
        </w:rPr>
        <w:t xml:space="preserve"> for formal approval.</w:t>
      </w:r>
    </w:p>
    <w:p w14:paraId="6DE5B0F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Board shall verify that:</w:t>
      </w:r>
    </w:p>
    <w:p w14:paraId="1FC29633" w14:textId="77777777" w:rsidR="00351780" w:rsidRPr="00351780" w:rsidRDefault="00351780">
      <w:pPr>
        <w:numPr>
          <w:ilvl w:val="0"/>
          <w:numId w:val="25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Review procedures have been completed.</w:t>
      </w:r>
    </w:p>
    <w:p w14:paraId="0708EB49" w14:textId="77777777" w:rsidR="00351780" w:rsidRPr="00351780" w:rsidRDefault="00351780">
      <w:pPr>
        <w:numPr>
          <w:ilvl w:val="0"/>
          <w:numId w:val="25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Stakeholder consultation has been conducted.</w:t>
      </w:r>
    </w:p>
    <w:p w14:paraId="7C37114E" w14:textId="77777777" w:rsidR="00351780" w:rsidRPr="00351780" w:rsidRDefault="00351780">
      <w:pPr>
        <w:numPr>
          <w:ilvl w:val="0"/>
          <w:numId w:val="25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validation requirements have been satisfied.</w:t>
      </w:r>
    </w:p>
    <w:p w14:paraId="679FC99B" w14:textId="77777777" w:rsidR="00351780" w:rsidRPr="00351780" w:rsidRDefault="00351780">
      <w:pPr>
        <w:numPr>
          <w:ilvl w:val="0"/>
          <w:numId w:val="25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Governance procedures have been followed.</w:t>
      </w:r>
    </w:p>
    <w:p w14:paraId="78062B47" w14:textId="77777777" w:rsidR="00351780" w:rsidRPr="00351780" w:rsidRDefault="00351780">
      <w:pPr>
        <w:numPr>
          <w:ilvl w:val="0"/>
          <w:numId w:val="25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Quality assurance requirements have been met.</w:t>
      </w:r>
    </w:p>
    <w:p w14:paraId="1FB7392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Upon approval, the revised competency standard becomes the official version of the AICS standard.</w:t>
      </w:r>
    </w:p>
    <w:p w14:paraId="5319734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Output</w:t>
      </w:r>
    </w:p>
    <w:p w14:paraId="12673A6A" w14:textId="77777777" w:rsidR="00351780" w:rsidRPr="00351780" w:rsidRDefault="00351780">
      <w:pPr>
        <w:numPr>
          <w:ilvl w:val="0"/>
          <w:numId w:val="25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Approved Competency Standard.</w:t>
      </w:r>
    </w:p>
    <w:p w14:paraId="1D38B805" w14:textId="77777777" w:rsidR="00351780" w:rsidRPr="00351780" w:rsidRDefault="00351780">
      <w:pPr>
        <w:numPr>
          <w:ilvl w:val="0"/>
          <w:numId w:val="25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Approval Resolution.</w:t>
      </w:r>
    </w:p>
    <w:p w14:paraId="23F8648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444DC7D1">
          <v:rect id="_x0000_i2526" style="width:0;height:1.5pt" o:hralign="center" o:hrstd="t" o:hr="t" fillcolor="#a0a0a0" stroked="f"/>
        </w:pict>
      </w:r>
    </w:p>
    <w:p w14:paraId="0B36025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13.10 Stage 6 – Official Publication</w:t>
      </w:r>
    </w:p>
    <w:p w14:paraId="32046EE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Once approved, the revised competency standard shall be officially published through authorized AICS publication channels.</w:t>
      </w:r>
    </w:p>
    <w:p w14:paraId="6F1FE06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Publication activities include:</w:t>
      </w:r>
    </w:p>
    <w:p w14:paraId="34F07748"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the AICS Standards Manual.</w:t>
      </w:r>
    </w:p>
    <w:p w14:paraId="081CD0EA"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Publishing revised digital versions.</w:t>
      </w:r>
    </w:p>
    <w:p w14:paraId="5487469F"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competency databases.</w:t>
      </w:r>
    </w:p>
    <w:p w14:paraId="64AD22A4"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Issuing implementation guidance.</w:t>
      </w:r>
    </w:p>
    <w:p w14:paraId="6116E875"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Informing certification bodies.</w:t>
      </w:r>
    </w:p>
    <w:p w14:paraId="46E0CC83"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Informing education and training providers.</w:t>
      </w:r>
    </w:p>
    <w:p w14:paraId="391288AB" w14:textId="77777777" w:rsidR="00351780" w:rsidRPr="00351780" w:rsidRDefault="00351780">
      <w:pPr>
        <w:numPr>
          <w:ilvl w:val="0"/>
          <w:numId w:val="25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assessment materials.</w:t>
      </w:r>
    </w:p>
    <w:p w14:paraId="1711E21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Each published version shall include:</w:t>
      </w:r>
    </w:p>
    <w:p w14:paraId="241C2BC8" w14:textId="77777777" w:rsidR="00351780" w:rsidRPr="00351780" w:rsidRDefault="00351780">
      <w:pPr>
        <w:numPr>
          <w:ilvl w:val="0"/>
          <w:numId w:val="25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Version Number.</w:t>
      </w:r>
    </w:p>
    <w:p w14:paraId="67C868CD" w14:textId="77777777" w:rsidR="00351780" w:rsidRPr="00351780" w:rsidRDefault="00351780">
      <w:pPr>
        <w:numPr>
          <w:ilvl w:val="0"/>
          <w:numId w:val="25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Publication Date.</w:t>
      </w:r>
    </w:p>
    <w:p w14:paraId="0E6975D0" w14:textId="77777777" w:rsidR="00351780" w:rsidRPr="00351780" w:rsidRDefault="00351780">
      <w:pPr>
        <w:numPr>
          <w:ilvl w:val="0"/>
          <w:numId w:val="25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Effective Date.</w:t>
      </w:r>
    </w:p>
    <w:p w14:paraId="7ED97145" w14:textId="77777777" w:rsidR="00351780" w:rsidRPr="00351780" w:rsidRDefault="00351780">
      <w:pPr>
        <w:numPr>
          <w:ilvl w:val="0"/>
          <w:numId w:val="25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Revision History.</w:t>
      </w:r>
    </w:p>
    <w:p w14:paraId="76DB538F" w14:textId="77777777" w:rsidR="00351780" w:rsidRPr="00351780" w:rsidRDefault="00351780">
      <w:pPr>
        <w:numPr>
          <w:ilvl w:val="0"/>
          <w:numId w:val="25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Summary of Changes.</w:t>
      </w:r>
    </w:p>
    <w:p w14:paraId="5721799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6F78034">
          <v:rect id="_x0000_i2527" style="width:0;height:1.5pt" o:hralign="center" o:hrstd="t" o:hr="t" fillcolor="#a0a0a0" stroked="f"/>
        </w:pict>
      </w:r>
    </w:p>
    <w:p w14:paraId="3A41FA82"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13.11 Implementation and Post-Implementation Monitoring</w:t>
      </w:r>
    </w:p>
    <w:p w14:paraId="10341B9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Following publication, revised competency standards shall be implemented by relevant stakeholders.</w:t>
      </w:r>
    </w:p>
    <w:p w14:paraId="3A13BCA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Implementation activities include:</w:t>
      </w:r>
    </w:p>
    <w:p w14:paraId="22387CF4"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curricula.</w:t>
      </w:r>
    </w:p>
    <w:p w14:paraId="6C1E57E8"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Revising certification schemes.</w:t>
      </w:r>
    </w:p>
    <w:p w14:paraId="631F531E"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Training assessors.</w:t>
      </w:r>
    </w:p>
    <w:p w14:paraId="43C49F35"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Updating assessment instruments.</w:t>
      </w:r>
    </w:p>
    <w:p w14:paraId="691C9103"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Revising learning materials.</w:t>
      </w:r>
    </w:p>
    <w:p w14:paraId="07F41B5A" w14:textId="77777777" w:rsidR="00351780" w:rsidRPr="00351780" w:rsidRDefault="00351780">
      <w:pPr>
        <w:numPr>
          <w:ilvl w:val="0"/>
          <w:numId w:val="25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Communicating changes to employers.</w:t>
      </w:r>
    </w:p>
    <w:p w14:paraId="3AC9F77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Post-implementation monitoring shall evaluate:</w:t>
      </w:r>
    </w:p>
    <w:p w14:paraId="7126F9F9"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Effectiveness of implementation.</w:t>
      </w:r>
    </w:p>
    <w:p w14:paraId="7F50C7AE"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outcomes.</w:t>
      </w:r>
    </w:p>
    <w:p w14:paraId="590952B9"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Employer satisfaction.</w:t>
      </w:r>
    </w:p>
    <w:p w14:paraId="55B76E6E"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performance.</w:t>
      </w:r>
    </w:p>
    <w:p w14:paraId="79144906"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Operational challenges.</w:t>
      </w:r>
    </w:p>
    <w:p w14:paraId="1A426DEF" w14:textId="77777777" w:rsidR="00351780" w:rsidRPr="00351780" w:rsidRDefault="00351780">
      <w:pPr>
        <w:numPr>
          <w:ilvl w:val="0"/>
          <w:numId w:val="25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Areas requiring further improvement.</w:t>
      </w:r>
    </w:p>
    <w:p w14:paraId="01801BF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Monitoring findings shall inform future review cycles.</w:t>
      </w:r>
    </w:p>
    <w:p w14:paraId="2ABD26F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FFE3E95">
          <v:rect id="_x0000_i2528" style="width:0;height:1.5pt" o:hralign="center" o:hrstd="t" o:hr="t" fillcolor="#a0a0a0" stroked="f"/>
        </w:pict>
      </w:r>
    </w:p>
    <w:p w14:paraId="358CF54D"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13.12 Version Control</w:t>
      </w:r>
    </w:p>
    <w:p w14:paraId="7BAB5DF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To ensure traceability and transparency, all competency standards shall be managed through a formal version control system.</w:t>
      </w:r>
    </w:p>
    <w:p w14:paraId="78404D0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Each version shall record:</w:t>
      </w:r>
    </w:p>
    <w:p w14:paraId="55D7FB41"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Standard identification code.</w:t>
      </w:r>
    </w:p>
    <w:p w14:paraId="59CED43D"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Version number.</w:t>
      </w:r>
    </w:p>
    <w:p w14:paraId="6EB10A04"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Publication date.</w:t>
      </w:r>
    </w:p>
    <w:p w14:paraId="18DA1DD6"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Effective date.</w:t>
      </w:r>
    </w:p>
    <w:p w14:paraId="02B76141"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Revision date.</w:t>
      </w:r>
    </w:p>
    <w:p w14:paraId="501AAB2B"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Nature of changes.</w:t>
      </w:r>
    </w:p>
    <w:p w14:paraId="2A255F13" w14:textId="77777777" w:rsidR="00351780" w:rsidRPr="00351780" w:rsidRDefault="00351780">
      <w:pPr>
        <w:numPr>
          <w:ilvl w:val="0"/>
          <w:numId w:val="25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Approving authority.</w:t>
      </w:r>
    </w:p>
    <w:p w14:paraId="76BD2D3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Previous versions shall be archived for historical reference while ensuring that only the current approved version is used for certification and assessment.</w:t>
      </w:r>
    </w:p>
    <w:p w14:paraId="527BDA7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7B39EFD">
          <v:rect id="_x0000_i2529" style="width:0;height:1.5pt" o:hralign="center" o:hrstd="t" o:hr="t" fillcolor="#a0a0a0" stroked="f"/>
        </w:pict>
      </w:r>
    </w:p>
    <w:p w14:paraId="7477DD8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13.13 Roles and Responsibilities</w:t>
      </w:r>
    </w:p>
    <w:p w14:paraId="357A013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validation and periodic review process involves several governance bodies:</w:t>
      </w:r>
    </w:p>
    <w:p w14:paraId="248CB8E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Board of Governors</w:t>
      </w:r>
    </w:p>
    <w:p w14:paraId="459E324F" w14:textId="77777777" w:rsidR="00351780" w:rsidRPr="00351780" w:rsidRDefault="00351780">
      <w:pPr>
        <w:numPr>
          <w:ilvl w:val="0"/>
          <w:numId w:val="25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Approves revised competency standards.</w:t>
      </w:r>
    </w:p>
    <w:p w14:paraId="60FCE9F9" w14:textId="77777777" w:rsidR="00351780" w:rsidRPr="00351780" w:rsidRDefault="00351780">
      <w:pPr>
        <w:numPr>
          <w:ilvl w:val="0"/>
          <w:numId w:val="25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Provides strategic oversight.</w:t>
      </w:r>
    </w:p>
    <w:p w14:paraId="61A8D729" w14:textId="77777777" w:rsidR="00351780" w:rsidRPr="00351780" w:rsidRDefault="00351780">
      <w:pPr>
        <w:numPr>
          <w:ilvl w:val="0"/>
          <w:numId w:val="25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Ensures governance compliance.</w:t>
      </w:r>
    </w:p>
    <w:p w14:paraId="25533AB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International Competency Standards Committee</w:t>
      </w:r>
    </w:p>
    <w:p w14:paraId="04FFDA12" w14:textId="77777777" w:rsidR="00351780" w:rsidRPr="00351780" w:rsidRDefault="00351780">
      <w:pPr>
        <w:numPr>
          <w:ilvl w:val="0"/>
          <w:numId w:val="25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Leads the review process.</w:t>
      </w:r>
    </w:p>
    <w:p w14:paraId="665D8D5F" w14:textId="77777777" w:rsidR="00351780" w:rsidRPr="00351780" w:rsidRDefault="00351780">
      <w:pPr>
        <w:numPr>
          <w:ilvl w:val="0"/>
          <w:numId w:val="25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Coordinates revisions.</w:t>
      </w:r>
    </w:p>
    <w:p w14:paraId="2E05757E" w14:textId="77777777" w:rsidR="00351780" w:rsidRPr="00351780" w:rsidRDefault="00351780">
      <w:pPr>
        <w:numPr>
          <w:ilvl w:val="0"/>
          <w:numId w:val="25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Conducts benchmarking.</w:t>
      </w:r>
    </w:p>
    <w:p w14:paraId="22791F8B" w14:textId="77777777" w:rsidR="00351780" w:rsidRPr="00351780" w:rsidRDefault="00351780">
      <w:pPr>
        <w:numPr>
          <w:ilvl w:val="0"/>
          <w:numId w:val="25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Recommends validation.</w:t>
      </w:r>
    </w:p>
    <w:p w14:paraId="1BBBD6E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Quality Assurance Committee</w:t>
      </w:r>
    </w:p>
    <w:p w14:paraId="102F8F92" w14:textId="77777777" w:rsidR="00351780" w:rsidRPr="00351780" w:rsidRDefault="00351780">
      <w:pPr>
        <w:numPr>
          <w:ilvl w:val="0"/>
          <w:numId w:val="25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Monitors compliance with review procedures.</w:t>
      </w:r>
    </w:p>
    <w:p w14:paraId="0BA383FF" w14:textId="77777777" w:rsidR="00351780" w:rsidRPr="00351780" w:rsidRDefault="00351780">
      <w:pPr>
        <w:numPr>
          <w:ilvl w:val="0"/>
          <w:numId w:val="25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Evaluates quality and consistency.</w:t>
      </w:r>
    </w:p>
    <w:p w14:paraId="1B0B8AB5" w14:textId="77777777" w:rsidR="00351780" w:rsidRPr="00351780" w:rsidRDefault="00351780">
      <w:pPr>
        <w:numPr>
          <w:ilvl w:val="0"/>
          <w:numId w:val="25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Reviews implementation outcomes.</w:t>
      </w:r>
    </w:p>
    <w:p w14:paraId="24D4F6A8"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International Advisory Council</w:t>
      </w:r>
    </w:p>
    <w:p w14:paraId="190747A7" w14:textId="77777777" w:rsidR="00351780" w:rsidRPr="00351780" w:rsidRDefault="00351780">
      <w:pPr>
        <w:numPr>
          <w:ilvl w:val="0"/>
          <w:numId w:val="26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Provides strategic advice.</w:t>
      </w:r>
    </w:p>
    <w:p w14:paraId="4754831F" w14:textId="77777777" w:rsidR="00351780" w:rsidRPr="00351780" w:rsidRDefault="00351780">
      <w:pPr>
        <w:numPr>
          <w:ilvl w:val="0"/>
          <w:numId w:val="26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Recommends international best practices.</w:t>
      </w:r>
    </w:p>
    <w:p w14:paraId="1037119C" w14:textId="77777777" w:rsidR="00351780" w:rsidRPr="00351780" w:rsidRDefault="00351780">
      <w:pPr>
        <w:numPr>
          <w:ilvl w:val="0"/>
          <w:numId w:val="26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Identifies future competency trends.</w:t>
      </w:r>
    </w:p>
    <w:p w14:paraId="2BAB3CE1"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Technical Working Groups</w:t>
      </w:r>
    </w:p>
    <w:p w14:paraId="634B47D9" w14:textId="77777777" w:rsidR="00351780" w:rsidRPr="00351780" w:rsidRDefault="00351780">
      <w:pPr>
        <w:numPr>
          <w:ilvl w:val="0"/>
          <w:numId w:val="26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Draft technical revisions.</w:t>
      </w:r>
    </w:p>
    <w:p w14:paraId="5A102DF1" w14:textId="77777777" w:rsidR="00351780" w:rsidRPr="00351780" w:rsidRDefault="00351780">
      <w:pPr>
        <w:numPr>
          <w:ilvl w:val="0"/>
          <w:numId w:val="26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Conduct occupational analysis.</w:t>
      </w:r>
    </w:p>
    <w:p w14:paraId="39BF55C9" w14:textId="77777777" w:rsidR="00351780" w:rsidRPr="00351780" w:rsidRDefault="00351780">
      <w:pPr>
        <w:numPr>
          <w:ilvl w:val="0"/>
          <w:numId w:val="26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Prepare revised competency units.</w:t>
      </w:r>
    </w:p>
    <w:p w14:paraId="7C4AD4A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30E726FA">
          <v:rect id="_x0000_i2530" style="width:0;height:1.5pt" o:hralign="center" o:hrstd="t" o:hr="t" fillcolor="#a0a0a0" stroked="f"/>
        </w:pict>
      </w:r>
    </w:p>
    <w:p w14:paraId="5DCE478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13.14 Guiding Principles</w:t>
      </w:r>
    </w:p>
    <w:p w14:paraId="4D9A7C3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validation and periodic review process shall adhere to the following principles:</w:t>
      </w:r>
    </w:p>
    <w:p w14:paraId="3A9C9EC7"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Continuous Improvement</w:t>
      </w:r>
      <w:r w:rsidRPr="00351780">
        <w:rPr>
          <w:rFonts w:ascii="Times New Roman" w:hAnsi="Times New Roman" w:cs="Times New Roman"/>
          <w:bCs/>
          <w:noProof/>
          <w:sz w:val="24"/>
          <w:szCs w:val="24"/>
          <w:lang w:val="en-ID"/>
        </w:rPr>
        <w:t xml:space="preserve"> – Competency standards are continually enhanced to remain relevant and effective.</w:t>
      </w:r>
    </w:p>
    <w:p w14:paraId="25840CBD"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Evidence-Based Decision Making</w:t>
      </w:r>
      <w:r w:rsidRPr="00351780">
        <w:rPr>
          <w:rFonts w:ascii="Times New Roman" w:hAnsi="Times New Roman" w:cs="Times New Roman"/>
          <w:bCs/>
          <w:noProof/>
          <w:sz w:val="24"/>
          <w:szCs w:val="24"/>
          <w:lang w:val="en-ID"/>
        </w:rPr>
        <w:t xml:space="preserve"> – Revisions are supported by research, labor market data, assessment outcomes, and stakeholder feedback.</w:t>
      </w:r>
    </w:p>
    <w:p w14:paraId="55E97D55"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Stakeholder Engagement</w:t>
      </w:r>
      <w:r w:rsidRPr="00351780">
        <w:rPr>
          <w:rFonts w:ascii="Times New Roman" w:hAnsi="Times New Roman" w:cs="Times New Roman"/>
          <w:bCs/>
          <w:noProof/>
          <w:sz w:val="24"/>
          <w:szCs w:val="24"/>
          <w:lang w:val="en-ID"/>
        </w:rPr>
        <w:t xml:space="preserve"> – Employers, educators, professional bodies, regulators, and practitioners actively contribute to the review process.</w:t>
      </w:r>
    </w:p>
    <w:p w14:paraId="797A1B70"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Transparency</w:t>
      </w:r>
      <w:r w:rsidRPr="00351780">
        <w:rPr>
          <w:rFonts w:ascii="Times New Roman" w:hAnsi="Times New Roman" w:cs="Times New Roman"/>
          <w:bCs/>
          <w:noProof/>
          <w:sz w:val="24"/>
          <w:szCs w:val="24"/>
          <w:lang w:val="en-ID"/>
        </w:rPr>
        <w:t xml:space="preserve"> – Review procedures, consultation outcomes, and revision histories are documented and accessible to relevant stakeholders.</w:t>
      </w:r>
    </w:p>
    <w:p w14:paraId="5C7B97AA"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International Benchmarking</w:t>
      </w:r>
      <w:r w:rsidRPr="00351780">
        <w:rPr>
          <w:rFonts w:ascii="Times New Roman" w:hAnsi="Times New Roman" w:cs="Times New Roman"/>
          <w:bCs/>
          <w:noProof/>
          <w:sz w:val="24"/>
          <w:szCs w:val="24"/>
          <w:lang w:val="en-ID"/>
        </w:rPr>
        <w:t xml:space="preserve"> – Revised standards are compared with leading international competency frameworks and emerging global practices.</w:t>
      </w:r>
    </w:p>
    <w:p w14:paraId="0C7637E4" w14:textId="77777777" w:rsidR="00351780" w:rsidRPr="00351780" w:rsidRDefault="00351780">
      <w:pPr>
        <w:numPr>
          <w:ilvl w:val="0"/>
          <w:numId w:val="26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
          <w:bCs/>
          <w:noProof/>
          <w:sz w:val="24"/>
          <w:szCs w:val="24"/>
          <w:lang w:val="en-ID"/>
        </w:rPr>
        <w:t>Quality Assurance</w:t>
      </w:r>
      <w:r w:rsidRPr="00351780">
        <w:rPr>
          <w:rFonts w:ascii="Times New Roman" w:hAnsi="Times New Roman" w:cs="Times New Roman"/>
          <w:bCs/>
          <w:noProof/>
          <w:sz w:val="24"/>
          <w:szCs w:val="24"/>
          <w:lang w:val="en-ID"/>
        </w:rPr>
        <w:t xml:space="preserve"> – Every stage of the review process is monitored to ensure consistency, accuracy, and compliance with AICS governance requirements.</w:t>
      </w:r>
    </w:p>
    <w:p w14:paraId="2E4AE53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ECF2135">
          <v:rect id="_x0000_i2531" style="width:0;height:1.5pt" o:hralign="center" o:hrstd="t" o:hr="t" fillcolor="#a0a0a0" stroked="f"/>
        </w:pict>
      </w:r>
    </w:p>
    <w:p w14:paraId="0A486273"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13.15 Summary</w:t>
      </w:r>
    </w:p>
    <w:p w14:paraId="15F585B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Validation and periodic review are integral components of the AICS quality assurance system, ensuring that competency standards remain current, relevant, and internationally credible. </w:t>
      </w:r>
      <w:r w:rsidRPr="00351780">
        <w:rPr>
          <w:rFonts w:ascii="Times New Roman" w:hAnsi="Times New Roman" w:cs="Times New Roman"/>
          <w:bCs/>
          <w:noProof/>
          <w:sz w:val="24"/>
          <w:szCs w:val="24"/>
          <w:lang w:val="en-ID"/>
        </w:rPr>
        <w:lastRenderedPageBreak/>
        <w:t xml:space="preserve">Through a structured process of </w:t>
      </w:r>
      <w:r w:rsidRPr="00351780">
        <w:rPr>
          <w:rFonts w:ascii="Times New Roman" w:hAnsi="Times New Roman" w:cs="Times New Roman"/>
          <w:b/>
          <w:bCs/>
          <w:noProof/>
          <w:sz w:val="24"/>
          <w:szCs w:val="24"/>
          <w:lang w:val="en-ID"/>
        </w:rPr>
        <w:t>Review</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Stakeholder Consultation</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Revision</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Technical Validation</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Approval</w:t>
      </w:r>
      <w:r w:rsidRPr="00351780">
        <w:rPr>
          <w:rFonts w:ascii="Times New Roman" w:hAnsi="Times New Roman" w:cs="Times New Roman"/>
          <w:bCs/>
          <w:noProof/>
          <w:sz w:val="24"/>
          <w:szCs w:val="24"/>
          <w:lang w:val="en-ID"/>
        </w:rPr>
        <w:t xml:space="preserve">, and </w:t>
      </w:r>
      <w:r w:rsidRPr="00351780">
        <w:rPr>
          <w:rFonts w:ascii="Times New Roman" w:hAnsi="Times New Roman" w:cs="Times New Roman"/>
          <w:b/>
          <w:bCs/>
          <w:noProof/>
          <w:sz w:val="24"/>
          <w:szCs w:val="24"/>
          <w:lang w:val="en-ID"/>
        </w:rPr>
        <w:t>Official Publication</w:t>
      </w:r>
      <w:r w:rsidRPr="00351780">
        <w:rPr>
          <w:rFonts w:ascii="Times New Roman" w:hAnsi="Times New Roman" w:cs="Times New Roman"/>
          <w:bCs/>
          <w:noProof/>
          <w:sz w:val="24"/>
          <w:szCs w:val="24"/>
          <w:lang w:val="en-ID"/>
        </w:rPr>
        <w:t>, AICS maintains a dynamic competency framework capable of adapting to technological innovation, regulatory reform, industrial transformation, and evolving workforce expectations. Supported by robust governance, comprehensive stakeholder engagement, formal version control, and continuous monitoring, this process reinforces AICS as a living international competency framework that promotes professional excellence, lifelong learning, and sustainable workforce development across the Asia-Pacific region and beyond.</w:t>
      </w:r>
    </w:p>
    <w:p w14:paraId="1D814A6E" w14:textId="77777777" w:rsidR="00351780" w:rsidRDefault="00351780" w:rsidP="00351780">
      <w:pPr>
        <w:spacing w:after="0" w:line="240" w:lineRule="auto"/>
        <w:rPr>
          <w:rFonts w:ascii="Times New Roman" w:hAnsi="Times New Roman" w:cs="Times New Roman"/>
          <w:bCs/>
          <w:noProof/>
          <w:sz w:val="24"/>
          <w:szCs w:val="24"/>
          <w:lang w:val="en-ID"/>
        </w:rPr>
      </w:pPr>
    </w:p>
    <w:p w14:paraId="22999087" w14:textId="77777777" w:rsidR="00351780" w:rsidRDefault="00351780" w:rsidP="00351780">
      <w:pPr>
        <w:spacing w:after="0" w:line="240" w:lineRule="auto"/>
        <w:rPr>
          <w:rFonts w:ascii="Times New Roman" w:hAnsi="Times New Roman" w:cs="Times New Roman"/>
          <w:bCs/>
          <w:noProof/>
          <w:sz w:val="24"/>
          <w:szCs w:val="24"/>
          <w:lang w:val="en-ID"/>
        </w:rPr>
      </w:pPr>
    </w:p>
    <w:p w14:paraId="55D6E8C2" w14:textId="77777777" w:rsidR="00351780" w:rsidRDefault="00351780" w:rsidP="00351780">
      <w:pPr>
        <w:spacing w:after="0" w:line="240" w:lineRule="auto"/>
        <w:rPr>
          <w:rFonts w:ascii="Times New Roman" w:hAnsi="Times New Roman" w:cs="Times New Roman"/>
          <w:bCs/>
          <w:noProof/>
          <w:sz w:val="24"/>
          <w:szCs w:val="24"/>
          <w:lang w:val="en-ID"/>
        </w:rPr>
      </w:pPr>
    </w:p>
    <w:p w14:paraId="5D762A06" w14:textId="77777777" w:rsidR="00351780" w:rsidRDefault="00351780" w:rsidP="00351780">
      <w:pPr>
        <w:spacing w:after="0" w:line="240" w:lineRule="auto"/>
        <w:rPr>
          <w:rFonts w:ascii="Times New Roman" w:hAnsi="Times New Roman" w:cs="Times New Roman"/>
          <w:bCs/>
          <w:noProof/>
          <w:sz w:val="24"/>
          <w:szCs w:val="24"/>
          <w:lang w:val="en-ID"/>
        </w:rPr>
      </w:pPr>
    </w:p>
    <w:p w14:paraId="6DAE92FD" w14:textId="77777777" w:rsidR="00351780" w:rsidRDefault="00351780" w:rsidP="00351780">
      <w:pPr>
        <w:spacing w:after="0" w:line="240" w:lineRule="auto"/>
        <w:rPr>
          <w:rFonts w:ascii="Times New Roman" w:hAnsi="Times New Roman" w:cs="Times New Roman"/>
          <w:bCs/>
          <w:noProof/>
          <w:sz w:val="24"/>
          <w:szCs w:val="24"/>
          <w:lang w:val="en-ID"/>
        </w:rPr>
      </w:pPr>
    </w:p>
    <w:p w14:paraId="74A90202" w14:textId="77777777" w:rsidR="00351780" w:rsidRDefault="00351780" w:rsidP="00351780">
      <w:pPr>
        <w:spacing w:after="0" w:line="240" w:lineRule="auto"/>
        <w:rPr>
          <w:rFonts w:ascii="Times New Roman" w:hAnsi="Times New Roman" w:cs="Times New Roman"/>
          <w:bCs/>
          <w:noProof/>
          <w:sz w:val="24"/>
          <w:szCs w:val="24"/>
          <w:lang w:val="en-ID"/>
        </w:rPr>
      </w:pPr>
    </w:p>
    <w:p w14:paraId="4645C11A" w14:textId="77777777" w:rsidR="00351780" w:rsidRDefault="00351780" w:rsidP="00351780">
      <w:pPr>
        <w:spacing w:after="0" w:line="240" w:lineRule="auto"/>
        <w:rPr>
          <w:rFonts w:ascii="Times New Roman" w:hAnsi="Times New Roman" w:cs="Times New Roman"/>
          <w:bCs/>
          <w:noProof/>
          <w:sz w:val="24"/>
          <w:szCs w:val="24"/>
          <w:lang w:val="en-ID"/>
        </w:rPr>
      </w:pPr>
    </w:p>
    <w:p w14:paraId="1633606E" w14:textId="77777777" w:rsidR="00351780" w:rsidRDefault="00351780" w:rsidP="00351780">
      <w:pPr>
        <w:spacing w:after="0" w:line="240" w:lineRule="auto"/>
        <w:rPr>
          <w:rFonts w:ascii="Times New Roman" w:hAnsi="Times New Roman" w:cs="Times New Roman"/>
          <w:bCs/>
          <w:noProof/>
          <w:sz w:val="24"/>
          <w:szCs w:val="24"/>
          <w:lang w:val="en-ID"/>
        </w:rPr>
      </w:pPr>
    </w:p>
    <w:p w14:paraId="46B1444E" w14:textId="77777777" w:rsidR="00351780" w:rsidRDefault="00351780" w:rsidP="00351780">
      <w:pPr>
        <w:spacing w:after="0" w:line="240" w:lineRule="auto"/>
        <w:rPr>
          <w:rFonts w:ascii="Times New Roman" w:hAnsi="Times New Roman" w:cs="Times New Roman"/>
          <w:bCs/>
          <w:noProof/>
          <w:sz w:val="24"/>
          <w:szCs w:val="24"/>
          <w:lang w:val="en-ID"/>
        </w:rPr>
      </w:pPr>
    </w:p>
    <w:p w14:paraId="368DF6FB" w14:textId="77777777" w:rsidR="00351780" w:rsidRDefault="00351780" w:rsidP="00351780">
      <w:pPr>
        <w:spacing w:after="0" w:line="240" w:lineRule="auto"/>
        <w:rPr>
          <w:rFonts w:ascii="Times New Roman" w:hAnsi="Times New Roman" w:cs="Times New Roman"/>
          <w:bCs/>
          <w:noProof/>
          <w:sz w:val="24"/>
          <w:szCs w:val="24"/>
          <w:lang w:val="en-ID"/>
        </w:rPr>
      </w:pPr>
    </w:p>
    <w:p w14:paraId="2951CB25" w14:textId="77777777" w:rsidR="00351780" w:rsidRDefault="00351780" w:rsidP="00351780">
      <w:pPr>
        <w:spacing w:after="0" w:line="240" w:lineRule="auto"/>
        <w:rPr>
          <w:rFonts w:ascii="Times New Roman" w:hAnsi="Times New Roman" w:cs="Times New Roman"/>
          <w:bCs/>
          <w:noProof/>
          <w:sz w:val="24"/>
          <w:szCs w:val="24"/>
          <w:lang w:val="en-ID"/>
        </w:rPr>
      </w:pPr>
    </w:p>
    <w:p w14:paraId="72914A35" w14:textId="77777777" w:rsidR="00351780" w:rsidRDefault="00351780" w:rsidP="00351780">
      <w:pPr>
        <w:spacing w:after="0" w:line="240" w:lineRule="auto"/>
        <w:rPr>
          <w:rFonts w:ascii="Times New Roman" w:hAnsi="Times New Roman" w:cs="Times New Roman"/>
          <w:bCs/>
          <w:noProof/>
          <w:sz w:val="24"/>
          <w:szCs w:val="24"/>
          <w:lang w:val="en-ID"/>
        </w:rPr>
      </w:pPr>
    </w:p>
    <w:p w14:paraId="7AA547B7" w14:textId="77777777" w:rsidR="00351780" w:rsidRDefault="00351780" w:rsidP="00351780">
      <w:pPr>
        <w:spacing w:after="0" w:line="240" w:lineRule="auto"/>
        <w:rPr>
          <w:rFonts w:ascii="Times New Roman" w:hAnsi="Times New Roman" w:cs="Times New Roman"/>
          <w:bCs/>
          <w:noProof/>
          <w:sz w:val="24"/>
          <w:szCs w:val="24"/>
          <w:lang w:val="en-ID"/>
        </w:rPr>
      </w:pPr>
    </w:p>
    <w:p w14:paraId="406A84A3" w14:textId="77777777" w:rsidR="00351780" w:rsidRDefault="00351780" w:rsidP="00351780">
      <w:pPr>
        <w:spacing w:after="0" w:line="240" w:lineRule="auto"/>
        <w:rPr>
          <w:rFonts w:ascii="Times New Roman" w:hAnsi="Times New Roman" w:cs="Times New Roman"/>
          <w:bCs/>
          <w:noProof/>
          <w:sz w:val="24"/>
          <w:szCs w:val="24"/>
          <w:lang w:val="en-ID"/>
        </w:rPr>
      </w:pPr>
    </w:p>
    <w:p w14:paraId="348F6A5E" w14:textId="77777777" w:rsidR="00351780" w:rsidRDefault="00351780" w:rsidP="00351780">
      <w:pPr>
        <w:spacing w:after="0" w:line="240" w:lineRule="auto"/>
        <w:rPr>
          <w:rFonts w:ascii="Times New Roman" w:hAnsi="Times New Roman" w:cs="Times New Roman"/>
          <w:bCs/>
          <w:noProof/>
          <w:sz w:val="24"/>
          <w:szCs w:val="24"/>
          <w:lang w:val="en-ID"/>
        </w:rPr>
      </w:pPr>
    </w:p>
    <w:p w14:paraId="307F9B01" w14:textId="77777777" w:rsidR="00351780" w:rsidRDefault="00351780" w:rsidP="00351780">
      <w:pPr>
        <w:spacing w:after="0" w:line="240" w:lineRule="auto"/>
        <w:rPr>
          <w:rFonts w:ascii="Times New Roman" w:hAnsi="Times New Roman" w:cs="Times New Roman"/>
          <w:bCs/>
          <w:noProof/>
          <w:sz w:val="24"/>
          <w:szCs w:val="24"/>
          <w:lang w:val="en-ID"/>
        </w:rPr>
      </w:pPr>
    </w:p>
    <w:p w14:paraId="6CAD7343" w14:textId="77777777" w:rsidR="00AB1370" w:rsidRDefault="00AB1370" w:rsidP="00351780">
      <w:pPr>
        <w:spacing w:after="0" w:line="240" w:lineRule="auto"/>
        <w:rPr>
          <w:rFonts w:ascii="Times New Roman" w:hAnsi="Times New Roman" w:cs="Times New Roman"/>
          <w:bCs/>
          <w:noProof/>
          <w:sz w:val="24"/>
          <w:szCs w:val="24"/>
          <w:lang w:val="en-ID"/>
        </w:rPr>
      </w:pPr>
    </w:p>
    <w:p w14:paraId="0C0A1F25" w14:textId="77777777" w:rsidR="00AB1370" w:rsidRDefault="00AB1370" w:rsidP="00351780">
      <w:pPr>
        <w:spacing w:after="0" w:line="240" w:lineRule="auto"/>
        <w:rPr>
          <w:rFonts w:ascii="Times New Roman" w:hAnsi="Times New Roman" w:cs="Times New Roman"/>
          <w:bCs/>
          <w:noProof/>
          <w:sz w:val="24"/>
          <w:szCs w:val="24"/>
          <w:lang w:val="en-ID"/>
        </w:rPr>
      </w:pPr>
    </w:p>
    <w:p w14:paraId="3427828D" w14:textId="77777777" w:rsidR="00AB1370" w:rsidRDefault="00AB1370" w:rsidP="00351780">
      <w:pPr>
        <w:spacing w:after="0" w:line="240" w:lineRule="auto"/>
        <w:rPr>
          <w:rFonts w:ascii="Times New Roman" w:hAnsi="Times New Roman" w:cs="Times New Roman"/>
          <w:bCs/>
          <w:noProof/>
          <w:sz w:val="24"/>
          <w:szCs w:val="24"/>
          <w:lang w:val="en-ID"/>
        </w:rPr>
      </w:pPr>
    </w:p>
    <w:p w14:paraId="1E2CB28A" w14:textId="77777777" w:rsidR="00AB1370" w:rsidRDefault="00AB1370" w:rsidP="00351780">
      <w:pPr>
        <w:spacing w:after="0" w:line="240" w:lineRule="auto"/>
        <w:rPr>
          <w:rFonts w:ascii="Times New Roman" w:hAnsi="Times New Roman" w:cs="Times New Roman"/>
          <w:bCs/>
          <w:noProof/>
          <w:sz w:val="24"/>
          <w:szCs w:val="24"/>
          <w:lang w:val="en-ID"/>
        </w:rPr>
      </w:pPr>
    </w:p>
    <w:p w14:paraId="69712E3D" w14:textId="77777777" w:rsidR="00AB1370" w:rsidRDefault="00AB1370" w:rsidP="00351780">
      <w:pPr>
        <w:spacing w:after="0" w:line="240" w:lineRule="auto"/>
        <w:rPr>
          <w:rFonts w:ascii="Times New Roman" w:hAnsi="Times New Roman" w:cs="Times New Roman"/>
          <w:bCs/>
          <w:noProof/>
          <w:sz w:val="24"/>
          <w:szCs w:val="24"/>
          <w:lang w:val="en-ID"/>
        </w:rPr>
      </w:pPr>
    </w:p>
    <w:p w14:paraId="62ECDA83" w14:textId="77777777" w:rsidR="00AB1370" w:rsidRDefault="00AB1370" w:rsidP="00351780">
      <w:pPr>
        <w:spacing w:after="0" w:line="240" w:lineRule="auto"/>
        <w:rPr>
          <w:rFonts w:ascii="Times New Roman" w:hAnsi="Times New Roman" w:cs="Times New Roman"/>
          <w:bCs/>
          <w:noProof/>
          <w:sz w:val="24"/>
          <w:szCs w:val="24"/>
          <w:lang w:val="en-ID"/>
        </w:rPr>
      </w:pPr>
    </w:p>
    <w:p w14:paraId="798D8A2E" w14:textId="77777777" w:rsidR="00AB1370" w:rsidRDefault="00AB1370" w:rsidP="00351780">
      <w:pPr>
        <w:spacing w:after="0" w:line="240" w:lineRule="auto"/>
        <w:rPr>
          <w:rFonts w:ascii="Times New Roman" w:hAnsi="Times New Roman" w:cs="Times New Roman"/>
          <w:bCs/>
          <w:noProof/>
          <w:sz w:val="24"/>
          <w:szCs w:val="24"/>
          <w:lang w:val="en-ID"/>
        </w:rPr>
      </w:pPr>
    </w:p>
    <w:p w14:paraId="46907B6F" w14:textId="77777777" w:rsidR="00AB1370" w:rsidRDefault="00AB1370" w:rsidP="00351780">
      <w:pPr>
        <w:spacing w:after="0" w:line="240" w:lineRule="auto"/>
        <w:rPr>
          <w:rFonts w:ascii="Times New Roman" w:hAnsi="Times New Roman" w:cs="Times New Roman"/>
          <w:bCs/>
          <w:noProof/>
          <w:sz w:val="24"/>
          <w:szCs w:val="24"/>
          <w:lang w:val="en-ID"/>
        </w:rPr>
      </w:pPr>
    </w:p>
    <w:p w14:paraId="2A403526" w14:textId="77777777" w:rsidR="00AB1370" w:rsidRDefault="00AB1370" w:rsidP="00351780">
      <w:pPr>
        <w:spacing w:after="0" w:line="240" w:lineRule="auto"/>
        <w:rPr>
          <w:rFonts w:ascii="Times New Roman" w:hAnsi="Times New Roman" w:cs="Times New Roman"/>
          <w:bCs/>
          <w:noProof/>
          <w:sz w:val="24"/>
          <w:szCs w:val="24"/>
          <w:lang w:val="en-ID"/>
        </w:rPr>
      </w:pPr>
    </w:p>
    <w:p w14:paraId="4FAFCBE1" w14:textId="77777777" w:rsidR="00AB1370" w:rsidRDefault="00AB1370" w:rsidP="00351780">
      <w:pPr>
        <w:spacing w:after="0" w:line="240" w:lineRule="auto"/>
        <w:rPr>
          <w:rFonts w:ascii="Times New Roman" w:hAnsi="Times New Roman" w:cs="Times New Roman"/>
          <w:bCs/>
          <w:noProof/>
          <w:sz w:val="24"/>
          <w:szCs w:val="24"/>
          <w:lang w:val="en-ID"/>
        </w:rPr>
      </w:pPr>
    </w:p>
    <w:p w14:paraId="368CAC01" w14:textId="77777777" w:rsidR="00AB1370" w:rsidRDefault="00AB1370" w:rsidP="00351780">
      <w:pPr>
        <w:spacing w:after="0" w:line="240" w:lineRule="auto"/>
        <w:rPr>
          <w:rFonts w:ascii="Times New Roman" w:hAnsi="Times New Roman" w:cs="Times New Roman"/>
          <w:bCs/>
          <w:noProof/>
          <w:sz w:val="24"/>
          <w:szCs w:val="24"/>
          <w:lang w:val="en-ID"/>
        </w:rPr>
      </w:pPr>
    </w:p>
    <w:p w14:paraId="5DAD460C" w14:textId="77777777" w:rsidR="00AB1370" w:rsidRDefault="00AB1370" w:rsidP="00351780">
      <w:pPr>
        <w:spacing w:after="0" w:line="240" w:lineRule="auto"/>
        <w:rPr>
          <w:rFonts w:ascii="Times New Roman" w:hAnsi="Times New Roman" w:cs="Times New Roman"/>
          <w:bCs/>
          <w:noProof/>
          <w:sz w:val="24"/>
          <w:szCs w:val="24"/>
          <w:lang w:val="en-ID"/>
        </w:rPr>
      </w:pPr>
    </w:p>
    <w:p w14:paraId="5287DA62" w14:textId="77777777" w:rsidR="00AB1370" w:rsidRDefault="00AB1370" w:rsidP="00351780">
      <w:pPr>
        <w:spacing w:after="0" w:line="240" w:lineRule="auto"/>
        <w:rPr>
          <w:rFonts w:ascii="Times New Roman" w:hAnsi="Times New Roman" w:cs="Times New Roman"/>
          <w:bCs/>
          <w:noProof/>
          <w:sz w:val="24"/>
          <w:szCs w:val="24"/>
          <w:lang w:val="en-ID"/>
        </w:rPr>
      </w:pPr>
    </w:p>
    <w:p w14:paraId="4C4C8A7A" w14:textId="77777777" w:rsidR="00AB1370" w:rsidRDefault="00AB1370" w:rsidP="00351780">
      <w:pPr>
        <w:spacing w:after="0" w:line="240" w:lineRule="auto"/>
        <w:rPr>
          <w:rFonts w:ascii="Times New Roman" w:hAnsi="Times New Roman" w:cs="Times New Roman"/>
          <w:bCs/>
          <w:noProof/>
          <w:sz w:val="24"/>
          <w:szCs w:val="24"/>
          <w:lang w:val="en-ID"/>
        </w:rPr>
      </w:pPr>
    </w:p>
    <w:p w14:paraId="74B36733" w14:textId="77777777" w:rsidR="00AB1370" w:rsidRDefault="00AB1370" w:rsidP="00351780">
      <w:pPr>
        <w:spacing w:after="0" w:line="240" w:lineRule="auto"/>
        <w:rPr>
          <w:rFonts w:ascii="Times New Roman" w:hAnsi="Times New Roman" w:cs="Times New Roman"/>
          <w:bCs/>
          <w:noProof/>
          <w:sz w:val="24"/>
          <w:szCs w:val="24"/>
          <w:lang w:val="en-ID"/>
        </w:rPr>
      </w:pPr>
    </w:p>
    <w:p w14:paraId="7006BDBF" w14:textId="77777777" w:rsidR="00AB1370" w:rsidRDefault="00AB1370" w:rsidP="00351780">
      <w:pPr>
        <w:spacing w:after="0" w:line="240" w:lineRule="auto"/>
        <w:rPr>
          <w:rFonts w:ascii="Times New Roman" w:hAnsi="Times New Roman" w:cs="Times New Roman"/>
          <w:bCs/>
          <w:noProof/>
          <w:sz w:val="24"/>
          <w:szCs w:val="24"/>
          <w:lang w:val="en-ID"/>
        </w:rPr>
      </w:pPr>
    </w:p>
    <w:p w14:paraId="15656093" w14:textId="77777777" w:rsidR="00AB1370" w:rsidRDefault="00AB1370" w:rsidP="00351780">
      <w:pPr>
        <w:spacing w:after="0" w:line="240" w:lineRule="auto"/>
        <w:rPr>
          <w:rFonts w:ascii="Times New Roman" w:hAnsi="Times New Roman" w:cs="Times New Roman"/>
          <w:bCs/>
          <w:noProof/>
          <w:sz w:val="24"/>
          <w:szCs w:val="24"/>
          <w:lang w:val="en-ID"/>
        </w:rPr>
      </w:pPr>
    </w:p>
    <w:p w14:paraId="61E0A6EB" w14:textId="77777777" w:rsidR="00AB1370" w:rsidRDefault="00AB1370" w:rsidP="00351780">
      <w:pPr>
        <w:spacing w:after="0" w:line="240" w:lineRule="auto"/>
        <w:rPr>
          <w:rFonts w:ascii="Times New Roman" w:hAnsi="Times New Roman" w:cs="Times New Roman"/>
          <w:bCs/>
          <w:noProof/>
          <w:sz w:val="24"/>
          <w:szCs w:val="24"/>
          <w:lang w:val="en-ID"/>
        </w:rPr>
      </w:pPr>
    </w:p>
    <w:p w14:paraId="2F2C07D2" w14:textId="77777777" w:rsidR="00AB1370" w:rsidRDefault="00AB1370" w:rsidP="00351780">
      <w:pPr>
        <w:spacing w:after="0" w:line="240" w:lineRule="auto"/>
        <w:rPr>
          <w:rFonts w:ascii="Times New Roman" w:hAnsi="Times New Roman" w:cs="Times New Roman"/>
          <w:bCs/>
          <w:noProof/>
          <w:sz w:val="24"/>
          <w:szCs w:val="24"/>
          <w:lang w:val="en-ID"/>
        </w:rPr>
      </w:pPr>
    </w:p>
    <w:p w14:paraId="5053B7D6" w14:textId="77777777" w:rsidR="00AB1370" w:rsidRDefault="00AB1370" w:rsidP="00351780">
      <w:pPr>
        <w:spacing w:after="0" w:line="240" w:lineRule="auto"/>
        <w:rPr>
          <w:rFonts w:ascii="Times New Roman" w:hAnsi="Times New Roman" w:cs="Times New Roman"/>
          <w:bCs/>
          <w:noProof/>
          <w:sz w:val="24"/>
          <w:szCs w:val="24"/>
          <w:lang w:val="en-ID"/>
        </w:rPr>
      </w:pPr>
    </w:p>
    <w:p w14:paraId="49C3E2B4" w14:textId="77777777" w:rsidR="00351780" w:rsidRDefault="00351780" w:rsidP="00351780">
      <w:pPr>
        <w:spacing w:after="0" w:line="240" w:lineRule="auto"/>
        <w:rPr>
          <w:rFonts w:ascii="Times New Roman" w:hAnsi="Times New Roman" w:cs="Times New Roman"/>
          <w:bCs/>
          <w:noProof/>
          <w:sz w:val="24"/>
          <w:szCs w:val="24"/>
          <w:lang w:val="en-ID"/>
        </w:rPr>
      </w:pPr>
    </w:p>
    <w:p w14:paraId="21D7DC46" w14:textId="77777777" w:rsidR="00351780" w:rsidRPr="00351780" w:rsidRDefault="00351780" w:rsidP="00351780">
      <w:pPr>
        <w:spacing w:after="0" w:line="240" w:lineRule="auto"/>
        <w:jc w:val="center"/>
        <w:rPr>
          <w:rFonts w:ascii="Times New Roman" w:hAnsi="Times New Roman" w:cs="Times New Roman"/>
          <w:b/>
          <w:bCs/>
          <w:noProof/>
          <w:sz w:val="32"/>
          <w:szCs w:val="32"/>
          <w:lang w:val="en-ID"/>
        </w:rPr>
      </w:pPr>
      <w:r w:rsidRPr="00351780">
        <w:rPr>
          <w:rFonts w:ascii="Times New Roman" w:hAnsi="Times New Roman" w:cs="Times New Roman"/>
          <w:b/>
          <w:bCs/>
          <w:noProof/>
          <w:sz w:val="32"/>
          <w:szCs w:val="32"/>
          <w:lang w:val="en-ID"/>
        </w:rPr>
        <w:lastRenderedPageBreak/>
        <w:t>CHAPTER 14</w:t>
      </w:r>
    </w:p>
    <w:p w14:paraId="712A31F5" w14:textId="77777777" w:rsidR="00351780" w:rsidRPr="00351780" w:rsidRDefault="00351780" w:rsidP="00351780">
      <w:pPr>
        <w:spacing w:after="0" w:line="240" w:lineRule="auto"/>
        <w:jc w:val="center"/>
        <w:rPr>
          <w:rFonts w:ascii="Times New Roman" w:hAnsi="Times New Roman" w:cs="Times New Roman"/>
          <w:b/>
          <w:bCs/>
          <w:noProof/>
          <w:sz w:val="32"/>
          <w:szCs w:val="32"/>
          <w:lang w:val="en-ID"/>
        </w:rPr>
      </w:pPr>
      <w:r w:rsidRPr="00351780">
        <w:rPr>
          <w:rFonts w:ascii="Times New Roman" w:hAnsi="Times New Roman" w:cs="Times New Roman"/>
          <w:b/>
          <w:bCs/>
          <w:noProof/>
          <w:sz w:val="32"/>
          <w:szCs w:val="32"/>
          <w:lang w:val="en-ID"/>
        </w:rPr>
        <w:t>CODE OF ETHICS FOR ASSESSORS</w:t>
      </w:r>
    </w:p>
    <w:p w14:paraId="111A720D" w14:textId="77777777" w:rsidR="00AB1370" w:rsidRDefault="00AB1370" w:rsidP="00351780">
      <w:pPr>
        <w:spacing w:after="0" w:line="240" w:lineRule="auto"/>
        <w:rPr>
          <w:rFonts w:ascii="Times New Roman" w:hAnsi="Times New Roman" w:cs="Times New Roman"/>
          <w:b/>
          <w:bCs/>
          <w:noProof/>
          <w:sz w:val="24"/>
          <w:szCs w:val="24"/>
          <w:lang w:val="en-ID"/>
        </w:rPr>
      </w:pPr>
    </w:p>
    <w:p w14:paraId="1DB0696F" w14:textId="77777777" w:rsidR="00AB1370" w:rsidRDefault="00AB1370" w:rsidP="00351780">
      <w:pPr>
        <w:spacing w:after="0" w:line="240" w:lineRule="auto"/>
        <w:rPr>
          <w:rFonts w:ascii="Times New Roman" w:hAnsi="Times New Roman" w:cs="Times New Roman"/>
          <w:b/>
          <w:bCs/>
          <w:noProof/>
          <w:sz w:val="24"/>
          <w:szCs w:val="24"/>
          <w:lang w:val="en-ID"/>
        </w:rPr>
      </w:pPr>
    </w:p>
    <w:p w14:paraId="37588F87" w14:textId="77777777" w:rsidR="00AB1370" w:rsidRDefault="00AB1370" w:rsidP="00351780">
      <w:pPr>
        <w:spacing w:after="0" w:line="240" w:lineRule="auto"/>
        <w:rPr>
          <w:rFonts w:ascii="Times New Roman" w:hAnsi="Times New Roman" w:cs="Times New Roman"/>
          <w:b/>
          <w:bCs/>
          <w:noProof/>
          <w:sz w:val="24"/>
          <w:szCs w:val="24"/>
          <w:lang w:val="en-ID"/>
        </w:rPr>
      </w:pPr>
    </w:p>
    <w:p w14:paraId="65DBDF8E" w14:textId="77777777" w:rsidR="00AB1370" w:rsidRDefault="00AB1370" w:rsidP="00351780">
      <w:pPr>
        <w:spacing w:after="0" w:line="240" w:lineRule="auto"/>
        <w:rPr>
          <w:rFonts w:ascii="Times New Roman" w:hAnsi="Times New Roman" w:cs="Times New Roman"/>
          <w:b/>
          <w:bCs/>
          <w:noProof/>
          <w:sz w:val="24"/>
          <w:szCs w:val="24"/>
          <w:lang w:val="en-ID"/>
        </w:rPr>
      </w:pPr>
    </w:p>
    <w:p w14:paraId="7ACB7D9C" w14:textId="5B87051C"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14.1 General Overview</w:t>
      </w:r>
    </w:p>
    <w:p w14:paraId="6B9EC26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Assessors play a critical role in maintaining the credibility, integrity, and international recognition of the </w:t>
      </w:r>
      <w:r w:rsidRPr="00351780">
        <w:rPr>
          <w:rFonts w:ascii="Times New Roman" w:hAnsi="Times New Roman" w:cs="Times New Roman"/>
          <w:b/>
          <w:bCs/>
          <w:noProof/>
          <w:sz w:val="24"/>
          <w:szCs w:val="24"/>
          <w:lang w:val="en-ID"/>
        </w:rPr>
        <w:t>Asia International Competency Standards (AICS)</w:t>
      </w:r>
      <w:r w:rsidRPr="00351780">
        <w:rPr>
          <w:rFonts w:ascii="Times New Roman" w:hAnsi="Times New Roman" w:cs="Times New Roman"/>
          <w:bCs/>
          <w:noProof/>
          <w:sz w:val="24"/>
          <w:szCs w:val="24"/>
          <w:lang w:val="en-ID"/>
        </w:rPr>
        <w:t xml:space="preserve"> Certification System. Every assessment decision directly affects the professional recognition, career development, and public trust associated with certified individuals. Consequently, assessors are expected to uphold the highest standards of ethical conduct, professionalism, impartiality, and accountability.</w:t>
      </w:r>
    </w:p>
    <w:p w14:paraId="4493F50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AICS Code of Ethics establishes the ethical principles and professional responsibilities that govern the conduct of all assessors engaged in competency assessment under the AICS framework. It applies to all assessment activities regardless of occupational sector, certification scheme, or assessment method.</w:t>
      </w:r>
    </w:p>
    <w:p w14:paraId="7B2CF0A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Compliance with this Code of Ethics is mandatory for all registered AICS assessors. Failure to comply may result in corrective action, suspension, or withdrawal of assessor authorization.</w:t>
      </w:r>
    </w:p>
    <w:p w14:paraId="0618227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2575621">
          <v:rect id="_x0000_i2653" style="width:0;height:1.5pt" o:hralign="center" o:hrstd="t" o:hr="t" fillcolor="#a0a0a0" stroked="f"/>
        </w:pict>
      </w:r>
    </w:p>
    <w:p w14:paraId="66EED7E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14.2 Objectives of the Code of Ethics</w:t>
      </w:r>
    </w:p>
    <w:p w14:paraId="73DE1E0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objectives of the Code of Ethics are to:</w:t>
      </w:r>
    </w:p>
    <w:p w14:paraId="2B339DBC"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Protect the integrity and credibility of competency assessment.</w:t>
      </w:r>
    </w:p>
    <w:p w14:paraId="7636F402"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Ensure impartial and objective assessment decisions.</w:t>
      </w:r>
    </w:p>
    <w:p w14:paraId="353BF234"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public confidence in the certification system.</w:t>
      </w:r>
    </w:p>
    <w:p w14:paraId="57C789EF"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Safeguard the rights and dignity of candidates.</w:t>
      </w:r>
    </w:p>
    <w:p w14:paraId="1D0375E2"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Prevent unethical conduct and conflicts of interest.</w:t>
      </w:r>
    </w:p>
    <w:p w14:paraId="28CE33B3"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Foster professionalism and accountability among assessors.</w:t>
      </w:r>
    </w:p>
    <w:p w14:paraId="09A21047"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Promote consistency in assessment practices.</w:t>
      </w:r>
    </w:p>
    <w:p w14:paraId="29573AC0" w14:textId="77777777" w:rsidR="00351780" w:rsidRPr="00351780" w:rsidRDefault="00351780">
      <w:pPr>
        <w:numPr>
          <w:ilvl w:val="0"/>
          <w:numId w:val="26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Support international recognition of AICS certifications.</w:t>
      </w:r>
    </w:p>
    <w:p w14:paraId="1275B21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B90331E">
          <v:rect id="_x0000_i2654" style="width:0;height:1.5pt" o:hralign="center" o:hrstd="t" o:hr="t" fillcolor="#a0a0a0" stroked="f"/>
        </w:pict>
      </w:r>
    </w:p>
    <w:p w14:paraId="483EDE9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 Ethical Principles</w:t>
      </w:r>
    </w:p>
    <w:p w14:paraId="2EEF5CA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Every assessor shall conduct assessment activities in accordance with the following ethical principles.</w:t>
      </w:r>
    </w:p>
    <w:p w14:paraId="2FC2DCF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605B495">
          <v:rect id="_x0000_i2655" style="width:0;height:1.5pt" o:hralign="center" o:hrstd="t" o:hr="t" fillcolor="#a0a0a0" stroked="f"/>
        </w:pict>
      </w:r>
    </w:p>
    <w:p w14:paraId="61A3EF8E"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14.3.1 Independence</w:t>
      </w:r>
    </w:p>
    <w:p w14:paraId="692A162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perform their duties independently and free from any external influence that could compromise professional judgment.</w:t>
      </w:r>
    </w:p>
    <w:p w14:paraId="0EA0511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never be influenced by:</w:t>
      </w:r>
    </w:p>
    <w:p w14:paraId="37531241"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Personal relationships.</w:t>
      </w:r>
    </w:p>
    <w:p w14:paraId="08F024FA"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Financial interests.</w:t>
      </w:r>
    </w:p>
    <w:p w14:paraId="7FC74ABB"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Organizational pressure.</w:t>
      </w:r>
    </w:p>
    <w:p w14:paraId="1B8AE5D1"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Political influence.</w:t>
      </w:r>
    </w:p>
    <w:p w14:paraId="3A9F3C65"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Commercial interests.</w:t>
      </w:r>
    </w:p>
    <w:p w14:paraId="09DCD4BF" w14:textId="77777777" w:rsidR="00351780" w:rsidRPr="00351780" w:rsidRDefault="00351780">
      <w:pPr>
        <w:numPr>
          <w:ilvl w:val="0"/>
          <w:numId w:val="26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Personal bias.</w:t>
      </w:r>
    </w:p>
    <w:p w14:paraId="77DA65F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exercise independent professional judgment based solely on demonstrated competency.</w:t>
      </w:r>
    </w:p>
    <w:p w14:paraId="1087D3D6"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w:t>
      </w:r>
    </w:p>
    <w:p w14:paraId="45D6774F" w14:textId="77777777" w:rsidR="00351780" w:rsidRPr="00351780" w:rsidRDefault="00351780">
      <w:pPr>
        <w:numPr>
          <w:ilvl w:val="0"/>
          <w:numId w:val="26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Make decisions independently.</w:t>
      </w:r>
    </w:p>
    <w:p w14:paraId="4FABDEE0" w14:textId="77777777" w:rsidR="00351780" w:rsidRPr="00351780" w:rsidRDefault="00351780">
      <w:pPr>
        <w:numPr>
          <w:ilvl w:val="0"/>
          <w:numId w:val="26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Resist inappropriate influence.</w:t>
      </w:r>
    </w:p>
    <w:p w14:paraId="0F9214AA" w14:textId="77777777" w:rsidR="00351780" w:rsidRPr="00351780" w:rsidRDefault="00351780">
      <w:pPr>
        <w:numPr>
          <w:ilvl w:val="0"/>
          <w:numId w:val="26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professional autonomy.</w:t>
      </w:r>
    </w:p>
    <w:p w14:paraId="722F76B3" w14:textId="77777777" w:rsidR="00351780" w:rsidRPr="00351780" w:rsidRDefault="00351780">
      <w:pPr>
        <w:numPr>
          <w:ilvl w:val="0"/>
          <w:numId w:val="26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Protect the integrity of assessment decisions.</w:t>
      </w:r>
    </w:p>
    <w:p w14:paraId="21E9B30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3ED71D3">
          <v:rect id="_x0000_i2656" style="width:0;height:1.5pt" o:hralign="center" o:hrstd="t" o:hr="t" fillcolor="#a0a0a0" stroked="f"/>
        </w:pict>
      </w:r>
    </w:p>
    <w:p w14:paraId="1D85F31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14.3.2 Objectivity</w:t>
      </w:r>
    </w:p>
    <w:p w14:paraId="36CB107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be based exclusively on valid evidence and established competency standards.</w:t>
      </w:r>
    </w:p>
    <w:p w14:paraId="2742B88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w:t>
      </w:r>
    </w:p>
    <w:p w14:paraId="45AD3DED" w14:textId="77777777" w:rsidR="00351780" w:rsidRPr="00351780" w:rsidRDefault="00351780">
      <w:pPr>
        <w:numPr>
          <w:ilvl w:val="0"/>
          <w:numId w:val="26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Evaluate evidence objectively.</w:t>
      </w:r>
    </w:p>
    <w:p w14:paraId="222D79C0" w14:textId="77777777" w:rsidR="00351780" w:rsidRPr="00351780" w:rsidRDefault="00351780">
      <w:pPr>
        <w:numPr>
          <w:ilvl w:val="0"/>
          <w:numId w:val="26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Apply assessment criteria consistently.</w:t>
      </w:r>
    </w:p>
    <w:p w14:paraId="45A48D9F" w14:textId="77777777" w:rsidR="00351780" w:rsidRPr="00351780" w:rsidRDefault="00351780">
      <w:pPr>
        <w:numPr>
          <w:ilvl w:val="0"/>
          <w:numId w:val="26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Avoid subjective opinions.</w:t>
      </w:r>
    </w:p>
    <w:p w14:paraId="54D9E28E" w14:textId="77777777" w:rsidR="00351780" w:rsidRPr="00351780" w:rsidRDefault="00351780">
      <w:pPr>
        <w:numPr>
          <w:ilvl w:val="0"/>
          <w:numId w:val="26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Base decisions on observable performance.</w:t>
      </w:r>
    </w:p>
    <w:p w14:paraId="45D53A9A" w14:textId="77777777" w:rsidR="00351780" w:rsidRPr="00351780" w:rsidRDefault="00351780">
      <w:pPr>
        <w:numPr>
          <w:ilvl w:val="0"/>
          <w:numId w:val="26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Use documented assessment evidence.</w:t>
      </w:r>
    </w:p>
    <w:p w14:paraId="2035F7B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Personal preferences, assumptions, stereotypes, or external pressures shall not influence assessment outcomes.</w:t>
      </w:r>
    </w:p>
    <w:p w14:paraId="516C21A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734803F">
          <v:rect id="_x0000_i2657" style="width:0;height:1.5pt" o:hralign="center" o:hrstd="t" o:hr="t" fillcolor="#a0a0a0" stroked="f"/>
        </w:pict>
      </w:r>
    </w:p>
    <w:p w14:paraId="3C541A8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14.3.3 Professionalism</w:t>
      </w:r>
    </w:p>
    <w:p w14:paraId="01896CA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demonstrate professional competence, ethical behavior, and commitment to continuous improvement.</w:t>
      </w:r>
    </w:p>
    <w:p w14:paraId="101924F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assessors shall:</w:t>
      </w:r>
    </w:p>
    <w:p w14:paraId="2FAB2432"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current occupational competence.</w:t>
      </w:r>
    </w:p>
    <w:p w14:paraId="53984DB2"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assessment competence.</w:t>
      </w:r>
    </w:p>
    <w:p w14:paraId="14E9785A"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Prepare thoroughly for assessments.</w:t>
      </w:r>
    </w:p>
    <w:p w14:paraId="5BBAC5D9"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Conduct assessments respectfully.</w:t>
      </w:r>
    </w:p>
    <w:p w14:paraId="2744F5AB"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Communicate professionally.</w:t>
      </w:r>
    </w:p>
    <w:p w14:paraId="1B9160D0"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Complete assessment documentation accurately.</w:t>
      </w:r>
    </w:p>
    <w:p w14:paraId="333BCE2D"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Participate in continuing professional development (CPD).</w:t>
      </w:r>
    </w:p>
    <w:p w14:paraId="18615A2F" w14:textId="77777777" w:rsidR="00351780" w:rsidRPr="00351780" w:rsidRDefault="00351780">
      <w:pPr>
        <w:numPr>
          <w:ilvl w:val="0"/>
          <w:numId w:val="26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Comply with AICS policies and procedures.</w:t>
      </w:r>
    </w:p>
    <w:p w14:paraId="69CD7BA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Professionalism also requires assessors to continuously update their knowledge in response to technological, industrial, and regulatory developments.</w:t>
      </w:r>
    </w:p>
    <w:p w14:paraId="0B0D0FC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428CD7F">
          <v:rect id="_x0000_i2658" style="width:0;height:1.5pt" o:hralign="center" o:hrstd="t" o:hr="t" fillcolor="#a0a0a0" stroked="f"/>
        </w:pict>
      </w:r>
    </w:p>
    <w:p w14:paraId="0F223C6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14.3.4 Confidentiality</w:t>
      </w:r>
    </w:p>
    <w:p w14:paraId="2F73F45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protect the confidentiality of all information obtained during assessment activities.</w:t>
      </w:r>
    </w:p>
    <w:p w14:paraId="0E726F6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Confidential information includes:</w:t>
      </w:r>
    </w:p>
    <w:p w14:paraId="572961B1"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records.</w:t>
      </w:r>
    </w:p>
    <w:p w14:paraId="6995ACDF"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results.</w:t>
      </w:r>
    </w:p>
    <w:p w14:paraId="2E15E498"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instruments.</w:t>
      </w:r>
    </w:p>
    <w:p w14:paraId="18EF5F2E"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Interview responses.</w:t>
      </w:r>
    </w:p>
    <w:p w14:paraId="322337E3"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Workplace observations.</w:t>
      </w:r>
    </w:p>
    <w:p w14:paraId="0C23C095"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Personal information.</w:t>
      </w:r>
    </w:p>
    <w:p w14:paraId="529FC1AF"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reports.</w:t>
      </w:r>
    </w:p>
    <w:p w14:paraId="55D64132" w14:textId="77777777" w:rsidR="00351780" w:rsidRPr="00351780" w:rsidRDefault="00351780">
      <w:pPr>
        <w:numPr>
          <w:ilvl w:val="0"/>
          <w:numId w:val="26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Organizational information.</w:t>
      </w:r>
    </w:p>
    <w:p w14:paraId="1790073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Confidential information shall not be disclosed except where:</w:t>
      </w:r>
    </w:p>
    <w:p w14:paraId="0B71799D" w14:textId="77777777" w:rsidR="00351780" w:rsidRPr="00351780" w:rsidRDefault="00351780">
      <w:pPr>
        <w:numPr>
          <w:ilvl w:val="0"/>
          <w:numId w:val="26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Authorized by the candidate.</w:t>
      </w:r>
    </w:p>
    <w:p w14:paraId="1B532B18" w14:textId="77777777" w:rsidR="00351780" w:rsidRPr="00351780" w:rsidRDefault="00351780">
      <w:pPr>
        <w:numPr>
          <w:ilvl w:val="0"/>
          <w:numId w:val="26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Required by law.</w:t>
      </w:r>
    </w:p>
    <w:p w14:paraId="60A8EDE4" w14:textId="77777777" w:rsidR="00351780" w:rsidRPr="00351780" w:rsidRDefault="00351780">
      <w:pPr>
        <w:numPr>
          <w:ilvl w:val="0"/>
          <w:numId w:val="26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Required by the certification body.</w:t>
      </w:r>
    </w:p>
    <w:p w14:paraId="4BBB2A2E" w14:textId="77777777" w:rsidR="00351780" w:rsidRPr="00351780" w:rsidRDefault="00351780">
      <w:pPr>
        <w:numPr>
          <w:ilvl w:val="0"/>
          <w:numId w:val="26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Required for quality assurance purposes.</w:t>
      </w:r>
    </w:p>
    <w:p w14:paraId="664E053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implement appropriate measures to protect assessment records from unauthorized access.</w:t>
      </w:r>
    </w:p>
    <w:p w14:paraId="5A2A2AE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C606E76">
          <v:rect id="_x0000_i2659" style="width:0;height:1.5pt" o:hralign="center" o:hrstd="t" o:hr="t" fillcolor="#a0a0a0" stroked="f"/>
        </w:pict>
      </w:r>
    </w:p>
    <w:p w14:paraId="1EBBB9CE"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14.3.5 Freedom from Conflict of Interest</w:t>
      </w:r>
    </w:p>
    <w:p w14:paraId="22D3D2E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avoid situations that create actual, potential, or perceived conflicts of interest.</w:t>
      </w:r>
    </w:p>
    <w:p w14:paraId="334FA5B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Conflicts of interest may arise when the assessor:</w:t>
      </w:r>
    </w:p>
    <w:p w14:paraId="119437BE"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Supervises the candidate.</w:t>
      </w:r>
    </w:p>
    <w:p w14:paraId="7E2B2F97"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Is related to the candidate.</w:t>
      </w:r>
    </w:p>
    <w:p w14:paraId="59CD9D34"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Has financial interests.</w:t>
      </w:r>
    </w:p>
    <w:p w14:paraId="4014BCB7"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Has business relationships.</w:t>
      </w:r>
    </w:p>
    <w:p w14:paraId="769896BD"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Has personal relationships.</w:t>
      </w:r>
    </w:p>
    <w:p w14:paraId="56DBBDD4"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Has recently trained the candidate where separation of roles is required.</w:t>
      </w:r>
    </w:p>
    <w:p w14:paraId="470E60E1" w14:textId="77777777" w:rsidR="00351780" w:rsidRPr="00351780" w:rsidRDefault="00351780">
      <w:pPr>
        <w:numPr>
          <w:ilvl w:val="0"/>
          <w:numId w:val="27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Has participated in preparing the candidate specifically for the assessment without appropriate safeguards.</w:t>
      </w:r>
    </w:p>
    <w:p w14:paraId="0DA7830A"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Where a conflict exists, the assessor shall immediately declare the conflict and withdraw from the assessment process unless the certification body determines that effective mitigation measures are in place.</w:t>
      </w:r>
    </w:p>
    <w:p w14:paraId="6E5ACE4D"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A7A58DD">
          <v:rect id="_x0000_i2660" style="width:0;height:1.5pt" o:hralign="center" o:hrstd="t" o:hr="t" fillcolor="#a0a0a0" stroked="f"/>
        </w:pict>
      </w:r>
    </w:p>
    <w:p w14:paraId="2CA95E9A"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14.3.6 Non-Discrimination</w:t>
      </w:r>
    </w:p>
    <w:p w14:paraId="789F12E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Every candidate shall receive equal treatment regardless of personal characteristics or background.</w:t>
      </w:r>
    </w:p>
    <w:p w14:paraId="09A4593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 not discriminate on the basis of:</w:t>
      </w:r>
    </w:p>
    <w:p w14:paraId="01008428"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Nationality.</w:t>
      </w:r>
    </w:p>
    <w:p w14:paraId="0BDAA3D6"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Race.</w:t>
      </w:r>
    </w:p>
    <w:p w14:paraId="5DCC1026"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Ethnicity.</w:t>
      </w:r>
    </w:p>
    <w:p w14:paraId="78946B1D"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Gender.</w:t>
      </w:r>
    </w:p>
    <w:p w14:paraId="70DE2FDE"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Age.</w:t>
      </w:r>
    </w:p>
    <w:p w14:paraId="16DF4D10"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Religion.</w:t>
      </w:r>
    </w:p>
    <w:p w14:paraId="0F9C2A91"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Disability.</w:t>
      </w:r>
    </w:p>
    <w:p w14:paraId="7519C8A6"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Language.</w:t>
      </w:r>
    </w:p>
    <w:p w14:paraId="79338F8C"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Political opinion.</w:t>
      </w:r>
    </w:p>
    <w:p w14:paraId="4A16E8D1"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Social background.</w:t>
      </w:r>
    </w:p>
    <w:p w14:paraId="6BEE769C"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Marital status.</w:t>
      </w:r>
    </w:p>
    <w:p w14:paraId="364932F6" w14:textId="77777777" w:rsidR="00351780" w:rsidRPr="00351780" w:rsidRDefault="00351780">
      <w:pPr>
        <w:numPr>
          <w:ilvl w:val="0"/>
          <w:numId w:val="271"/>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Educational background.</w:t>
      </w:r>
    </w:p>
    <w:p w14:paraId="3134DD9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decisions shall depend solely upon demonstrated competency.</w:t>
      </w:r>
    </w:p>
    <w:p w14:paraId="5426862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72B018BC">
          <v:rect id="_x0000_i2661" style="width:0;height:1.5pt" o:hralign="center" o:hrstd="t" o:hr="t" fillcolor="#a0a0a0" stroked="f"/>
        </w:pict>
      </w:r>
    </w:p>
    <w:p w14:paraId="64F4A5B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14.3.7 Respect for Candidates</w:t>
      </w:r>
    </w:p>
    <w:p w14:paraId="1886FFE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Assessors shall treat every candidate with dignity, fairness, courtesy, and respect throughout the assessment process.</w:t>
      </w:r>
    </w:p>
    <w:p w14:paraId="0E141C4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shall:</w:t>
      </w:r>
    </w:p>
    <w:p w14:paraId="348CD390"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Explain assessment procedures clearly.</w:t>
      </w:r>
    </w:p>
    <w:p w14:paraId="199D0F03"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Encourage open communication.</w:t>
      </w:r>
    </w:p>
    <w:p w14:paraId="39559572"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Listen respectfully.</w:t>
      </w:r>
    </w:p>
    <w:p w14:paraId="23530876"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Provide constructive feedback.</w:t>
      </w:r>
    </w:p>
    <w:p w14:paraId="43786CBC"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Protect candidate dignity.</w:t>
      </w:r>
    </w:p>
    <w:p w14:paraId="7DF04847"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Avoid intimidation.</w:t>
      </w:r>
    </w:p>
    <w:p w14:paraId="0611BFC9"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Respect cultural diversity.</w:t>
      </w:r>
    </w:p>
    <w:p w14:paraId="71F73C63" w14:textId="77777777" w:rsidR="00351780" w:rsidRPr="00351780" w:rsidRDefault="00351780">
      <w:pPr>
        <w:numPr>
          <w:ilvl w:val="0"/>
          <w:numId w:val="272"/>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professional behavior.</w:t>
      </w:r>
    </w:p>
    <w:p w14:paraId="34D48EE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Respect also includes providing reasonable accommodations for candidates with disabilities or other legitimate needs, provided such accommodations do not compromise the integrity of the assessment.</w:t>
      </w:r>
    </w:p>
    <w:p w14:paraId="597B5EAE"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8B1C733">
          <v:rect id="_x0000_i2662" style="width:0;height:1.5pt" o:hralign="center" o:hrstd="t" o:hr="t" fillcolor="#a0a0a0" stroked="f"/>
        </w:pict>
      </w:r>
    </w:p>
    <w:p w14:paraId="6CEC1179"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14.4 Professional Responsibilities of Assessors</w:t>
      </w:r>
    </w:p>
    <w:p w14:paraId="37674E1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 addition to the ethical principles, assessors shall:</w:t>
      </w:r>
    </w:p>
    <w:p w14:paraId="112C6B7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Prior to Assessment</w:t>
      </w:r>
    </w:p>
    <w:p w14:paraId="70230E77" w14:textId="77777777" w:rsidR="00351780" w:rsidRPr="00351780" w:rsidRDefault="00351780">
      <w:pPr>
        <w:numPr>
          <w:ilvl w:val="0"/>
          <w:numId w:val="27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Verify candidate identity.</w:t>
      </w:r>
    </w:p>
    <w:p w14:paraId="0BEED675" w14:textId="77777777" w:rsidR="00351780" w:rsidRPr="00351780" w:rsidRDefault="00351780">
      <w:pPr>
        <w:numPr>
          <w:ilvl w:val="0"/>
          <w:numId w:val="27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Review assessment requirements.</w:t>
      </w:r>
    </w:p>
    <w:p w14:paraId="64A5F748" w14:textId="77777777" w:rsidR="00351780" w:rsidRPr="00351780" w:rsidRDefault="00351780">
      <w:pPr>
        <w:numPr>
          <w:ilvl w:val="0"/>
          <w:numId w:val="27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Confirm assessment resources.</w:t>
      </w:r>
    </w:p>
    <w:p w14:paraId="4E0C6883" w14:textId="77777777" w:rsidR="00351780" w:rsidRPr="00351780" w:rsidRDefault="00351780">
      <w:pPr>
        <w:numPr>
          <w:ilvl w:val="0"/>
          <w:numId w:val="27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Ensure assessment readiness.</w:t>
      </w:r>
    </w:p>
    <w:p w14:paraId="4D123DE2" w14:textId="77777777" w:rsidR="00351780" w:rsidRPr="00351780" w:rsidRDefault="00351780">
      <w:pPr>
        <w:numPr>
          <w:ilvl w:val="0"/>
          <w:numId w:val="273"/>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Declare any conflicts of interest.</w:t>
      </w:r>
    </w:p>
    <w:p w14:paraId="4FDCEE34"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During Assessment</w:t>
      </w:r>
    </w:p>
    <w:p w14:paraId="69AB1854"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Apply assessment procedures consistently.</w:t>
      </w:r>
    </w:p>
    <w:p w14:paraId="63D14DBE"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Observe candidate performance objectively.</w:t>
      </w:r>
    </w:p>
    <w:p w14:paraId="6FA05C32"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Collect sufficient evidence.</w:t>
      </w:r>
    </w:p>
    <w:p w14:paraId="75FDD2C3"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confidentiality.</w:t>
      </w:r>
    </w:p>
    <w:p w14:paraId="258B728F"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Record observations accurately.</w:t>
      </w:r>
    </w:p>
    <w:p w14:paraId="71B6AB31" w14:textId="77777777" w:rsidR="00351780" w:rsidRPr="00351780" w:rsidRDefault="00351780">
      <w:pPr>
        <w:numPr>
          <w:ilvl w:val="0"/>
          <w:numId w:val="274"/>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Treat candidates fairly.</w:t>
      </w:r>
    </w:p>
    <w:p w14:paraId="07D26F70"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After Assessment</w:t>
      </w:r>
    </w:p>
    <w:p w14:paraId="2F09E040" w14:textId="77777777" w:rsidR="00351780" w:rsidRPr="00351780" w:rsidRDefault="00351780">
      <w:pPr>
        <w:numPr>
          <w:ilvl w:val="0"/>
          <w:numId w:val="27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Evaluate evidence objectively.</w:t>
      </w:r>
    </w:p>
    <w:p w14:paraId="28ECB272" w14:textId="77777777" w:rsidR="00351780" w:rsidRPr="00351780" w:rsidRDefault="00351780">
      <w:pPr>
        <w:numPr>
          <w:ilvl w:val="0"/>
          <w:numId w:val="27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Document assessment decisions.</w:t>
      </w:r>
    </w:p>
    <w:p w14:paraId="1B8685ED" w14:textId="77777777" w:rsidR="00351780" w:rsidRPr="00351780" w:rsidRDefault="00351780">
      <w:pPr>
        <w:numPr>
          <w:ilvl w:val="0"/>
          <w:numId w:val="27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Provide appropriate feedback.</w:t>
      </w:r>
    </w:p>
    <w:p w14:paraId="12CC85A7" w14:textId="77777777" w:rsidR="00351780" w:rsidRPr="00351780" w:rsidRDefault="00351780">
      <w:pPr>
        <w:numPr>
          <w:ilvl w:val="0"/>
          <w:numId w:val="27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Submit assessment reports promptly.</w:t>
      </w:r>
    </w:p>
    <w:p w14:paraId="4B30261E" w14:textId="77777777" w:rsidR="00351780" w:rsidRPr="00351780" w:rsidRDefault="00351780">
      <w:pPr>
        <w:numPr>
          <w:ilvl w:val="0"/>
          <w:numId w:val="275"/>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Maintain secure assessment records.</w:t>
      </w:r>
    </w:p>
    <w:p w14:paraId="11332D8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0733E6BE">
          <v:rect id="_x0000_i2663" style="width:0;height:1.5pt" o:hralign="center" o:hrstd="t" o:hr="t" fillcolor="#a0a0a0" stroked="f"/>
        </w:pict>
      </w:r>
    </w:p>
    <w:p w14:paraId="7367868F"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14.5 Prohibited Conduct</w:t>
      </w:r>
    </w:p>
    <w:p w14:paraId="65A2245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following behaviors are strictly prohibited:</w:t>
      </w:r>
    </w:p>
    <w:p w14:paraId="185827BF"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Accepting gifts, favors, or payments intended to influence assessment outcomes.</w:t>
      </w:r>
    </w:p>
    <w:p w14:paraId="08F98895"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Altering assessment results without evidence.</w:t>
      </w:r>
    </w:p>
    <w:p w14:paraId="67F96676"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Falsifying assessment records.</w:t>
      </w:r>
    </w:p>
    <w:p w14:paraId="65DCAEC2"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Sharing confidential assessment materials without authorization.</w:t>
      </w:r>
    </w:p>
    <w:p w14:paraId="5E2925E9"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Discriminating against candidates.</w:t>
      </w:r>
    </w:p>
    <w:p w14:paraId="6BA048E3"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Assessing beyond one's area of competence.</w:t>
      </w:r>
    </w:p>
    <w:p w14:paraId="7F192638"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Misusing AICS intellectual property or certification marks.</w:t>
      </w:r>
    </w:p>
    <w:p w14:paraId="02DC38FE"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Harassing, intimidating, or abusing candidates.</w:t>
      </w:r>
    </w:p>
    <w:p w14:paraId="55832B7C" w14:textId="77777777" w:rsidR="00351780" w:rsidRPr="00351780" w:rsidRDefault="00351780">
      <w:pPr>
        <w:numPr>
          <w:ilvl w:val="0"/>
          <w:numId w:val="276"/>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Providing assessment decisions influenced by personal relationships or external pressure.</w:t>
      </w:r>
    </w:p>
    <w:p w14:paraId="24280B4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Any violation may result in disciplinary action.</w:t>
      </w:r>
    </w:p>
    <w:p w14:paraId="2F450AA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6D27BA1F">
          <v:rect id="_x0000_i2664" style="width:0;height:1.5pt" o:hralign="center" o:hrstd="t" o:hr="t" fillcolor="#a0a0a0" stroked="f"/>
        </w:pict>
      </w:r>
    </w:p>
    <w:p w14:paraId="06B7093B"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14.6 Continuous Professional Development (CPD)</w:t>
      </w:r>
    </w:p>
    <w:p w14:paraId="36E9DE5F"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To maintain assessor authorization, assessors shall engage in ongoing professional development.</w:t>
      </w:r>
    </w:p>
    <w:p w14:paraId="4504B65B"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CPD activities may include:</w:t>
      </w:r>
    </w:p>
    <w:p w14:paraId="60D4A4B6"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 refresher training.</w:t>
      </w:r>
    </w:p>
    <w:p w14:paraId="58BFCA49"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Industry updating programs.</w:t>
      </w:r>
    </w:p>
    <w:p w14:paraId="50C02923"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Professional conferences.</w:t>
      </w:r>
    </w:p>
    <w:p w14:paraId="76F6FCA7"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Technical workshops.</w:t>
      </w:r>
    </w:p>
    <w:p w14:paraId="7C4783CE"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Research and publication.</w:t>
      </w:r>
    </w:p>
    <w:p w14:paraId="5E9880D4"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International benchmarking activities.</w:t>
      </w:r>
    </w:p>
    <w:p w14:paraId="1B931CC2"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moderation and calibration sessions.</w:t>
      </w:r>
    </w:p>
    <w:p w14:paraId="75C30CD9" w14:textId="77777777" w:rsidR="00351780" w:rsidRPr="00351780" w:rsidRDefault="00351780">
      <w:pPr>
        <w:numPr>
          <w:ilvl w:val="0"/>
          <w:numId w:val="277"/>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Quality assurance training.</w:t>
      </w:r>
    </w:p>
    <w:p w14:paraId="56D0E0E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Board of Certification may establish minimum annual CPD requirements.</w:t>
      </w:r>
    </w:p>
    <w:p w14:paraId="26502847"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81C32D2">
          <v:rect id="_x0000_i2665" style="width:0;height:1.5pt" o:hralign="center" o:hrstd="t" o:hr="t" fillcolor="#a0a0a0" stroked="f"/>
        </w:pict>
      </w:r>
    </w:p>
    <w:p w14:paraId="6C25EE07"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14.7 Reporting Ethical Concerns</w:t>
      </w:r>
    </w:p>
    <w:p w14:paraId="0629724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Assessors have a professional obligation to report suspected unethical conduct, fraud, or malpractice that may compromise the integrity of the certification system.</w:t>
      </w:r>
    </w:p>
    <w:p w14:paraId="7F11479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Reports may relate to:</w:t>
      </w:r>
    </w:p>
    <w:p w14:paraId="54F417C3"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Assessment fraud.</w:t>
      </w:r>
    </w:p>
    <w:p w14:paraId="33407EC3"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Falsified evidence.</w:t>
      </w:r>
    </w:p>
    <w:p w14:paraId="4C4BE065"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Candidate impersonation.</w:t>
      </w:r>
    </w:p>
    <w:p w14:paraId="15EC6F91"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Undue influence.</w:t>
      </w:r>
    </w:p>
    <w:p w14:paraId="2A80BE3B"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Corruption.</w:t>
      </w:r>
    </w:p>
    <w:p w14:paraId="280EABE3"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Breaches of confidentiality.</w:t>
      </w:r>
    </w:p>
    <w:p w14:paraId="55E4DDC2"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Conflicts of interest.</w:t>
      </w:r>
    </w:p>
    <w:p w14:paraId="481C4174" w14:textId="77777777" w:rsidR="00351780" w:rsidRPr="00351780" w:rsidRDefault="00351780">
      <w:pPr>
        <w:numPr>
          <w:ilvl w:val="0"/>
          <w:numId w:val="278"/>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Misuse of certification.</w:t>
      </w:r>
    </w:p>
    <w:p w14:paraId="7F07E125"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Reports shall be investigated fairly, confidentially, and without retaliation against individuals who report concerns in good faith.</w:t>
      </w:r>
    </w:p>
    <w:p w14:paraId="6C5538C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5CD669FE">
          <v:rect id="_x0000_i2666" style="width:0;height:1.5pt" o:hralign="center" o:hrstd="t" o:hr="t" fillcolor="#a0a0a0" stroked="f"/>
        </w:pict>
      </w:r>
    </w:p>
    <w:p w14:paraId="1C6F4F1C"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14.8 Disciplinary Actions</w:t>
      </w:r>
    </w:p>
    <w:p w14:paraId="753A968C"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Violations of this Code of Ethics shall be investigated by the appropriate AICS governance body.</w:t>
      </w:r>
    </w:p>
    <w:p w14:paraId="63AE6D99"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Depending on the seriousness of the violation, disciplinary measures may include:</w:t>
      </w:r>
    </w:p>
    <w:p w14:paraId="35AF606C"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Verbal or written warning.</w:t>
      </w:r>
    </w:p>
    <w:p w14:paraId="2412E0E9"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Mandatory retraining.</w:t>
      </w:r>
    </w:p>
    <w:p w14:paraId="034AFDAD"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Increased monitoring of assessment activities.</w:t>
      </w:r>
    </w:p>
    <w:p w14:paraId="6EF27DB5"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Temporary suspension of assessor authorization.</w:t>
      </w:r>
    </w:p>
    <w:p w14:paraId="67CD7ADF"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Permanent withdrawal of assessor registration.</w:t>
      </w:r>
    </w:p>
    <w:p w14:paraId="50EF9FFE" w14:textId="77777777" w:rsidR="00351780" w:rsidRPr="00351780" w:rsidRDefault="00351780">
      <w:pPr>
        <w:numPr>
          <w:ilvl w:val="0"/>
          <w:numId w:val="279"/>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Referral to relevant professional or regulatory authorities where appropriate.</w:t>
      </w:r>
    </w:p>
    <w:p w14:paraId="13D9AB18"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lastRenderedPageBreak/>
        <w:t>Assessors shall have the right to respond to allegations and to appeal disciplinary decisions in accordance with established procedures.</w:t>
      </w:r>
    </w:p>
    <w:p w14:paraId="208566B3"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28AD2EF5">
          <v:rect id="_x0000_i2667" style="width:0;height:1.5pt" o:hralign="center" o:hrstd="t" o:hr="t" fillcolor="#a0a0a0" stroked="f"/>
        </w:pict>
      </w:r>
    </w:p>
    <w:p w14:paraId="38C1B699"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14.9 Assessor Declaration</w:t>
      </w:r>
    </w:p>
    <w:p w14:paraId="7A86CFB0"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Before undertaking assessment duties, every assessor shall sign an Assessor Declaration confirming that they:</w:t>
      </w:r>
    </w:p>
    <w:p w14:paraId="20DA976A"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Understand and will comply with this Code of Ethics.</w:t>
      </w:r>
    </w:p>
    <w:p w14:paraId="7CEF7660"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act independently and objectively.</w:t>
      </w:r>
    </w:p>
    <w:p w14:paraId="099D3BE9"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maintain confidentiality.</w:t>
      </w:r>
    </w:p>
    <w:p w14:paraId="70101702"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avoid conflicts of interest.</w:t>
      </w:r>
    </w:p>
    <w:p w14:paraId="344F9EDD"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treat all candidates fairly and respectfully.</w:t>
      </w:r>
    </w:p>
    <w:p w14:paraId="6D8E56EE"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perform assessments only within their area of competence.</w:t>
      </w:r>
    </w:p>
    <w:p w14:paraId="08A9CFB7" w14:textId="77777777" w:rsidR="00351780" w:rsidRPr="00351780" w:rsidRDefault="00351780">
      <w:pPr>
        <w:numPr>
          <w:ilvl w:val="0"/>
          <w:numId w:val="280"/>
        </w:num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Will uphold the reputation and integrity of AICS.</w:t>
      </w:r>
    </w:p>
    <w:p w14:paraId="75925EA4"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The declaration shall be renewed periodically or whenever significant changes occur in assessor responsibilities.</w:t>
      </w:r>
    </w:p>
    <w:p w14:paraId="0B45BE81"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pict w14:anchorId="16EF463F">
          <v:rect id="_x0000_i2668" style="width:0;height:1.5pt" o:hralign="center" o:hrstd="t" o:hr="t" fillcolor="#a0a0a0" stroked="f"/>
        </w:pict>
      </w:r>
    </w:p>
    <w:p w14:paraId="0DAA1755" w14:textId="77777777" w:rsidR="00351780" w:rsidRPr="00351780" w:rsidRDefault="00351780" w:rsidP="00351780">
      <w:pPr>
        <w:spacing w:after="0" w:line="240" w:lineRule="auto"/>
        <w:rPr>
          <w:rFonts w:ascii="Times New Roman" w:hAnsi="Times New Roman" w:cs="Times New Roman"/>
          <w:b/>
          <w:bCs/>
          <w:noProof/>
          <w:sz w:val="24"/>
          <w:szCs w:val="24"/>
          <w:lang w:val="en-ID"/>
        </w:rPr>
      </w:pPr>
      <w:r w:rsidRPr="00351780">
        <w:rPr>
          <w:rFonts w:ascii="Times New Roman" w:hAnsi="Times New Roman" w:cs="Times New Roman"/>
          <w:b/>
          <w:bCs/>
          <w:noProof/>
          <w:sz w:val="24"/>
          <w:szCs w:val="24"/>
          <w:lang w:val="en-ID"/>
        </w:rPr>
        <w:t>14.10 Summary</w:t>
      </w:r>
    </w:p>
    <w:p w14:paraId="514DE1C2" w14:textId="77777777" w:rsidR="00351780" w:rsidRPr="00351780" w:rsidRDefault="00351780" w:rsidP="00351780">
      <w:pPr>
        <w:spacing w:after="0" w:line="240" w:lineRule="auto"/>
        <w:rPr>
          <w:rFonts w:ascii="Times New Roman" w:hAnsi="Times New Roman" w:cs="Times New Roman"/>
          <w:bCs/>
          <w:noProof/>
          <w:sz w:val="24"/>
          <w:szCs w:val="24"/>
          <w:lang w:val="en-ID"/>
        </w:rPr>
      </w:pPr>
      <w:r w:rsidRPr="00351780">
        <w:rPr>
          <w:rFonts w:ascii="Times New Roman" w:hAnsi="Times New Roman" w:cs="Times New Roman"/>
          <w:bCs/>
          <w:noProof/>
          <w:sz w:val="24"/>
          <w:szCs w:val="24"/>
          <w:lang w:val="en-ID"/>
        </w:rPr>
        <w:t xml:space="preserve">The AICS Code of Ethics for Assessors establishes the ethical foundation of the competency assessment and certification system. By requiring assessors to act with </w:t>
      </w:r>
      <w:r w:rsidRPr="00351780">
        <w:rPr>
          <w:rFonts w:ascii="Times New Roman" w:hAnsi="Times New Roman" w:cs="Times New Roman"/>
          <w:b/>
          <w:bCs/>
          <w:noProof/>
          <w:sz w:val="24"/>
          <w:szCs w:val="24"/>
          <w:lang w:val="en-ID"/>
        </w:rPr>
        <w:t>independence</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objectivity</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professionalism</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confidentiality</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freedom from conflicts of interest</w:t>
      </w:r>
      <w:r w:rsidRPr="00351780">
        <w:rPr>
          <w:rFonts w:ascii="Times New Roman" w:hAnsi="Times New Roman" w:cs="Times New Roman"/>
          <w:bCs/>
          <w:noProof/>
          <w:sz w:val="24"/>
          <w:szCs w:val="24"/>
          <w:lang w:val="en-ID"/>
        </w:rPr>
        <w:t xml:space="preserve">, </w:t>
      </w:r>
      <w:r w:rsidRPr="00351780">
        <w:rPr>
          <w:rFonts w:ascii="Times New Roman" w:hAnsi="Times New Roman" w:cs="Times New Roman"/>
          <w:b/>
          <w:bCs/>
          <w:noProof/>
          <w:sz w:val="24"/>
          <w:szCs w:val="24"/>
          <w:lang w:val="en-ID"/>
        </w:rPr>
        <w:t>non-discrimination</w:t>
      </w:r>
      <w:r w:rsidRPr="00351780">
        <w:rPr>
          <w:rFonts w:ascii="Times New Roman" w:hAnsi="Times New Roman" w:cs="Times New Roman"/>
          <w:bCs/>
          <w:noProof/>
          <w:sz w:val="24"/>
          <w:szCs w:val="24"/>
          <w:lang w:val="en-ID"/>
        </w:rPr>
        <w:t xml:space="preserve">, and </w:t>
      </w:r>
      <w:r w:rsidRPr="00351780">
        <w:rPr>
          <w:rFonts w:ascii="Times New Roman" w:hAnsi="Times New Roman" w:cs="Times New Roman"/>
          <w:b/>
          <w:bCs/>
          <w:noProof/>
          <w:sz w:val="24"/>
          <w:szCs w:val="24"/>
          <w:lang w:val="en-ID"/>
        </w:rPr>
        <w:t>respect for candidates</w:t>
      </w:r>
      <w:r w:rsidRPr="00351780">
        <w:rPr>
          <w:rFonts w:ascii="Times New Roman" w:hAnsi="Times New Roman" w:cs="Times New Roman"/>
          <w:bCs/>
          <w:noProof/>
          <w:sz w:val="24"/>
          <w:szCs w:val="24"/>
          <w:lang w:val="en-ID"/>
        </w:rPr>
        <w:t>, the Code safeguards the integrity, fairness, and credibility of all assessment activities. Supported by clear professional responsibilities, continuing professional development, mechanisms for reporting ethical concerns, and appropriate disciplinary procedures, this Code ensures that every assessment decision is based solely on demonstrated competence and conducted in a manner that upholds public trust and international confidence in the AICS certification system. Through adherence to these principles, assessors contribute to a globally respected framework for competency recognition and lifelong professional excellence.</w:t>
      </w:r>
    </w:p>
    <w:p w14:paraId="3B4C5166" w14:textId="77777777" w:rsidR="00662FA7" w:rsidRPr="00351780" w:rsidRDefault="00662FA7" w:rsidP="00662FA7">
      <w:pPr>
        <w:spacing w:after="0" w:line="240" w:lineRule="auto"/>
        <w:rPr>
          <w:rFonts w:ascii="Times New Roman" w:hAnsi="Times New Roman" w:cs="Times New Roman"/>
          <w:b/>
          <w:noProof/>
          <w:sz w:val="24"/>
          <w:szCs w:val="24"/>
          <w:lang w:val="en-ID"/>
        </w:rPr>
      </w:pPr>
    </w:p>
    <w:p w14:paraId="79DB9283" w14:textId="77777777" w:rsidR="00662FA7" w:rsidRPr="00662FA7" w:rsidRDefault="00662FA7" w:rsidP="00662FA7">
      <w:pPr>
        <w:spacing w:after="0" w:line="240" w:lineRule="auto"/>
        <w:rPr>
          <w:rFonts w:ascii="Times New Roman" w:hAnsi="Times New Roman" w:cs="Times New Roman"/>
          <w:b/>
          <w:noProof/>
          <w:sz w:val="24"/>
          <w:szCs w:val="24"/>
          <w:lang w:val="id-ID"/>
        </w:rPr>
      </w:pPr>
      <w:r w:rsidRPr="00662FA7">
        <w:rPr>
          <w:rFonts w:ascii="Times New Roman" w:hAnsi="Times New Roman" w:cs="Times New Roman"/>
          <w:b/>
          <w:noProof/>
          <w:sz w:val="24"/>
          <w:szCs w:val="24"/>
          <w:lang w:val="id-ID"/>
        </w:rPr>
        <w:t>---</w:t>
      </w:r>
    </w:p>
    <w:p w14:paraId="7790B155" w14:textId="77777777" w:rsidR="00662FA7" w:rsidRPr="00662FA7" w:rsidRDefault="00662FA7" w:rsidP="00662FA7">
      <w:pPr>
        <w:spacing w:after="0" w:line="240" w:lineRule="auto"/>
        <w:rPr>
          <w:rFonts w:ascii="Times New Roman" w:hAnsi="Times New Roman" w:cs="Times New Roman"/>
          <w:b/>
          <w:noProof/>
          <w:sz w:val="24"/>
          <w:szCs w:val="24"/>
          <w:lang w:val="id-ID"/>
        </w:rPr>
      </w:pPr>
    </w:p>
    <w:p w14:paraId="38D4A79A" w14:textId="77777777" w:rsidR="00AB1370" w:rsidRDefault="00AB1370" w:rsidP="00DC6751">
      <w:pPr>
        <w:spacing w:after="0" w:line="240" w:lineRule="auto"/>
        <w:rPr>
          <w:rFonts w:ascii="Times New Roman" w:hAnsi="Times New Roman" w:cs="Times New Roman"/>
          <w:b/>
          <w:bCs/>
          <w:noProof/>
          <w:sz w:val="24"/>
          <w:szCs w:val="24"/>
          <w:lang w:val="en-ID"/>
        </w:rPr>
      </w:pPr>
    </w:p>
    <w:p w14:paraId="02C2330B" w14:textId="77777777" w:rsidR="00AB1370" w:rsidRDefault="00AB1370" w:rsidP="00DC6751">
      <w:pPr>
        <w:spacing w:after="0" w:line="240" w:lineRule="auto"/>
        <w:rPr>
          <w:rFonts w:ascii="Times New Roman" w:hAnsi="Times New Roman" w:cs="Times New Roman"/>
          <w:b/>
          <w:bCs/>
          <w:noProof/>
          <w:sz w:val="24"/>
          <w:szCs w:val="24"/>
          <w:lang w:val="en-ID"/>
        </w:rPr>
      </w:pPr>
    </w:p>
    <w:p w14:paraId="25452F4F" w14:textId="77777777" w:rsidR="00AB1370" w:rsidRDefault="00AB1370" w:rsidP="00DC6751">
      <w:pPr>
        <w:spacing w:after="0" w:line="240" w:lineRule="auto"/>
        <w:rPr>
          <w:rFonts w:ascii="Times New Roman" w:hAnsi="Times New Roman" w:cs="Times New Roman"/>
          <w:b/>
          <w:bCs/>
          <w:noProof/>
          <w:sz w:val="24"/>
          <w:szCs w:val="24"/>
          <w:lang w:val="en-ID"/>
        </w:rPr>
      </w:pPr>
    </w:p>
    <w:p w14:paraId="02D172BE" w14:textId="77777777" w:rsidR="00AB1370" w:rsidRDefault="00AB1370" w:rsidP="00DC6751">
      <w:pPr>
        <w:spacing w:after="0" w:line="240" w:lineRule="auto"/>
        <w:rPr>
          <w:rFonts w:ascii="Times New Roman" w:hAnsi="Times New Roman" w:cs="Times New Roman"/>
          <w:b/>
          <w:bCs/>
          <w:noProof/>
          <w:sz w:val="24"/>
          <w:szCs w:val="24"/>
          <w:lang w:val="en-ID"/>
        </w:rPr>
      </w:pPr>
    </w:p>
    <w:p w14:paraId="7C53317F" w14:textId="77777777" w:rsidR="00AB1370" w:rsidRDefault="00AB1370" w:rsidP="00DC6751">
      <w:pPr>
        <w:spacing w:after="0" w:line="240" w:lineRule="auto"/>
        <w:rPr>
          <w:rFonts w:ascii="Times New Roman" w:hAnsi="Times New Roman" w:cs="Times New Roman"/>
          <w:b/>
          <w:bCs/>
          <w:noProof/>
          <w:sz w:val="24"/>
          <w:szCs w:val="24"/>
          <w:lang w:val="en-ID"/>
        </w:rPr>
      </w:pPr>
    </w:p>
    <w:p w14:paraId="4EC4586B" w14:textId="77777777" w:rsidR="00AB1370" w:rsidRDefault="00AB1370" w:rsidP="00DC6751">
      <w:pPr>
        <w:spacing w:after="0" w:line="240" w:lineRule="auto"/>
        <w:rPr>
          <w:rFonts w:ascii="Times New Roman" w:hAnsi="Times New Roman" w:cs="Times New Roman"/>
          <w:b/>
          <w:bCs/>
          <w:noProof/>
          <w:sz w:val="24"/>
          <w:szCs w:val="24"/>
          <w:lang w:val="en-ID"/>
        </w:rPr>
      </w:pPr>
    </w:p>
    <w:p w14:paraId="3372E85E" w14:textId="77777777" w:rsidR="00AB1370" w:rsidRDefault="00AB1370" w:rsidP="00DC6751">
      <w:pPr>
        <w:spacing w:after="0" w:line="240" w:lineRule="auto"/>
        <w:rPr>
          <w:rFonts w:ascii="Times New Roman" w:hAnsi="Times New Roman" w:cs="Times New Roman"/>
          <w:b/>
          <w:bCs/>
          <w:noProof/>
          <w:sz w:val="24"/>
          <w:szCs w:val="24"/>
          <w:lang w:val="en-ID"/>
        </w:rPr>
      </w:pPr>
    </w:p>
    <w:p w14:paraId="44D92363" w14:textId="77777777" w:rsidR="00AB1370" w:rsidRDefault="00AB1370" w:rsidP="00DC6751">
      <w:pPr>
        <w:spacing w:after="0" w:line="240" w:lineRule="auto"/>
        <w:rPr>
          <w:rFonts w:ascii="Times New Roman" w:hAnsi="Times New Roman" w:cs="Times New Roman"/>
          <w:b/>
          <w:bCs/>
          <w:noProof/>
          <w:sz w:val="24"/>
          <w:szCs w:val="24"/>
          <w:lang w:val="en-ID"/>
        </w:rPr>
      </w:pPr>
    </w:p>
    <w:p w14:paraId="085CF779" w14:textId="77777777" w:rsidR="00AB1370" w:rsidRDefault="00AB1370" w:rsidP="00DC6751">
      <w:pPr>
        <w:spacing w:after="0" w:line="240" w:lineRule="auto"/>
        <w:rPr>
          <w:rFonts w:ascii="Times New Roman" w:hAnsi="Times New Roman" w:cs="Times New Roman"/>
          <w:b/>
          <w:bCs/>
          <w:noProof/>
          <w:sz w:val="24"/>
          <w:szCs w:val="24"/>
          <w:lang w:val="en-ID"/>
        </w:rPr>
      </w:pPr>
    </w:p>
    <w:p w14:paraId="03ACB67E" w14:textId="77777777" w:rsidR="00AB1370" w:rsidRDefault="00AB1370" w:rsidP="00DC6751">
      <w:pPr>
        <w:spacing w:after="0" w:line="240" w:lineRule="auto"/>
        <w:rPr>
          <w:rFonts w:ascii="Times New Roman" w:hAnsi="Times New Roman" w:cs="Times New Roman"/>
          <w:b/>
          <w:bCs/>
          <w:noProof/>
          <w:sz w:val="24"/>
          <w:szCs w:val="24"/>
          <w:lang w:val="en-ID"/>
        </w:rPr>
      </w:pPr>
    </w:p>
    <w:p w14:paraId="56ABD8A4" w14:textId="77777777" w:rsidR="00AB1370" w:rsidRDefault="00AB1370" w:rsidP="00DC6751">
      <w:pPr>
        <w:spacing w:after="0" w:line="240" w:lineRule="auto"/>
        <w:rPr>
          <w:rFonts w:ascii="Times New Roman" w:hAnsi="Times New Roman" w:cs="Times New Roman"/>
          <w:b/>
          <w:bCs/>
          <w:noProof/>
          <w:sz w:val="24"/>
          <w:szCs w:val="24"/>
          <w:lang w:val="en-ID"/>
        </w:rPr>
      </w:pPr>
    </w:p>
    <w:p w14:paraId="1D08205A" w14:textId="77777777" w:rsidR="00AB1370" w:rsidRDefault="00AB1370" w:rsidP="00DC6751">
      <w:pPr>
        <w:spacing w:after="0" w:line="240" w:lineRule="auto"/>
        <w:rPr>
          <w:rFonts w:ascii="Times New Roman" w:hAnsi="Times New Roman" w:cs="Times New Roman"/>
          <w:b/>
          <w:bCs/>
          <w:noProof/>
          <w:sz w:val="24"/>
          <w:szCs w:val="24"/>
          <w:lang w:val="en-ID"/>
        </w:rPr>
      </w:pPr>
    </w:p>
    <w:p w14:paraId="0258F26B" w14:textId="77777777" w:rsidR="00AB1370" w:rsidRDefault="00AB1370" w:rsidP="00DC6751">
      <w:pPr>
        <w:spacing w:after="0" w:line="240" w:lineRule="auto"/>
        <w:rPr>
          <w:rFonts w:ascii="Times New Roman" w:hAnsi="Times New Roman" w:cs="Times New Roman"/>
          <w:b/>
          <w:bCs/>
          <w:noProof/>
          <w:sz w:val="24"/>
          <w:szCs w:val="24"/>
          <w:lang w:val="en-ID"/>
        </w:rPr>
      </w:pPr>
    </w:p>
    <w:p w14:paraId="48CA37D1" w14:textId="77777777" w:rsidR="00AB1370" w:rsidRDefault="00AB1370" w:rsidP="00DC6751">
      <w:pPr>
        <w:spacing w:after="0" w:line="240" w:lineRule="auto"/>
        <w:rPr>
          <w:rFonts w:ascii="Times New Roman" w:hAnsi="Times New Roman" w:cs="Times New Roman"/>
          <w:b/>
          <w:bCs/>
          <w:noProof/>
          <w:sz w:val="24"/>
          <w:szCs w:val="24"/>
          <w:lang w:val="en-ID"/>
        </w:rPr>
      </w:pPr>
    </w:p>
    <w:p w14:paraId="037F18CD" w14:textId="77777777" w:rsidR="00AB1370" w:rsidRDefault="00AB1370" w:rsidP="00DC6751">
      <w:pPr>
        <w:spacing w:after="0" w:line="240" w:lineRule="auto"/>
        <w:rPr>
          <w:rFonts w:ascii="Times New Roman" w:hAnsi="Times New Roman" w:cs="Times New Roman"/>
          <w:b/>
          <w:bCs/>
          <w:noProof/>
          <w:sz w:val="24"/>
          <w:szCs w:val="24"/>
          <w:lang w:val="en-ID"/>
        </w:rPr>
      </w:pPr>
    </w:p>
    <w:p w14:paraId="148BA252" w14:textId="10CC2A4A" w:rsidR="00DC6751" w:rsidRPr="00AB1370" w:rsidRDefault="00DC6751"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t>CHAPTER 15</w:t>
      </w:r>
    </w:p>
    <w:p w14:paraId="4BDED5D7" w14:textId="77777777" w:rsidR="00DC6751" w:rsidRPr="00AB1370" w:rsidRDefault="00DC6751" w:rsidP="00AB1370">
      <w:pPr>
        <w:spacing w:after="0" w:line="240" w:lineRule="auto"/>
        <w:jc w:val="center"/>
        <w:rPr>
          <w:rFonts w:ascii="Times New Roman" w:hAnsi="Times New Roman" w:cs="Times New Roman"/>
          <w:b/>
          <w:bCs/>
          <w:noProof/>
          <w:sz w:val="36"/>
          <w:szCs w:val="36"/>
          <w:lang w:val="en-ID"/>
        </w:rPr>
      </w:pPr>
      <w:r w:rsidRPr="00AB1370">
        <w:rPr>
          <w:rFonts w:ascii="Times New Roman" w:hAnsi="Times New Roman" w:cs="Times New Roman"/>
          <w:b/>
          <w:bCs/>
          <w:noProof/>
          <w:sz w:val="36"/>
          <w:szCs w:val="36"/>
          <w:lang w:val="en-ID"/>
        </w:rPr>
        <w:t>QUALITY ASSURANCE SYSTEM</w:t>
      </w:r>
    </w:p>
    <w:p w14:paraId="6701D6F5" w14:textId="77777777" w:rsidR="00AB1370" w:rsidRDefault="00AB1370" w:rsidP="00DC6751">
      <w:pPr>
        <w:spacing w:after="0" w:line="240" w:lineRule="auto"/>
        <w:rPr>
          <w:rFonts w:ascii="Times New Roman" w:hAnsi="Times New Roman" w:cs="Times New Roman"/>
          <w:b/>
          <w:bCs/>
          <w:noProof/>
          <w:sz w:val="24"/>
          <w:szCs w:val="24"/>
          <w:lang w:val="en-ID"/>
        </w:rPr>
      </w:pPr>
    </w:p>
    <w:p w14:paraId="3ED21110" w14:textId="77777777" w:rsidR="00AB1370" w:rsidRDefault="00AB1370" w:rsidP="00DC6751">
      <w:pPr>
        <w:spacing w:after="0" w:line="240" w:lineRule="auto"/>
        <w:rPr>
          <w:rFonts w:ascii="Times New Roman" w:hAnsi="Times New Roman" w:cs="Times New Roman"/>
          <w:b/>
          <w:bCs/>
          <w:noProof/>
          <w:sz w:val="24"/>
          <w:szCs w:val="24"/>
          <w:lang w:val="en-ID"/>
        </w:rPr>
      </w:pPr>
    </w:p>
    <w:p w14:paraId="3EBE7FD5" w14:textId="4CA05B0E"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 General Overview</w:t>
      </w:r>
    </w:p>
    <w:p w14:paraId="2D3AE95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The </w:t>
      </w:r>
      <w:r w:rsidRPr="00DC6751">
        <w:rPr>
          <w:rFonts w:ascii="Times New Roman" w:hAnsi="Times New Roman" w:cs="Times New Roman"/>
          <w:b/>
          <w:bCs/>
          <w:noProof/>
          <w:sz w:val="24"/>
          <w:szCs w:val="24"/>
          <w:lang w:val="en-ID"/>
        </w:rPr>
        <w:t>Quality Assurance System (QAS)</w:t>
      </w:r>
      <w:r w:rsidRPr="00DC6751">
        <w:rPr>
          <w:rFonts w:ascii="Times New Roman" w:hAnsi="Times New Roman" w:cs="Times New Roman"/>
          <w:bCs/>
          <w:noProof/>
          <w:sz w:val="24"/>
          <w:szCs w:val="24"/>
          <w:lang w:val="en-ID"/>
        </w:rPr>
        <w:t xml:space="preserve"> is an integral component of the </w:t>
      </w:r>
      <w:r w:rsidRPr="00DC6751">
        <w:rPr>
          <w:rFonts w:ascii="Times New Roman" w:hAnsi="Times New Roman" w:cs="Times New Roman"/>
          <w:b/>
          <w:bCs/>
          <w:noProof/>
          <w:sz w:val="24"/>
          <w:szCs w:val="24"/>
          <w:lang w:val="en-ID"/>
        </w:rPr>
        <w:t>Asia International Competency Standards (AICS)</w:t>
      </w:r>
      <w:r w:rsidRPr="00DC6751">
        <w:rPr>
          <w:rFonts w:ascii="Times New Roman" w:hAnsi="Times New Roman" w:cs="Times New Roman"/>
          <w:bCs/>
          <w:noProof/>
          <w:sz w:val="24"/>
          <w:szCs w:val="24"/>
          <w:lang w:val="en-ID"/>
        </w:rPr>
        <w:t xml:space="preserve"> framework. It provides the policies, procedures, governance mechanisms, and continuous improvement processes necessary to ensure that competency standards, assessment practices, certification activities, and quality management systems are implemented consistently, transparently, and in accordance with internationally recognized standards.</w:t>
      </w:r>
    </w:p>
    <w:p w14:paraId="48169C1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purpose of the Quality Assurance System is to maintain the integrity, credibility, impartiality, and international recognition of AICS. Through systematic monitoring, auditing, evaluation, and continual improvement, the QAS ensures that all stakeholders—including certification bodies, assessors, candidates, employers, educational institutions, and regulatory authorities—can have confidence in the competency certification process.</w:t>
      </w:r>
    </w:p>
    <w:p w14:paraId="266E6D3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assurance applies to every stage of the competency lifecycle, including the development of standards, assessor qualification, assessment implementation, certification decisions, certificate maintenance, and periodic review.</w:t>
      </w:r>
    </w:p>
    <w:p w14:paraId="756037B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79FBC569">
          <v:rect id="_x0000_i2784" style="width:0;height:1.5pt" o:hralign="center" o:hrstd="t" o:hr="t" fillcolor="#a0a0a0" stroked="f"/>
        </w:pict>
      </w:r>
    </w:p>
    <w:p w14:paraId="07470AF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15.2 Objectives of the Quality Assurance System</w:t>
      </w:r>
    </w:p>
    <w:p w14:paraId="4B7BFC9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objectives of the Quality Assurance System are to:</w:t>
      </w:r>
    </w:p>
    <w:p w14:paraId="6E9637C5"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Ensure consistent implementation of competency standards.</w:t>
      </w:r>
    </w:p>
    <w:p w14:paraId="13E677A1"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Maintain the integrity and impartiality of certification processes.</w:t>
      </w:r>
    </w:p>
    <w:p w14:paraId="0B882718"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Promote confidence among stakeholders.</w:t>
      </w:r>
    </w:p>
    <w:p w14:paraId="015081C3"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Verify compliance with AICS policies and procedures.</w:t>
      </w:r>
    </w:p>
    <w:p w14:paraId="088ED89B"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Improve assessment quality and reliability.</w:t>
      </w:r>
    </w:p>
    <w:p w14:paraId="6B185FB7"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Monitor assessor performance.</w:t>
      </w:r>
    </w:p>
    <w:p w14:paraId="211CD7AC"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Resolve complaints and appeals fairly.</w:t>
      </w:r>
    </w:p>
    <w:p w14:paraId="6A8A97CE"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Prevent recurrence of nonconformities.</w:t>
      </w:r>
    </w:p>
    <w:p w14:paraId="61EEAE1F"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Promote continual improvement.</w:t>
      </w:r>
    </w:p>
    <w:p w14:paraId="1C9AD7DF" w14:textId="77777777" w:rsidR="00DC6751" w:rsidRPr="00DC6751" w:rsidRDefault="00DC6751">
      <w:pPr>
        <w:numPr>
          <w:ilvl w:val="0"/>
          <w:numId w:val="28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Support international recognition of AICS certifications.</w:t>
      </w:r>
    </w:p>
    <w:p w14:paraId="7B583C1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AD139DD">
          <v:rect id="_x0000_i2785" style="width:0;height:1.5pt" o:hralign="center" o:hrstd="t" o:hr="t" fillcolor="#a0a0a0" stroked="f"/>
        </w:pict>
      </w:r>
    </w:p>
    <w:p w14:paraId="0306DD8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15.3 Quality Assurance Framework</w:t>
      </w:r>
    </w:p>
    <w:p w14:paraId="396E734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The AICS Quality Assurance System is based on the </w:t>
      </w:r>
      <w:r w:rsidRPr="00DC6751">
        <w:rPr>
          <w:rFonts w:ascii="Times New Roman" w:hAnsi="Times New Roman" w:cs="Times New Roman"/>
          <w:b/>
          <w:bCs/>
          <w:noProof/>
          <w:sz w:val="24"/>
          <w:szCs w:val="24"/>
          <w:lang w:val="en-ID"/>
        </w:rPr>
        <w:t>Plan–Do–Check–Act (PDCA)</w:t>
      </w:r>
      <w:r w:rsidRPr="00DC6751">
        <w:rPr>
          <w:rFonts w:ascii="Times New Roman" w:hAnsi="Times New Roman" w:cs="Times New Roman"/>
          <w:bCs/>
          <w:noProof/>
          <w:sz w:val="24"/>
          <w:szCs w:val="24"/>
          <w:lang w:val="en-ID"/>
        </w:rPr>
        <w:t xml:space="preserve"> continual improvement model.</w:t>
      </w:r>
    </w:p>
    <w:p w14:paraId="5D48DA0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PLAN</w:t>
      </w:r>
    </w:p>
    <w:p w14:paraId="4EE07B8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Develop standards, policies, procedures, and assessment systems.</w:t>
      </w:r>
    </w:p>
    <w:p w14:paraId="14F0E7F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          ↓</w:t>
      </w:r>
    </w:p>
    <w:p w14:paraId="78FF4EA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DO</w:t>
      </w:r>
    </w:p>
    <w:p w14:paraId="75798D1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Implement assessments, certification, and quality assurance activities.</w:t>
      </w:r>
    </w:p>
    <w:p w14:paraId="5327D57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          ↓</w:t>
      </w:r>
    </w:p>
    <w:p w14:paraId="3A355C7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CHECK</w:t>
      </w:r>
    </w:p>
    <w:p w14:paraId="2C2A504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Conduct audits, monitoring, reviews, and performance evaluations.</w:t>
      </w:r>
    </w:p>
    <w:p w14:paraId="6E575D7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          ↓</w:t>
      </w:r>
    </w:p>
    <w:p w14:paraId="28AA2AC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ACT</w:t>
      </w:r>
    </w:p>
    <w:p w14:paraId="2337C7C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Implement corrective actions, preventive actions, and continuous improvement.</w:t>
      </w:r>
    </w:p>
    <w:p w14:paraId="2DF7A23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This cycle ensures that quality is continuously monitored, evaluated, and enhanced.</w:t>
      </w:r>
    </w:p>
    <w:p w14:paraId="1017D78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57A5C2B4">
          <v:rect id="_x0000_i2786" style="width:0;height:1.5pt" o:hralign="center" o:hrstd="t" o:hr="t" fillcolor="#a0a0a0" stroked="f"/>
        </w:pict>
      </w:r>
    </w:p>
    <w:p w14:paraId="7DB50A72"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15.4 Internal Audit</w:t>
      </w:r>
    </w:p>
    <w:p w14:paraId="255EA988"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3B9A927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Internal audits are conducted to determine whether AICS policies, procedures, and certification activities are implemented effectively and consistently.</w:t>
      </w:r>
    </w:p>
    <w:p w14:paraId="33F17A5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Internal audits help identify:</w:t>
      </w:r>
    </w:p>
    <w:p w14:paraId="51EFC575" w14:textId="77777777" w:rsidR="00DC6751" w:rsidRPr="00DC6751" w:rsidRDefault="00DC6751">
      <w:pPr>
        <w:numPr>
          <w:ilvl w:val="0"/>
          <w:numId w:val="28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Nonconformities.</w:t>
      </w:r>
    </w:p>
    <w:p w14:paraId="7676EF85" w14:textId="77777777" w:rsidR="00DC6751" w:rsidRPr="00DC6751" w:rsidRDefault="00DC6751">
      <w:pPr>
        <w:numPr>
          <w:ilvl w:val="0"/>
          <w:numId w:val="28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Operational risks.</w:t>
      </w:r>
    </w:p>
    <w:p w14:paraId="4BCFAF3C" w14:textId="77777777" w:rsidR="00DC6751" w:rsidRPr="00DC6751" w:rsidRDefault="00DC6751">
      <w:pPr>
        <w:numPr>
          <w:ilvl w:val="0"/>
          <w:numId w:val="28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Improvement opportunities.</w:t>
      </w:r>
    </w:p>
    <w:p w14:paraId="79827C9E" w14:textId="77777777" w:rsidR="00DC6751" w:rsidRPr="00DC6751" w:rsidRDefault="00DC6751">
      <w:pPr>
        <w:numPr>
          <w:ilvl w:val="0"/>
          <w:numId w:val="28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Process effectiveness.</w:t>
      </w:r>
    </w:p>
    <w:p w14:paraId="1DF3A1DA" w14:textId="77777777" w:rsidR="00DC6751" w:rsidRPr="00DC6751" w:rsidRDefault="00DC6751">
      <w:pPr>
        <w:numPr>
          <w:ilvl w:val="0"/>
          <w:numId w:val="28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Compliance with established procedures.</w:t>
      </w:r>
    </w:p>
    <w:p w14:paraId="2694E3C4"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Scope</w:t>
      </w:r>
    </w:p>
    <w:p w14:paraId="38F2993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Internal audits may cover:</w:t>
      </w:r>
    </w:p>
    <w:p w14:paraId="4DEBAF1D"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Competency standards development.</w:t>
      </w:r>
    </w:p>
    <w:p w14:paraId="65A9BBDB"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activities.</w:t>
      </w:r>
    </w:p>
    <w:p w14:paraId="3B98B5F9"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decisions.</w:t>
      </w:r>
    </w:p>
    <w:p w14:paraId="6C89DD22"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performance.</w:t>
      </w:r>
    </w:p>
    <w:p w14:paraId="7FF54CB8"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Record management.</w:t>
      </w:r>
    </w:p>
    <w:p w14:paraId="008D3A4A"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certification systems.</w:t>
      </w:r>
    </w:p>
    <w:p w14:paraId="4501DDB5"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Document control.</w:t>
      </w:r>
    </w:p>
    <w:p w14:paraId="73A344C4" w14:textId="77777777" w:rsidR="00DC6751" w:rsidRPr="00DC6751" w:rsidRDefault="00DC6751">
      <w:pPr>
        <w:numPr>
          <w:ilvl w:val="0"/>
          <w:numId w:val="28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management processes.</w:t>
      </w:r>
    </w:p>
    <w:p w14:paraId="5991FA9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Frequency</w:t>
      </w:r>
    </w:p>
    <w:p w14:paraId="5047D94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Internal audits should be conducted </w:t>
      </w:r>
      <w:r w:rsidRPr="00DC6751">
        <w:rPr>
          <w:rFonts w:ascii="Times New Roman" w:hAnsi="Times New Roman" w:cs="Times New Roman"/>
          <w:b/>
          <w:bCs/>
          <w:noProof/>
          <w:sz w:val="24"/>
          <w:szCs w:val="24"/>
          <w:lang w:val="en-ID"/>
        </w:rPr>
        <w:t>at least once each calendar year</w:t>
      </w:r>
      <w:r w:rsidRPr="00DC6751">
        <w:rPr>
          <w:rFonts w:ascii="Times New Roman" w:hAnsi="Times New Roman" w:cs="Times New Roman"/>
          <w:bCs/>
          <w:noProof/>
          <w:sz w:val="24"/>
          <w:szCs w:val="24"/>
          <w:lang w:val="en-ID"/>
        </w:rPr>
        <w:t>, or more frequently where risks or operational changes justify additional reviews.</w:t>
      </w:r>
    </w:p>
    <w:p w14:paraId="6F66A7B8"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Audit Outputs</w:t>
      </w:r>
    </w:p>
    <w:p w14:paraId="503D298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Internal audits shall produce:</w:t>
      </w:r>
    </w:p>
    <w:p w14:paraId="556E878A" w14:textId="77777777" w:rsidR="00DC6751" w:rsidRPr="00DC6751" w:rsidRDefault="00DC6751">
      <w:pPr>
        <w:numPr>
          <w:ilvl w:val="0"/>
          <w:numId w:val="28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Audit Report.</w:t>
      </w:r>
    </w:p>
    <w:p w14:paraId="0C52AA21" w14:textId="77777777" w:rsidR="00DC6751" w:rsidRPr="00DC6751" w:rsidRDefault="00DC6751">
      <w:pPr>
        <w:numPr>
          <w:ilvl w:val="0"/>
          <w:numId w:val="28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Findings.</w:t>
      </w:r>
    </w:p>
    <w:p w14:paraId="5A55642A" w14:textId="77777777" w:rsidR="00DC6751" w:rsidRPr="00DC6751" w:rsidRDefault="00DC6751">
      <w:pPr>
        <w:numPr>
          <w:ilvl w:val="0"/>
          <w:numId w:val="28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Nonconformity Report.</w:t>
      </w:r>
    </w:p>
    <w:p w14:paraId="18F09798" w14:textId="77777777" w:rsidR="00DC6751" w:rsidRPr="00DC6751" w:rsidRDefault="00DC6751">
      <w:pPr>
        <w:numPr>
          <w:ilvl w:val="0"/>
          <w:numId w:val="28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Recommendations.</w:t>
      </w:r>
    </w:p>
    <w:p w14:paraId="60F4711E" w14:textId="77777777" w:rsidR="00DC6751" w:rsidRPr="00DC6751" w:rsidRDefault="00DC6751">
      <w:pPr>
        <w:numPr>
          <w:ilvl w:val="0"/>
          <w:numId w:val="28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Action Requests.</w:t>
      </w:r>
    </w:p>
    <w:p w14:paraId="1CA4700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D2B510E">
          <v:rect id="_x0000_i2787" style="width:0;height:1.5pt" o:hralign="center" o:hrstd="t" o:hr="t" fillcolor="#a0a0a0" stroked="f"/>
        </w:pict>
      </w:r>
    </w:p>
    <w:p w14:paraId="6B69A39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15.5 External Review</w:t>
      </w:r>
    </w:p>
    <w:p w14:paraId="4EB6A24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4F7CCC3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reviews provide an independent evaluation of the effectiveness, impartiality, and international alignment of the AICS certification system.</w:t>
      </w:r>
    </w:p>
    <w:p w14:paraId="01B36A4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reviews strengthen stakeholder confidence by ensuring that the certification system meets international expectations.</w:t>
      </w:r>
    </w:p>
    <w:p w14:paraId="5B0192F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External Reviewers</w:t>
      </w:r>
    </w:p>
    <w:p w14:paraId="666EFD4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reviews may be conducted by:</w:t>
      </w:r>
    </w:p>
    <w:p w14:paraId="4AF7291E"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Independent quality assurance experts.</w:t>
      </w:r>
    </w:p>
    <w:p w14:paraId="06F130B4"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competency specialists.</w:t>
      </w:r>
    </w:p>
    <w:p w14:paraId="6DE623D5"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Accreditation organizations.</w:t>
      </w:r>
    </w:p>
    <w:p w14:paraId="30F9964B"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Government authorities.</w:t>
      </w:r>
    </w:p>
    <w:p w14:paraId="72079515"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associations.</w:t>
      </w:r>
    </w:p>
    <w:p w14:paraId="27EF3EAA" w14:textId="77777777" w:rsidR="00DC6751" w:rsidRPr="00DC6751" w:rsidRDefault="00DC6751">
      <w:pPr>
        <w:numPr>
          <w:ilvl w:val="0"/>
          <w:numId w:val="28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advisory panels.</w:t>
      </w:r>
    </w:p>
    <w:p w14:paraId="2043D94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Review Areas</w:t>
      </w:r>
    </w:p>
    <w:p w14:paraId="65F414C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reviewers may evaluate:</w:t>
      </w:r>
    </w:p>
    <w:p w14:paraId="5FCDB370"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Governance.</w:t>
      </w:r>
    </w:p>
    <w:p w14:paraId="7169C2C6"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processes.</w:t>
      </w:r>
    </w:p>
    <w:p w14:paraId="01622623"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quality.</w:t>
      </w:r>
    </w:p>
    <w:p w14:paraId="2D5DB81A"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competence.</w:t>
      </w:r>
    </w:p>
    <w:p w14:paraId="7F6C7770"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Compliance with international standards.</w:t>
      </w:r>
    </w:p>
    <w:p w14:paraId="7F2EFFA7"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certification systems.</w:t>
      </w:r>
    </w:p>
    <w:p w14:paraId="4912AAEB" w14:textId="77777777" w:rsidR="00DC6751" w:rsidRPr="00DC6751" w:rsidRDefault="00DC6751">
      <w:pPr>
        <w:numPr>
          <w:ilvl w:val="0"/>
          <w:numId w:val="28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management effectiveness.</w:t>
      </w:r>
    </w:p>
    <w:p w14:paraId="6C33DFF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Recommendations from external reviews shall be documented and considered during management review and improvement planning.</w:t>
      </w:r>
    </w:p>
    <w:p w14:paraId="1D233A4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51D13B82">
          <v:rect id="_x0000_i2788" style="width:0;height:1.5pt" o:hralign="center" o:hrstd="t" o:hr="t" fillcolor="#a0a0a0" stroked="f"/>
        </w:pict>
      </w:r>
    </w:p>
    <w:p w14:paraId="6B8091A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15.6 Assessor Monitoring</w:t>
      </w:r>
    </w:p>
    <w:p w14:paraId="3E61CE2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492D7CAA"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competence and performance of assessors shall be continuously monitored to ensure consistency, impartiality, and high-quality assessment practices.</w:t>
      </w:r>
    </w:p>
    <w:p w14:paraId="711453D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Monitoring Activities</w:t>
      </w:r>
    </w:p>
    <w:p w14:paraId="33E0F68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monitoring may include:</w:t>
      </w:r>
    </w:p>
    <w:p w14:paraId="585FA03E"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Direct observation of assessments.</w:t>
      </w:r>
    </w:p>
    <w:p w14:paraId="6793519F"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Review of assessment documentation.</w:t>
      </w:r>
    </w:p>
    <w:p w14:paraId="19AF3E92"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moderation.</w:t>
      </w:r>
    </w:p>
    <w:p w14:paraId="7300198A"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Candidate feedback.</w:t>
      </w:r>
    </w:p>
    <w:p w14:paraId="65E0AD4E"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peer review.</w:t>
      </w:r>
    </w:p>
    <w:p w14:paraId="77657202"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Calibration exercises.</w:t>
      </w:r>
    </w:p>
    <w:p w14:paraId="09D3AD6B"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development monitoring.</w:t>
      </w:r>
    </w:p>
    <w:p w14:paraId="18B08A8F" w14:textId="77777777" w:rsidR="00DC6751" w:rsidRPr="00DC6751" w:rsidRDefault="00DC6751">
      <w:pPr>
        <w:numPr>
          <w:ilvl w:val="0"/>
          <w:numId w:val="28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Annual performance evaluation.</w:t>
      </w:r>
    </w:p>
    <w:p w14:paraId="47C05BA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Performance Indicators</w:t>
      </w:r>
    </w:p>
    <w:p w14:paraId="3987F47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Assessors may be evaluated based on:</w:t>
      </w:r>
    </w:p>
    <w:p w14:paraId="2FBB9124"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consistency.</w:t>
      </w:r>
    </w:p>
    <w:p w14:paraId="49BBE639"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Documentation quality.</w:t>
      </w:r>
    </w:p>
    <w:p w14:paraId="487BF1DF"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Ethical compliance.</w:t>
      </w:r>
    </w:p>
    <w:p w14:paraId="55FAD7B2"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Timeliness.</w:t>
      </w:r>
    </w:p>
    <w:p w14:paraId="13319FC8"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conduct.</w:t>
      </w:r>
    </w:p>
    <w:p w14:paraId="71CB8682"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Candidate satisfaction.</w:t>
      </w:r>
    </w:p>
    <w:p w14:paraId="27F414AD" w14:textId="77777777" w:rsidR="00DC6751" w:rsidRPr="00DC6751" w:rsidRDefault="00DC6751">
      <w:pPr>
        <w:numPr>
          <w:ilvl w:val="0"/>
          <w:numId w:val="28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Participation in professional development.</w:t>
      </w:r>
    </w:p>
    <w:p w14:paraId="59C9F69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Monitoring outcomes shall support continuous improvement and assessor development.</w:t>
      </w:r>
    </w:p>
    <w:p w14:paraId="3406764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62E4D79F">
          <v:rect id="_x0000_i2789" style="width:0;height:1.5pt" o:hralign="center" o:hrstd="t" o:hr="t" fillcolor="#a0a0a0" stroked="f"/>
        </w:pict>
      </w:r>
    </w:p>
    <w:p w14:paraId="76F4065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15.7 Appeal Process</w:t>
      </w:r>
    </w:p>
    <w:p w14:paraId="0AA4FAB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7632617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AICS recognizes the right of candidates and other stakeholders to appeal decisions that they believe are incorrect, unfair, or inconsistent with established procedures.</w:t>
      </w:r>
    </w:p>
    <w:p w14:paraId="05D30F0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Appeals may relate to:</w:t>
      </w:r>
    </w:p>
    <w:p w14:paraId="0CF3EA31" w14:textId="77777777" w:rsidR="00DC6751" w:rsidRPr="00DC6751" w:rsidRDefault="00DC6751">
      <w:pPr>
        <w:numPr>
          <w:ilvl w:val="0"/>
          <w:numId w:val="28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decisions.</w:t>
      </w:r>
    </w:p>
    <w:p w14:paraId="046C1632" w14:textId="77777777" w:rsidR="00DC6751" w:rsidRPr="00DC6751" w:rsidRDefault="00DC6751">
      <w:pPr>
        <w:numPr>
          <w:ilvl w:val="0"/>
          <w:numId w:val="28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decisions.</w:t>
      </w:r>
    </w:p>
    <w:p w14:paraId="419C3F13" w14:textId="77777777" w:rsidR="00DC6751" w:rsidRPr="00DC6751" w:rsidRDefault="00DC6751">
      <w:pPr>
        <w:numPr>
          <w:ilvl w:val="0"/>
          <w:numId w:val="28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Renewal decisions.</w:t>
      </w:r>
    </w:p>
    <w:p w14:paraId="222C9D9C" w14:textId="77777777" w:rsidR="00DC6751" w:rsidRPr="00DC6751" w:rsidRDefault="00DC6751">
      <w:pPr>
        <w:numPr>
          <w:ilvl w:val="0"/>
          <w:numId w:val="28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Suspension or revocation of certification.</w:t>
      </w:r>
    </w:p>
    <w:p w14:paraId="24A73E1E" w14:textId="77777777" w:rsidR="00DC6751" w:rsidRPr="00DC6751" w:rsidRDefault="00DC6751">
      <w:pPr>
        <w:numPr>
          <w:ilvl w:val="0"/>
          <w:numId w:val="28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conduct.</w:t>
      </w:r>
    </w:p>
    <w:p w14:paraId="3F06D39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Appeal Procedure</w:t>
      </w:r>
    </w:p>
    <w:p w14:paraId="03EF7D9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appeal process shall include:</w:t>
      </w:r>
    </w:p>
    <w:p w14:paraId="15B25690"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Submission of a written appeal.</w:t>
      </w:r>
    </w:p>
    <w:p w14:paraId="75AF8F14"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Acknowledgement of receipt.</w:t>
      </w:r>
    </w:p>
    <w:p w14:paraId="6B10D804"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Independent review of evidence.</w:t>
      </w:r>
    </w:p>
    <w:p w14:paraId="003C0512"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Investigation by qualified personnel.</w:t>
      </w:r>
    </w:p>
    <w:p w14:paraId="199B4182"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Decision by the designated authority.</w:t>
      </w:r>
    </w:p>
    <w:p w14:paraId="742CD405"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Communication of the final decision.</w:t>
      </w:r>
    </w:p>
    <w:p w14:paraId="76CEAA12" w14:textId="77777777" w:rsidR="00DC6751" w:rsidRPr="00DC6751" w:rsidRDefault="00DC6751">
      <w:pPr>
        <w:numPr>
          <w:ilvl w:val="0"/>
          <w:numId w:val="29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Documentation and record retention.</w:t>
      </w:r>
    </w:p>
    <w:p w14:paraId="715F7A4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Appeals shall be handled impartially, confidentially, and within established timeframes.</w:t>
      </w:r>
    </w:p>
    <w:p w14:paraId="76E3253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030D019">
          <v:rect id="_x0000_i2790" style="width:0;height:1.5pt" o:hralign="center" o:hrstd="t" o:hr="t" fillcolor="#a0a0a0" stroked="f"/>
        </w:pict>
      </w:r>
    </w:p>
    <w:p w14:paraId="0316F7E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15.8 Complaint Handling</w:t>
      </w:r>
    </w:p>
    <w:p w14:paraId="23316C2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3A0EEB1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complaint handling system provides stakeholders with a transparent mechanism for reporting dissatisfaction regarding any aspect of the AICS certification system.</w:t>
      </w:r>
    </w:p>
    <w:p w14:paraId="695D907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Complaints may concern:</w:t>
      </w:r>
    </w:p>
    <w:p w14:paraId="457B3D01"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procedures.</w:t>
      </w:r>
    </w:p>
    <w:p w14:paraId="23E0362B"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behavior.</w:t>
      </w:r>
    </w:p>
    <w:p w14:paraId="6B8ACB30"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administration.</w:t>
      </w:r>
    </w:p>
    <w:p w14:paraId="46A1D9C9"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Ethical violations.</w:t>
      </w:r>
    </w:p>
    <w:p w14:paraId="4A2CDCD8"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Customer service.</w:t>
      </w:r>
    </w:p>
    <w:p w14:paraId="362128BB"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Certificate verification.</w:t>
      </w:r>
    </w:p>
    <w:p w14:paraId="312454BE" w14:textId="77777777" w:rsidR="00DC6751" w:rsidRPr="00DC6751" w:rsidRDefault="00DC6751">
      <w:pPr>
        <w:numPr>
          <w:ilvl w:val="0"/>
          <w:numId w:val="29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Organizational processes.</w:t>
      </w:r>
    </w:p>
    <w:p w14:paraId="59D3C97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Complaint Process</w:t>
      </w:r>
    </w:p>
    <w:p w14:paraId="2CE4251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complaint handling process shall include:</w:t>
      </w:r>
    </w:p>
    <w:p w14:paraId="47705EF7"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Complaint registration.</w:t>
      </w:r>
    </w:p>
    <w:p w14:paraId="3CF8019F"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Initial evaluation.</w:t>
      </w:r>
    </w:p>
    <w:p w14:paraId="11630D14"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Investigation.</w:t>
      </w:r>
    </w:p>
    <w:p w14:paraId="1FF9635A"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Evidence collection.</w:t>
      </w:r>
    </w:p>
    <w:p w14:paraId="3D65382E"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action where required.</w:t>
      </w:r>
    </w:p>
    <w:p w14:paraId="6F29174C"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Communication of outcomes.</w:t>
      </w:r>
    </w:p>
    <w:p w14:paraId="166FAF9B" w14:textId="77777777" w:rsidR="00DC6751" w:rsidRPr="00DC6751" w:rsidRDefault="00DC6751">
      <w:pPr>
        <w:numPr>
          <w:ilvl w:val="0"/>
          <w:numId w:val="29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Closure of the complaint.</w:t>
      </w:r>
    </w:p>
    <w:p w14:paraId="55B07D7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Complaint records shall be analyzed periodically to identify recurring issues and opportunities for improvement.</w:t>
      </w:r>
    </w:p>
    <w:p w14:paraId="6ECAF66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6BAC00AF">
          <v:rect id="_x0000_i2791" style="width:0;height:1.5pt" o:hralign="center" o:hrstd="t" o:hr="t" fillcolor="#a0a0a0" stroked="f"/>
        </w:pict>
      </w:r>
    </w:p>
    <w:p w14:paraId="7B5ADC7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15.9 Corrective Action</w:t>
      </w:r>
    </w:p>
    <w:p w14:paraId="67C9FEA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4B3C2D8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Corrective actions are implemented to eliminate the causes of identified nonconformities and prevent their recurrence.</w:t>
      </w:r>
    </w:p>
    <w:p w14:paraId="5EAA94F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actions may result from:</w:t>
      </w:r>
    </w:p>
    <w:p w14:paraId="51219F2C"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Internal audits.</w:t>
      </w:r>
    </w:p>
    <w:p w14:paraId="11E433DA"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reviews.</w:t>
      </w:r>
    </w:p>
    <w:p w14:paraId="7AA5F601"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Complaints.</w:t>
      </w:r>
    </w:p>
    <w:p w14:paraId="4BDB6CF6"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Appeals.</w:t>
      </w:r>
    </w:p>
    <w:p w14:paraId="3BF00916"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monitoring.</w:t>
      </w:r>
    </w:p>
    <w:p w14:paraId="0299642B"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assurance reviews.</w:t>
      </w:r>
    </w:p>
    <w:p w14:paraId="51A46A8F" w14:textId="77777777" w:rsidR="00DC6751" w:rsidRPr="00DC6751" w:rsidRDefault="00DC6751">
      <w:pPr>
        <w:numPr>
          <w:ilvl w:val="0"/>
          <w:numId w:val="29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Management reviews.</w:t>
      </w:r>
    </w:p>
    <w:p w14:paraId="2B98DED9"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Corrective Action Process</w:t>
      </w:r>
    </w:p>
    <w:p w14:paraId="22A9EEB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process includes:</w:t>
      </w:r>
    </w:p>
    <w:p w14:paraId="6C37D20C"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Identification of the nonconformity.</w:t>
      </w:r>
    </w:p>
    <w:p w14:paraId="348201F5"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Root cause analysis.</w:t>
      </w:r>
    </w:p>
    <w:p w14:paraId="7A91E78C"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Development of an action plan.</w:t>
      </w:r>
    </w:p>
    <w:p w14:paraId="4A6CD401"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Implementation of corrective measures.</w:t>
      </w:r>
    </w:p>
    <w:p w14:paraId="4C0E04CD"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Verification of effectiveness.</w:t>
      </w:r>
    </w:p>
    <w:p w14:paraId="50DB0F87" w14:textId="77777777" w:rsidR="00DC6751" w:rsidRPr="00DC6751" w:rsidRDefault="00DC6751">
      <w:pPr>
        <w:numPr>
          <w:ilvl w:val="0"/>
          <w:numId w:val="29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Documentation and closure.</w:t>
      </w:r>
    </w:p>
    <w:p w14:paraId="7EEF8CD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actions shall be proportionate to the significance and risk associated with the identified issue.</w:t>
      </w:r>
    </w:p>
    <w:p w14:paraId="46FA723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0A31CDB">
          <v:rect id="_x0000_i2792" style="width:0;height:1.5pt" o:hralign="center" o:hrstd="t" o:hr="t" fillcolor="#a0a0a0" stroked="f"/>
        </w:pict>
      </w:r>
    </w:p>
    <w:p w14:paraId="10FD641B"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15.10 Preventive Action</w:t>
      </w:r>
    </w:p>
    <w:p w14:paraId="63F6206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7445B28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Preventive actions are proactive measures implemented to eliminate potential causes of future nonconformities before they occur.</w:t>
      </w:r>
    </w:p>
    <w:p w14:paraId="30DFF90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Preventive actions may be initiated through:</w:t>
      </w:r>
    </w:p>
    <w:p w14:paraId="1B627783"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Risk assessments.</w:t>
      </w:r>
    </w:p>
    <w:p w14:paraId="2B8FA5DF"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Trend analysis.</w:t>
      </w:r>
    </w:p>
    <w:p w14:paraId="40DB2837"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Lessons learned.</w:t>
      </w:r>
    </w:p>
    <w:p w14:paraId="32A29568"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Stakeholder feedback.</w:t>
      </w:r>
    </w:p>
    <w:p w14:paraId="224A7EF0"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Emerging technologies.</w:t>
      </w:r>
    </w:p>
    <w:p w14:paraId="1EF493F5"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Regulatory changes.</w:t>
      </w:r>
    </w:p>
    <w:p w14:paraId="27DCDE85" w14:textId="77777777" w:rsidR="00DC6751" w:rsidRPr="00DC6751" w:rsidRDefault="00DC6751">
      <w:pPr>
        <w:numPr>
          <w:ilvl w:val="0"/>
          <w:numId w:val="29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benchmarking.</w:t>
      </w:r>
    </w:p>
    <w:p w14:paraId="5F5156DA"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Examples include:</w:t>
      </w:r>
    </w:p>
    <w:p w14:paraId="4E7DCE6C" w14:textId="77777777" w:rsidR="00DC6751" w:rsidRPr="00DC6751" w:rsidRDefault="00DC6751">
      <w:pPr>
        <w:numPr>
          <w:ilvl w:val="0"/>
          <w:numId w:val="29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Updating assessment instruments.</w:t>
      </w:r>
    </w:p>
    <w:p w14:paraId="4B64EE49" w14:textId="77777777" w:rsidR="00DC6751" w:rsidRPr="00DC6751" w:rsidRDefault="00DC6751">
      <w:pPr>
        <w:numPr>
          <w:ilvl w:val="0"/>
          <w:numId w:val="29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Enhancing assessor training.</w:t>
      </w:r>
    </w:p>
    <w:p w14:paraId="7A163351" w14:textId="77777777" w:rsidR="00DC6751" w:rsidRPr="00DC6751" w:rsidRDefault="00DC6751">
      <w:pPr>
        <w:numPr>
          <w:ilvl w:val="0"/>
          <w:numId w:val="29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Revising certification procedures.</w:t>
      </w:r>
    </w:p>
    <w:p w14:paraId="40BBB199" w14:textId="77777777" w:rsidR="00DC6751" w:rsidRPr="00DC6751" w:rsidRDefault="00DC6751">
      <w:pPr>
        <w:numPr>
          <w:ilvl w:val="0"/>
          <w:numId w:val="29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Improving digital security.</w:t>
      </w:r>
    </w:p>
    <w:p w14:paraId="7B990821" w14:textId="77777777" w:rsidR="00DC6751" w:rsidRPr="00DC6751" w:rsidRDefault="00DC6751">
      <w:pPr>
        <w:numPr>
          <w:ilvl w:val="0"/>
          <w:numId w:val="29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Strengthening governance controls.</w:t>
      </w:r>
    </w:p>
    <w:p w14:paraId="38D9DA1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Preventive actions contribute to organizational resilience and long-term quality performance.</w:t>
      </w:r>
    </w:p>
    <w:p w14:paraId="18917BC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C96D958">
          <v:rect id="_x0000_i2793" style="width:0;height:1.5pt" o:hralign="center" o:hrstd="t" o:hr="t" fillcolor="#a0a0a0" stroked="f"/>
        </w:pict>
      </w:r>
    </w:p>
    <w:p w14:paraId="2045603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15.11 Continuous Improvement</w:t>
      </w:r>
    </w:p>
    <w:p w14:paraId="20884A2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Purpose</w:t>
      </w:r>
    </w:p>
    <w:p w14:paraId="2790F0B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Continuous improvement is a fundamental principle of AICS and ensures that the competency and certification system evolves in response to changing stakeholder needs, technological developments, and international best practices.</w:t>
      </w:r>
    </w:p>
    <w:p w14:paraId="7E705C3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Continuous improvement activities may include:</w:t>
      </w:r>
    </w:p>
    <w:p w14:paraId="378DECB1"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Periodic review of competency standards.</w:t>
      </w:r>
    </w:p>
    <w:p w14:paraId="5ABE05F6"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Review of assessment tools.</w:t>
      </w:r>
    </w:p>
    <w:p w14:paraId="46F78908"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system enhancements.</w:t>
      </w:r>
    </w:p>
    <w:p w14:paraId="2150C981"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capacity building.</w:t>
      </w:r>
    </w:p>
    <w:p w14:paraId="334F2C49"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Process simplification.</w:t>
      </w:r>
    </w:p>
    <w:p w14:paraId="7F62BEDD"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Stakeholder engagement.</w:t>
      </w:r>
    </w:p>
    <w:p w14:paraId="0A411608"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Benchmarking against international standards.</w:t>
      </w:r>
    </w:p>
    <w:p w14:paraId="7DF6DA30" w14:textId="77777777" w:rsidR="00DC6751" w:rsidRPr="00DC6751" w:rsidRDefault="00DC6751">
      <w:pPr>
        <w:numPr>
          <w:ilvl w:val="0"/>
          <w:numId w:val="29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Innovation in assessment methodologies.</w:t>
      </w:r>
    </w:p>
    <w:p w14:paraId="021D66D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Improvement initiatives shall be evidence-based and monitored for effectiveness.</w:t>
      </w:r>
    </w:p>
    <w:p w14:paraId="3CFFF6D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521CF25D">
          <v:rect id="_x0000_i2794" style="width:0;height:1.5pt" o:hralign="center" o:hrstd="t" o:hr="t" fillcolor="#a0a0a0" stroked="f"/>
        </w:pict>
      </w:r>
    </w:p>
    <w:p w14:paraId="42AD65A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15.12 Management Review</w:t>
      </w:r>
    </w:p>
    <w:p w14:paraId="1122B14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Board of Certification and the Quality Assurance Committee shall periodically conduct management reviews to evaluate the overall effectiveness of the Quality Assurance System.</w:t>
      </w:r>
    </w:p>
    <w:p w14:paraId="7AF8E92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Management reviews shall consider:</w:t>
      </w:r>
    </w:p>
    <w:p w14:paraId="3A158BFB"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Results of internal audits.</w:t>
      </w:r>
    </w:p>
    <w:p w14:paraId="67A7FE1D"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External review findings.</w:t>
      </w:r>
    </w:p>
    <w:p w14:paraId="32CC87E3"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Appeals and complaints.</w:t>
      </w:r>
    </w:p>
    <w:p w14:paraId="6B85D1C6"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performance.</w:t>
      </w:r>
    </w:p>
    <w:p w14:paraId="07CD8F9F"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statistics.</w:t>
      </w:r>
    </w:p>
    <w:p w14:paraId="740B6F72"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and preventive actions.</w:t>
      </w:r>
    </w:p>
    <w:p w14:paraId="75BF5A74"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Stakeholder feedback.</w:t>
      </w:r>
    </w:p>
    <w:p w14:paraId="48FDFFAA"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Risks and opportunities.</w:t>
      </w:r>
    </w:p>
    <w:p w14:paraId="5345E969" w14:textId="77777777" w:rsidR="00DC6751" w:rsidRPr="00DC6751" w:rsidRDefault="00DC6751">
      <w:pPr>
        <w:numPr>
          <w:ilvl w:val="0"/>
          <w:numId w:val="29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Achievement of quality objectives.</w:t>
      </w:r>
    </w:p>
    <w:p w14:paraId="3C18340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outcomes of management reviews shall be documented and used to establish future quality improvement priorities.</w:t>
      </w:r>
    </w:p>
    <w:p w14:paraId="0790534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B8ABB1E">
          <v:rect id="_x0000_i2795" style="width:0;height:1.5pt" o:hralign="center" o:hrstd="t" o:hr="t" fillcolor="#a0a0a0" stroked="f"/>
        </w:pict>
      </w:r>
    </w:p>
    <w:p w14:paraId="46D670E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15.13 Quality Records and Documentation</w:t>
      </w:r>
    </w:p>
    <w:p w14:paraId="2BB61FA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All quality assurance activities shall be supported by accurate and secure documentation.</w:t>
      </w:r>
    </w:p>
    <w:p w14:paraId="04E99D1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records may include:</w:t>
      </w:r>
    </w:p>
    <w:p w14:paraId="113D5201"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Audit reports.</w:t>
      </w:r>
    </w:p>
    <w:p w14:paraId="787FBC7D"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Review reports.</w:t>
      </w:r>
    </w:p>
    <w:p w14:paraId="576EF63A"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records.</w:t>
      </w:r>
    </w:p>
    <w:p w14:paraId="56E901C9"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records.</w:t>
      </w:r>
    </w:p>
    <w:p w14:paraId="43F65961"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Appeals and complaint files.</w:t>
      </w:r>
    </w:p>
    <w:p w14:paraId="5CCFC484"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Corrective action reports.</w:t>
      </w:r>
    </w:p>
    <w:p w14:paraId="29B2D379"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Preventive action reports.</w:t>
      </w:r>
    </w:p>
    <w:p w14:paraId="4C67826D"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Management review minutes.</w:t>
      </w:r>
    </w:p>
    <w:p w14:paraId="3A0375A7"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monitoring records.</w:t>
      </w:r>
    </w:p>
    <w:p w14:paraId="31C54A48" w14:textId="77777777" w:rsidR="00DC6751" w:rsidRPr="00DC6751" w:rsidRDefault="00DC6751">
      <w:pPr>
        <w:numPr>
          <w:ilvl w:val="0"/>
          <w:numId w:val="29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Quality performance indicators.</w:t>
      </w:r>
    </w:p>
    <w:p w14:paraId="78BF71F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Records shall be retained in accordance with documented retention policies and applicable legal or regulatory requirements.</w:t>
      </w:r>
    </w:p>
    <w:p w14:paraId="6384DBD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pict w14:anchorId="543945DD">
          <v:rect id="_x0000_i2796" style="width:0;height:1.5pt" o:hralign="center" o:hrstd="t" o:hr="t" fillcolor="#a0a0a0" stroked="f"/>
        </w:pict>
      </w:r>
    </w:p>
    <w:p w14:paraId="7AF2945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15.14 Roles and Responsibilities</w:t>
      </w:r>
    </w:p>
    <w:p w14:paraId="47324B5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Board of Governors</w:t>
      </w:r>
    </w:p>
    <w:p w14:paraId="6F801766" w14:textId="77777777" w:rsidR="00DC6751" w:rsidRPr="00DC6751" w:rsidRDefault="00DC6751">
      <w:pPr>
        <w:numPr>
          <w:ilvl w:val="0"/>
          <w:numId w:val="30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Provide strategic oversight of the Quality Assurance System.</w:t>
      </w:r>
    </w:p>
    <w:p w14:paraId="200E8E01" w14:textId="77777777" w:rsidR="00DC6751" w:rsidRPr="00DC6751" w:rsidRDefault="00DC6751">
      <w:pPr>
        <w:numPr>
          <w:ilvl w:val="0"/>
          <w:numId w:val="30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Ensure organizational commitment to quality.</w:t>
      </w:r>
    </w:p>
    <w:p w14:paraId="696A903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Board of Certification</w:t>
      </w:r>
    </w:p>
    <w:p w14:paraId="382B24E9" w14:textId="77777777" w:rsidR="00DC6751" w:rsidRPr="00DC6751" w:rsidRDefault="00DC6751">
      <w:pPr>
        <w:numPr>
          <w:ilvl w:val="0"/>
          <w:numId w:val="30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Oversee certification quality and integrity.</w:t>
      </w:r>
    </w:p>
    <w:p w14:paraId="6A33C872" w14:textId="77777777" w:rsidR="00DC6751" w:rsidRPr="00DC6751" w:rsidRDefault="00DC6751">
      <w:pPr>
        <w:numPr>
          <w:ilvl w:val="0"/>
          <w:numId w:val="30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Approve quality policies.</w:t>
      </w:r>
    </w:p>
    <w:p w14:paraId="5F9DBA6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Quality Assurance Committee</w:t>
      </w:r>
    </w:p>
    <w:p w14:paraId="41048DA2" w14:textId="77777777" w:rsidR="00DC6751" w:rsidRPr="00DC6751" w:rsidRDefault="00DC6751">
      <w:pPr>
        <w:numPr>
          <w:ilvl w:val="0"/>
          <w:numId w:val="30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Coordinate audits and reviews.</w:t>
      </w:r>
    </w:p>
    <w:p w14:paraId="66BA4AA1" w14:textId="77777777" w:rsidR="00DC6751" w:rsidRPr="00DC6751" w:rsidRDefault="00DC6751">
      <w:pPr>
        <w:numPr>
          <w:ilvl w:val="0"/>
          <w:numId w:val="30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Monitor compliance.</w:t>
      </w:r>
    </w:p>
    <w:p w14:paraId="13CDE6F8" w14:textId="77777777" w:rsidR="00DC6751" w:rsidRPr="00DC6751" w:rsidRDefault="00DC6751">
      <w:pPr>
        <w:numPr>
          <w:ilvl w:val="0"/>
          <w:numId w:val="30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Recommend improvements.</w:t>
      </w:r>
    </w:p>
    <w:p w14:paraId="5D2281D2"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Certification Bodies</w:t>
      </w:r>
    </w:p>
    <w:p w14:paraId="0FDB4B4E" w14:textId="77777777" w:rsidR="00DC6751" w:rsidRPr="00DC6751" w:rsidRDefault="00DC6751">
      <w:pPr>
        <w:numPr>
          <w:ilvl w:val="0"/>
          <w:numId w:val="30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Implement quality assurance procedures.</w:t>
      </w:r>
    </w:p>
    <w:p w14:paraId="6AE4A608" w14:textId="77777777" w:rsidR="00DC6751" w:rsidRPr="00DC6751" w:rsidRDefault="00DC6751">
      <w:pPr>
        <w:numPr>
          <w:ilvl w:val="0"/>
          <w:numId w:val="30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Maintain documented quality systems.</w:t>
      </w:r>
    </w:p>
    <w:p w14:paraId="60C271A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Assessors</w:t>
      </w:r>
    </w:p>
    <w:p w14:paraId="1E8FBB90" w14:textId="77777777" w:rsidR="00DC6751" w:rsidRPr="00DC6751" w:rsidRDefault="00DC6751">
      <w:pPr>
        <w:numPr>
          <w:ilvl w:val="0"/>
          <w:numId w:val="30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Comply with quality assurance requirements.</w:t>
      </w:r>
    </w:p>
    <w:p w14:paraId="0B1B4241" w14:textId="77777777" w:rsidR="00DC6751" w:rsidRPr="00DC6751" w:rsidRDefault="00DC6751">
      <w:pPr>
        <w:numPr>
          <w:ilvl w:val="0"/>
          <w:numId w:val="30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Participate in monitoring and professional development.</w:t>
      </w:r>
    </w:p>
    <w:p w14:paraId="2FC9814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Technical Working Groups</w:t>
      </w:r>
    </w:p>
    <w:p w14:paraId="6070FCBF" w14:textId="77777777" w:rsidR="00DC6751" w:rsidRPr="00DC6751" w:rsidRDefault="00DC6751">
      <w:pPr>
        <w:numPr>
          <w:ilvl w:val="0"/>
          <w:numId w:val="30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Support improvement of competency standards and assessment methodologies.</w:t>
      </w:r>
    </w:p>
    <w:p w14:paraId="699D0C9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43A1291">
          <v:rect id="_x0000_i2797" style="width:0;height:1.5pt" o:hralign="center" o:hrstd="t" o:hr="t" fillcolor="#a0a0a0" stroked="f"/>
        </w:pict>
      </w:r>
    </w:p>
    <w:p w14:paraId="48F8071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15.15 Guiding Principles</w:t>
      </w:r>
    </w:p>
    <w:p w14:paraId="6E3402B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AICS Quality Assurance System is founded on the following principles:</w:t>
      </w:r>
    </w:p>
    <w:p w14:paraId="5C58599A"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Integrity</w:t>
      </w:r>
      <w:r w:rsidRPr="00DC6751">
        <w:rPr>
          <w:rFonts w:ascii="Times New Roman" w:hAnsi="Times New Roman" w:cs="Times New Roman"/>
          <w:bCs/>
          <w:noProof/>
          <w:sz w:val="24"/>
          <w:szCs w:val="24"/>
          <w:lang w:val="en-ID"/>
        </w:rPr>
        <w:t xml:space="preserve"> – All quality assurance activities shall be conducted honestly and ethically.</w:t>
      </w:r>
    </w:p>
    <w:p w14:paraId="44725B5C"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Impartiality</w:t>
      </w:r>
      <w:r w:rsidRPr="00DC6751">
        <w:rPr>
          <w:rFonts w:ascii="Times New Roman" w:hAnsi="Times New Roman" w:cs="Times New Roman"/>
          <w:bCs/>
          <w:noProof/>
          <w:sz w:val="24"/>
          <w:szCs w:val="24"/>
          <w:lang w:val="en-ID"/>
        </w:rPr>
        <w:t xml:space="preserve"> – Decisions shall be objective and free from undue influence.</w:t>
      </w:r>
    </w:p>
    <w:p w14:paraId="7227C045"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Transparency</w:t>
      </w:r>
      <w:r w:rsidRPr="00DC6751">
        <w:rPr>
          <w:rFonts w:ascii="Times New Roman" w:hAnsi="Times New Roman" w:cs="Times New Roman"/>
          <w:bCs/>
          <w:noProof/>
          <w:sz w:val="24"/>
          <w:szCs w:val="24"/>
          <w:lang w:val="en-ID"/>
        </w:rPr>
        <w:t xml:space="preserve"> – Quality processes shall be documented and communicated clearly.</w:t>
      </w:r>
    </w:p>
    <w:p w14:paraId="7A080DD3"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Accountability</w:t>
      </w:r>
      <w:r w:rsidRPr="00DC6751">
        <w:rPr>
          <w:rFonts w:ascii="Times New Roman" w:hAnsi="Times New Roman" w:cs="Times New Roman"/>
          <w:bCs/>
          <w:noProof/>
          <w:sz w:val="24"/>
          <w:szCs w:val="24"/>
          <w:lang w:val="en-ID"/>
        </w:rPr>
        <w:t xml:space="preserve"> – Roles and responsibilities shall be clearly defined and fulfilled.</w:t>
      </w:r>
    </w:p>
    <w:p w14:paraId="2207541C"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Consistency</w:t>
      </w:r>
      <w:r w:rsidRPr="00DC6751">
        <w:rPr>
          <w:rFonts w:ascii="Times New Roman" w:hAnsi="Times New Roman" w:cs="Times New Roman"/>
          <w:bCs/>
          <w:noProof/>
          <w:sz w:val="24"/>
          <w:szCs w:val="24"/>
          <w:lang w:val="en-ID"/>
        </w:rPr>
        <w:t xml:space="preserve"> – Standards and procedures shall be applied uniformly across all certification activities.</w:t>
      </w:r>
    </w:p>
    <w:p w14:paraId="0E3284C6"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Risk-Based Thinking</w:t>
      </w:r>
      <w:r w:rsidRPr="00DC6751">
        <w:rPr>
          <w:rFonts w:ascii="Times New Roman" w:hAnsi="Times New Roman" w:cs="Times New Roman"/>
          <w:bCs/>
          <w:noProof/>
          <w:sz w:val="24"/>
          <w:szCs w:val="24"/>
          <w:lang w:val="en-ID"/>
        </w:rPr>
        <w:t xml:space="preserve"> – Quality management shall proactively identify and address risks.</w:t>
      </w:r>
    </w:p>
    <w:p w14:paraId="431C6829"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Evidence-Based Decision Making</w:t>
      </w:r>
      <w:r w:rsidRPr="00DC6751">
        <w:rPr>
          <w:rFonts w:ascii="Times New Roman" w:hAnsi="Times New Roman" w:cs="Times New Roman"/>
          <w:bCs/>
          <w:noProof/>
          <w:sz w:val="24"/>
          <w:szCs w:val="24"/>
          <w:lang w:val="en-ID"/>
        </w:rPr>
        <w:t xml:space="preserve"> – Improvement actions shall be supported by reliable data and objective evidence.</w:t>
      </w:r>
    </w:p>
    <w:p w14:paraId="33D4CAA2" w14:textId="77777777" w:rsidR="00DC6751" w:rsidRPr="00DC6751" w:rsidRDefault="00DC6751">
      <w:pPr>
        <w:numPr>
          <w:ilvl w:val="0"/>
          <w:numId w:val="30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
          <w:bCs/>
          <w:noProof/>
          <w:sz w:val="24"/>
          <w:szCs w:val="24"/>
          <w:lang w:val="en-ID"/>
        </w:rPr>
        <w:t>Continual Improvement</w:t>
      </w:r>
      <w:r w:rsidRPr="00DC6751">
        <w:rPr>
          <w:rFonts w:ascii="Times New Roman" w:hAnsi="Times New Roman" w:cs="Times New Roman"/>
          <w:bCs/>
          <w:noProof/>
          <w:sz w:val="24"/>
          <w:szCs w:val="24"/>
          <w:lang w:val="en-ID"/>
        </w:rPr>
        <w:t xml:space="preserve"> – The certification system shall evolve through regular evaluation, innovation, and stakeholder engagement.</w:t>
      </w:r>
    </w:p>
    <w:p w14:paraId="056E653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2E71201">
          <v:rect id="_x0000_i2798" style="width:0;height:1.5pt" o:hralign="center" o:hrstd="t" o:hr="t" fillcolor="#a0a0a0" stroked="f"/>
        </w:pict>
      </w:r>
    </w:p>
    <w:p w14:paraId="772EE4CB"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15.16 Summary</w:t>
      </w:r>
    </w:p>
    <w:p w14:paraId="5D0C47D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The AICS Quality Assurance System provides a comprehensive framework for maintaining the integrity, consistency, and international credibility of competency standards and certification activities. Through </w:t>
      </w:r>
      <w:r w:rsidRPr="00DC6751">
        <w:rPr>
          <w:rFonts w:ascii="Times New Roman" w:hAnsi="Times New Roman" w:cs="Times New Roman"/>
          <w:b/>
          <w:bCs/>
          <w:noProof/>
          <w:sz w:val="24"/>
          <w:szCs w:val="24"/>
          <w:lang w:val="en-ID"/>
        </w:rPr>
        <w:t>Internal Audits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External Reviews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Assessor Monitoring</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Appeal Processes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Complaint Handling</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Corrective Actions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Preventive Actions</w:t>
      </w:r>
      <w:r w:rsidRPr="00DC6751">
        <w:rPr>
          <w:rFonts w:ascii="Times New Roman" w:hAnsi="Times New Roman" w:cs="Times New Roman"/>
          <w:bCs/>
          <w:noProof/>
          <w:sz w:val="24"/>
          <w:szCs w:val="24"/>
          <w:lang w:val="en-ID"/>
        </w:rPr>
        <w:t xml:space="preserve">, and </w:t>
      </w:r>
      <w:r w:rsidRPr="00DC6751">
        <w:rPr>
          <w:rFonts w:ascii="Times New Roman" w:hAnsi="Times New Roman" w:cs="Times New Roman"/>
          <w:b/>
          <w:bCs/>
          <w:noProof/>
          <w:sz w:val="24"/>
          <w:szCs w:val="24"/>
          <w:lang w:val="en-ID"/>
        </w:rPr>
        <w:t>Continuous Improvement</w:t>
      </w:r>
      <w:r w:rsidRPr="00DC6751">
        <w:rPr>
          <w:rFonts w:ascii="Times New Roman" w:hAnsi="Times New Roman" w:cs="Times New Roman"/>
          <w:bCs/>
          <w:noProof/>
          <w:sz w:val="24"/>
          <w:szCs w:val="24"/>
          <w:lang w:val="en-ID"/>
        </w:rPr>
        <w:t xml:space="preserve">, the system ensures that all certification processes remain transparent, impartial, evidence-based, and aligned with international best practices. Supported by robust governance, systematic management reviews, and ongoing stakeholder </w:t>
      </w:r>
      <w:r w:rsidRPr="00DC6751">
        <w:rPr>
          <w:rFonts w:ascii="Times New Roman" w:hAnsi="Times New Roman" w:cs="Times New Roman"/>
          <w:bCs/>
          <w:noProof/>
          <w:sz w:val="24"/>
          <w:szCs w:val="24"/>
          <w:lang w:val="en-ID"/>
        </w:rPr>
        <w:lastRenderedPageBreak/>
        <w:t>engagement, the Quality Assurance System reinforces public trust and strengthens AICS as a globally respected framework for competency assessment and professional certification.</w:t>
      </w:r>
    </w:p>
    <w:p w14:paraId="65A4EAB8" w14:textId="77777777" w:rsidR="00662FA7" w:rsidRPr="00DC6751" w:rsidRDefault="00662FA7" w:rsidP="00662FA7">
      <w:pPr>
        <w:spacing w:after="0" w:line="240" w:lineRule="auto"/>
        <w:rPr>
          <w:rFonts w:ascii="Times New Roman" w:hAnsi="Times New Roman" w:cs="Times New Roman"/>
          <w:b/>
          <w:noProof/>
          <w:sz w:val="24"/>
          <w:szCs w:val="24"/>
          <w:lang w:val="en-ID"/>
        </w:rPr>
      </w:pPr>
    </w:p>
    <w:p w14:paraId="44D9E895" w14:textId="6E8F0582" w:rsidR="00DC6751" w:rsidRDefault="00DC6751" w:rsidP="00DC6751">
      <w:pPr>
        <w:spacing w:after="0" w:line="240" w:lineRule="auto"/>
        <w:rPr>
          <w:rFonts w:ascii="Times New Roman" w:hAnsi="Times New Roman" w:cs="Times New Roman"/>
          <w:bCs/>
          <w:noProof/>
          <w:sz w:val="24"/>
          <w:szCs w:val="24"/>
          <w:lang w:val="en-ID"/>
        </w:rPr>
      </w:pPr>
    </w:p>
    <w:p w14:paraId="634E2193" w14:textId="77777777" w:rsidR="00BE6718" w:rsidRDefault="00BE6718" w:rsidP="00DC6751">
      <w:pPr>
        <w:spacing w:after="0" w:line="240" w:lineRule="auto"/>
        <w:rPr>
          <w:rFonts w:ascii="Times New Roman" w:hAnsi="Times New Roman" w:cs="Times New Roman"/>
          <w:bCs/>
          <w:noProof/>
          <w:sz w:val="24"/>
          <w:szCs w:val="24"/>
          <w:lang w:val="en-ID"/>
        </w:rPr>
      </w:pPr>
    </w:p>
    <w:p w14:paraId="6D2F9BEA" w14:textId="77777777" w:rsidR="00BE6718" w:rsidRDefault="00BE6718" w:rsidP="00DC6751">
      <w:pPr>
        <w:spacing w:after="0" w:line="240" w:lineRule="auto"/>
        <w:rPr>
          <w:rFonts w:ascii="Times New Roman" w:hAnsi="Times New Roman" w:cs="Times New Roman"/>
          <w:bCs/>
          <w:noProof/>
          <w:sz w:val="24"/>
          <w:szCs w:val="24"/>
          <w:lang w:val="en-ID"/>
        </w:rPr>
      </w:pPr>
    </w:p>
    <w:p w14:paraId="1E3ABEE8" w14:textId="77777777" w:rsidR="00BE6718" w:rsidRDefault="00BE6718" w:rsidP="00DC6751">
      <w:pPr>
        <w:spacing w:after="0" w:line="240" w:lineRule="auto"/>
        <w:rPr>
          <w:rFonts w:ascii="Times New Roman" w:hAnsi="Times New Roman" w:cs="Times New Roman"/>
          <w:bCs/>
          <w:noProof/>
          <w:sz w:val="24"/>
          <w:szCs w:val="24"/>
          <w:lang w:val="en-ID"/>
        </w:rPr>
      </w:pPr>
    </w:p>
    <w:p w14:paraId="67290299" w14:textId="77777777" w:rsidR="00BE6718" w:rsidRDefault="00BE6718" w:rsidP="00DC6751">
      <w:pPr>
        <w:spacing w:after="0" w:line="240" w:lineRule="auto"/>
        <w:rPr>
          <w:rFonts w:ascii="Times New Roman" w:hAnsi="Times New Roman" w:cs="Times New Roman"/>
          <w:bCs/>
          <w:noProof/>
          <w:sz w:val="24"/>
          <w:szCs w:val="24"/>
          <w:lang w:val="en-ID"/>
        </w:rPr>
      </w:pPr>
    </w:p>
    <w:p w14:paraId="0E0A531A" w14:textId="77777777" w:rsidR="00BE6718" w:rsidRDefault="00BE6718" w:rsidP="00DC6751">
      <w:pPr>
        <w:spacing w:after="0" w:line="240" w:lineRule="auto"/>
        <w:rPr>
          <w:rFonts w:ascii="Times New Roman" w:hAnsi="Times New Roman" w:cs="Times New Roman"/>
          <w:bCs/>
          <w:noProof/>
          <w:sz w:val="24"/>
          <w:szCs w:val="24"/>
          <w:lang w:val="en-ID"/>
        </w:rPr>
      </w:pPr>
    </w:p>
    <w:p w14:paraId="7BA4D5D2" w14:textId="77777777" w:rsidR="00BE6718" w:rsidRDefault="00BE6718" w:rsidP="00DC6751">
      <w:pPr>
        <w:spacing w:after="0" w:line="240" w:lineRule="auto"/>
        <w:rPr>
          <w:rFonts w:ascii="Times New Roman" w:hAnsi="Times New Roman" w:cs="Times New Roman"/>
          <w:bCs/>
          <w:noProof/>
          <w:sz w:val="24"/>
          <w:szCs w:val="24"/>
          <w:lang w:val="en-ID"/>
        </w:rPr>
      </w:pPr>
    </w:p>
    <w:p w14:paraId="4630982C" w14:textId="77777777" w:rsidR="00BE6718" w:rsidRDefault="00BE6718" w:rsidP="00DC6751">
      <w:pPr>
        <w:spacing w:after="0" w:line="240" w:lineRule="auto"/>
        <w:rPr>
          <w:rFonts w:ascii="Times New Roman" w:hAnsi="Times New Roman" w:cs="Times New Roman"/>
          <w:bCs/>
          <w:noProof/>
          <w:sz w:val="24"/>
          <w:szCs w:val="24"/>
          <w:lang w:val="en-ID"/>
        </w:rPr>
      </w:pPr>
    </w:p>
    <w:p w14:paraId="36B86877" w14:textId="77777777" w:rsidR="00BE6718" w:rsidRDefault="00BE6718" w:rsidP="00DC6751">
      <w:pPr>
        <w:spacing w:after="0" w:line="240" w:lineRule="auto"/>
        <w:rPr>
          <w:rFonts w:ascii="Times New Roman" w:hAnsi="Times New Roman" w:cs="Times New Roman"/>
          <w:bCs/>
          <w:noProof/>
          <w:sz w:val="24"/>
          <w:szCs w:val="24"/>
          <w:lang w:val="en-ID"/>
        </w:rPr>
      </w:pPr>
    </w:p>
    <w:p w14:paraId="361A06B6" w14:textId="77777777" w:rsidR="00BE6718" w:rsidRDefault="00BE6718" w:rsidP="00DC6751">
      <w:pPr>
        <w:spacing w:after="0" w:line="240" w:lineRule="auto"/>
        <w:rPr>
          <w:rFonts w:ascii="Times New Roman" w:hAnsi="Times New Roman" w:cs="Times New Roman"/>
          <w:bCs/>
          <w:noProof/>
          <w:sz w:val="24"/>
          <w:szCs w:val="24"/>
          <w:lang w:val="en-ID"/>
        </w:rPr>
      </w:pPr>
    </w:p>
    <w:p w14:paraId="197D7332" w14:textId="77777777" w:rsidR="00BE6718" w:rsidRDefault="00BE6718" w:rsidP="00DC6751">
      <w:pPr>
        <w:spacing w:after="0" w:line="240" w:lineRule="auto"/>
        <w:rPr>
          <w:rFonts w:ascii="Times New Roman" w:hAnsi="Times New Roman" w:cs="Times New Roman"/>
          <w:bCs/>
          <w:noProof/>
          <w:sz w:val="24"/>
          <w:szCs w:val="24"/>
          <w:lang w:val="en-ID"/>
        </w:rPr>
      </w:pPr>
    </w:p>
    <w:p w14:paraId="5EE84018" w14:textId="77777777" w:rsidR="00BE6718" w:rsidRDefault="00BE6718" w:rsidP="00DC6751">
      <w:pPr>
        <w:spacing w:after="0" w:line="240" w:lineRule="auto"/>
        <w:rPr>
          <w:rFonts w:ascii="Times New Roman" w:hAnsi="Times New Roman" w:cs="Times New Roman"/>
          <w:bCs/>
          <w:noProof/>
          <w:sz w:val="24"/>
          <w:szCs w:val="24"/>
          <w:lang w:val="en-ID"/>
        </w:rPr>
      </w:pPr>
    </w:p>
    <w:p w14:paraId="1EA75258" w14:textId="77777777" w:rsidR="00BE6718" w:rsidRDefault="00BE6718" w:rsidP="00DC6751">
      <w:pPr>
        <w:spacing w:after="0" w:line="240" w:lineRule="auto"/>
        <w:rPr>
          <w:rFonts w:ascii="Times New Roman" w:hAnsi="Times New Roman" w:cs="Times New Roman"/>
          <w:bCs/>
          <w:noProof/>
          <w:sz w:val="24"/>
          <w:szCs w:val="24"/>
          <w:lang w:val="en-ID"/>
        </w:rPr>
      </w:pPr>
    </w:p>
    <w:p w14:paraId="15E0D4E5" w14:textId="77777777" w:rsidR="00BE6718" w:rsidRDefault="00BE6718" w:rsidP="00DC6751">
      <w:pPr>
        <w:spacing w:after="0" w:line="240" w:lineRule="auto"/>
        <w:rPr>
          <w:rFonts w:ascii="Times New Roman" w:hAnsi="Times New Roman" w:cs="Times New Roman"/>
          <w:bCs/>
          <w:noProof/>
          <w:sz w:val="24"/>
          <w:szCs w:val="24"/>
          <w:lang w:val="en-ID"/>
        </w:rPr>
      </w:pPr>
    </w:p>
    <w:p w14:paraId="4C7E528D" w14:textId="77777777" w:rsidR="00BE6718" w:rsidRDefault="00BE6718" w:rsidP="00DC6751">
      <w:pPr>
        <w:spacing w:after="0" w:line="240" w:lineRule="auto"/>
        <w:rPr>
          <w:rFonts w:ascii="Times New Roman" w:hAnsi="Times New Roman" w:cs="Times New Roman"/>
          <w:bCs/>
          <w:noProof/>
          <w:sz w:val="24"/>
          <w:szCs w:val="24"/>
          <w:lang w:val="en-ID"/>
        </w:rPr>
      </w:pPr>
    </w:p>
    <w:p w14:paraId="013F4A0A" w14:textId="77777777" w:rsidR="00BE6718" w:rsidRDefault="00BE6718" w:rsidP="00DC6751">
      <w:pPr>
        <w:spacing w:after="0" w:line="240" w:lineRule="auto"/>
        <w:rPr>
          <w:rFonts w:ascii="Times New Roman" w:hAnsi="Times New Roman" w:cs="Times New Roman"/>
          <w:bCs/>
          <w:noProof/>
          <w:sz w:val="24"/>
          <w:szCs w:val="24"/>
          <w:lang w:val="en-ID"/>
        </w:rPr>
      </w:pPr>
    </w:p>
    <w:p w14:paraId="76B6D27A" w14:textId="77777777" w:rsidR="00BE6718" w:rsidRDefault="00BE6718" w:rsidP="00DC6751">
      <w:pPr>
        <w:spacing w:after="0" w:line="240" w:lineRule="auto"/>
        <w:rPr>
          <w:rFonts w:ascii="Times New Roman" w:hAnsi="Times New Roman" w:cs="Times New Roman"/>
          <w:bCs/>
          <w:noProof/>
          <w:sz w:val="24"/>
          <w:szCs w:val="24"/>
          <w:lang w:val="en-ID"/>
        </w:rPr>
      </w:pPr>
    </w:p>
    <w:p w14:paraId="76F6AE18" w14:textId="77777777" w:rsidR="00BE6718" w:rsidRDefault="00BE6718" w:rsidP="00DC6751">
      <w:pPr>
        <w:spacing w:after="0" w:line="240" w:lineRule="auto"/>
        <w:rPr>
          <w:rFonts w:ascii="Times New Roman" w:hAnsi="Times New Roman" w:cs="Times New Roman"/>
          <w:bCs/>
          <w:noProof/>
          <w:sz w:val="24"/>
          <w:szCs w:val="24"/>
          <w:lang w:val="en-ID"/>
        </w:rPr>
      </w:pPr>
    </w:p>
    <w:p w14:paraId="4047D5C2" w14:textId="77777777" w:rsidR="00BE6718" w:rsidRDefault="00BE6718" w:rsidP="00DC6751">
      <w:pPr>
        <w:spacing w:after="0" w:line="240" w:lineRule="auto"/>
        <w:rPr>
          <w:rFonts w:ascii="Times New Roman" w:hAnsi="Times New Roman" w:cs="Times New Roman"/>
          <w:bCs/>
          <w:noProof/>
          <w:sz w:val="24"/>
          <w:szCs w:val="24"/>
          <w:lang w:val="en-ID"/>
        </w:rPr>
      </w:pPr>
    </w:p>
    <w:p w14:paraId="1DF76E9E" w14:textId="77777777" w:rsidR="00BE6718" w:rsidRDefault="00BE6718" w:rsidP="00DC6751">
      <w:pPr>
        <w:spacing w:after="0" w:line="240" w:lineRule="auto"/>
        <w:rPr>
          <w:rFonts w:ascii="Times New Roman" w:hAnsi="Times New Roman" w:cs="Times New Roman"/>
          <w:bCs/>
          <w:noProof/>
          <w:sz w:val="24"/>
          <w:szCs w:val="24"/>
          <w:lang w:val="en-ID"/>
        </w:rPr>
      </w:pPr>
    </w:p>
    <w:p w14:paraId="2587C55F" w14:textId="77777777" w:rsidR="00BE6718" w:rsidRDefault="00BE6718" w:rsidP="00DC6751">
      <w:pPr>
        <w:spacing w:after="0" w:line="240" w:lineRule="auto"/>
        <w:rPr>
          <w:rFonts w:ascii="Times New Roman" w:hAnsi="Times New Roman" w:cs="Times New Roman"/>
          <w:bCs/>
          <w:noProof/>
          <w:sz w:val="24"/>
          <w:szCs w:val="24"/>
          <w:lang w:val="en-ID"/>
        </w:rPr>
      </w:pPr>
    </w:p>
    <w:p w14:paraId="283FF95E" w14:textId="77777777" w:rsidR="00BE6718" w:rsidRDefault="00BE6718" w:rsidP="00DC6751">
      <w:pPr>
        <w:spacing w:after="0" w:line="240" w:lineRule="auto"/>
        <w:rPr>
          <w:rFonts w:ascii="Times New Roman" w:hAnsi="Times New Roman" w:cs="Times New Roman"/>
          <w:bCs/>
          <w:noProof/>
          <w:sz w:val="24"/>
          <w:szCs w:val="24"/>
          <w:lang w:val="en-ID"/>
        </w:rPr>
      </w:pPr>
    </w:p>
    <w:p w14:paraId="0F73D05C" w14:textId="77777777" w:rsidR="00BE6718" w:rsidRDefault="00BE6718" w:rsidP="00DC6751">
      <w:pPr>
        <w:spacing w:after="0" w:line="240" w:lineRule="auto"/>
        <w:rPr>
          <w:rFonts w:ascii="Times New Roman" w:hAnsi="Times New Roman" w:cs="Times New Roman"/>
          <w:bCs/>
          <w:noProof/>
          <w:sz w:val="24"/>
          <w:szCs w:val="24"/>
          <w:lang w:val="en-ID"/>
        </w:rPr>
      </w:pPr>
    </w:p>
    <w:p w14:paraId="3857FB53" w14:textId="77777777" w:rsidR="00BE6718" w:rsidRDefault="00BE6718" w:rsidP="00DC6751">
      <w:pPr>
        <w:spacing w:after="0" w:line="240" w:lineRule="auto"/>
        <w:rPr>
          <w:rFonts w:ascii="Times New Roman" w:hAnsi="Times New Roman" w:cs="Times New Roman"/>
          <w:bCs/>
          <w:noProof/>
          <w:sz w:val="24"/>
          <w:szCs w:val="24"/>
          <w:lang w:val="en-ID"/>
        </w:rPr>
      </w:pPr>
    </w:p>
    <w:p w14:paraId="2BA9ADCA" w14:textId="77777777" w:rsidR="00BE6718" w:rsidRDefault="00BE6718" w:rsidP="00DC6751">
      <w:pPr>
        <w:spacing w:after="0" w:line="240" w:lineRule="auto"/>
        <w:rPr>
          <w:rFonts w:ascii="Times New Roman" w:hAnsi="Times New Roman" w:cs="Times New Roman"/>
          <w:bCs/>
          <w:noProof/>
          <w:sz w:val="24"/>
          <w:szCs w:val="24"/>
          <w:lang w:val="en-ID"/>
        </w:rPr>
      </w:pPr>
    </w:p>
    <w:p w14:paraId="7FAA7B9E" w14:textId="77777777" w:rsidR="00BE6718" w:rsidRDefault="00BE6718" w:rsidP="00DC6751">
      <w:pPr>
        <w:spacing w:after="0" w:line="240" w:lineRule="auto"/>
        <w:rPr>
          <w:rFonts w:ascii="Times New Roman" w:hAnsi="Times New Roman" w:cs="Times New Roman"/>
          <w:bCs/>
          <w:noProof/>
          <w:sz w:val="24"/>
          <w:szCs w:val="24"/>
          <w:lang w:val="en-ID"/>
        </w:rPr>
      </w:pPr>
    </w:p>
    <w:p w14:paraId="47D4116F" w14:textId="77777777" w:rsidR="00BE6718" w:rsidRDefault="00BE6718" w:rsidP="00DC6751">
      <w:pPr>
        <w:spacing w:after="0" w:line="240" w:lineRule="auto"/>
        <w:rPr>
          <w:rFonts w:ascii="Times New Roman" w:hAnsi="Times New Roman" w:cs="Times New Roman"/>
          <w:bCs/>
          <w:noProof/>
          <w:sz w:val="24"/>
          <w:szCs w:val="24"/>
          <w:lang w:val="en-ID"/>
        </w:rPr>
      </w:pPr>
    </w:p>
    <w:p w14:paraId="79FD64E7" w14:textId="77777777" w:rsidR="00BE6718" w:rsidRDefault="00BE6718" w:rsidP="00DC6751">
      <w:pPr>
        <w:spacing w:after="0" w:line="240" w:lineRule="auto"/>
        <w:rPr>
          <w:rFonts w:ascii="Times New Roman" w:hAnsi="Times New Roman" w:cs="Times New Roman"/>
          <w:bCs/>
          <w:noProof/>
          <w:sz w:val="24"/>
          <w:szCs w:val="24"/>
          <w:lang w:val="en-ID"/>
        </w:rPr>
      </w:pPr>
    </w:p>
    <w:p w14:paraId="007D24E9" w14:textId="77777777" w:rsidR="00BE6718" w:rsidRDefault="00BE6718" w:rsidP="00DC6751">
      <w:pPr>
        <w:spacing w:after="0" w:line="240" w:lineRule="auto"/>
        <w:rPr>
          <w:rFonts w:ascii="Times New Roman" w:hAnsi="Times New Roman" w:cs="Times New Roman"/>
          <w:bCs/>
          <w:noProof/>
          <w:sz w:val="24"/>
          <w:szCs w:val="24"/>
          <w:lang w:val="en-ID"/>
        </w:rPr>
      </w:pPr>
    </w:p>
    <w:p w14:paraId="2F4539D3" w14:textId="77777777" w:rsidR="00BE6718" w:rsidRDefault="00BE6718" w:rsidP="00DC6751">
      <w:pPr>
        <w:spacing w:after="0" w:line="240" w:lineRule="auto"/>
        <w:rPr>
          <w:rFonts w:ascii="Times New Roman" w:hAnsi="Times New Roman" w:cs="Times New Roman"/>
          <w:bCs/>
          <w:noProof/>
          <w:sz w:val="24"/>
          <w:szCs w:val="24"/>
          <w:lang w:val="en-ID"/>
        </w:rPr>
      </w:pPr>
    </w:p>
    <w:p w14:paraId="4FF3F592" w14:textId="77777777" w:rsidR="00BE6718" w:rsidRDefault="00BE6718" w:rsidP="00DC6751">
      <w:pPr>
        <w:spacing w:after="0" w:line="240" w:lineRule="auto"/>
        <w:rPr>
          <w:rFonts w:ascii="Times New Roman" w:hAnsi="Times New Roman" w:cs="Times New Roman"/>
          <w:bCs/>
          <w:noProof/>
          <w:sz w:val="24"/>
          <w:szCs w:val="24"/>
          <w:lang w:val="en-ID"/>
        </w:rPr>
      </w:pPr>
    </w:p>
    <w:p w14:paraId="4CAEEE95" w14:textId="77777777" w:rsidR="00BE6718" w:rsidRDefault="00BE6718" w:rsidP="00DC6751">
      <w:pPr>
        <w:spacing w:after="0" w:line="240" w:lineRule="auto"/>
        <w:rPr>
          <w:rFonts w:ascii="Times New Roman" w:hAnsi="Times New Roman" w:cs="Times New Roman"/>
          <w:bCs/>
          <w:noProof/>
          <w:sz w:val="24"/>
          <w:szCs w:val="24"/>
          <w:lang w:val="en-ID"/>
        </w:rPr>
      </w:pPr>
    </w:p>
    <w:p w14:paraId="1BB37E68" w14:textId="77777777" w:rsidR="00BE6718" w:rsidRDefault="00BE6718" w:rsidP="00DC6751">
      <w:pPr>
        <w:spacing w:after="0" w:line="240" w:lineRule="auto"/>
        <w:rPr>
          <w:rFonts w:ascii="Times New Roman" w:hAnsi="Times New Roman" w:cs="Times New Roman"/>
          <w:bCs/>
          <w:noProof/>
          <w:sz w:val="24"/>
          <w:szCs w:val="24"/>
          <w:lang w:val="en-ID"/>
        </w:rPr>
      </w:pPr>
    </w:p>
    <w:p w14:paraId="70ECFD31" w14:textId="77777777" w:rsidR="00BE6718" w:rsidRDefault="00BE6718" w:rsidP="00DC6751">
      <w:pPr>
        <w:spacing w:after="0" w:line="240" w:lineRule="auto"/>
        <w:rPr>
          <w:rFonts w:ascii="Times New Roman" w:hAnsi="Times New Roman" w:cs="Times New Roman"/>
          <w:bCs/>
          <w:noProof/>
          <w:sz w:val="24"/>
          <w:szCs w:val="24"/>
          <w:lang w:val="en-ID"/>
        </w:rPr>
      </w:pPr>
    </w:p>
    <w:p w14:paraId="59C15C18" w14:textId="77777777" w:rsidR="00BE6718" w:rsidRDefault="00BE6718" w:rsidP="00DC6751">
      <w:pPr>
        <w:spacing w:after="0" w:line="240" w:lineRule="auto"/>
        <w:rPr>
          <w:rFonts w:ascii="Times New Roman" w:hAnsi="Times New Roman" w:cs="Times New Roman"/>
          <w:bCs/>
          <w:noProof/>
          <w:sz w:val="24"/>
          <w:szCs w:val="24"/>
          <w:lang w:val="en-ID"/>
        </w:rPr>
      </w:pPr>
    </w:p>
    <w:p w14:paraId="3E99C790" w14:textId="77777777" w:rsidR="00BE6718" w:rsidRDefault="00BE6718" w:rsidP="00DC6751">
      <w:pPr>
        <w:spacing w:after="0" w:line="240" w:lineRule="auto"/>
        <w:rPr>
          <w:rFonts w:ascii="Times New Roman" w:hAnsi="Times New Roman" w:cs="Times New Roman"/>
          <w:bCs/>
          <w:noProof/>
          <w:sz w:val="24"/>
          <w:szCs w:val="24"/>
          <w:lang w:val="en-ID"/>
        </w:rPr>
      </w:pPr>
    </w:p>
    <w:p w14:paraId="3843995A" w14:textId="77777777" w:rsidR="00BE6718" w:rsidRDefault="00BE6718" w:rsidP="00DC6751">
      <w:pPr>
        <w:spacing w:after="0" w:line="240" w:lineRule="auto"/>
        <w:rPr>
          <w:rFonts w:ascii="Times New Roman" w:hAnsi="Times New Roman" w:cs="Times New Roman"/>
          <w:bCs/>
          <w:noProof/>
          <w:sz w:val="24"/>
          <w:szCs w:val="24"/>
          <w:lang w:val="en-ID"/>
        </w:rPr>
      </w:pPr>
    </w:p>
    <w:p w14:paraId="188D17CC" w14:textId="77777777" w:rsidR="00BE6718" w:rsidRDefault="00BE6718" w:rsidP="00DC6751">
      <w:pPr>
        <w:spacing w:after="0" w:line="240" w:lineRule="auto"/>
        <w:rPr>
          <w:rFonts w:ascii="Times New Roman" w:hAnsi="Times New Roman" w:cs="Times New Roman"/>
          <w:bCs/>
          <w:noProof/>
          <w:sz w:val="24"/>
          <w:szCs w:val="24"/>
          <w:lang w:val="en-ID"/>
        </w:rPr>
      </w:pPr>
    </w:p>
    <w:p w14:paraId="02736E4B" w14:textId="77777777" w:rsidR="00BE6718" w:rsidRDefault="00BE6718" w:rsidP="00DC6751">
      <w:pPr>
        <w:spacing w:after="0" w:line="240" w:lineRule="auto"/>
        <w:rPr>
          <w:rFonts w:ascii="Times New Roman" w:hAnsi="Times New Roman" w:cs="Times New Roman"/>
          <w:bCs/>
          <w:noProof/>
          <w:sz w:val="24"/>
          <w:szCs w:val="24"/>
          <w:lang w:val="en-ID"/>
        </w:rPr>
      </w:pPr>
    </w:p>
    <w:p w14:paraId="3854CD3E" w14:textId="77777777" w:rsidR="00BE6718" w:rsidRDefault="00BE6718" w:rsidP="00DC6751">
      <w:pPr>
        <w:spacing w:after="0" w:line="240" w:lineRule="auto"/>
        <w:rPr>
          <w:rFonts w:ascii="Times New Roman" w:hAnsi="Times New Roman" w:cs="Times New Roman"/>
          <w:bCs/>
          <w:noProof/>
          <w:sz w:val="24"/>
          <w:szCs w:val="24"/>
          <w:lang w:val="en-ID"/>
        </w:rPr>
      </w:pPr>
    </w:p>
    <w:p w14:paraId="03F5EFC3" w14:textId="77777777" w:rsidR="00BE6718" w:rsidRDefault="00BE6718" w:rsidP="00DC6751">
      <w:pPr>
        <w:spacing w:after="0" w:line="240" w:lineRule="auto"/>
        <w:rPr>
          <w:rFonts w:ascii="Times New Roman" w:hAnsi="Times New Roman" w:cs="Times New Roman"/>
          <w:bCs/>
          <w:noProof/>
          <w:sz w:val="24"/>
          <w:szCs w:val="24"/>
          <w:lang w:val="en-ID"/>
        </w:rPr>
      </w:pPr>
    </w:p>
    <w:p w14:paraId="33291E1B" w14:textId="77777777" w:rsidR="00BE6718" w:rsidRPr="00DC6751" w:rsidRDefault="00BE6718" w:rsidP="00DC6751">
      <w:pPr>
        <w:spacing w:after="0" w:line="240" w:lineRule="auto"/>
        <w:rPr>
          <w:rFonts w:ascii="Times New Roman" w:hAnsi="Times New Roman" w:cs="Times New Roman"/>
          <w:bCs/>
          <w:noProof/>
          <w:sz w:val="24"/>
          <w:szCs w:val="24"/>
          <w:lang w:val="en-ID"/>
        </w:rPr>
      </w:pPr>
    </w:p>
    <w:p w14:paraId="76BC6B40" w14:textId="77777777" w:rsidR="00DC6751" w:rsidRPr="00BE6718" w:rsidRDefault="00DC6751"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lastRenderedPageBreak/>
        <w:t>CHAPTER 16</w:t>
      </w:r>
    </w:p>
    <w:p w14:paraId="356B6F43" w14:textId="77777777" w:rsidR="00DC6751" w:rsidRPr="00BE6718" w:rsidRDefault="00DC6751"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t>RECOGNITION AND INTERNATIONAL COLLABORATION</w:t>
      </w:r>
    </w:p>
    <w:p w14:paraId="573D38F0" w14:textId="77777777" w:rsidR="00BE6718" w:rsidRDefault="00BE6718" w:rsidP="00DC6751">
      <w:pPr>
        <w:spacing w:after="0" w:line="240" w:lineRule="auto"/>
        <w:rPr>
          <w:rFonts w:ascii="Times New Roman" w:hAnsi="Times New Roman" w:cs="Times New Roman"/>
          <w:b/>
          <w:bCs/>
          <w:noProof/>
          <w:sz w:val="24"/>
          <w:szCs w:val="24"/>
          <w:lang w:val="en-ID"/>
        </w:rPr>
      </w:pPr>
    </w:p>
    <w:p w14:paraId="35441730" w14:textId="77777777" w:rsidR="00BE6718" w:rsidRDefault="00BE6718" w:rsidP="00DC6751">
      <w:pPr>
        <w:spacing w:after="0" w:line="240" w:lineRule="auto"/>
        <w:rPr>
          <w:rFonts w:ascii="Times New Roman" w:hAnsi="Times New Roman" w:cs="Times New Roman"/>
          <w:b/>
          <w:bCs/>
          <w:noProof/>
          <w:sz w:val="24"/>
          <w:szCs w:val="24"/>
          <w:lang w:val="en-ID"/>
        </w:rPr>
      </w:pPr>
    </w:p>
    <w:p w14:paraId="2B6FA399" w14:textId="77777777" w:rsidR="00BE6718" w:rsidRDefault="00BE6718" w:rsidP="00DC6751">
      <w:pPr>
        <w:spacing w:after="0" w:line="240" w:lineRule="auto"/>
        <w:rPr>
          <w:rFonts w:ascii="Times New Roman" w:hAnsi="Times New Roman" w:cs="Times New Roman"/>
          <w:b/>
          <w:bCs/>
          <w:noProof/>
          <w:sz w:val="24"/>
          <w:szCs w:val="24"/>
          <w:lang w:val="en-ID"/>
        </w:rPr>
      </w:pPr>
    </w:p>
    <w:p w14:paraId="75981E4D" w14:textId="103A6634"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 General Overview</w:t>
      </w:r>
    </w:p>
    <w:p w14:paraId="67CF5C5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The </w:t>
      </w:r>
      <w:r w:rsidRPr="00DC6751">
        <w:rPr>
          <w:rFonts w:ascii="Times New Roman" w:hAnsi="Times New Roman" w:cs="Times New Roman"/>
          <w:b/>
          <w:bCs/>
          <w:noProof/>
          <w:sz w:val="24"/>
          <w:szCs w:val="24"/>
          <w:lang w:val="en-ID"/>
        </w:rPr>
        <w:t>Asia International Competency Standards (AICS)</w:t>
      </w:r>
      <w:r w:rsidRPr="00DC6751">
        <w:rPr>
          <w:rFonts w:ascii="Times New Roman" w:hAnsi="Times New Roman" w:cs="Times New Roman"/>
          <w:bCs/>
          <w:noProof/>
          <w:sz w:val="24"/>
          <w:szCs w:val="24"/>
          <w:lang w:val="en-ID"/>
        </w:rPr>
        <w:t xml:space="preserve"> recognizes that professional competence is increasingly developed, assessed, and utilized within a global environment characterized by cross-border education, international employment, digital transformation, and multinational collaboration. As economies become more interconnected, competency standards must support the mobility of professionals, facilitate mutual recognition of qualifications, and strengthen cooperation among institutions across countries and regions.</w:t>
      </w:r>
    </w:p>
    <w:p w14:paraId="1915827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collaboration is therefore a strategic pillar of AICS. It enables the continuous enhancement of competency standards through the exchange of knowledge, expertise, research, and best practices while fostering international trust in competency assessment and certification systems.</w:t>
      </w:r>
    </w:p>
    <w:p w14:paraId="6939FBE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under AICS extends beyond the issuance of certificates. It encompasses institutional cooperation, academic collaboration, industry engagement, professional networking, regulatory alignment, and participation in global initiatives that contribute to sustainable workforce development and lifelong learning.</w:t>
      </w:r>
    </w:p>
    <w:p w14:paraId="7082628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2535751E">
          <v:rect id="_x0000_i2924" style="width:0;height:1.5pt" o:hralign="center" o:hrstd="t" o:hr="t" fillcolor="#a0a0a0" stroked="f"/>
        </w:pict>
      </w:r>
    </w:p>
    <w:p w14:paraId="550AAE0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16.2 Objectives of International Collaboration</w:t>
      </w:r>
    </w:p>
    <w:p w14:paraId="15C4473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objectives of international collaboration are to:</w:t>
      </w:r>
    </w:p>
    <w:p w14:paraId="25EC2986"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Promote international recognition of AICS competency standards.</w:t>
      </w:r>
    </w:p>
    <w:p w14:paraId="7001C3C8"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Facilitate cross-border workforce mobility.</w:t>
      </w:r>
    </w:p>
    <w:p w14:paraId="0EC0C226"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Strengthen cooperation between education and industry.</w:t>
      </w:r>
    </w:p>
    <w:p w14:paraId="13E4F443"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Encourage mutual recognition of professional competencies.</w:t>
      </w:r>
    </w:p>
    <w:p w14:paraId="517B7A9E"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Enhance international quality assurance.</w:t>
      </w:r>
    </w:p>
    <w:p w14:paraId="091BD5CB"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Foster innovation in competency development.</w:t>
      </w:r>
    </w:p>
    <w:p w14:paraId="0BE590C9"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Support global research collaboration.</w:t>
      </w:r>
    </w:p>
    <w:p w14:paraId="00F01FCD"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Promote sustainable economic and social development.</w:t>
      </w:r>
    </w:p>
    <w:p w14:paraId="1700B878"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Encourage lifelong learning across nations.</w:t>
      </w:r>
    </w:p>
    <w:p w14:paraId="11B18187"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Strengthen international professional networks.</w:t>
      </w:r>
    </w:p>
    <w:p w14:paraId="61C2E448" w14:textId="77777777" w:rsidR="00DC6751" w:rsidRPr="00DC6751" w:rsidRDefault="00DC6751">
      <w:pPr>
        <w:numPr>
          <w:ilvl w:val="0"/>
          <w:numId w:val="30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Support implementation of the United Nations Sustainable Development Goals (SDGs).</w:t>
      </w:r>
    </w:p>
    <w:p w14:paraId="0CBC844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EDABFF7">
          <v:rect id="_x0000_i2925" style="width:0;height:1.5pt" o:hralign="center" o:hrstd="t" o:hr="t" fillcolor="#a0a0a0" stroked="f"/>
        </w:pict>
      </w:r>
    </w:p>
    <w:p w14:paraId="372A3E34"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16.3 Principles of International Collaboration</w:t>
      </w:r>
    </w:p>
    <w:p w14:paraId="6AA1182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All collaborative activities undertaken within the AICS framework shall be guided by the following principles:</w:t>
      </w:r>
    </w:p>
    <w:p w14:paraId="412839AE"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Mutual Respect.</w:t>
      </w:r>
    </w:p>
    <w:p w14:paraId="3F3993D0"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Transparency.</w:t>
      </w:r>
    </w:p>
    <w:p w14:paraId="1EE876F8"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Equality among partners.</w:t>
      </w:r>
    </w:p>
    <w:p w14:paraId="5728CADB"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Integrity.</w:t>
      </w:r>
    </w:p>
    <w:p w14:paraId="52FB0754"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Academic Freedom.</w:t>
      </w:r>
    </w:p>
    <w:p w14:paraId="0354FE35"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Cultural Diversity.</w:t>
      </w:r>
    </w:p>
    <w:p w14:paraId="6EA8DED0"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Inclusiveness.</w:t>
      </w:r>
    </w:p>
    <w:p w14:paraId="5F78CE2B"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Sustainability.</w:t>
      </w:r>
    </w:p>
    <w:p w14:paraId="388A3B16"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Innovation.</w:t>
      </w:r>
    </w:p>
    <w:p w14:paraId="2A099150"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Continuous Improvement.</w:t>
      </w:r>
    </w:p>
    <w:p w14:paraId="4C186721"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Ethical Partnership.</w:t>
      </w:r>
    </w:p>
    <w:p w14:paraId="5F393840" w14:textId="77777777" w:rsidR="00DC6751" w:rsidRPr="00DC6751" w:rsidRDefault="00DC6751">
      <w:pPr>
        <w:numPr>
          <w:ilvl w:val="0"/>
          <w:numId w:val="30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Shared Responsibility.</w:t>
      </w:r>
    </w:p>
    <w:p w14:paraId="312FD23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These principles ensure that international partnerships are mutually beneficial, professionally managed, and aligned with the mission and values of AICS.</w:t>
      </w:r>
    </w:p>
    <w:p w14:paraId="12A0F94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790325D1">
          <v:rect id="_x0000_i2926" style="width:0;height:1.5pt" o:hralign="center" o:hrstd="t" o:hr="t" fillcolor="#a0a0a0" stroked="f"/>
        </w:pict>
      </w:r>
    </w:p>
    <w:p w14:paraId="4486E198"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16.4 International Recognition Framework</w:t>
      </w:r>
    </w:p>
    <w:p w14:paraId="058959CA"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AICS seeks international recognition through cooperation, benchmarking, quality assurance, and participation in global competency initiatives.</w:t>
      </w:r>
    </w:p>
    <w:p w14:paraId="01465E7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may include:</w:t>
      </w:r>
    </w:p>
    <w:p w14:paraId="03A3E5E3"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competency standards.</w:t>
      </w:r>
    </w:p>
    <w:p w14:paraId="41B6EE56"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certification schemes.</w:t>
      </w:r>
    </w:p>
    <w:p w14:paraId="21E23969"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assessment methodologies.</w:t>
      </w:r>
    </w:p>
    <w:p w14:paraId="7EC13567"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assessor qualifications.</w:t>
      </w:r>
    </w:p>
    <w:p w14:paraId="552A9C77"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accredited certification bodies.</w:t>
      </w:r>
    </w:p>
    <w:p w14:paraId="5EC1585F"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continuing professional development (CPD).</w:t>
      </w:r>
    </w:p>
    <w:p w14:paraId="3A6817DE"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digital credentials.</w:t>
      </w:r>
    </w:p>
    <w:p w14:paraId="466873F1"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Mutual recognition of occupational competencies.</w:t>
      </w:r>
    </w:p>
    <w:p w14:paraId="3034CBA7" w14:textId="77777777" w:rsidR="00DC6751" w:rsidRPr="00DC6751" w:rsidRDefault="00DC6751">
      <w:pPr>
        <w:numPr>
          <w:ilvl w:val="0"/>
          <w:numId w:val="30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benchmarking against recognized frameworks.</w:t>
      </w:r>
    </w:p>
    <w:p w14:paraId="74759D1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does not automatically imply equivalence but provides a structured basis for comparison and mutual confidence.</w:t>
      </w:r>
    </w:p>
    <w:p w14:paraId="5F19140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8CEC0E2">
          <v:rect id="_x0000_i2927" style="width:0;height:1.5pt" o:hralign="center" o:hrstd="t" o:hr="t" fillcolor="#a0a0a0" stroked="f"/>
        </w:pict>
      </w:r>
    </w:p>
    <w:p w14:paraId="6022879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16.5 Collaboration with Universities and Higher Education Institutions</w:t>
      </w:r>
    </w:p>
    <w:p w14:paraId="27B8A26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Higher education institutions are strategic partners in the development of competent professionals.</w:t>
      </w:r>
    </w:p>
    <w:p w14:paraId="713ABDC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Areas of collaboration include:</w:t>
      </w:r>
    </w:p>
    <w:p w14:paraId="75905BC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Curriculum Alignment</w:t>
      </w:r>
    </w:p>
    <w:p w14:paraId="3E1CE5B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Universities may align academic curricula with AICS competency standards to improve graduate employability and ensure learning outcomes reflect current occupational requirements.</w:t>
      </w:r>
    </w:p>
    <w:p w14:paraId="75A6496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Competency-Based Education</w:t>
      </w:r>
    </w:p>
    <w:p w14:paraId="075B6BD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Institutions may integrate competency-based teaching, learning, and assessment methodologies into academic programs.</w:t>
      </w:r>
    </w:p>
    <w:p w14:paraId="59449BD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Joint Research</w:t>
      </w:r>
    </w:p>
    <w:p w14:paraId="381AD88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Collaborative research may include:</w:t>
      </w:r>
    </w:p>
    <w:p w14:paraId="78F08116"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Workforce competency studies.</w:t>
      </w:r>
    </w:p>
    <w:p w14:paraId="3D9519FC"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Future skills forecasting.</w:t>
      </w:r>
    </w:p>
    <w:p w14:paraId="1C12AF17"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Artificial Intelligence in education.</w:t>
      </w:r>
    </w:p>
    <w:p w14:paraId="13D3D754"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transformation.</w:t>
      </w:r>
    </w:p>
    <w:p w14:paraId="40F8806A"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Sustainability competencies.</w:t>
      </w:r>
    </w:p>
    <w:p w14:paraId="1863469D" w14:textId="77777777" w:rsidR="00DC6751" w:rsidRPr="00DC6751" w:rsidRDefault="00DC6751">
      <w:pPr>
        <w:numPr>
          <w:ilvl w:val="0"/>
          <w:numId w:val="31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Occupational standards development.</w:t>
      </w:r>
    </w:p>
    <w:p w14:paraId="3398C24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lastRenderedPageBreak/>
        <w:t>Academic Mobility</w:t>
      </w:r>
    </w:p>
    <w:p w14:paraId="06624EC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Partnerships may support:</w:t>
      </w:r>
    </w:p>
    <w:p w14:paraId="0474DD1F" w14:textId="77777777" w:rsidR="00DC6751" w:rsidRPr="00DC6751" w:rsidRDefault="00DC6751">
      <w:pPr>
        <w:numPr>
          <w:ilvl w:val="0"/>
          <w:numId w:val="31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Student exchange.</w:t>
      </w:r>
    </w:p>
    <w:p w14:paraId="1253A3EA" w14:textId="77777777" w:rsidR="00DC6751" w:rsidRPr="00DC6751" w:rsidRDefault="00DC6751">
      <w:pPr>
        <w:numPr>
          <w:ilvl w:val="0"/>
          <w:numId w:val="31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Faculty exchange.</w:t>
      </w:r>
    </w:p>
    <w:p w14:paraId="2DC3FD95" w14:textId="77777777" w:rsidR="00DC6751" w:rsidRPr="00DC6751" w:rsidRDefault="00DC6751">
      <w:pPr>
        <w:numPr>
          <w:ilvl w:val="0"/>
          <w:numId w:val="31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Visiting professors.</w:t>
      </w:r>
    </w:p>
    <w:p w14:paraId="52E41219" w14:textId="77777777" w:rsidR="00DC6751" w:rsidRPr="00DC6751" w:rsidRDefault="00DC6751">
      <w:pPr>
        <w:numPr>
          <w:ilvl w:val="0"/>
          <w:numId w:val="31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Joint supervision.</w:t>
      </w:r>
    </w:p>
    <w:p w14:paraId="1297222D" w14:textId="77777777" w:rsidR="00DC6751" w:rsidRPr="00DC6751" w:rsidRDefault="00DC6751">
      <w:pPr>
        <w:numPr>
          <w:ilvl w:val="0"/>
          <w:numId w:val="31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Collaborative teaching.</w:t>
      </w:r>
    </w:p>
    <w:p w14:paraId="4B06CAB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Joint Certification</w:t>
      </w:r>
    </w:p>
    <w:p w14:paraId="5E9B114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Universities and AICS may jointly implement competency certification programs that complement academic qualifications.</w:t>
      </w:r>
    </w:p>
    <w:p w14:paraId="7DF2282E"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Internship and Work-Based Learning</w:t>
      </w:r>
    </w:p>
    <w:p w14:paraId="4DFC5BAE"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Collaboration may facilitate:</w:t>
      </w:r>
    </w:p>
    <w:p w14:paraId="6555FC7F" w14:textId="77777777" w:rsidR="00DC6751" w:rsidRPr="00DC6751" w:rsidRDefault="00DC6751">
      <w:pPr>
        <w:numPr>
          <w:ilvl w:val="0"/>
          <w:numId w:val="31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Industrial placements.</w:t>
      </w:r>
    </w:p>
    <w:p w14:paraId="2EC48F9F" w14:textId="77777777" w:rsidR="00DC6751" w:rsidRPr="00DC6751" w:rsidRDefault="00DC6751">
      <w:pPr>
        <w:numPr>
          <w:ilvl w:val="0"/>
          <w:numId w:val="31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Cooperative education.</w:t>
      </w:r>
    </w:p>
    <w:p w14:paraId="45C6876D" w14:textId="77777777" w:rsidR="00DC6751" w:rsidRPr="00DC6751" w:rsidRDefault="00DC6751">
      <w:pPr>
        <w:numPr>
          <w:ilvl w:val="0"/>
          <w:numId w:val="31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Apprenticeships.</w:t>
      </w:r>
    </w:p>
    <w:p w14:paraId="6C463111" w14:textId="77777777" w:rsidR="00DC6751" w:rsidRPr="00DC6751" w:rsidRDefault="00DC6751">
      <w:pPr>
        <w:numPr>
          <w:ilvl w:val="0"/>
          <w:numId w:val="31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Workplace competency assessment.</w:t>
      </w:r>
    </w:p>
    <w:p w14:paraId="5BD55C8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7ECA5E9C">
          <v:rect id="_x0000_i2928" style="width:0;height:1.5pt" o:hralign="center" o:hrstd="t" o:hr="t" fillcolor="#a0a0a0" stroked="f"/>
        </w:pict>
      </w:r>
    </w:p>
    <w:p w14:paraId="234B6A8E"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16.6 Collaboration with Industry</w:t>
      </w:r>
    </w:p>
    <w:p w14:paraId="1F43965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participation is essential to ensure that competency standards remain relevant and responsive to labor market needs.</w:t>
      </w:r>
    </w:p>
    <w:p w14:paraId="7EEA54E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collaboration may include:</w:t>
      </w:r>
    </w:p>
    <w:p w14:paraId="7EC7F396"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Occupational Analysis</w:t>
      </w:r>
    </w:p>
    <w:p w14:paraId="57D8C16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Employers contribute to identifying emerging occupations, future skills, and changing competency requirements.</w:t>
      </w:r>
    </w:p>
    <w:p w14:paraId="31801BEE"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Development of Competency Standards</w:t>
      </w:r>
    </w:p>
    <w:p w14:paraId="1ABC43F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experts participate in:</w:t>
      </w:r>
    </w:p>
    <w:p w14:paraId="43873D28" w14:textId="77777777" w:rsidR="00DC6751" w:rsidRPr="00DC6751" w:rsidRDefault="00DC6751">
      <w:pPr>
        <w:numPr>
          <w:ilvl w:val="0"/>
          <w:numId w:val="31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Technical Working Groups.</w:t>
      </w:r>
    </w:p>
    <w:p w14:paraId="364201BF" w14:textId="77777777" w:rsidR="00DC6751" w:rsidRPr="00DC6751" w:rsidRDefault="00DC6751">
      <w:pPr>
        <w:numPr>
          <w:ilvl w:val="0"/>
          <w:numId w:val="31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Validation panels.</w:t>
      </w:r>
    </w:p>
    <w:p w14:paraId="1D49CA8A" w14:textId="77777777" w:rsidR="00DC6751" w:rsidRPr="00DC6751" w:rsidRDefault="00DC6751">
      <w:pPr>
        <w:numPr>
          <w:ilvl w:val="0"/>
          <w:numId w:val="31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Expert consultations.</w:t>
      </w:r>
    </w:p>
    <w:p w14:paraId="32EBD4EB" w14:textId="77777777" w:rsidR="00DC6751" w:rsidRPr="00DC6751" w:rsidRDefault="00DC6751">
      <w:pPr>
        <w:numPr>
          <w:ilvl w:val="0"/>
          <w:numId w:val="31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Standard reviews.</w:t>
      </w:r>
    </w:p>
    <w:p w14:paraId="1C540B79"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Workplace Assessment</w:t>
      </w:r>
    </w:p>
    <w:p w14:paraId="5F48DB1A"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Companies may provide:</w:t>
      </w:r>
    </w:p>
    <w:p w14:paraId="090A4C7D" w14:textId="77777777" w:rsidR="00DC6751" w:rsidRPr="00DC6751" w:rsidRDefault="00DC6751">
      <w:pPr>
        <w:numPr>
          <w:ilvl w:val="0"/>
          <w:numId w:val="31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Workplace assessment environments.</w:t>
      </w:r>
    </w:p>
    <w:p w14:paraId="6B251B4B" w14:textId="77777777" w:rsidR="00DC6751" w:rsidRPr="00DC6751" w:rsidRDefault="00DC6751">
      <w:pPr>
        <w:numPr>
          <w:ilvl w:val="0"/>
          <w:numId w:val="31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Evidence for competency assessment.</w:t>
      </w:r>
    </w:p>
    <w:p w14:paraId="0994FBD1" w14:textId="77777777" w:rsidR="00DC6751" w:rsidRPr="00DC6751" w:rsidRDefault="00DC6751">
      <w:pPr>
        <w:numPr>
          <w:ilvl w:val="0"/>
          <w:numId w:val="31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Qualified workplace mentors.</w:t>
      </w:r>
    </w:p>
    <w:p w14:paraId="338D463C" w14:textId="77777777" w:rsidR="00DC6751" w:rsidRPr="00DC6751" w:rsidRDefault="00DC6751">
      <w:pPr>
        <w:numPr>
          <w:ilvl w:val="0"/>
          <w:numId w:val="31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assessors.</w:t>
      </w:r>
    </w:p>
    <w:p w14:paraId="4DCC464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Workforce Development</w:t>
      </w:r>
    </w:p>
    <w:p w14:paraId="30B22EB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collaboration supports:</w:t>
      </w:r>
    </w:p>
    <w:p w14:paraId="3EB749DF" w14:textId="77777777" w:rsidR="00DC6751" w:rsidRPr="00DC6751" w:rsidRDefault="00DC6751">
      <w:pPr>
        <w:numPr>
          <w:ilvl w:val="0"/>
          <w:numId w:val="31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Employee certification.</w:t>
      </w:r>
    </w:p>
    <w:p w14:paraId="1899C19D" w14:textId="77777777" w:rsidR="00DC6751" w:rsidRPr="00DC6751" w:rsidRDefault="00DC6751">
      <w:pPr>
        <w:numPr>
          <w:ilvl w:val="0"/>
          <w:numId w:val="31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Corporate training.</w:t>
      </w:r>
    </w:p>
    <w:p w14:paraId="5DA55017" w14:textId="77777777" w:rsidR="00DC6751" w:rsidRPr="00DC6751" w:rsidRDefault="00DC6751">
      <w:pPr>
        <w:numPr>
          <w:ilvl w:val="0"/>
          <w:numId w:val="31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Talent development.</w:t>
      </w:r>
    </w:p>
    <w:p w14:paraId="29FE7B11" w14:textId="77777777" w:rsidR="00DC6751" w:rsidRPr="00DC6751" w:rsidRDefault="00DC6751">
      <w:pPr>
        <w:numPr>
          <w:ilvl w:val="0"/>
          <w:numId w:val="31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Leadership programs.</w:t>
      </w:r>
    </w:p>
    <w:p w14:paraId="22C4068E" w14:textId="77777777" w:rsidR="00DC6751" w:rsidRPr="00DC6751" w:rsidRDefault="00DC6751">
      <w:pPr>
        <w:numPr>
          <w:ilvl w:val="0"/>
          <w:numId w:val="31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skills enhancement.</w:t>
      </w:r>
    </w:p>
    <w:p w14:paraId="553C451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Innovation</w:t>
      </w:r>
    </w:p>
    <w:p w14:paraId="04332C1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partners contribute to:</w:t>
      </w:r>
    </w:p>
    <w:p w14:paraId="3A304D8C" w14:textId="77777777" w:rsidR="00DC6751" w:rsidRPr="00DC6751" w:rsidRDefault="00DC6751">
      <w:pPr>
        <w:numPr>
          <w:ilvl w:val="0"/>
          <w:numId w:val="31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Technology transfer.</w:t>
      </w:r>
    </w:p>
    <w:p w14:paraId="6A1BB4BF" w14:textId="77777777" w:rsidR="00DC6751" w:rsidRPr="00DC6751" w:rsidRDefault="00DC6751">
      <w:pPr>
        <w:numPr>
          <w:ilvl w:val="0"/>
          <w:numId w:val="31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transformation.</w:t>
      </w:r>
    </w:p>
    <w:p w14:paraId="43F1E8C4" w14:textId="77777777" w:rsidR="00DC6751" w:rsidRPr="00DC6751" w:rsidRDefault="00DC6751">
      <w:pPr>
        <w:numPr>
          <w:ilvl w:val="0"/>
          <w:numId w:val="31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Artificial Intelligence implementation.</w:t>
      </w:r>
    </w:p>
    <w:p w14:paraId="327B77D4" w14:textId="77777777" w:rsidR="00DC6751" w:rsidRPr="00DC6751" w:rsidRDefault="00DC6751">
      <w:pPr>
        <w:numPr>
          <w:ilvl w:val="0"/>
          <w:numId w:val="31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Industry 4.0 and Industry 5.0 competencies.</w:t>
      </w:r>
    </w:p>
    <w:p w14:paraId="45B0C493" w14:textId="77777777" w:rsidR="00DC6751" w:rsidRPr="00DC6751" w:rsidRDefault="00DC6751">
      <w:pPr>
        <w:numPr>
          <w:ilvl w:val="0"/>
          <w:numId w:val="31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Green economy competencies.</w:t>
      </w:r>
    </w:p>
    <w:p w14:paraId="29721CF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49C95F0">
          <v:rect id="_x0000_i2929" style="width:0;height:1.5pt" o:hralign="center" o:hrstd="t" o:hr="t" fillcolor="#a0a0a0" stroked="f"/>
        </w:pict>
      </w:r>
    </w:p>
    <w:p w14:paraId="19CDCFE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16.7 Collaboration with Professional Associations</w:t>
      </w:r>
    </w:p>
    <w:p w14:paraId="07AC9B4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associations play an important role in promoting occupational excellence and maintaining professional standards.</w:t>
      </w:r>
    </w:p>
    <w:p w14:paraId="03CE5AB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Areas of cooperation include:</w:t>
      </w:r>
    </w:p>
    <w:p w14:paraId="1E7A3F53"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Development of competency standards.</w:t>
      </w:r>
    </w:p>
    <w:p w14:paraId="52DC12C4"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scheme development.</w:t>
      </w:r>
    </w:p>
    <w:p w14:paraId="5FC8CB35"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ethics.</w:t>
      </w:r>
    </w:p>
    <w:p w14:paraId="3528A093"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Continuing Professional Development (CPD).</w:t>
      </w:r>
    </w:p>
    <w:p w14:paraId="72A4E597"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conferences.</w:t>
      </w:r>
    </w:p>
    <w:p w14:paraId="3B08C8EB"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seminars.</w:t>
      </w:r>
    </w:p>
    <w:p w14:paraId="5B10AAF9"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Research publications.</w:t>
      </w:r>
    </w:p>
    <w:p w14:paraId="297BF6DD"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Specialist training.</w:t>
      </w:r>
    </w:p>
    <w:p w14:paraId="13BA3F0D"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networking.</w:t>
      </w:r>
    </w:p>
    <w:p w14:paraId="6B118320" w14:textId="77777777" w:rsidR="00DC6751" w:rsidRPr="00DC6751" w:rsidRDefault="00DC6751">
      <w:pPr>
        <w:numPr>
          <w:ilvl w:val="0"/>
          <w:numId w:val="31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Recognition of professional practice.</w:t>
      </w:r>
    </w:p>
    <w:p w14:paraId="19E065A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associations may also nominate subject matter experts to serve on AICS Technical Working Groups, Validation Panels, or Advisory Councils.</w:t>
      </w:r>
    </w:p>
    <w:p w14:paraId="50A96BD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7630D70D">
          <v:rect id="_x0000_i2930" style="width:0;height:1.5pt" o:hralign="center" o:hrstd="t" o:hr="t" fillcolor="#a0a0a0" stroked="f"/>
        </w:pict>
      </w:r>
    </w:p>
    <w:p w14:paraId="0E9B410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16.8 Collaboration with Government Agencies</w:t>
      </w:r>
    </w:p>
    <w:p w14:paraId="751B1B5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Governments are key stakeholders in workforce development, education policy, and national competitiveness.</w:t>
      </w:r>
    </w:p>
    <w:p w14:paraId="2BF4920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Collaboration may include:</w:t>
      </w:r>
    </w:p>
    <w:p w14:paraId="6091E93B"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National Competency Frameworks</w:t>
      </w:r>
    </w:p>
    <w:p w14:paraId="58AD777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Alignment between AICS standards and national occupational competency systems.</w:t>
      </w:r>
    </w:p>
    <w:p w14:paraId="11CCF3D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Workforce Development</w:t>
      </w:r>
    </w:p>
    <w:p w14:paraId="7EB2356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Support for:</w:t>
      </w:r>
    </w:p>
    <w:p w14:paraId="15B764CC" w14:textId="77777777" w:rsidR="00DC6751" w:rsidRPr="00DC6751" w:rsidRDefault="00DC6751">
      <w:pPr>
        <w:numPr>
          <w:ilvl w:val="0"/>
          <w:numId w:val="31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National upskilling initiatives.</w:t>
      </w:r>
    </w:p>
    <w:p w14:paraId="37A29863" w14:textId="77777777" w:rsidR="00DC6751" w:rsidRPr="00DC6751" w:rsidRDefault="00DC6751">
      <w:pPr>
        <w:numPr>
          <w:ilvl w:val="0"/>
          <w:numId w:val="31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Reskilling programs.</w:t>
      </w:r>
    </w:p>
    <w:p w14:paraId="73BCE33B" w14:textId="77777777" w:rsidR="00DC6751" w:rsidRPr="00DC6751" w:rsidRDefault="00DC6751">
      <w:pPr>
        <w:numPr>
          <w:ilvl w:val="0"/>
          <w:numId w:val="31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Youth employment.</w:t>
      </w:r>
    </w:p>
    <w:p w14:paraId="30664366" w14:textId="77777777" w:rsidR="00DC6751" w:rsidRPr="00DC6751" w:rsidRDefault="00DC6751">
      <w:pPr>
        <w:numPr>
          <w:ilvl w:val="0"/>
          <w:numId w:val="31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workforce transformation.</w:t>
      </w:r>
    </w:p>
    <w:p w14:paraId="5E34685C" w14:textId="77777777" w:rsidR="00DC6751" w:rsidRPr="00DC6751" w:rsidRDefault="00DC6751">
      <w:pPr>
        <w:numPr>
          <w:ilvl w:val="0"/>
          <w:numId w:val="31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Public sector competency development.</w:t>
      </w:r>
    </w:p>
    <w:p w14:paraId="1B94762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Policy Development</w:t>
      </w:r>
    </w:p>
    <w:p w14:paraId="2984884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Provision of technical advice regarding:</w:t>
      </w:r>
    </w:p>
    <w:p w14:paraId="5C6C35A0" w14:textId="77777777" w:rsidR="00DC6751" w:rsidRPr="00DC6751" w:rsidRDefault="00DC6751">
      <w:pPr>
        <w:numPr>
          <w:ilvl w:val="0"/>
          <w:numId w:val="31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Skills policy.</w:t>
      </w:r>
    </w:p>
    <w:p w14:paraId="3E52194F" w14:textId="77777777" w:rsidR="00DC6751" w:rsidRPr="00DC6751" w:rsidRDefault="00DC6751">
      <w:pPr>
        <w:numPr>
          <w:ilvl w:val="0"/>
          <w:numId w:val="31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Human capital development.</w:t>
      </w:r>
    </w:p>
    <w:p w14:paraId="6EA1D1E6" w14:textId="77777777" w:rsidR="00DC6751" w:rsidRPr="00DC6751" w:rsidRDefault="00DC6751">
      <w:pPr>
        <w:numPr>
          <w:ilvl w:val="0"/>
          <w:numId w:val="31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Labor market planning.</w:t>
      </w:r>
    </w:p>
    <w:p w14:paraId="50FE5B77" w14:textId="77777777" w:rsidR="00DC6751" w:rsidRPr="00DC6751" w:rsidRDefault="00DC6751">
      <w:pPr>
        <w:numPr>
          <w:ilvl w:val="0"/>
          <w:numId w:val="31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Qualification frameworks.</w:t>
      </w:r>
    </w:p>
    <w:p w14:paraId="4907C842"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Public Certification Programs</w:t>
      </w:r>
    </w:p>
    <w:p w14:paraId="4A9A789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Joint implementation of competency certification initiatives supporting national development priorities.</w:t>
      </w:r>
    </w:p>
    <w:p w14:paraId="2312542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pict w14:anchorId="4AB6F6C6">
          <v:rect id="_x0000_i2931" style="width:0;height:1.5pt" o:hralign="center" o:hrstd="t" o:hr="t" fillcolor="#a0a0a0" stroked="f"/>
        </w:pict>
      </w:r>
    </w:p>
    <w:p w14:paraId="11329D88"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16.9 Collaboration with Non-Governmental Organizations (NGOs)</w:t>
      </w:r>
    </w:p>
    <w:p w14:paraId="5DD2239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NGOs contribute significantly to community development, social inclusion, and capacity building.</w:t>
      </w:r>
    </w:p>
    <w:p w14:paraId="61ABAEF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Potential collaborative activities include:</w:t>
      </w:r>
    </w:p>
    <w:p w14:paraId="12634D03"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Community empowerment.</w:t>
      </w:r>
    </w:p>
    <w:p w14:paraId="068E306E"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Vocational training.</w:t>
      </w:r>
    </w:p>
    <w:p w14:paraId="17E49241"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Entrepreneurship development.</w:t>
      </w:r>
    </w:p>
    <w:p w14:paraId="36CB741F"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Women empowerment.</w:t>
      </w:r>
    </w:p>
    <w:p w14:paraId="36329F0E"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Youth leadership.</w:t>
      </w:r>
    </w:p>
    <w:p w14:paraId="4F0CB51A"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Inclusive education.</w:t>
      </w:r>
    </w:p>
    <w:p w14:paraId="358C7831"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Disability inclusion.</w:t>
      </w:r>
    </w:p>
    <w:p w14:paraId="68EBD028"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Environmental sustainability.</w:t>
      </w:r>
    </w:p>
    <w:p w14:paraId="399D7F00"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Rural workforce development.</w:t>
      </w:r>
    </w:p>
    <w:p w14:paraId="6A1DEF20" w14:textId="77777777" w:rsidR="00DC6751" w:rsidRPr="00DC6751" w:rsidRDefault="00DC6751">
      <w:pPr>
        <w:numPr>
          <w:ilvl w:val="0"/>
          <w:numId w:val="320"/>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Poverty reduction initiatives.</w:t>
      </w:r>
    </w:p>
    <w:p w14:paraId="196B8D7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Collaborative programs should support equitable access to competency development for underserved communities.</w:t>
      </w:r>
    </w:p>
    <w:p w14:paraId="4E1E1AB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6825D6E1">
          <v:rect id="_x0000_i2932" style="width:0;height:1.5pt" o:hralign="center" o:hrstd="t" o:hr="t" fillcolor="#a0a0a0" stroked="f"/>
        </w:pict>
      </w:r>
    </w:p>
    <w:p w14:paraId="73F2CEB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16.10 Collaboration with International Organizations</w:t>
      </w:r>
    </w:p>
    <w:p w14:paraId="44F046B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AICS encourages cooperation with international organizations to strengthen global recognition, promote harmonization of competency standards, and exchange knowledge and best practices.</w:t>
      </w:r>
    </w:p>
    <w:p w14:paraId="50D5182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Potential partners may include organizations involved in:</w:t>
      </w:r>
    </w:p>
    <w:p w14:paraId="1A0D0CFB"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Education and training.</w:t>
      </w:r>
    </w:p>
    <w:p w14:paraId="01B7A71E"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Labor and employment.</w:t>
      </w:r>
    </w:p>
    <w:p w14:paraId="7D92EAA2"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Standardization.</w:t>
      </w:r>
    </w:p>
    <w:p w14:paraId="084046AA"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Accreditation.</w:t>
      </w:r>
    </w:p>
    <w:p w14:paraId="24E38AE7"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certification.</w:t>
      </w:r>
    </w:p>
    <w:p w14:paraId="48547AA9"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Sustainable development.</w:t>
      </w:r>
    </w:p>
    <w:p w14:paraId="6BF28ED1"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transformation.</w:t>
      </w:r>
    </w:p>
    <w:p w14:paraId="535DD791"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Workforce mobility.</w:t>
      </w:r>
    </w:p>
    <w:p w14:paraId="5223C864" w14:textId="77777777" w:rsidR="00DC6751" w:rsidRPr="00DC6751" w:rsidRDefault="00DC6751">
      <w:pPr>
        <w:numPr>
          <w:ilvl w:val="0"/>
          <w:numId w:val="321"/>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Human capital development.</w:t>
      </w:r>
    </w:p>
    <w:p w14:paraId="41CB81B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Areas of collaboration may include:</w:t>
      </w:r>
    </w:p>
    <w:p w14:paraId="373B2337"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Joint research projects.</w:t>
      </w:r>
    </w:p>
    <w:p w14:paraId="72C2CC7E"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conferences.</w:t>
      </w:r>
    </w:p>
    <w:p w14:paraId="362C03F9"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Capacity building initiatives.</w:t>
      </w:r>
    </w:p>
    <w:p w14:paraId="51A12738"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Technical assistance.</w:t>
      </w:r>
    </w:p>
    <w:p w14:paraId="2E6A7F4A"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Benchmarking studies.</w:t>
      </w:r>
    </w:p>
    <w:p w14:paraId="46A1FB98"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Policy dialogue.</w:t>
      </w:r>
    </w:p>
    <w:p w14:paraId="4F3DDB85"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Global competency mapping.</w:t>
      </w:r>
    </w:p>
    <w:p w14:paraId="131B6D56" w14:textId="77777777" w:rsidR="00DC6751" w:rsidRPr="00DC6751" w:rsidRDefault="00DC6751">
      <w:pPr>
        <w:numPr>
          <w:ilvl w:val="0"/>
          <w:numId w:val="322"/>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Sustainable Development Goals (SDGs) implementation.</w:t>
      </w:r>
    </w:p>
    <w:p w14:paraId="1E3E44E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EB1647C">
          <v:rect id="_x0000_i2933" style="width:0;height:1.5pt" o:hralign="center" o:hrstd="t" o:hr="t" fillcolor="#a0a0a0" stroked="f"/>
        </w:pict>
      </w:r>
    </w:p>
    <w:p w14:paraId="55E6F2E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16.11 Mutual Recognition Arrangements (MRAs)</w:t>
      </w:r>
    </w:p>
    <w:p w14:paraId="1801EB6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To facilitate international workforce mobility, AICS may establish </w:t>
      </w:r>
      <w:r w:rsidRPr="00DC6751">
        <w:rPr>
          <w:rFonts w:ascii="Times New Roman" w:hAnsi="Times New Roman" w:cs="Times New Roman"/>
          <w:b/>
          <w:bCs/>
          <w:noProof/>
          <w:sz w:val="24"/>
          <w:szCs w:val="24"/>
          <w:lang w:val="en-ID"/>
        </w:rPr>
        <w:t>Mutual Recognition Arrangements (MRAs)</w:t>
      </w:r>
      <w:r w:rsidRPr="00DC6751">
        <w:rPr>
          <w:rFonts w:ascii="Times New Roman" w:hAnsi="Times New Roman" w:cs="Times New Roman"/>
          <w:bCs/>
          <w:noProof/>
          <w:sz w:val="24"/>
          <w:szCs w:val="24"/>
          <w:lang w:val="en-ID"/>
        </w:rPr>
        <w:t xml:space="preserve"> with competent national or international organizations.</w:t>
      </w:r>
    </w:p>
    <w:p w14:paraId="1CB09394"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An MRA may include recognition of:</w:t>
      </w:r>
    </w:p>
    <w:p w14:paraId="3D1A6158"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Competency standards.</w:t>
      </w:r>
    </w:p>
    <w:p w14:paraId="381538DF"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certifications.</w:t>
      </w:r>
    </w:p>
    <w:p w14:paraId="21339CEE"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Assessment systems.</w:t>
      </w:r>
    </w:p>
    <w:p w14:paraId="541808BD"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Assessor qualifications.</w:t>
      </w:r>
    </w:p>
    <w:p w14:paraId="39140FEE"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Certification bodies.</w:t>
      </w:r>
    </w:p>
    <w:p w14:paraId="51B3EC0F" w14:textId="77777777" w:rsidR="00DC6751" w:rsidRPr="00DC6751" w:rsidRDefault="00DC6751">
      <w:pPr>
        <w:numPr>
          <w:ilvl w:val="0"/>
          <w:numId w:val="323"/>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Continuing Professional Development (CPD) activities.</w:t>
      </w:r>
    </w:p>
    <w:p w14:paraId="7E73EA0A"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MRAs shall be based on documented equivalence, quality assurance, and mutual confidence.</w:t>
      </w:r>
    </w:p>
    <w:p w14:paraId="3FE685B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668AE5B">
          <v:rect id="_x0000_i2934" style="width:0;height:1.5pt" o:hralign="center" o:hrstd="t" o:hr="t" fillcolor="#a0a0a0" stroked="f"/>
        </w:pict>
      </w:r>
    </w:p>
    <w:p w14:paraId="09A539C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16.12 International Academic and Professional Mobility</w:t>
      </w:r>
    </w:p>
    <w:p w14:paraId="22A5DE1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AICS supports mobility by encouraging:</w:t>
      </w:r>
    </w:p>
    <w:p w14:paraId="5045A937"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Student mobility.</w:t>
      </w:r>
    </w:p>
    <w:p w14:paraId="1B7977CD"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Academic exchange.</w:t>
      </w:r>
    </w:p>
    <w:p w14:paraId="1DF5BEA1"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Faculty mobility.</w:t>
      </w:r>
    </w:p>
    <w:p w14:paraId="779EE114"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Professional exchange.</w:t>
      </w:r>
    </w:p>
    <w:p w14:paraId="252DBE1E"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Expert missions.</w:t>
      </w:r>
    </w:p>
    <w:p w14:paraId="66E3567E"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internships.</w:t>
      </w:r>
    </w:p>
    <w:p w14:paraId="3A7A188F"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Cross-border employment.</w:t>
      </w:r>
    </w:p>
    <w:p w14:paraId="790CF84B"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volunteer programs.</w:t>
      </w:r>
    </w:p>
    <w:p w14:paraId="019E46FE" w14:textId="77777777" w:rsidR="00DC6751" w:rsidRPr="00DC6751" w:rsidRDefault="00DC6751">
      <w:pPr>
        <w:numPr>
          <w:ilvl w:val="0"/>
          <w:numId w:val="324"/>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Joint innovation projects.</w:t>
      </w:r>
    </w:p>
    <w:p w14:paraId="3016278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Mobility initiatives strengthen intercultural understanding and promote the transfer of knowledge, technology, and professional expertise.</w:t>
      </w:r>
    </w:p>
    <w:p w14:paraId="5CF8760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8F5B393">
          <v:rect id="_x0000_i2935" style="width:0;height:1.5pt" o:hralign="center" o:hrstd="t" o:hr="t" fillcolor="#a0a0a0" stroked="f"/>
        </w:pict>
      </w:r>
    </w:p>
    <w:p w14:paraId="42D426FF"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16.13 Digital Collaboration and Global Networks</w:t>
      </w:r>
    </w:p>
    <w:p w14:paraId="5FE8D4F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technologies enable continuous international collaboration without geographical limitations.</w:t>
      </w:r>
    </w:p>
    <w:p w14:paraId="023EB06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AICS promotes:</w:t>
      </w:r>
    </w:p>
    <w:p w14:paraId="3A02C48D"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Virtual learning.</w:t>
      </w:r>
    </w:p>
    <w:p w14:paraId="173B1A3D"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Online competency assessment.</w:t>
      </w:r>
    </w:p>
    <w:p w14:paraId="516A4570"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certification.</w:t>
      </w:r>
    </w:p>
    <w:p w14:paraId="74F6CB20"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webinars.</w:t>
      </w:r>
    </w:p>
    <w:p w14:paraId="3ADB8AFA"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Collaborative research platforms.</w:t>
      </w:r>
    </w:p>
    <w:p w14:paraId="136F7882"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Cloud-based competency management.</w:t>
      </w:r>
    </w:p>
    <w:p w14:paraId="366EC4FB"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Artificial Intelligence-assisted learning.</w:t>
      </w:r>
    </w:p>
    <w:p w14:paraId="52879C09"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communities of practice.</w:t>
      </w:r>
    </w:p>
    <w:p w14:paraId="3779F0B8" w14:textId="77777777" w:rsidR="00DC6751" w:rsidRPr="00DC6751" w:rsidRDefault="00DC6751">
      <w:pPr>
        <w:numPr>
          <w:ilvl w:val="0"/>
          <w:numId w:val="325"/>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Open educational resources (OER).</w:t>
      </w:r>
    </w:p>
    <w:p w14:paraId="5C148873"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These digital initiatives enhance accessibility, efficiency, and international participation.</w:t>
      </w:r>
    </w:p>
    <w:p w14:paraId="1AC39A2B"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4F6D210">
          <v:rect id="_x0000_i2936" style="width:0;height:1.5pt" o:hralign="center" o:hrstd="t" o:hr="t" fillcolor="#a0a0a0" stroked="f"/>
        </w:pict>
      </w:r>
    </w:p>
    <w:p w14:paraId="5CFE16C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16.14 International Research and Innovation</w:t>
      </w:r>
    </w:p>
    <w:p w14:paraId="1ABD6C4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Research is fundamental to maintaining relevant and future-oriented competency standards.</w:t>
      </w:r>
    </w:p>
    <w:p w14:paraId="6FEF7CF0"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AICS encourages collaborative research in areas such as:</w:t>
      </w:r>
    </w:p>
    <w:p w14:paraId="5198F647"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Future skills and emerging occupations.</w:t>
      </w:r>
    </w:p>
    <w:p w14:paraId="742CDBA1"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Artificial Intelligence and automation.</w:t>
      </w:r>
    </w:p>
    <w:p w14:paraId="77F2A785"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Digital literacy.</w:t>
      </w:r>
    </w:p>
    <w:p w14:paraId="33119938"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Green economy competencies.</w:t>
      </w:r>
    </w:p>
    <w:p w14:paraId="452FD595"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Entrepreneurship.</w:t>
      </w:r>
    </w:p>
    <w:p w14:paraId="57217F9B"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Leadership.</w:t>
      </w:r>
    </w:p>
    <w:p w14:paraId="3B294C47"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Human resource development.</w:t>
      </w:r>
    </w:p>
    <w:p w14:paraId="3A601A02"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Educational innovation.</w:t>
      </w:r>
    </w:p>
    <w:p w14:paraId="13D28CE1"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Competency-based assessment.</w:t>
      </w:r>
    </w:p>
    <w:p w14:paraId="0F735887" w14:textId="77777777" w:rsidR="00DC6751" w:rsidRPr="00DC6751" w:rsidRDefault="00DC6751">
      <w:pPr>
        <w:numPr>
          <w:ilvl w:val="0"/>
          <w:numId w:val="326"/>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Sustainability and ESG competencies.</w:t>
      </w:r>
    </w:p>
    <w:p w14:paraId="5717DCC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Research outcomes should inform future revisions of competency standards and certification schemes.</w:t>
      </w:r>
    </w:p>
    <w:p w14:paraId="497D9EC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BE58A7A">
          <v:rect id="_x0000_i2937" style="width:0;height:1.5pt" o:hralign="center" o:hrstd="t" o:hr="t" fillcolor="#a0a0a0" stroked="f"/>
        </w:pict>
      </w:r>
    </w:p>
    <w:p w14:paraId="7341F68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16.15 Recognition of Excellence</w:t>
      </w:r>
    </w:p>
    <w:p w14:paraId="449AE9D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To encourage innovation and best practice, AICS may establish international recognition programs, including:</w:t>
      </w:r>
    </w:p>
    <w:p w14:paraId="0609A677"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Distinguished Competency Excellence Award.</w:t>
      </w:r>
    </w:p>
    <w:p w14:paraId="3B43D00A"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Outstanding Certified Professional Award.</w:t>
      </w:r>
    </w:p>
    <w:p w14:paraId="3390DAF0"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Excellence in Assessment Award.</w:t>
      </w:r>
    </w:p>
    <w:p w14:paraId="572BF1B8"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Best Industry Partnership Award.</w:t>
      </w:r>
    </w:p>
    <w:p w14:paraId="4BE4F317"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Excellence in Competency-Based Education Award.</w:t>
      </w:r>
    </w:p>
    <w:p w14:paraId="294E8BA1"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Innovation in Workforce Development Award.</w:t>
      </w:r>
    </w:p>
    <w:p w14:paraId="454F63E6"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Outstanding Research Contribution Award.</w:t>
      </w:r>
    </w:p>
    <w:p w14:paraId="11B8422E" w14:textId="77777777" w:rsidR="00DC6751" w:rsidRPr="00DC6751" w:rsidRDefault="00DC6751">
      <w:pPr>
        <w:numPr>
          <w:ilvl w:val="0"/>
          <w:numId w:val="327"/>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Lifetime Achievement in Professional Competency Award.</w:t>
      </w:r>
    </w:p>
    <w:p w14:paraId="64CF8718"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These awards recognize individuals and organizations that demonstrate exceptional contributions to competency development and professional excellence.</w:t>
      </w:r>
    </w:p>
    <w:p w14:paraId="087EA041"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3FFE3BEB">
          <v:rect id="_x0000_i2938" style="width:0;height:1.5pt" o:hralign="center" o:hrstd="t" o:hr="t" fillcolor="#a0a0a0" stroked="f"/>
        </w:pict>
      </w:r>
    </w:p>
    <w:p w14:paraId="7CD68CB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16.16 Governance of International Collaboration</w:t>
      </w:r>
    </w:p>
    <w:p w14:paraId="4DE23887"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International collaboration shall be coordinated under the oversight of the </w:t>
      </w:r>
      <w:r w:rsidRPr="00DC6751">
        <w:rPr>
          <w:rFonts w:ascii="Times New Roman" w:hAnsi="Times New Roman" w:cs="Times New Roman"/>
          <w:b/>
          <w:bCs/>
          <w:noProof/>
          <w:sz w:val="24"/>
          <w:szCs w:val="24"/>
          <w:lang w:val="en-ID"/>
        </w:rPr>
        <w:t>International Relations and Strategic Partnership Committee</w:t>
      </w:r>
      <w:r w:rsidRPr="00DC6751">
        <w:rPr>
          <w:rFonts w:ascii="Times New Roman" w:hAnsi="Times New Roman" w:cs="Times New Roman"/>
          <w:bCs/>
          <w:noProof/>
          <w:sz w:val="24"/>
          <w:szCs w:val="24"/>
          <w:lang w:val="en-ID"/>
        </w:rPr>
        <w:t xml:space="preserve">, working closely with the </w:t>
      </w:r>
      <w:r w:rsidRPr="00DC6751">
        <w:rPr>
          <w:rFonts w:ascii="Times New Roman" w:hAnsi="Times New Roman" w:cs="Times New Roman"/>
          <w:b/>
          <w:bCs/>
          <w:noProof/>
          <w:sz w:val="24"/>
          <w:szCs w:val="24"/>
          <w:lang w:val="en-ID"/>
        </w:rPr>
        <w:t>Board of Governors</w:t>
      </w:r>
      <w:r w:rsidRPr="00DC6751">
        <w:rPr>
          <w:rFonts w:ascii="Times New Roman" w:hAnsi="Times New Roman" w:cs="Times New Roman"/>
          <w:bCs/>
          <w:noProof/>
          <w:sz w:val="24"/>
          <w:szCs w:val="24"/>
          <w:lang w:val="en-ID"/>
        </w:rPr>
        <w:t xml:space="preserve">, the </w:t>
      </w:r>
      <w:r w:rsidRPr="00DC6751">
        <w:rPr>
          <w:rFonts w:ascii="Times New Roman" w:hAnsi="Times New Roman" w:cs="Times New Roman"/>
          <w:b/>
          <w:bCs/>
          <w:noProof/>
          <w:sz w:val="24"/>
          <w:szCs w:val="24"/>
          <w:lang w:val="en-ID"/>
        </w:rPr>
        <w:t>International Competency Standards Committee</w:t>
      </w:r>
      <w:r w:rsidRPr="00DC6751">
        <w:rPr>
          <w:rFonts w:ascii="Times New Roman" w:hAnsi="Times New Roman" w:cs="Times New Roman"/>
          <w:bCs/>
          <w:noProof/>
          <w:sz w:val="24"/>
          <w:szCs w:val="24"/>
          <w:lang w:val="en-ID"/>
        </w:rPr>
        <w:t xml:space="preserve">, and the </w:t>
      </w:r>
      <w:r w:rsidRPr="00DC6751">
        <w:rPr>
          <w:rFonts w:ascii="Times New Roman" w:hAnsi="Times New Roman" w:cs="Times New Roman"/>
          <w:b/>
          <w:bCs/>
          <w:noProof/>
          <w:sz w:val="24"/>
          <w:szCs w:val="24"/>
          <w:lang w:val="en-ID"/>
        </w:rPr>
        <w:t>Board of Certification</w:t>
      </w:r>
      <w:r w:rsidRPr="00DC6751">
        <w:rPr>
          <w:rFonts w:ascii="Times New Roman" w:hAnsi="Times New Roman" w:cs="Times New Roman"/>
          <w:bCs/>
          <w:noProof/>
          <w:sz w:val="24"/>
          <w:szCs w:val="24"/>
          <w:lang w:val="en-ID"/>
        </w:rPr>
        <w:t>.</w:t>
      </w:r>
    </w:p>
    <w:p w14:paraId="7A9F7545"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Responsibilities include:</w:t>
      </w:r>
    </w:p>
    <w:p w14:paraId="5262DD4A"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Identifying strategic partners.</w:t>
      </w:r>
    </w:p>
    <w:p w14:paraId="35D03839"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Negotiating partnership agreements.</w:t>
      </w:r>
    </w:p>
    <w:p w14:paraId="1009C278"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Monitoring collaborative projects.</w:t>
      </w:r>
    </w:p>
    <w:p w14:paraId="61762E50"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Evaluating partnership outcomes.</w:t>
      </w:r>
    </w:p>
    <w:p w14:paraId="0DDBA029"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Ensuring compliance with AICS governance and quality requirements.</w:t>
      </w:r>
    </w:p>
    <w:p w14:paraId="3D9C0A5B" w14:textId="77777777" w:rsidR="00DC6751" w:rsidRPr="00DC6751" w:rsidRDefault="00DC6751">
      <w:pPr>
        <w:numPr>
          <w:ilvl w:val="0"/>
          <w:numId w:val="328"/>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Reporting annually on international collaboration activities.</w:t>
      </w:r>
    </w:p>
    <w:p w14:paraId="26460726"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174D78CC">
          <v:rect id="_x0000_i2939" style="width:0;height:1.5pt" o:hralign="center" o:hrstd="t" o:hr="t" fillcolor="#a0a0a0" stroked="f"/>
        </w:pict>
      </w:r>
    </w:p>
    <w:p w14:paraId="678CF839"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16.17 Monitoring and Evaluation</w:t>
      </w:r>
    </w:p>
    <w:p w14:paraId="261B7E1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The effectiveness of international collaboration shall be reviewed periodically using measurable performance indicators, such as:</w:t>
      </w:r>
    </w:p>
    <w:p w14:paraId="07C235D2"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Number of active international partners.</w:t>
      </w:r>
    </w:p>
    <w:p w14:paraId="40976280"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Joint competency standards developed.</w:t>
      </w:r>
    </w:p>
    <w:p w14:paraId="0AAA9E99"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Mutual Recognition Arrangements established.</w:t>
      </w:r>
    </w:p>
    <w:p w14:paraId="4E92FBBE"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certification programs conducted.</w:t>
      </w:r>
    </w:p>
    <w:p w14:paraId="77D08FA5"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Collaborative research projects completed.</w:t>
      </w:r>
    </w:p>
    <w:p w14:paraId="1723B52A"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Academic and professional exchange activities.</w:t>
      </w:r>
    </w:p>
    <w:p w14:paraId="4FE9C86D"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lastRenderedPageBreak/>
        <w:t>Stakeholder satisfaction.</w:t>
      </w:r>
    </w:p>
    <w:p w14:paraId="56BAD1F7"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International publications.</w:t>
      </w:r>
    </w:p>
    <w:p w14:paraId="5815DECD"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Global conference participation.</w:t>
      </w:r>
    </w:p>
    <w:p w14:paraId="5A1131CB" w14:textId="77777777" w:rsidR="00DC6751" w:rsidRPr="00DC6751" w:rsidRDefault="00DC6751">
      <w:pPr>
        <w:numPr>
          <w:ilvl w:val="0"/>
          <w:numId w:val="329"/>
        </w:num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Impact on workforce mobility and employability.</w:t>
      </w:r>
    </w:p>
    <w:p w14:paraId="60B011FC"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Findings from monitoring and evaluation shall be used to strengthen existing partnerships and guide future international engagement.</w:t>
      </w:r>
    </w:p>
    <w:p w14:paraId="5DAED73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121FD618">
          <v:rect id="_x0000_i2940" style="width:0;height:1.5pt" o:hralign="center" o:hrstd="t" o:hr="t" fillcolor="#a0a0a0" stroked="f"/>
        </w:pict>
      </w:r>
    </w:p>
    <w:p w14:paraId="17829386"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16.18 Summary</w:t>
      </w:r>
    </w:p>
    <w:p w14:paraId="076246E9"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t xml:space="preserve">Recognition and international collaboration are fundamental to the global relevance and sustainability of the </w:t>
      </w:r>
      <w:r w:rsidRPr="00DC6751">
        <w:rPr>
          <w:rFonts w:ascii="Times New Roman" w:hAnsi="Times New Roman" w:cs="Times New Roman"/>
          <w:b/>
          <w:bCs/>
          <w:noProof/>
          <w:sz w:val="24"/>
          <w:szCs w:val="24"/>
          <w:lang w:val="en-ID"/>
        </w:rPr>
        <w:t>Asia International Competency Standards (AICS)</w:t>
      </w:r>
      <w:r w:rsidRPr="00DC6751">
        <w:rPr>
          <w:rFonts w:ascii="Times New Roman" w:hAnsi="Times New Roman" w:cs="Times New Roman"/>
          <w:bCs/>
          <w:noProof/>
          <w:sz w:val="24"/>
          <w:szCs w:val="24"/>
          <w:lang w:val="en-ID"/>
        </w:rPr>
        <w:t xml:space="preserve">. Through strategic partnerships with </w:t>
      </w:r>
      <w:r w:rsidRPr="00DC6751">
        <w:rPr>
          <w:rFonts w:ascii="Times New Roman" w:hAnsi="Times New Roman" w:cs="Times New Roman"/>
          <w:b/>
          <w:bCs/>
          <w:noProof/>
          <w:sz w:val="24"/>
          <w:szCs w:val="24"/>
          <w:lang w:val="en-ID"/>
        </w:rPr>
        <w:t>universities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industry</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professional associations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government agencies</w:t>
      </w:r>
      <w:r w:rsidRPr="00DC6751">
        <w:rPr>
          <w:rFonts w:ascii="Times New Roman" w:hAnsi="Times New Roman" w:cs="Times New Roman"/>
          <w:bCs/>
          <w:noProof/>
          <w:sz w:val="24"/>
          <w:szCs w:val="24"/>
          <w:lang w:val="en-ID"/>
        </w:rPr>
        <w:t xml:space="preserve">, </w:t>
      </w:r>
      <w:r w:rsidRPr="00DC6751">
        <w:rPr>
          <w:rFonts w:ascii="Times New Roman" w:hAnsi="Times New Roman" w:cs="Times New Roman"/>
          <w:b/>
          <w:bCs/>
          <w:noProof/>
          <w:sz w:val="24"/>
          <w:szCs w:val="24"/>
          <w:lang w:val="en-ID"/>
        </w:rPr>
        <w:t>non-governmental organizations</w:t>
      </w:r>
      <w:r w:rsidRPr="00DC6751">
        <w:rPr>
          <w:rFonts w:ascii="Times New Roman" w:hAnsi="Times New Roman" w:cs="Times New Roman"/>
          <w:bCs/>
          <w:noProof/>
          <w:sz w:val="24"/>
          <w:szCs w:val="24"/>
          <w:lang w:val="en-ID"/>
        </w:rPr>
        <w:t xml:space="preserve">, and </w:t>
      </w:r>
      <w:r w:rsidRPr="00DC6751">
        <w:rPr>
          <w:rFonts w:ascii="Times New Roman" w:hAnsi="Times New Roman" w:cs="Times New Roman"/>
          <w:b/>
          <w:bCs/>
          <w:noProof/>
          <w:sz w:val="24"/>
          <w:szCs w:val="24"/>
          <w:lang w:val="en-ID"/>
        </w:rPr>
        <w:t>international organizations</w:t>
      </w:r>
      <w:r w:rsidRPr="00DC6751">
        <w:rPr>
          <w:rFonts w:ascii="Times New Roman" w:hAnsi="Times New Roman" w:cs="Times New Roman"/>
          <w:bCs/>
          <w:noProof/>
          <w:sz w:val="24"/>
          <w:szCs w:val="24"/>
          <w:lang w:val="en-ID"/>
        </w:rPr>
        <w:t>, AICS promotes the harmonization of competency standards, the mutual recognition of qualifications, and the advancement of workforce mobility. By supporting joint research, competency-based education, professional certification, digital innovation, and capacity-building initiatives, AICS creates an integrated ecosystem that connects education, industry, and society. Guided by principles of transparency, inclusiveness, quality, and continuous improvement, these collaborations reinforce AICS as a trusted international framework that contributes to lifelong learning, sustainable development, and the preparation of competent professionals capable of meeting the challenges of an increasingly interconnected global economy.</w:t>
      </w:r>
    </w:p>
    <w:p w14:paraId="138208AB" w14:textId="77777777" w:rsidR="00662FA7" w:rsidRDefault="00662FA7" w:rsidP="00662FA7">
      <w:pPr>
        <w:spacing w:after="0" w:line="240" w:lineRule="auto"/>
        <w:rPr>
          <w:rFonts w:ascii="Times New Roman" w:hAnsi="Times New Roman" w:cs="Times New Roman"/>
          <w:b/>
          <w:noProof/>
          <w:sz w:val="24"/>
          <w:szCs w:val="24"/>
          <w:lang w:val="en-ID"/>
        </w:rPr>
      </w:pPr>
    </w:p>
    <w:p w14:paraId="4BCDF312" w14:textId="77777777" w:rsidR="00DC6751" w:rsidRDefault="00DC6751" w:rsidP="00662FA7">
      <w:pPr>
        <w:spacing w:after="0" w:line="240" w:lineRule="auto"/>
        <w:rPr>
          <w:rFonts w:ascii="Times New Roman" w:hAnsi="Times New Roman" w:cs="Times New Roman"/>
          <w:b/>
          <w:noProof/>
          <w:sz w:val="24"/>
          <w:szCs w:val="24"/>
          <w:lang w:val="en-ID"/>
        </w:rPr>
      </w:pPr>
    </w:p>
    <w:p w14:paraId="54F1E737" w14:textId="77777777" w:rsidR="00DC6751" w:rsidRDefault="00DC6751" w:rsidP="00662FA7">
      <w:pPr>
        <w:spacing w:after="0" w:line="240" w:lineRule="auto"/>
        <w:rPr>
          <w:rFonts w:ascii="Times New Roman" w:hAnsi="Times New Roman" w:cs="Times New Roman"/>
          <w:b/>
          <w:noProof/>
          <w:sz w:val="24"/>
          <w:szCs w:val="24"/>
          <w:lang w:val="en-ID"/>
        </w:rPr>
      </w:pPr>
    </w:p>
    <w:p w14:paraId="3603C099" w14:textId="77777777" w:rsidR="00DC6751" w:rsidRDefault="00DC6751" w:rsidP="00662FA7">
      <w:pPr>
        <w:spacing w:after="0" w:line="240" w:lineRule="auto"/>
        <w:rPr>
          <w:rFonts w:ascii="Times New Roman" w:hAnsi="Times New Roman" w:cs="Times New Roman"/>
          <w:b/>
          <w:noProof/>
          <w:sz w:val="24"/>
          <w:szCs w:val="24"/>
          <w:lang w:val="en-ID"/>
        </w:rPr>
      </w:pPr>
    </w:p>
    <w:p w14:paraId="35777EF9" w14:textId="77777777" w:rsidR="00DC6751" w:rsidRDefault="00DC6751" w:rsidP="00662FA7">
      <w:pPr>
        <w:spacing w:after="0" w:line="240" w:lineRule="auto"/>
        <w:rPr>
          <w:rFonts w:ascii="Times New Roman" w:hAnsi="Times New Roman" w:cs="Times New Roman"/>
          <w:b/>
          <w:noProof/>
          <w:sz w:val="24"/>
          <w:szCs w:val="24"/>
          <w:lang w:val="en-ID"/>
        </w:rPr>
      </w:pPr>
    </w:p>
    <w:p w14:paraId="24CF94FD" w14:textId="77777777" w:rsidR="00DC6751" w:rsidRDefault="00DC6751" w:rsidP="00662FA7">
      <w:pPr>
        <w:spacing w:after="0" w:line="240" w:lineRule="auto"/>
        <w:rPr>
          <w:rFonts w:ascii="Times New Roman" w:hAnsi="Times New Roman" w:cs="Times New Roman"/>
          <w:b/>
          <w:noProof/>
          <w:sz w:val="24"/>
          <w:szCs w:val="24"/>
          <w:lang w:val="en-ID"/>
        </w:rPr>
      </w:pPr>
    </w:p>
    <w:p w14:paraId="15A6C6A3" w14:textId="77777777" w:rsidR="00DC6751" w:rsidRDefault="00DC6751" w:rsidP="00662FA7">
      <w:pPr>
        <w:spacing w:after="0" w:line="240" w:lineRule="auto"/>
        <w:rPr>
          <w:rFonts w:ascii="Times New Roman" w:hAnsi="Times New Roman" w:cs="Times New Roman"/>
          <w:b/>
          <w:noProof/>
          <w:sz w:val="24"/>
          <w:szCs w:val="24"/>
          <w:lang w:val="en-ID"/>
        </w:rPr>
      </w:pPr>
    </w:p>
    <w:p w14:paraId="54E52993" w14:textId="77777777" w:rsidR="00DC6751" w:rsidRDefault="00DC6751" w:rsidP="00662FA7">
      <w:pPr>
        <w:spacing w:after="0" w:line="240" w:lineRule="auto"/>
        <w:rPr>
          <w:rFonts w:ascii="Times New Roman" w:hAnsi="Times New Roman" w:cs="Times New Roman"/>
          <w:b/>
          <w:noProof/>
          <w:sz w:val="24"/>
          <w:szCs w:val="24"/>
          <w:lang w:val="en-ID"/>
        </w:rPr>
      </w:pPr>
    </w:p>
    <w:p w14:paraId="144873F4" w14:textId="77777777" w:rsidR="00DC6751" w:rsidRDefault="00DC6751" w:rsidP="00662FA7">
      <w:pPr>
        <w:spacing w:after="0" w:line="240" w:lineRule="auto"/>
        <w:rPr>
          <w:rFonts w:ascii="Times New Roman" w:hAnsi="Times New Roman" w:cs="Times New Roman"/>
          <w:b/>
          <w:noProof/>
          <w:sz w:val="24"/>
          <w:szCs w:val="24"/>
          <w:lang w:val="en-ID"/>
        </w:rPr>
      </w:pPr>
    </w:p>
    <w:p w14:paraId="05CF2D6F" w14:textId="77777777" w:rsidR="00DC6751" w:rsidRDefault="00DC6751" w:rsidP="00662FA7">
      <w:pPr>
        <w:spacing w:after="0" w:line="240" w:lineRule="auto"/>
        <w:rPr>
          <w:rFonts w:ascii="Times New Roman" w:hAnsi="Times New Roman" w:cs="Times New Roman"/>
          <w:b/>
          <w:noProof/>
          <w:sz w:val="24"/>
          <w:szCs w:val="24"/>
          <w:lang w:val="en-ID"/>
        </w:rPr>
      </w:pPr>
    </w:p>
    <w:p w14:paraId="643298B7" w14:textId="77777777" w:rsidR="00DC6751" w:rsidRDefault="00DC6751" w:rsidP="00662FA7">
      <w:pPr>
        <w:spacing w:after="0" w:line="240" w:lineRule="auto"/>
        <w:rPr>
          <w:rFonts w:ascii="Times New Roman" w:hAnsi="Times New Roman" w:cs="Times New Roman"/>
          <w:b/>
          <w:noProof/>
          <w:sz w:val="24"/>
          <w:szCs w:val="24"/>
          <w:lang w:val="en-ID"/>
        </w:rPr>
      </w:pPr>
    </w:p>
    <w:p w14:paraId="635A4714" w14:textId="77777777" w:rsidR="00DC6751" w:rsidRDefault="00DC6751" w:rsidP="00662FA7">
      <w:pPr>
        <w:spacing w:after="0" w:line="240" w:lineRule="auto"/>
        <w:rPr>
          <w:rFonts w:ascii="Times New Roman" w:hAnsi="Times New Roman" w:cs="Times New Roman"/>
          <w:b/>
          <w:noProof/>
          <w:sz w:val="24"/>
          <w:szCs w:val="24"/>
          <w:lang w:val="en-ID"/>
        </w:rPr>
      </w:pPr>
    </w:p>
    <w:p w14:paraId="6BC2AC90" w14:textId="77777777" w:rsidR="00DC6751" w:rsidRDefault="00DC6751" w:rsidP="00662FA7">
      <w:pPr>
        <w:spacing w:after="0" w:line="240" w:lineRule="auto"/>
        <w:rPr>
          <w:rFonts w:ascii="Times New Roman" w:hAnsi="Times New Roman" w:cs="Times New Roman"/>
          <w:b/>
          <w:noProof/>
          <w:sz w:val="24"/>
          <w:szCs w:val="24"/>
          <w:lang w:val="en-ID"/>
        </w:rPr>
      </w:pPr>
    </w:p>
    <w:p w14:paraId="40F36FE8" w14:textId="77777777" w:rsidR="00DC6751" w:rsidRDefault="00DC6751" w:rsidP="00662FA7">
      <w:pPr>
        <w:spacing w:after="0" w:line="240" w:lineRule="auto"/>
        <w:rPr>
          <w:rFonts w:ascii="Times New Roman" w:hAnsi="Times New Roman" w:cs="Times New Roman"/>
          <w:b/>
          <w:noProof/>
          <w:sz w:val="24"/>
          <w:szCs w:val="24"/>
          <w:lang w:val="en-ID"/>
        </w:rPr>
      </w:pPr>
    </w:p>
    <w:p w14:paraId="17C70E57" w14:textId="77777777" w:rsidR="00DC6751" w:rsidRDefault="00DC6751" w:rsidP="00662FA7">
      <w:pPr>
        <w:spacing w:after="0" w:line="240" w:lineRule="auto"/>
        <w:rPr>
          <w:rFonts w:ascii="Times New Roman" w:hAnsi="Times New Roman" w:cs="Times New Roman"/>
          <w:b/>
          <w:noProof/>
          <w:sz w:val="24"/>
          <w:szCs w:val="24"/>
          <w:lang w:val="en-ID"/>
        </w:rPr>
      </w:pPr>
    </w:p>
    <w:p w14:paraId="585F7B11" w14:textId="77777777" w:rsidR="00DC6751" w:rsidRDefault="00DC6751" w:rsidP="00662FA7">
      <w:pPr>
        <w:spacing w:after="0" w:line="240" w:lineRule="auto"/>
        <w:rPr>
          <w:rFonts w:ascii="Times New Roman" w:hAnsi="Times New Roman" w:cs="Times New Roman"/>
          <w:b/>
          <w:noProof/>
          <w:sz w:val="24"/>
          <w:szCs w:val="24"/>
          <w:lang w:val="en-ID"/>
        </w:rPr>
      </w:pPr>
    </w:p>
    <w:p w14:paraId="604D9814" w14:textId="77777777" w:rsidR="00DC6751" w:rsidRDefault="00DC6751" w:rsidP="00662FA7">
      <w:pPr>
        <w:spacing w:after="0" w:line="240" w:lineRule="auto"/>
        <w:rPr>
          <w:rFonts w:ascii="Times New Roman" w:hAnsi="Times New Roman" w:cs="Times New Roman"/>
          <w:b/>
          <w:noProof/>
          <w:sz w:val="24"/>
          <w:szCs w:val="24"/>
          <w:lang w:val="en-ID"/>
        </w:rPr>
      </w:pPr>
    </w:p>
    <w:p w14:paraId="1A1E541C" w14:textId="77777777" w:rsidR="00DC6751" w:rsidRDefault="00DC6751" w:rsidP="00662FA7">
      <w:pPr>
        <w:spacing w:after="0" w:line="240" w:lineRule="auto"/>
        <w:rPr>
          <w:rFonts w:ascii="Times New Roman" w:hAnsi="Times New Roman" w:cs="Times New Roman"/>
          <w:b/>
          <w:noProof/>
          <w:sz w:val="24"/>
          <w:szCs w:val="24"/>
          <w:lang w:val="en-ID"/>
        </w:rPr>
      </w:pPr>
    </w:p>
    <w:p w14:paraId="066DDC36" w14:textId="77777777" w:rsidR="00DC6751" w:rsidRDefault="00DC6751" w:rsidP="00662FA7">
      <w:pPr>
        <w:spacing w:after="0" w:line="240" w:lineRule="auto"/>
        <w:rPr>
          <w:rFonts w:ascii="Times New Roman" w:hAnsi="Times New Roman" w:cs="Times New Roman"/>
          <w:b/>
          <w:noProof/>
          <w:sz w:val="24"/>
          <w:szCs w:val="24"/>
          <w:lang w:val="en-ID"/>
        </w:rPr>
      </w:pPr>
    </w:p>
    <w:p w14:paraId="5200D5D0" w14:textId="77777777" w:rsidR="00DC6751" w:rsidRDefault="00DC6751" w:rsidP="00662FA7">
      <w:pPr>
        <w:spacing w:after="0" w:line="240" w:lineRule="auto"/>
        <w:rPr>
          <w:rFonts w:ascii="Times New Roman" w:hAnsi="Times New Roman" w:cs="Times New Roman"/>
          <w:b/>
          <w:noProof/>
          <w:sz w:val="24"/>
          <w:szCs w:val="24"/>
          <w:lang w:val="en-ID"/>
        </w:rPr>
      </w:pPr>
    </w:p>
    <w:p w14:paraId="7160C551" w14:textId="77777777" w:rsidR="00DC6751" w:rsidRDefault="00DC6751" w:rsidP="00662FA7">
      <w:pPr>
        <w:spacing w:after="0" w:line="240" w:lineRule="auto"/>
        <w:rPr>
          <w:rFonts w:ascii="Times New Roman" w:hAnsi="Times New Roman" w:cs="Times New Roman"/>
          <w:b/>
          <w:noProof/>
          <w:sz w:val="24"/>
          <w:szCs w:val="24"/>
          <w:lang w:val="en-ID"/>
        </w:rPr>
      </w:pPr>
    </w:p>
    <w:p w14:paraId="1BD0E51C" w14:textId="77777777" w:rsidR="00DC6751" w:rsidRDefault="00DC6751" w:rsidP="00662FA7">
      <w:pPr>
        <w:spacing w:after="0" w:line="240" w:lineRule="auto"/>
        <w:rPr>
          <w:rFonts w:ascii="Times New Roman" w:hAnsi="Times New Roman" w:cs="Times New Roman"/>
          <w:b/>
          <w:noProof/>
          <w:sz w:val="24"/>
          <w:szCs w:val="24"/>
          <w:lang w:val="en-ID"/>
        </w:rPr>
      </w:pPr>
    </w:p>
    <w:p w14:paraId="5D41D124" w14:textId="77777777" w:rsidR="00DC6751" w:rsidRDefault="00DC6751" w:rsidP="00662FA7">
      <w:pPr>
        <w:spacing w:after="0" w:line="240" w:lineRule="auto"/>
        <w:rPr>
          <w:rFonts w:ascii="Times New Roman" w:hAnsi="Times New Roman" w:cs="Times New Roman"/>
          <w:b/>
          <w:noProof/>
          <w:sz w:val="24"/>
          <w:szCs w:val="24"/>
          <w:lang w:val="en-ID"/>
        </w:rPr>
      </w:pPr>
    </w:p>
    <w:p w14:paraId="64BC8B04" w14:textId="77777777" w:rsidR="00DC6751" w:rsidRDefault="00DC6751" w:rsidP="00662FA7">
      <w:pPr>
        <w:spacing w:after="0" w:line="240" w:lineRule="auto"/>
        <w:rPr>
          <w:rFonts w:ascii="Times New Roman" w:hAnsi="Times New Roman" w:cs="Times New Roman"/>
          <w:b/>
          <w:noProof/>
          <w:sz w:val="24"/>
          <w:szCs w:val="24"/>
          <w:lang w:val="en-ID"/>
        </w:rPr>
      </w:pPr>
    </w:p>
    <w:p w14:paraId="70587A86" w14:textId="77777777" w:rsidR="00DC6751" w:rsidRDefault="00DC6751" w:rsidP="00662FA7">
      <w:pPr>
        <w:spacing w:after="0" w:line="240" w:lineRule="auto"/>
        <w:rPr>
          <w:rFonts w:ascii="Times New Roman" w:hAnsi="Times New Roman" w:cs="Times New Roman"/>
          <w:b/>
          <w:noProof/>
          <w:sz w:val="24"/>
          <w:szCs w:val="24"/>
          <w:lang w:val="en-ID"/>
        </w:rPr>
      </w:pPr>
    </w:p>
    <w:p w14:paraId="36D18680" w14:textId="77777777" w:rsidR="00DC6751" w:rsidRPr="00DC6751" w:rsidRDefault="00DC6751" w:rsidP="00DC6751">
      <w:pPr>
        <w:spacing w:after="0" w:line="240" w:lineRule="auto"/>
        <w:jc w:val="center"/>
        <w:rPr>
          <w:rFonts w:ascii="Times New Roman" w:hAnsi="Times New Roman" w:cs="Times New Roman"/>
          <w:b/>
          <w:bCs/>
          <w:noProof/>
          <w:sz w:val="36"/>
          <w:szCs w:val="36"/>
          <w:lang w:val="en-ID"/>
        </w:rPr>
      </w:pPr>
      <w:r w:rsidRPr="00DC6751">
        <w:rPr>
          <w:rFonts w:ascii="Times New Roman" w:hAnsi="Times New Roman" w:cs="Times New Roman"/>
          <w:b/>
          <w:bCs/>
          <w:noProof/>
          <w:sz w:val="36"/>
          <w:szCs w:val="36"/>
          <w:lang w:val="en-ID"/>
        </w:rPr>
        <w:lastRenderedPageBreak/>
        <w:t>CHAPTER 17</w:t>
      </w:r>
    </w:p>
    <w:p w14:paraId="1F21B870" w14:textId="77777777" w:rsidR="00DC6751" w:rsidRPr="00DC6751" w:rsidRDefault="00DC6751" w:rsidP="00DC6751">
      <w:pPr>
        <w:spacing w:after="0" w:line="240" w:lineRule="auto"/>
        <w:jc w:val="center"/>
        <w:rPr>
          <w:rFonts w:ascii="Times New Roman" w:hAnsi="Times New Roman" w:cs="Times New Roman"/>
          <w:b/>
          <w:bCs/>
          <w:noProof/>
          <w:sz w:val="36"/>
          <w:szCs w:val="36"/>
          <w:lang w:val="en-ID"/>
        </w:rPr>
      </w:pPr>
      <w:r w:rsidRPr="00DC6751">
        <w:rPr>
          <w:rFonts w:ascii="Times New Roman" w:hAnsi="Times New Roman" w:cs="Times New Roman"/>
          <w:b/>
          <w:bCs/>
          <w:noProof/>
          <w:sz w:val="36"/>
          <w:szCs w:val="36"/>
          <w:lang w:val="en-ID"/>
        </w:rPr>
        <w:t>AICS DIGITAL CREDENTIAL FRAMEWORK</w:t>
      </w:r>
    </w:p>
    <w:p w14:paraId="7D916E07" w14:textId="77777777" w:rsidR="00DC6751" w:rsidRDefault="00DC6751" w:rsidP="00DC6751">
      <w:pPr>
        <w:spacing w:after="0" w:line="240" w:lineRule="auto"/>
        <w:rPr>
          <w:rFonts w:ascii="Times New Roman" w:hAnsi="Times New Roman" w:cs="Times New Roman"/>
          <w:b/>
          <w:bCs/>
          <w:noProof/>
          <w:sz w:val="24"/>
          <w:szCs w:val="24"/>
          <w:lang w:val="en-ID"/>
        </w:rPr>
      </w:pPr>
    </w:p>
    <w:p w14:paraId="0AC7BE47" w14:textId="77777777" w:rsidR="00DC6751" w:rsidRDefault="00DC6751" w:rsidP="00DC6751">
      <w:pPr>
        <w:spacing w:after="0" w:line="240" w:lineRule="auto"/>
        <w:rPr>
          <w:rFonts w:ascii="Times New Roman" w:hAnsi="Times New Roman" w:cs="Times New Roman"/>
          <w:b/>
          <w:bCs/>
          <w:noProof/>
          <w:sz w:val="24"/>
          <w:szCs w:val="24"/>
          <w:lang w:val="en-ID"/>
        </w:rPr>
      </w:pPr>
    </w:p>
    <w:p w14:paraId="6BAD75A7" w14:textId="4F36F7A8"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17.1 Introduction</w:t>
      </w:r>
    </w:p>
    <w:p w14:paraId="7887871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rapid advancement of digital technologies has fundamentally transformed the way educational qualifications, professional competencies, occupational certifications, and lifelong learning achievements are issued, managed, verified, and recognized worldwide. Traditional paper-based certificates, while historically valuable, are increasingly challenged by issues related to document security, authentication, portability, accessibility, and fraudulent reproduction.</w:t>
      </w:r>
    </w:p>
    <w:p w14:paraId="0257890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To address these challenges, the </w:t>
      </w:r>
      <w:r w:rsidRPr="00DC6751">
        <w:rPr>
          <w:rFonts w:ascii="Times New Roman" w:hAnsi="Times New Roman" w:cs="Times New Roman"/>
          <w:b/>
          <w:bCs/>
          <w:noProof/>
          <w:sz w:val="24"/>
          <w:szCs w:val="24"/>
          <w:lang w:val="en-ID"/>
        </w:rPr>
        <w:t>Asia International Competency Standards (AICS)</w:t>
      </w:r>
      <w:r w:rsidRPr="00DC6751">
        <w:rPr>
          <w:rFonts w:ascii="Times New Roman" w:hAnsi="Times New Roman" w:cs="Times New Roman"/>
          <w:noProof/>
          <w:sz w:val="24"/>
          <w:szCs w:val="24"/>
          <w:lang w:val="en-ID"/>
        </w:rPr>
        <w:t xml:space="preserve"> adopts a comprehensive </w:t>
      </w:r>
      <w:r w:rsidRPr="00DC6751">
        <w:rPr>
          <w:rFonts w:ascii="Times New Roman" w:hAnsi="Times New Roman" w:cs="Times New Roman"/>
          <w:b/>
          <w:bCs/>
          <w:noProof/>
          <w:sz w:val="24"/>
          <w:szCs w:val="24"/>
          <w:lang w:val="en-ID"/>
        </w:rPr>
        <w:t>Digital Credential Framework</w:t>
      </w:r>
      <w:r w:rsidRPr="00DC6751">
        <w:rPr>
          <w:rFonts w:ascii="Times New Roman" w:hAnsi="Times New Roman" w:cs="Times New Roman"/>
          <w:noProof/>
          <w:sz w:val="24"/>
          <w:szCs w:val="24"/>
          <w:lang w:val="en-ID"/>
        </w:rPr>
        <w:t xml:space="preserve"> that enables competency certifications to be issued, stored, verified, and shared through secure digital technologies. This framework supports a modern, efficient, and internationally recognized credentialing ecosystem that enhances trust among employers, educational institutions, professional associations, governments, certification bodies, and individuals.</w:t>
      </w:r>
    </w:p>
    <w:p w14:paraId="73319B00"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AICS Digital Credential Framework is designed to provide every certified professional with a secure digital identity that accurately reflects their verified competencies, qualifications, and certification status throughout their professional career. Digital credentials are intended to complement traditional certificates while supporting lifelong learning, workforce mobility, and international recognition.</w:t>
      </w:r>
    </w:p>
    <w:p w14:paraId="511442B1"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framework incorporates internationally accepted digital credential technologies including secure digital certificates, QR Code verification, digital signatures, online verification systems, digital credential registries, Open Badges, and future-ready technologies such as blockchain-enabled credentialing. By embracing these innovations, AICS aims to establish a trusted and globally interoperable certification ecosystem that aligns with international best practices in digital credential management.</w:t>
      </w:r>
    </w:p>
    <w:p w14:paraId="114F5C3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6FE6B7DB">
          <v:rect id="_x0000_i3628" style="width:0;height:1.5pt" o:hralign="center" o:hrstd="t" o:hr="t" fillcolor="#a0a0a0" stroked="f"/>
        </w:pict>
      </w:r>
    </w:p>
    <w:p w14:paraId="2C92652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 Objectives</w:t>
      </w:r>
    </w:p>
    <w:p w14:paraId="073E7C15"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objectives of the AICS Digital Credential Framework are to:</w:t>
      </w:r>
    </w:p>
    <w:p w14:paraId="032AE3F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17.2.1 Secure Digital Credentials</w:t>
      </w:r>
    </w:p>
    <w:p w14:paraId="1F78F06C"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Ensure that every digital credential is protected against unauthorized modification, duplication, forgery, and misuse through robust security mechanisms and cryptographic technologies.</w:t>
      </w:r>
    </w:p>
    <w:p w14:paraId="7DAC29B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1283FCD">
          <v:rect id="_x0000_i3629" style="width:0;height:1.5pt" o:hralign="center" o:hrstd="t" o:hr="t" fillcolor="#a0a0a0" stroked="f"/>
        </w:pict>
      </w:r>
    </w:p>
    <w:p w14:paraId="50C9311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17.2.2 Paperless Certification</w:t>
      </w:r>
    </w:p>
    <w:p w14:paraId="516D1081"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Reduce dependence on printed certificates by providing legally recognizable and easily accessible digital credentials that support environmentally sustainable practices.</w:t>
      </w:r>
    </w:p>
    <w:p w14:paraId="601EF3D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0245D0A">
          <v:rect id="_x0000_i3630" style="width:0;height:1.5pt" o:hralign="center" o:hrstd="t" o:hr="t" fillcolor="#a0a0a0" stroked="f"/>
        </w:pict>
      </w:r>
    </w:p>
    <w:p w14:paraId="1E7D43D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17.2.3 Global Verification</w:t>
      </w:r>
    </w:p>
    <w:p w14:paraId="469F720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Enable employers, educational institutions, professional bodies, government agencies, and other stakeholders worldwide to verify credential authenticity quickly and accurately through secure online systems.</w:t>
      </w:r>
    </w:p>
    <w:p w14:paraId="6DE767B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lastRenderedPageBreak/>
        <w:pict w14:anchorId="0E11F9A4">
          <v:rect id="_x0000_i3631" style="width:0;height:1.5pt" o:hralign="center" o:hrstd="t" o:hr="t" fillcolor="#a0a0a0" stroked="f"/>
        </w:pict>
      </w:r>
    </w:p>
    <w:p w14:paraId="6182AF2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17.2.4 Fraud Prevention</w:t>
      </w:r>
    </w:p>
    <w:p w14:paraId="6D860C5C"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Prevent fraudulent certificates by implementing secure digital signatures, encrypted verification systems, unique certificate identifiers, QR Codes, and centralized credential registries.</w:t>
      </w:r>
    </w:p>
    <w:p w14:paraId="4A95112B"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62A2BF9C">
          <v:rect id="_x0000_i3632" style="width:0;height:1.5pt" o:hralign="center" o:hrstd="t" o:hr="t" fillcolor="#a0a0a0" stroked="f"/>
        </w:pict>
      </w:r>
    </w:p>
    <w:p w14:paraId="53C0804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17.2.5 Lifelong Credential Management</w:t>
      </w:r>
    </w:p>
    <w:p w14:paraId="1B050B17"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Support lifelong learning by maintaining an individual's competency achievements throughout their professional career, including new certifications, renewals, continuing professional development (CPD), and recertification records.</w:t>
      </w:r>
    </w:p>
    <w:p w14:paraId="2B874427"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189DAC80">
          <v:rect id="_x0000_i3633" style="width:0;height:1.5pt" o:hralign="center" o:hrstd="t" o:hr="t" fillcolor="#a0a0a0" stroked="f"/>
        </w:pict>
      </w:r>
    </w:p>
    <w:p w14:paraId="7F4E5AF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17.2.6 Employer Verification</w:t>
      </w:r>
    </w:p>
    <w:p w14:paraId="7C059F68"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Provide employers with reliable, real-time access to credential verification information to support recruitment, promotion, professional licensing, and workforce planning.</w:t>
      </w:r>
    </w:p>
    <w:p w14:paraId="7EC15097"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73EF6265">
          <v:rect id="_x0000_i3634" style="width:0;height:1.5pt" o:hralign="center" o:hrstd="t" o:hr="t" fillcolor="#a0a0a0" stroked="f"/>
        </w:pict>
      </w:r>
    </w:p>
    <w:p w14:paraId="593D9BC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17.2.7 Digital Professional Portfolio</w:t>
      </w:r>
    </w:p>
    <w:p w14:paraId="2B8E02E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Enable certified individuals to integrate digital credentials into professional portfolios, resumes, social networking platforms, and online career profiles.</w:t>
      </w:r>
    </w:p>
    <w:p w14:paraId="02130B94"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419EA9DD">
          <v:rect id="_x0000_i3635" style="width:0;height:1.5pt" o:hralign="center" o:hrstd="t" o:hr="t" fillcolor="#a0a0a0" stroked="f"/>
        </w:pict>
      </w:r>
    </w:p>
    <w:p w14:paraId="2FAFD93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17.2.8 International Recognition</w:t>
      </w:r>
    </w:p>
    <w:p w14:paraId="082C485C"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Facilitate international acceptance of AICS certifications through standardized digital credential formats that support interoperability and cross-border recognition.</w:t>
      </w:r>
    </w:p>
    <w:p w14:paraId="25E098D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7EE74FC9">
          <v:rect id="_x0000_i3636" style="width:0;height:1.5pt" o:hralign="center" o:hrstd="t" o:hr="t" fillcolor="#a0a0a0" stroked="f"/>
        </w:pict>
      </w:r>
    </w:p>
    <w:p w14:paraId="3454120D"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17.2.9 Data Integrity</w:t>
      </w:r>
    </w:p>
    <w:p w14:paraId="18453B11"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Protect credential information from unauthorized alteration while maintaining accurate, complete, and reliable certification records.</w:t>
      </w:r>
    </w:p>
    <w:p w14:paraId="32F7B373"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AECBD52">
          <v:rect id="_x0000_i3637" style="width:0;height:1.5pt" o:hralign="center" o:hrstd="t" o:hr="t" fillcolor="#a0a0a0" stroked="f"/>
        </w:pict>
      </w:r>
    </w:p>
    <w:p w14:paraId="63AC0610"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17.2.10 Continuous Innovation</w:t>
      </w:r>
    </w:p>
    <w:p w14:paraId="597171FF"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Support future technological developments including Artificial Intelligence, blockchain technologies, decentralized digital identities, and emerging international credentialing standards.</w:t>
      </w:r>
    </w:p>
    <w:p w14:paraId="702F29D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3727AA76">
          <v:rect id="_x0000_i3638" style="width:0;height:1.5pt" o:hralign="center" o:hrstd="t" o:hr="t" fillcolor="#a0a0a0" stroked="f"/>
        </w:pict>
      </w:r>
    </w:p>
    <w:p w14:paraId="5C64EDA7"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 Components of the AICS Digital Credential Framework</w:t>
      </w:r>
    </w:p>
    <w:p w14:paraId="26FE03B3"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AICS Digital Credential Framework consists of several integrated components that collectively ensure the security, authenticity, accessibility, and international recognition of digital competency certifications.</w:t>
      </w:r>
    </w:p>
    <w:p w14:paraId="79E0B04F"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7C34923">
          <v:rect id="_x0000_i3639" style="width:0;height:1.5pt" o:hralign="center" o:hrstd="t" o:hr="t" fillcolor="#a0a0a0" stroked="f"/>
        </w:pict>
      </w:r>
    </w:p>
    <w:p w14:paraId="3BD8AF13"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17.3.1 Digital Certificate</w:t>
      </w:r>
    </w:p>
    <w:p w14:paraId="02C146CB"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 Digital Certificate is the official electronic representation of an AICS certification issued to individuals who have successfully demonstrated competency.</w:t>
      </w:r>
    </w:p>
    <w:p w14:paraId="4BC599E2"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Each Digital Certificate shall include:</w:t>
      </w:r>
    </w:p>
    <w:p w14:paraId="76AD5F86"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Certificate Number </w:t>
      </w:r>
    </w:p>
    <w:p w14:paraId="74368226"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Candidate Name </w:t>
      </w:r>
    </w:p>
    <w:p w14:paraId="6A2BF05A"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Certification Title </w:t>
      </w:r>
    </w:p>
    <w:p w14:paraId="32B092F9"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Competency Level </w:t>
      </w:r>
    </w:p>
    <w:p w14:paraId="3B0331F9"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lastRenderedPageBreak/>
        <w:t xml:space="preserve">Occupational Sector </w:t>
      </w:r>
    </w:p>
    <w:p w14:paraId="04A0FD4B"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Date of Issue </w:t>
      </w:r>
    </w:p>
    <w:p w14:paraId="2F21E5F0"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Expiry Date </w:t>
      </w:r>
    </w:p>
    <w:p w14:paraId="427EEACD"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Certification Body </w:t>
      </w:r>
    </w:p>
    <w:p w14:paraId="1A02804F"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AICS Logo </w:t>
      </w:r>
    </w:p>
    <w:p w14:paraId="6D011543"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Authorized Digital Signature </w:t>
      </w:r>
    </w:p>
    <w:p w14:paraId="5D999EE1"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QR Code </w:t>
      </w:r>
    </w:p>
    <w:p w14:paraId="6970FB2C"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Verification URL </w:t>
      </w:r>
    </w:p>
    <w:p w14:paraId="2E60B43B" w14:textId="77777777" w:rsidR="00DC6751" w:rsidRPr="00DC6751" w:rsidRDefault="00DC6751">
      <w:pPr>
        <w:numPr>
          <w:ilvl w:val="0"/>
          <w:numId w:val="33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Security Features </w:t>
      </w:r>
    </w:p>
    <w:p w14:paraId="4EEF0ED4"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Digital certificates shall be downloadable in secure electronic formats and remain accessible through the AICS Digital Credential Portal.</w:t>
      </w:r>
    </w:p>
    <w:p w14:paraId="4418BB39"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69D97624">
          <v:rect id="_x0000_i3640" style="width:0;height:1.5pt" o:hralign="center" o:hrstd="t" o:hr="t" fillcolor="#a0a0a0" stroked="f"/>
        </w:pict>
      </w:r>
    </w:p>
    <w:p w14:paraId="03D35C3E"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17.3.2 QR Code Verification</w:t>
      </w:r>
    </w:p>
    <w:p w14:paraId="5E866487"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Every certificate shall contain a unique Quick Response (QR) Code that links directly to the official AICS verification database.</w:t>
      </w:r>
    </w:p>
    <w:p w14:paraId="64CB7D1C"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Scanning the QR Code shall display:</w:t>
      </w:r>
    </w:p>
    <w:p w14:paraId="6D8B94DA"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Certificate Status </w:t>
      </w:r>
    </w:p>
    <w:p w14:paraId="1EDA6ECD"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Holder Name </w:t>
      </w:r>
    </w:p>
    <w:p w14:paraId="3CD96ED6"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Certificate Number </w:t>
      </w:r>
    </w:p>
    <w:p w14:paraId="7C7DE2B4"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Certification Scheme </w:t>
      </w:r>
    </w:p>
    <w:p w14:paraId="046F00DD"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Competency Level </w:t>
      </w:r>
    </w:p>
    <w:p w14:paraId="3180E04C"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Issue Date </w:t>
      </w:r>
    </w:p>
    <w:p w14:paraId="38299E6C"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Expiry Date </w:t>
      </w:r>
    </w:p>
    <w:p w14:paraId="2FAF74C5"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Certification Body </w:t>
      </w:r>
    </w:p>
    <w:p w14:paraId="791F73BE" w14:textId="77777777" w:rsidR="00DC6751" w:rsidRPr="00DC6751" w:rsidRDefault="00DC6751">
      <w:pPr>
        <w:numPr>
          <w:ilvl w:val="0"/>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Current Status </w:t>
      </w:r>
    </w:p>
    <w:p w14:paraId="46A8397B" w14:textId="77777777" w:rsidR="00DC6751" w:rsidRPr="00DC6751" w:rsidRDefault="00DC6751">
      <w:pPr>
        <w:numPr>
          <w:ilvl w:val="1"/>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Active </w:t>
      </w:r>
    </w:p>
    <w:p w14:paraId="3EB20E75" w14:textId="77777777" w:rsidR="00DC6751" w:rsidRPr="00DC6751" w:rsidRDefault="00DC6751">
      <w:pPr>
        <w:numPr>
          <w:ilvl w:val="1"/>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Expired </w:t>
      </w:r>
    </w:p>
    <w:p w14:paraId="4FE17220" w14:textId="77777777" w:rsidR="00DC6751" w:rsidRPr="00DC6751" w:rsidRDefault="00DC6751">
      <w:pPr>
        <w:numPr>
          <w:ilvl w:val="1"/>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Suspended </w:t>
      </w:r>
    </w:p>
    <w:p w14:paraId="16E40461" w14:textId="77777777" w:rsidR="00DC6751" w:rsidRPr="00DC6751" w:rsidRDefault="00DC6751">
      <w:pPr>
        <w:numPr>
          <w:ilvl w:val="1"/>
          <w:numId w:val="331"/>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Revoked </w:t>
      </w:r>
    </w:p>
    <w:p w14:paraId="4488AD0B"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This feature enables instant global verification without requiring manual confirmation.</w:t>
      </w:r>
    </w:p>
    <w:p w14:paraId="4A63547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56962648">
          <v:rect id="_x0000_i3641" style="width:0;height:1.5pt" o:hralign="center" o:hrstd="t" o:hr="t" fillcolor="#a0a0a0" stroked="f"/>
        </w:pict>
      </w:r>
    </w:p>
    <w:p w14:paraId="5FAD22E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17.3.3 Digital Signature</w:t>
      </w:r>
    </w:p>
    <w:p w14:paraId="10214D3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All digital certificates shall be protected using secure digital signature technology.</w:t>
      </w:r>
    </w:p>
    <w:p w14:paraId="689CFC04"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Digital signatures ensure:</w:t>
      </w:r>
    </w:p>
    <w:p w14:paraId="697D2401" w14:textId="77777777" w:rsidR="00DC6751" w:rsidRPr="00DC6751" w:rsidRDefault="00DC6751">
      <w:pPr>
        <w:numPr>
          <w:ilvl w:val="0"/>
          <w:numId w:val="332"/>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Authentic issuance. </w:t>
      </w:r>
    </w:p>
    <w:p w14:paraId="00DB328D" w14:textId="77777777" w:rsidR="00DC6751" w:rsidRPr="00DC6751" w:rsidRDefault="00DC6751">
      <w:pPr>
        <w:numPr>
          <w:ilvl w:val="0"/>
          <w:numId w:val="332"/>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Integrity of certificate data. </w:t>
      </w:r>
    </w:p>
    <w:p w14:paraId="742F0C2F" w14:textId="77777777" w:rsidR="00DC6751" w:rsidRPr="00DC6751" w:rsidRDefault="00DC6751">
      <w:pPr>
        <w:numPr>
          <w:ilvl w:val="0"/>
          <w:numId w:val="332"/>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Protection against unauthorized modification. </w:t>
      </w:r>
    </w:p>
    <w:p w14:paraId="4BF3536C" w14:textId="77777777" w:rsidR="00DC6751" w:rsidRPr="00DC6751" w:rsidRDefault="00DC6751">
      <w:pPr>
        <w:numPr>
          <w:ilvl w:val="0"/>
          <w:numId w:val="332"/>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Legal authenticity where recognized by applicable laws. </w:t>
      </w:r>
    </w:p>
    <w:p w14:paraId="50D42E4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digital signature shall identify the issuing authority and confirm that the certificate has not been altered after issuance.</w:t>
      </w:r>
    </w:p>
    <w:p w14:paraId="77001DA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594784E0">
          <v:rect id="_x0000_i3642" style="width:0;height:1.5pt" o:hralign="center" o:hrstd="t" o:hr="t" fillcolor="#a0a0a0" stroked="f"/>
        </w:pict>
      </w:r>
    </w:p>
    <w:p w14:paraId="5A7F656A"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17.3.4 Blockchain-Ready Certificate</w:t>
      </w:r>
    </w:p>
    <w:p w14:paraId="64627F2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To ensure long-term security and future interoperability, AICS digital credentials shall be designed to support blockchain-enabled credentialing where appropriate.</w:t>
      </w:r>
    </w:p>
    <w:p w14:paraId="31B5E23A"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Blockchain integration may provide:</w:t>
      </w:r>
    </w:p>
    <w:p w14:paraId="29B48EBB" w14:textId="77777777" w:rsidR="00DC6751" w:rsidRPr="00DC6751" w:rsidRDefault="00DC6751">
      <w:pPr>
        <w:numPr>
          <w:ilvl w:val="0"/>
          <w:numId w:val="333"/>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lastRenderedPageBreak/>
        <w:t xml:space="preserve">Immutable credential records. </w:t>
      </w:r>
    </w:p>
    <w:p w14:paraId="0ED4769A" w14:textId="77777777" w:rsidR="00DC6751" w:rsidRPr="00DC6751" w:rsidRDefault="00DC6751">
      <w:pPr>
        <w:numPr>
          <w:ilvl w:val="0"/>
          <w:numId w:val="333"/>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Tamper-resistant certification history. </w:t>
      </w:r>
    </w:p>
    <w:p w14:paraId="07D69D2F" w14:textId="77777777" w:rsidR="00DC6751" w:rsidRPr="00DC6751" w:rsidRDefault="00DC6751">
      <w:pPr>
        <w:numPr>
          <w:ilvl w:val="0"/>
          <w:numId w:val="333"/>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Decentralized verification. </w:t>
      </w:r>
    </w:p>
    <w:p w14:paraId="4F58C022" w14:textId="77777777" w:rsidR="00DC6751" w:rsidRPr="00DC6751" w:rsidRDefault="00DC6751">
      <w:pPr>
        <w:numPr>
          <w:ilvl w:val="0"/>
          <w:numId w:val="333"/>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Long-term preservation. </w:t>
      </w:r>
    </w:p>
    <w:p w14:paraId="1ACFAAB3" w14:textId="77777777" w:rsidR="00DC6751" w:rsidRPr="00DC6751" w:rsidRDefault="00DC6751">
      <w:pPr>
        <w:numPr>
          <w:ilvl w:val="0"/>
          <w:numId w:val="333"/>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Global trust. </w:t>
      </w:r>
    </w:p>
    <w:p w14:paraId="2BD46068"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implementation of blockchain technologies shall comply with applicable legal, privacy, and cybersecurity requirements.</w:t>
      </w:r>
    </w:p>
    <w:p w14:paraId="0D834549"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27C174B8">
          <v:rect id="_x0000_i3643" style="width:0;height:1.5pt" o:hralign="center" o:hrstd="t" o:hr="t" fillcolor="#a0a0a0" stroked="f"/>
        </w:pict>
      </w:r>
    </w:p>
    <w:p w14:paraId="0005AA49"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17.3.5 Open Badge</w:t>
      </w:r>
    </w:p>
    <w:p w14:paraId="74625EC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AICS may issue digital credentials in the form of Open Badges that comply with internationally recognized badge specifications.</w:t>
      </w:r>
    </w:p>
    <w:p w14:paraId="7CDBC5B9"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Each Open Badge may contain embedded metadata including:</w:t>
      </w:r>
    </w:p>
    <w:p w14:paraId="163D3D86"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Recipient. </w:t>
      </w:r>
    </w:p>
    <w:p w14:paraId="466E0623"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Competency achieved. </w:t>
      </w:r>
    </w:p>
    <w:p w14:paraId="05EE38FF"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Assessment criteria. </w:t>
      </w:r>
    </w:p>
    <w:p w14:paraId="1F0D3EAB"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Issuing organization. </w:t>
      </w:r>
    </w:p>
    <w:p w14:paraId="5A29EA28"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Date of issue. </w:t>
      </w:r>
    </w:p>
    <w:p w14:paraId="1508D7AD"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Expiry information. </w:t>
      </w:r>
    </w:p>
    <w:p w14:paraId="0F46C4D8"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Evidence of achievement. </w:t>
      </w:r>
    </w:p>
    <w:p w14:paraId="28FA4067" w14:textId="77777777" w:rsidR="00DC6751" w:rsidRPr="00DC6751" w:rsidRDefault="00DC6751">
      <w:pPr>
        <w:numPr>
          <w:ilvl w:val="0"/>
          <w:numId w:val="334"/>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Verification link. </w:t>
      </w:r>
    </w:p>
    <w:p w14:paraId="23857028"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Open Badges may be displayed on:</w:t>
      </w:r>
    </w:p>
    <w:p w14:paraId="512C85F9"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LinkedIn </w:t>
      </w:r>
    </w:p>
    <w:p w14:paraId="341C7A53"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Professional websites </w:t>
      </w:r>
    </w:p>
    <w:p w14:paraId="438D85F6"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Electronic CVs </w:t>
      </w:r>
    </w:p>
    <w:p w14:paraId="275916F8"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Digital portfolios </w:t>
      </w:r>
    </w:p>
    <w:p w14:paraId="1FD2F173"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Learning Management Systems (LMS) </w:t>
      </w:r>
    </w:p>
    <w:p w14:paraId="7A859BF2" w14:textId="77777777" w:rsidR="00DC6751" w:rsidRPr="00DC6751" w:rsidRDefault="00DC6751">
      <w:pPr>
        <w:numPr>
          <w:ilvl w:val="0"/>
          <w:numId w:val="335"/>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Employment applications </w:t>
      </w:r>
    </w:p>
    <w:p w14:paraId="72BC8494"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43A78D89">
          <v:rect id="_x0000_i3644" style="width:0;height:1.5pt" o:hralign="center" o:hrstd="t" o:hr="t" fillcolor="#a0a0a0" stroked="f"/>
        </w:pict>
      </w:r>
    </w:p>
    <w:p w14:paraId="453710B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17.3.6 Digital Wallet</w:t>
      </w:r>
    </w:p>
    <w:p w14:paraId="6C89D695"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Certified professionals may securely store their credentials within compatible digital credential wallets.</w:t>
      </w:r>
    </w:p>
    <w:p w14:paraId="7EFA0D9B"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Digital Wallet functionality may include:</w:t>
      </w:r>
    </w:p>
    <w:p w14:paraId="59E900B2"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Multiple credential storage. </w:t>
      </w:r>
    </w:p>
    <w:p w14:paraId="5ACCA393"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Secure sharing. </w:t>
      </w:r>
    </w:p>
    <w:p w14:paraId="77AC225B"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Instant verification. </w:t>
      </w:r>
    </w:p>
    <w:p w14:paraId="21AEE2BD"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Mobile accessibility. </w:t>
      </w:r>
    </w:p>
    <w:p w14:paraId="4D3D32DE"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Credential history. </w:t>
      </w:r>
    </w:p>
    <w:p w14:paraId="3FD5500E"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Expiry notifications. </w:t>
      </w:r>
    </w:p>
    <w:p w14:paraId="756D0804" w14:textId="77777777" w:rsidR="00DC6751" w:rsidRPr="00DC6751" w:rsidRDefault="00DC6751">
      <w:pPr>
        <w:numPr>
          <w:ilvl w:val="0"/>
          <w:numId w:val="336"/>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Renewal reminders. </w:t>
      </w:r>
    </w:p>
    <w:p w14:paraId="72D986F9"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DEDA0AE">
          <v:rect id="_x0000_i3645" style="width:0;height:1.5pt" o:hralign="center" o:hrstd="t" o:hr="t" fillcolor="#a0a0a0" stroked="f"/>
        </w:pict>
      </w:r>
    </w:p>
    <w:p w14:paraId="1E1BF2AC"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17.3.7 Credential Registry</w:t>
      </w:r>
    </w:p>
    <w:p w14:paraId="31397FD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AICS shall maintain a secure centralized Credential Registry containing records of all active certifications.</w:t>
      </w:r>
    </w:p>
    <w:p w14:paraId="05E9F5EF"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registry shall support:</w:t>
      </w:r>
    </w:p>
    <w:p w14:paraId="7B8C8658"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Public verification. </w:t>
      </w:r>
    </w:p>
    <w:p w14:paraId="590AEAD5"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lastRenderedPageBreak/>
        <w:t xml:space="preserve">Employer verification. </w:t>
      </w:r>
    </w:p>
    <w:p w14:paraId="12DFD9CE"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Certification monitoring. </w:t>
      </w:r>
    </w:p>
    <w:p w14:paraId="30B360F2"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Renewal tracking. </w:t>
      </w:r>
    </w:p>
    <w:p w14:paraId="6C9AE4BA"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Statistical reporting. </w:t>
      </w:r>
    </w:p>
    <w:p w14:paraId="0D4591FC" w14:textId="77777777" w:rsidR="00DC6751" w:rsidRPr="00DC6751" w:rsidRDefault="00DC6751">
      <w:pPr>
        <w:numPr>
          <w:ilvl w:val="0"/>
          <w:numId w:val="337"/>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Audit support. </w:t>
      </w:r>
    </w:p>
    <w:p w14:paraId="40FE1EEE"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Access to registry information shall comply with applicable data protection regulations.</w:t>
      </w:r>
    </w:p>
    <w:p w14:paraId="6FF554A5"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7039F9DE">
          <v:rect id="_x0000_i3646" style="width:0;height:1.5pt" o:hralign="center" o:hrstd="t" o:hr="t" fillcolor="#a0a0a0" stroked="f"/>
        </w:pict>
      </w:r>
    </w:p>
    <w:p w14:paraId="31BD2305"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17.3.8 Online Verification Portal</w:t>
      </w:r>
    </w:p>
    <w:p w14:paraId="3FF55201"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AICS shall operate an online verification portal that enables stakeholders to verify certification authenticity at any time.</w:t>
      </w:r>
    </w:p>
    <w:p w14:paraId="4157CC60"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Users may search using:</w:t>
      </w:r>
    </w:p>
    <w:p w14:paraId="60485ACF" w14:textId="77777777" w:rsidR="00DC6751" w:rsidRPr="00DC6751" w:rsidRDefault="00DC6751">
      <w:pPr>
        <w:numPr>
          <w:ilvl w:val="0"/>
          <w:numId w:val="338"/>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Certificate Number. </w:t>
      </w:r>
    </w:p>
    <w:p w14:paraId="52D0B288" w14:textId="77777777" w:rsidR="00DC6751" w:rsidRPr="00DC6751" w:rsidRDefault="00DC6751">
      <w:pPr>
        <w:numPr>
          <w:ilvl w:val="0"/>
          <w:numId w:val="338"/>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QR Code. </w:t>
      </w:r>
    </w:p>
    <w:p w14:paraId="2B5DE47F" w14:textId="77777777" w:rsidR="00DC6751" w:rsidRPr="00DC6751" w:rsidRDefault="00DC6751">
      <w:pPr>
        <w:numPr>
          <w:ilvl w:val="0"/>
          <w:numId w:val="338"/>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Candidate Name (subject to privacy policy). </w:t>
      </w:r>
    </w:p>
    <w:p w14:paraId="4C13B4DA" w14:textId="77777777" w:rsidR="00DC6751" w:rsidRPr="00DC6751" w:rsidRDefault="00DC6751">
      <w:pPr>
        <w:numPr>
          <w:ilvl w:val="0"/>
          <w:numId w:val="338"/>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Digital Credential ID. </w:t>
      </w:r>
    </w:p>
    <w:p w14:paraId="2B0DEB6F"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portal shall display only the information necessary to confirm certification validity while protecting personal data.</w:t>
      </w:r>
    </w:p>
    <w:p w14:paraId="500DCBC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7B339E80">
          <v:rect id="_x0000_i3647" style="width:0;height:1.5pt" o:hralign="center" o:hrstd="t" o:hr="t" fillcolor="#a0a0a0" stroked="f"/>
        </w:pict>
      </w:r>
    </w:p>
    <w:p w14:paraId="3C506671"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17.3.9 Digital Credential API</w:t>
      </w:r>
    </w:p>
    <w:p w14:paraId="7376D743"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To facilitate interoperability with external systems, AICS may provide secure Application Programming Interfaces (APIs) that enable authorized institutions, employers, universities, and government agencies to verify credentials electronically.</w:t>
      </w:r>
    </w:p>
    <w:p w14:paraId="312D19DB"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API services may support:</w:t>
      </w:r>
    </w:p>
    <w:p w14:paraId="2A45AB6B"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Automated verification. </w:t>
      </w:r>
    </w:p>
    <w:p w14:paraId="4DCDFEF0"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HR information systems. </w:t>
      </w:r>
    </w:p>
    <w:p w14:paraId="72BA1992"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University information systems. </w:t>
      </w:r>
    </w:p>
    <w:p w14:paraId="6873F4D1"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Learning Management Systems (LMS). </w:t>
      </w:r>
    </w:p>
    <w:p w14:paraId="4383DCA7"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Government licensing platforms. </w:t>
      </w:r>
    </w:p>
    <w:p w14:paraId="34B4CDA2" w14:textId="77777777" w:rsidR="00DC6751" w:rsidRPr="00DC6751" w:rsidRDefault="00DC6751">
      <w:pPr>
        <w:numPr>
          <w:ilvl w:val="0"/>
          <w:numId w:val="339"/>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Workforce development databases. </w:t>
      </w:r>
    </w:p>
    <w:p w14:paraId="174186F6"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0654813A">
          <v:rect id="_x0000_i3648" style="width:0;height:1.5pt" o:hralign="center" o:hrstd="t" o:hr="t" fillcolor="#a0a0a0" stroked="f"/>
        </w:pict>
      </w:r>
    </w:p>
    <w:p w14:paraId="47E34D4E" w14:textId="77777777" w:rsidR="00DC6751" w:rsidRPr="00DC6751" w:rsidRDefault="00DC6751" w:rsidP="00DC6751">
      <w:pPr>
        <w:spacing w:after="0" w:line="240" w:lineRule="auto"/>
        <w:rPr>
          <w:rFonts w:ascii="Times New Roman" w:hAnsi="Times New Roman" w:cs="Times New Roman"/>
          <w:b/>
          <w:bCs/>
          <w:noProof/>
          <w:sz w:val="24"/>
          <w:szCs w:val="24"/>
          <w:lang w:val="en-ID"/>
        </w:rPr>
      </w:pPr>
      <w:r w:rsidRPr="00DC6751">
        <w:rPr>
          <w:rFonts w:ascii="Times New Roman" w:hAnsi="Times New Roman" w:cs="Times New Roman"/>
          <w:b/>
          <w:bCs/>
          <w:noProof/>
          <w:sz w:val="24"/>
          <w:szCs w:val="24"/>
          <w:lang w:val="en-ID"/>
        </w:rPr>
        <w:t>17.3.10 Mobile Credential Application</w:t>
      </w:r>
    </w:p>
    <w:p w14:paraId="76197D2D"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AICS may develop a mobile application that enables certificate holders to:</w:t>
      </w:r>
    </w:p>
    <w:p w14:paraId="4AE4315E"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Access digital certificates. </w:t>
      </w:r>
    </w:p>
    <w:p w14:paraId="2F46AD1B"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Share credentials securely. </w:t>
      </w:r>
    </w:p>
    <w:p w14:paraId="456BA300"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Receive renewal notifications. </w:t>
      </w:r>
    </w:p>
    <w:p w14:paraId="4D5907B3"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Track certification history. </w:t>
      </w:r>
    </w:p>
    <w:p w14:paraId="6B89298D"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Monitor CPD activities. </w:t>
      </w:r>
    </w:p>
    <w:p w14:paraId="080C0A06" w14:textId="77777777" w:rsidR="00DC6751" w:rsidRPr="00DC6751" w:rsidRDefault="00DC6751">
      <w:pPr>
        <w:numPr>
          <w:ilvl w:val="0"/>
          <w:numId w:val="340"/>
        </w:num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 xml:space="preserve">Verify credential status. </w:t>
      </w:r>
    </w:p>
    <w:p w14:paraId="50E94F23"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t>The application shall support both Android and iOS platforms.</w:t>
      </w:r>
    </w:p>
    <w:p w14:paraId="218DCC15" w14:textId="77777777" w:rsidR="00DC6751" w:rsidRPr="00DC6751" w:rsidRDefault="00DC6751" w:rsidP="00DC6751">
      <w:pPr>
        <w:spacing w:after="0" w:line="240" w:lineRule="auto"/>
        <w:rPr>
          <w:rFonts w:ascii="Times New Roman" w:hAnsi="Times New Roman" w:cs="Times New Roman"/>
          <w:noProof/>
          <w:sz w:val="24"/>
          <w:szCs w:val="24"/>
          <w:lang w:val="en-ID"/>
        </w:rPr>
      </w:pPr>
      <w:r w:rsidRPr="00DC6751">
        <w:rPr>
          <w:rFonts w:ascii="Times New Roman" w:hAnsi="Times New Roman" w:cs="Times New Roman"/>
          <w:noProof/>
          <w:sz w:val="24"/>
          <w:szCs w:val="24"/>
          <w:lang w:val="en-ID"/>
        </w:rPr>
        <w:pict w14:anchorId="72EE30C2">
          <v:rect id="_x0000_i3649" style="width:0;height:1.5pt" o:hralign="center" o:hrstd="t" o:hr="t" fillcolor="#a0a0a0" stroked="f"/>
        </w:pict>
      </w:r>
    </w:p>
    <w:p w14:paraId="42DDBF07"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 Guiding Principles</w:t>
      </w:r>
    </w:p>
    <w:p w14:paraId="4FF652F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w:t>
      </w:r>
      <w:r w:rsidRPr="003429A3">
        <w:rPr>
          <w:rFonts w:ascii="Times New Roman" w:hAnsi="Times New Roman" w:cs="Times New Roman"/>
          <w:b/>
          <w:bCs/>
          <w:noProof/>
          <w:sz w:val="24"/>
          <w:szCs w:val="24"/>
          <w:lang w:val="en-ID"/>
        </w:rPr>
        <w:t>AICS Digital Credential Framework</w:t>
      </w:r>
      <w:r w:rsidRPr="003429A3">
        <w:rPr>
          <w:rFonts w:ascii="Times New Roman" w:hAnsi="Times New Roman" w:cs="Times New Roman"/>
          <w:noProof/>
          <w:sz w:val="24"/>
          <w:szCs w:val="24"/>
          <w:lang w:val="en-ID"/>
        </w:rPr>
        <w:t xml:space="preserve"> shall be governed by a set of guiding principles that establish the foundation for the development, implementation, management, and continuous enhancement of digital credentials. These principles ensure that digital credentials </w:t>
      </w:r>
      <w:r w:rsidRPr="003429A3">
        <w:rPr>
          <w:rFonts w:ascii="Times New Roman" w:hAnsi="Times New Roman" w:cs="Times New Roman"/>
          <w:noProof/>
          <w:sz w:val="24"/>
          <w:szCs w:val="24"/>
          <w:lang w:val="en-ID"/>
        </w:rPr>
        <w:lastRenderedPageBreak/>
        <w:t>remain trustworthy, secure, interoperable, and globally recognized while supporting lifelong learning and professional mobility.</w:t>
      </w:r>
    </w:p>
    <w:p w14:paraId="37D9F5B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57DD37C">
          <v:rect id="_x0000_i3804" style="width:0;height:1.5pt" o:hralign="center" o:hrstd="t" o:hr="t" fillcolor="#a0a0a0" stroked="f"/>
        </w:pict>
      </w:r>
    </w:p>
    <w:p w14:paraId="3FB476D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17.4.1 Security by Design</w:t>
      </w:r>
    </w:p>
    <w:p w14:paraId="093F547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Security shall be embedded throughout the entire lifecycle of digital credentials, from issuance and storage to sharing, verification, renewal, and archival. Rather than treating security as an additional feature, AICS adopts a </w:t>
      </w:r>
      <w:r w:rsidRPr="003429A3">
        <w:rPr>
          <w:rFonts w:ascii="Times New Roman" w:hAnsi="Times New Roman" w:cs="Times New Roman"/>
          <w:b/>
          <w:bCs/>
          <w:noProof/>
          <w:sz w:val="24"/>
          <w:szCs w:val="24"/>
          <w:lang w:val="en-ID"/>
        </w:rPr>
        <w:t>Security by Design</w:t>
      </w:r>
      <w:r w:rsidRPr="003429A3">
        <w:rPr>
          <w:rFonts w:ascii="Times New Roman" w:hAnsi="Times New Roman" w:cs="Times New Roman"/>
          <w:noProof/>
          <w:sz w:val="24"/>
          <w:szCs w:val="24"/>
          <w:lang w:val="en-ID"/>
        </w:rPr>
        <w:t xml:space="preserve"> approach in which every component of the digital credential ecosystem is developed with security as a primary requirement.</w:t>
      </w:r>
    </w:p>
    <w:p w14:paraId="5D9854F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Security mechanisms may include:</w:t>
      </w:r>
    </w:p>
    <w:p w14:paraId="37FF50C2"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Strong authentication and identity verification. </w:t>
      </w:r>
    </w:p>
    <w:p w14:paraId="58C9E696"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credential generation and issuance. </w:t>
      </w:r>
    </w:p>
    <w:p w14:paraId="549FE69A"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signatures and cryptographic protection. </w:t>
      </w:r>
    </w:p>
    <w:p w14:paraId="155E812F"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validation. </w:t>
      </w:r>
    </w:p>
    <w:p w14:paraId="658E9661"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Encryption of sensitive data. </w:t>
      </w:r>
    </w:p>
    <w:p w14:paraId="2A2BEAD2"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system architecture. </w:t>
      </w:r>
    </w:p>
    <w:p w14:paraId="71DC3D1F"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cybersecurity monitoring. </w:t>
      </w:r>
    </w:p>
    <w:p w14:paraId="2921CF5D" w14:textId="77777777" w:rsidR="003429A3" w:rsidRPr="003429A3" w:rsidRDefault="003429A3">
      <w:pPr>
        <w:numPr>
          <w:ilvl w:val="0"/>
          <w:numId w:val="34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Protection against unauthorized access, duplication, modification, or forgery. </w:t>
      </w:r>
    </w:p>
    <w:p w14:paraId="111CFB6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principle ensures that digital credentials maintain their integrity, authenticity, and trustworthiness throughout their lifecycle.</w:t>
      </w:r>
    </w:p>
    <w:p w14:paraId="1FE659D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726E749">
          <v:rect id="_x0000_i3805" style="width:0;height:1.5pt" o:hralign="center" o:hrstd="t" o:hr="t" fillcolor="#a0a0a0" stroked="f"/>
        </w:pict>
      </w:r>
    </w:p>
    <w:p w14:paraId="6312683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17.4.2 Privacy Protection</w:t>
      </w:r>
    </w:p>
    <w:p w14:paraId="5436277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AICS is committed to protecting the privacy and personal information of all credential holders. Personal data shall be collected, processed, stored, and disclosed only for legitimate certification purposes and in accordance with applicable data protection laws and organizational privacy policies.</w:t>
      </w:r>
    </w:p>
    <w:p w14:paraId="3C95776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Privacy protection includes:</w:t>
      </w:r>
    </w:p>
    <w:p w14:paraId="4D1326A0"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Collection of only necessary personal information. </w:t>
      </w:r>
    </w:p>
    <w:p w14:paraId="72BDB165"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storage of candidate records. </w:t>
      </w:r>
    </w:p>
    <w:p w14:paraId="724B77C2"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Controlled access to credential data. </w:t>
      </w:r>
    </w:p>
    <w:p w14:paraId="543E4848"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Candidate consent for information sharing where required. </w:t>
      </w:r>
    </w:p>
    <w:p w14:paraId="7467E744"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Protection against unauthorized disclosure. </w:t>
      </w:r>
    </w:p>
    <w:p w14:paraId="5120183C"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retention and disposal of records. </w:t>
      </w:r>
    </w:p>
    <w:p w14:paraId="574E8B70" w14:textId="77777777" w:rsidR="003429A3" w:rsidRPr="003429A3" w:rsidRDefault="003429A3">
      <w:pPr>
        <w:numPr>
          <w:ilvl w:val="0"/>
          <w:numId w:val="34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with applicable national and international data protection regulations. </w:t>
      </w:r>
    </w:p>
    <w:p w14:paraId="7B48392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Only information necessary for credential verification shall be made publicly accessible through the verification system.</w:t>
      </w:r>
    </w:p>
    <w:p w14:paraId="1CC480F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A838794">
          <v:rect id="_x0000_i3806" style="width:0;height:1.5pt" o:hralign="center" o:hrstd="t" o:hr="t" fillcolor="#a0a0a0" stroked="f"/>
        </w:pict>
      </w:r>
    </w:p>
    <w:p w14:paraId="3994D68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17.4.3 Interoperability</w:t>
      </w:r>
    </w:p>
    <w:p w14:paraId="1DF5EAF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credentials should be capable of operating across multiple technological platforms, institutions, and jurisdictions. Interoperability enables credentials to be recognized, exchanged, and verified efficiently among education providers, employers, certification bodies, government agencies, and international partners.</w:t>
      </w:r>
    </w:p>
    <w:p w14:paraId="7E446A0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framework should support compatibility with internationally recognized digital credential technologies and standards, enabling integration with:</w:t>
      </w:r>
    </w:p>
    <w:p w14:paraId="21A4C6B8"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Learning Management Systems (LMS). </w:t>
      </w:r>
    </w:p>
    <w:p w14:paraId="4968469A"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Human Resource Information Systems (HRIS). </w:t>
      </w:r>
    </w:p>
    <w:p w14:paraId="40695FE8"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credential wallets. </w:t>
      </w:r>
    </w:p>
    <w:p w14:paraId="25911895"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Employment platforms. </w:t>
      </w:r>
    </w:p>
    <w:p w14:paraId="4A68C2AD"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Academic information systems. </w:t>
      </w:r>
    </w:p>
    <w:p w14:paraId="300149AE"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Government licensing systems. </w:t>
      </w:r>
    </w:p>
    <w:p w14:paraId="3C746217" w14:textId="77777777" w:rsidR="003429A3" w:rsidRPr="003429A3" w:rsidRDefault="003429A3">
      <w:pPr>
        <w:numPr>
          <w:ilvl w:val="0"/>
          <w:numId w:val="34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credential verification networks. </w:t>
      </w:r>
    </w:p>
    <w:p w14:paraId="57E3E9F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principle facilitates seamless cross-border recognition and supports workforce mobility.</w:t>
      </w:r>
    </w:p>
    <w:p w14:paraId="5D92975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2F50B1D">
          <v:rect id="_x0000_i3807" style="width:0;height:1.5pt" o:hralign="center" o:hrstd="t" o:hr="t" fillcolor="#a0a0a0" stroked="f"/>
        </w:pict>
      </w:r>
    </w:p>
    <w:p w14:paraId="5BC5E2AA"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17.4.4 Accessibility</w:t>
      </w:r>
    </w:p>
    <w:p w14:paraId="519574B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credentials shall be readily accessible to credential holders and authorized stakeholders regardless of geographical location or device used. The framework shall be designed to promote inclusive access while maintaining security and reliability.</w:t>
      </w:r>
    </w:p>
    <w:p w14:paraId="6DAB6BF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Accessibility includes:</w:t>
      </w:r>
    </w:p>
    <w:p w14:paraId="6459DA9D"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Twenty-four-hour online availability. </w:t>
      </w:r>
    </w:p>
    <w:p w14:paraId="6624AAD9"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Mobile-friendly access. </w:t>
      </w:r>
    </w:p>
    <w:p w14:paraId="27BB43AA"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Compatibility with multiple operating systems and web browsers. </w:t>
      </w:r>
    </w:p>
    <w:p w14:paraId="561F9BC3"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User-friendly interfaces. </w:t>
      </w:r>
    </w:p>
    <w:p w14:paraId="15A75ADD"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for individuals with disabilities through accessible design practices. </w:t>
      </w:r>
    </w:p>
    <w:p w14:paraId="50558DA7" w14:textId="77777777" w:rsidR="003429A3" w:rsidRPr="003429A3" w:rsidRDefault="003429A3">
      <w:pPr>
        <w:numPr>
          <w:ilvl w:val="0"/>
          <w:numId w:val="34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Reliable access regardless of location. </w:t>
      </w:r>
    </w:p>
    <w:p w14:paraId="7D28107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principle ensures that credential holders can conveniently access and share their qualifications whenever required.</w:t>
      </w:r>
    </w:p>
    <w:p w14:paraId="050B918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DB822E9">
          <v:rect id="_x0000_i3808" style="width:0;height:1.5pt" o:hralign="center" o:hrstd="t" o:hr="t" fillcolor="#a0a0a0" stroked="f"/>
        </w:pict>
      </w:r>
    </w:p>
    <w:p w14:paraId="27DB8140"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17.4.5 Portability</w:t>
      </w:r>
    </w:p>
    <w:p w14:paraId="2AFA427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holders shall retain the ability to securely access, manage, and share their digital credentials throughout their professional careers. Digital credentials should remain portable across organizations, countries, and technological environments without compromising authenticity or security.</w:t>
      </w:r>
    </w:p>
    <w:p w14:paraId="5DD50E1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Portability enables individuals to:</w:t>
      </w:r>
    </w:p>
    <w:p w14:paraId="5189BAE1" w14:textId="77777777" w:rsidR="003429A3" w:rsidRPr="003429A3" w:rsidRDefault="003429A3">
      <w:pPr>
        <w:numPr>
          <w:ilvl w:val="0"/>
          <w:numId w:val="34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Present credentials to employers. </w:t>
      </w:r>
    </w:p>
    <w:p w14:paraId="2BD32A9F" w14:textId="77777777" w:rsidR="003429A3" w:rsidRPr="003429A3" w:rsidRDefault="003429A3">
      <w:pPr>
        <w:numPr>
          <w:ilvl w:val="0"/>
          <w:numId w:val="34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Share certifications with educational institutions. </w:t>
      </w:r>
    </w:p>
    <w:p w14:paraId="5F16EA47" w14:textId="77777777" w:rsidR="003429A3" w:rsidRPr="003429A3" w:rsidRDefault="003429A3">
      <w:pPr>
        <w:numPr>
          <w:ilvl w:val="0"/>
          <w:numId w:val="34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Include credentials in digital portfolios. </w:t>
      </w:r>
    </w:p>
    <w:p w14:paraId="0D26A1CD" w14:textId="77777777" w:rsidR="003429A3" w:rsidRPr="003429A3" w:rsidRDefault="003429A3">
      <w:pPr>
        <w:numPr>
          <w:ilvl w:val="0"/>
          <w:numId w:val="34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Display qualifications on professional networking platforms. </w:t>
      </w:r>
    </w:p>
    <w:p w14:paraId="1E1A008E" w14:textId="77777777" w:rsidR="003429A3" w:rsidRPr="003429A3" w:rsidRDefault="003429A3">
      <w:pPr>
        <w:numPr>
          <w:ilvl w:val="0"/>
          <w:numId w:val="34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international employment and academic mobility. </w:t>
      </w:r>
    </w:p>
    <w:p w14:paraId="6693FB3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portability of credentials strengthens lifelong learning and professional development by ensuring that verified achievements remain accessible and transferable.</w:t>
      </w:r>
    </w:p>
    <w:p w14:paraId="5619263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C203A82">
          <v:rect id="_x0000_i3809" style="width:0;height:1.5pt" o:hralign="center" o:hrstd="t" o:hr="t" fillcolor="#a0a0a0" stroked="f"/>
        </w:pict>
      </w:r>
    </w:p>
    <w:p w14:paraId="1DDC503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17.4.6 Authenticity</w:t>
      </w:r>
    </w:p>
    <w:p w14:paraId="27FE435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Every digital credential issued under the AICS framework shall represent genuine and verifiable evidence of competency. The framework shall incorporate mechanisms that enable stakeholders to confirm the origin, validity, and current status of each credential.</w:t>
      </w:r>
    </w:p>
    <w:p w14:paraId="6069657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Authenticity shall be supported through:</w:t>
      </w:r>
    </w:p>
    <w:p w14:paraId="4667A8A1"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Unique certificate identification numbers. </w:t>
      </w:r>
    </w:p>
    <w:p w14:paraId="11BD0D1F"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digital signatures. </w:t>
      </w:r>
    </w:p>
    <w:p w14:paraId="1CAD0F91"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verification. </w:t>
      </w:r>
    </w:p>
    <w:p w14:paraId="363AF515"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Official credential registry. </w:t>
      </w:r>
    </w:p>
    <w:p w14:paraId="0ED90471"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Online verification services. </w:t>
      </w:r>
    </w:p>
    <w:p w14:paraId="368C266A" w14:textId="77777777" w:rsidR="003429A3" w:rsidRPr="003429A3" w:rsidRDefault="003429A3">
      <w:pPr>
        <w:numPr>
          <w:ilvl w:val="0"/>
          <w:numId w:val="34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Controlled issuance procedures. </w:t>
      </w:r>
    </w:p>
    <w:p w14:paraId="39AA6F4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These measures minimize the risk of fraudulent or counterfeit certificates and reinforce public confidence in AICS certifications.</w:t>
      </w:r>
    </w:p>
    <w:p w14:paraId="5A7C98B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B715C6E">
          <v:rect id="_x0000_i3810" style="width:0;height:1.5pt" o:hralign="center" o:hrstd="t" o:hr="t" fillcolor="#a0a0a0" stroked="f"/>
        </w:pict>
      </w:r>
    </w:p>
    <w:p w14:paraId="78FA8F3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17.4.7 Transparency</w:t>
      </w:r>
    </w:p>
    <w:p w14:paraId="3F555E2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digital credential system shall operate in a transparent manner that enables stakeholders to understand credential issuance, verification, renewal, suspension, expiration, and revocation processes.</w:t>
      </w:r>
    </w:p>
    <w:p w14:paraId="49095C3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Transparency includes:</w:t>
      </w:r>
    </w:p>
    <w:p w14:paraId="0723EC0C"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Clearly documented certification procedures. </w:t>
      </w:r>
    </w:p>
    <w:p w14:paraId="08234D13"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Public verification mechanisms. </w:t>
      </w:r>
    </w:p>
    <w:p w14:paraId="4D5074AB"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Published credential policies. </w:t>
      </w:r>
    </w:p>
    <w:p w14:paraId="2298A8C0"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Traceable certificate history. </w:t>
      </w:r>
    </w:p>
    <w:p w14:paraId="558EA56A"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Clear information regarding credential status. </w:t>
      </w:r>
    </w:p>
    <w:p w14:paraId="5C6CC147" w14:textId="77777777" w:rsidR="003429A3" w:rsidRPr="003429A3" w:rsidRDefault="003429A3">
      <w:pPr>
        <w:numPr>
          <w:ilvl w:val="0"/>
          <w:numId w:val="34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Consistent communication with stakeholders. </w:t>
      </w:r>
    </w:p>
    <w:p w14:paraId="533F9E9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Transparent governance enhances trust among employers, educational institutions, governments, and professional organizations.</w:t>
      </w:r>
    </w:p>
    <w:p w14:paraId="4AB463A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6F39B36">
          <v:rect id="_x0000_i3811" style="width:0;height:1.5pt" o:hralign="center" o:hrstd="t" o:hr="t" fillcolor="#a0a0a0" stroked="f"/>
        </w:pict>
      </w:r>
    </w:p>
    <w:p w14:paraId="05607C47"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17.4.8 Scalability</w:t>
      </w:r>
    </w:p>
    <w:p w14:paraId="618C6B8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Digital Credential Framework shall be capable of supporting future organizational growth and increasing volumes of certification activities without compromising performance, security, or reliability.</w:t>
      </w:r>
    </w:p>
    <w:p w14:paraId="6305518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Scalability enables the framework to accommodate:</w:t>
      </w:r>
    </w:p>
    <w:p w14:paraId="5E14EF05"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Expanding certification schemes. </w:t>
      </w:r>
    </w:p>
    <w:p w14:paraId="64228A40"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New occupational sectors. </w:t>
      </w:r>
    </w:p>
    <w:p w14:paraId="1C1EA79F"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Growing numbers of credential holders. </w:t>
      </w:r>
    </w:p>
    <w:p w14:paraId="5F114797"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partnerships. </w:t>
      </w:r>
    </w:p>
    <w:p w14:paraId="34F45AFA"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Emerging technologies. </w:t>
      </w:r>
    </w:p>
    <w:p w14:paraId="1D52EA9C"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Additional verification services. </w:t>
      </w:r>
    </w:p>
    <w:p w14:paraId="10FF2895" w14:textId="77777777" w:rsidR="003429A3" w:rsidRPr="003429A3" w:rsidRDefault="003429A3">
      <w:pPr>
        <w:numPr>
          <w:ilvl w:val="0"/>
          <w:numId w:val="34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Future digital innovations. </w:t>
      </w:r>
    </w:p>
    <w:p w14:paraId="27C4A1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framework should remain flexible enough to evolve alongside organizational and technological developments.</w:t>
      </w:r>
    </w:p>
    <w:p w14:paraId="3D7ABFD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A9649C0">
          <v:rect id="_x0000_i3812" style="width:0;height:1.5pt" o:hralign="center" o:hrstd="t" o:hr="t" fillcolor="#a0a0a0" stroked="f"/>
        </w:pict>
      </w:r>
    </w:p>
    <w:p w14:paraId="291D6C3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17.4.9 Sustainability</w:t>
      </w:r>
    </w:p>
    <w:p w14:paraId="68CDA27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credentialing contributes to environmental, economic, and operational sustainability by reducing dependence on printed certificates and manual administrative processes.</w:t>
      </w:r>
    </w:p>
    <w:p w14:paraId="33DFA92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framework promotes sustainability through:</w:t>
      </w:r>
    </w:p>
    <w:p w14:paraId="2669B7F4"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Paperless certification. </w:t>
      </w:r>
    </w:p>
    <w:p w14:paraId="40C2E39B"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Reduced printing and distribution costs. </w:t>
      </w:r>
    </w:p>
    <w:p w14:paraId="0FA29498"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Efficient digital record management. </w:t>
      </w:r>
    </w:p>
    <w:p w14:paraId="6B2B322E"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Long-term preservation of credential information. </w:t>
      </w:r>
    </w:p>
    <w:p w14:paraId="7330F9EE"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Reduced environmental impact. </w:t>
      </w:r>
    </w:p>
    <w:p w14:paraId="38F11CF7" w14:textId="77777777" w:rsidR="003429A3" w:rsidRPr="003429A3" w:rsidRDefault="003429A3">
      <w:pPr>
        <w:numPr>
          <w:ilvl w:val="0"/>
          <w:numId w:val="34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for sustainable organizational operations. </w:t>
      </w:r>
    </w:p>
    <w:p w14:paraId="14F1132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Sustainability also includes ensuring that the digital credential system remains technically maintainable and financially viable over the long term.</w:t>
      </w:r>
    </w:p>
    <w:p w14:paraId="7F78E72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2980A23">
          <v:rect id="_x0000_i3813" style="width:0;height:1.5pt" o:hralign="center" o:hrstd="t" o:hr="t" fillcolor="#a0a0a0" stroked="f"/>
        </w:pict>
      </w:r>
    </w:p>
    <w:p w14:paraId="5C48CC8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17.4.10 Continuous Innovation</w:t>
      </w:r>
    </w:p>
    <w:p w14:paraId="6FDA957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credential technologies continue to evolve rapidly. Accordingly, AICS is committed to the ongoing evaluation and adoption of innovative solutions that enhance the effectiveness, security, accessibility, and international recognition of digital credentials.</w:t>
      </w:r>
    </w:p>
    <w:p w14:paraId="2FA56BF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Innovation activities may include:</w:t>
      </w:r>
    </w:p>
    <w:p w14:paraId="782CE715"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Artificial Intelligence-assisted credential management. </w:t>
      </w:r>
    </w:p>
    <w:p w14:paraId="6DA9FB79"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Blockchain-enabled verification. </w:t>
      </w:r>
    </w:p>
    <w:p w14:paraId="2D21520F"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Decentralized digital identities. </w:t>
      </w:r>
    </w:p>
    <w:p w14:paraId="7255E216"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Advanced cybersecurity technologies. </w:t>
      </w:r>
    </w:p>
    <w:p w14:paraId="63CF619F"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Automated credential verification. </w:t>
      </w:r>
    </w:p>
    <w:p w14:paraId="25E105E0"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Integration with international digital credential ecosystems. </w:t>
      </w:r>
    </w:p>
    <w:p w14:paraId="44AB388B" w14:textId="77777777" w:rsidR="003429A3" w:rsidRPr="003429A3" w:rsidRDefault="003429A3">
      <w:pPr>
        <w:numPr>
          <w:ilvl w:val="0"/>
          <w:numId w:val="35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Emerging authentication technologies. </w:t>
      </w:r>
    </w:p>
    <w:p w14:paraId="77A501F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Continuous innovation ensures that the AICS Digital Credential Framework remains future-ready and responsive to changing technological, professional, and societal needs.</w:t>
      </w:r>
    </w:p>
    <w:p w14:paraId="104A2A6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DC9D42D">
          <v:rect id="_x0000_i3814" style="width:0;height:1.5pt" o:hralign="center" o:hrstd="t" o:hr="t" fillcolor="#a0a0a0" stroked="f"/>
        </w:pict>
      </w:r>
    </w:p>
    <w:p w14:paraId="084A06B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17.4.11 Summary of Guiding Principles</w:t>
      </w:r>
    </w:p>
    <w:p w14:paraId="1AF15F8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guiding principles of the AICS Digital Credential Framework establish a comprehensive foundation for a trusted, secure, and internationally aligned digital credential ecosystem. By integrating </w:t>
      </w:r>
      <w:r w:rsidRPr="003429A3">
        <w:rPr>
          <w:rFonts w:ascii="Times New Roman" w:hAnsi="Times New Roman" w:cs="Times New Roman"/>
          <w:b/>
          <w:bCs/>
          <w:noProof/>
          <w:sz w:val="24"/>
          <w:szCs w:val="24"/>
          <w:lang w:val="en-ID"/>
        </w:rPr>
        <w:t>Security by Design</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Privacy Protection</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Interoperability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Accessibility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Portability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Authenticity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Transparency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Scalability</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Sustainability</w:t>
      </w:r>
      <w:r w:rsidRPr="003429A3">
        <w:rPr>
          <w:rFonts w:ascii="Times New Roman" w:hAnsi="Times New Roman" w:cs="Times New Roman"/>
          <w:noProof/>
          <w:sz w:val="24"/>
          <w:szCs w:val="24"/>
          <w:lang w:val="en-ID"/>
        </w:rPr>
        <w:t xml:space="preserve">, and </w:t>
      </w:r>
      <w:r w:rsidRPr="003429A3">
        <w:rPr>
          <w:rFonts w:ascii="Times New Roman" w:hAnsi="Times New Roman" w:cs="Times New Roman"/>
          <w:b/>
          <w:bCs/>
          <w:noProof/>
          <w:sz w:val="24"/>
          <w:szCs w:val="24"/>
          <w:lang w:val="en-ID"/>
        </w:rPr>
        <w:t>Continuous Innovation</w:t>
      </w:r>
      <w:r w:rsidRPr="003429A3">
        <w:rPr>
          <w:rFonts w:ascii="Times New Roman" w:hAnsi="Times New Roman" w:cs="Times New Roman"/>
          <w:noProof/>
          <w:sz w:val="24"/>
          <w:szCs w:val="24"/>
          <w:lang w:val="en-ID"/>
        </w:rPr>
        <w:t>, AICS ensures that every digital credential is reliable, verifiable, and adaptable to future technological developments. Collectively, these principles support the integrity of competency certification, facilitate global recognition and workforce mobility, enhance stakeholder confidence, and empower individuals to maintain a lifelong digital record of their professional achievements within an increasingly interconnected global environment.</w:t>
      </w:r>
    </w:p>
    <w:p w14:paraId="282B9192"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0A2BD47C">
          <v:rect id="_x0000_i3142" style="width:0;height:1.5pt" o:hralign="center" o:hrstd="t" o:hr="t" fillcolor="#a0a0a0" stroked="f"/>
        </w:pict>
      </w:r>
    </w:p>
    <w:p w14:paraId="0636184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 Digital Credential Verification</w:t>
      </w:r>
    </w:p>
    <w:p w14:paraId="644D587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17.5.1 Overview</w:t>
      </w:r>
    </w:p>
    <w:p w14:paraId="0646D74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Verification is a fundamental component of the AICS Digital Credential Framework. It enables employers, educational institutions, professional associations, government agencies, licensing authorities, and other authorized stakeholders to confirm the authenticity and current status of an AICS digital credential quickly, securely, and accurately.</w:t>
      </w:r>
    </w:p>
    <w:p w14:paraId="66BE35D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verification process is designed to eliminate the need for manual confirmation, reduce administrative burdens, and minimize the risk of fraudulent or altered certificates. Every digital credential issued by AICS shall contain a unique verification mechanism that allows real-time authentication through the official AICS Digital Credential Verification System.</w:t>
      </w:r>
    </w:p>
    <w:p w14:paraId="2A24013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Verification services shall be available through secure web-based and mobile-compatible platforms to ensure global accessibility regardless of geographical location.</w:t>
      </w:r>
    </w:p>
    <w:p w14:paraId="424ECCA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96A80F0">
          <v:rect id="_x0000_i3920" style="width:0;height:1.5pt" o:hralign="center" o:hrstd="t" o:hr="t" fillcolor="#a0a0a0" stroked="f"/>
        </w:pict>
      </w:r>
    </w:p>
    <w:p w14:paraId="640F102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17.5.2 Objectives of Verification</w:t>
      </w:r>
    </w:p>
    <w:p w14:paraId="30EC1D1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objectives of the verification system are to:</w:t>
      </w:r>
    </w:p>
    <w:p w14:paraId="6D258CB1"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Confirm the authenticity of AICS-issued credentials. </w:t>
      </w:r>
    </w:p>
    <w:p w14:paraId="5493541E"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Prevent certificate fraud and forgery. </w:t>
      </w:r>
    </w:p>
    <w:p w14:paraId="330ED971"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Provide employers with reliable competency information. </w:t>
      </w:r>
    </w:p>
    <w:p w14:paraId="5BB89605"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Facilitate international recognition of professional qualifications. </w:t>
      </w:r>
    </w:p>
    <w:p w14:paraId="53603314"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digital recruitment and workforce mobility. </w:t>
      </w:r>
    </w:p>
    <w:p w14:paraId="2C946A5F"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Enhance transparency and public trust in the AICS certification system. </w:t>
      </w:r>
    </w:p>
    <w:p w14:paraId="54C18BC3"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Reduce verification time through automated digital processes. </w:t>
      </w:r>
    </w:p>
    <w:p w14:paraId="201B9C19" w14:textId="77777777" w:rsidR="003429A3" w:rsidRPr="003429A3" w:rsidRDefault="003429A3">
      <w:pPr>
        <w:numPr>
          <w:ilvl w:val="0"/>
          <w:numId w:val="35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Maintain an up-to-date record of certification status. </w:t>
      </w:r>
    </w:p>
    <w:p w14:paraId="5E401FE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5E16C9A">
          <v:rect id="_x0000_i3921" style="width:0;height:1.5pt" o:hralign="center" o:hrstd="t" o:hr="t" fillcolor="#a0a0a0" stroked="f"/>
        </w:pict>
      </w:r>
    </w:p>
    <w:p w14:paraId="5D14E34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17.5.3 QR Code Verification</w:t>
      </w:r>
    </w:p>
    <w:p w14:paraId="0560903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Each AICS Digital Certificate shall contain a unique </w:t>
      </w:r>
      <w:r w:rsidRPr="003429A3">
        <w:rPr>
          <w:rFonts w:ascii="Times New Roman" w:hAnsi="Times New Roman" w:cs="Times New Roman"/>
          <w:b/>
          <w:bCs/>
          <w:noProof/>
          <w:sz w:val="24"/>
          <w:szCs w:val="24"/>
          <w:lang w:val="en-ID"/>
        </w:rPr>
        <w:t>Quick Response (QR) Code</w:t>
      </w:r>
      <w:r w:rsidRPr="003429A3">
        <w:rPr>
          <w:rFonts w:ascii="Times New Roman" w:hAnsi="Times New Roman" w:cs="Times New Roman"/>
          <w:noProof/>
          <w:sz w:val="24"/>
          <w:szCs w:val="24"/>
          <w:lang w:val="en-ID"/>
        </w:rPr>
        <w:t xml:space="preserve"> generated by the official AICS Digital Credential System.</w:t>
      </w:r>
    </w:p>
    <w:p w14:paraId="6488300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When scanned using a smartphone or compatible QR Code reader, the QR Code shall direct the user to the official AICS Online Verification Portal.</w:t>
      </w:r>
    </w:p>
    <w:p w14:paraId="57A7EF1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portal shall verify the credential in real time and display only the information necessary to confirm its authenticity while protecting the privacy of the credential holder.</w:t>
      </w:r>
    </w:p>
    <w:p w14:paraId="608BF7B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4101BA0">
          <v:rect id="_x0000_i3922" style="width:0;height:1.5pt" o:hralign="center" o:hrstd="t" o:hr="t" fillcolor="#a0a0a0" stroked="f"/>
        </w:pict>
      </w:r>
    </w:p>
    <w:p w14:paraId="74AAB6F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17.5.4 Verification Information</w:t>
      </w:r>
    </w:p>
    <w:p w14:paraId="543AF8C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Subject to applicable privacy policies, the Online Verification Portal may display the following information:</w:t>
      </w:r>
    </w:p>
    <w:p w14:paraId="7565CCDE"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Certificate Holder Name. </w:t>
      </w:r>
    </w:p>
    <w:p w14:paraId="5D7148CC"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Unique Certificate Number. </w:t>
      </w:r>
    </w:p>
    <w:p w14:paraId="5E02A687"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Credential Identification Number. </w:t>
      </w:r>
    </w:p>
    <w:p w14:paraId="26BB82E1"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Certification Title. </w:t>
      </w:r>
    </w:p>
    <w:p w14:paraId="0298B28E"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Occupational Sector. </w:t>
      </w:r>
    </w:p>
    <w:p w14:paraId="3706A9A2"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Level. </w:t>
      </w:r>
    </w:p>
    <w:p w14:paraId="15A6809A"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Certification Scheme. </w:t>
      </w:r>
    </w:p>
    <w:p w14:paraId="2FA048C5"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Date of Issue. </w:t>
      </w:r>
    </w:p>
    <w:p w14:paraId="33148994"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Expiry Date. </w:t>
      </w:r>
    </w:p>
    <w:p w14:paraId="35EECEB4"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Current Certification Status. </w:t>
      </w:r>
    </w:p>
    <w:p w14:paraId="257CA45C"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Issuing Certification Body. </w:t>
      </w:r>
    </w:p>
    <w:p w14:paraId="39BA3683"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Timestamp. </w:t>
      </w:r>
    </w:p>
    <w:p w14:paraId="37CA184E" w14:textId="77777777" w:rsidR="003429A3" w:rsidRPr="003429A3" w:rsidRDefault="003429A3">
      <w:pPr>
        <w:numPr>
          <w:ilvl w:val="0"/>
          <w:numId w:val="35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Authentication Status. </w:t>
      </w:r>
    </w:p>
    <w:p w14:paraId="5F13449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Certification status shall be clearly indicated as one of the following:</w:t>
      </w:r>
    </w:p>
    <w:p w14:paraId="013A85E3" w14:textId="77777777" w:rsidR="003429A3" w:rsidRPr="003429A3" w:rsidRDefault="003429A3">
      <w:pPr>
        <w:numPr>
          <w:ilvl w:val="0"/>
          <w:numId w:val="35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b/>
          <w:bCs/>
          <w:noProof/>
          <w:sz w:val="24"/>
          <w:szCs w:val="24"/>
          <w:lang w:val="en-ID"/>
        </w:rPr>
        <w:t>Active</w:t>
      </w:r>
      <w:r w:rsidRPr="003429A3">
        <w:rPr>
          <w:rFonts w:ascii="Times New Roman" w:hAnsi="Times New Roman" w:cs="Times New Roman"/>
          <w:noProof/>
          <w:sz w:val="24"/>
          <w:szCs w:val="24"/>
          <w:lang w:val="en-ID"/>
        </w:rPr>
        <w:t xml:space="preserve"> </w:t>
      </w:r>
    </w:p>
    <w:p w14:paraId="3D2EF7B5" w14:textId="77777777" w:rsidR="003429A3" w:rsidRPr="003429A3" w:rsidRDefault="003429A3">
      <w:pPr>
        <w:numPr>
          <w:ilvl w:val="0"/>
          <w:numId w:val="35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b/>
          <w:bCs/>
          <w:noProof/>
          <w:sz w:val="24"/>
          <w:szCs w:val="24"/>
          <w:lang w:val="en-ID"/>
        </w:rPr>
        <w:t>Expired</w:t>
      </w:r>
      <w:r w:rsidRPr="003429A3">
        <w:rPr>
          <w:rFonts w:ascii="Times New Roman" w:hAnsi="Times New Roman" w:cs="Times New Roman"/>
          <w:noProof/>
          <w:sz w:val="24"/>
          <w:szCs w:val="24"/>
          <w:lang w:val="en-ID"/>
        </w:rPr>
        <w:t xml:space="preserve"> </w:t>
      </w:r>
    </w:p>
    <w:p w14:paraId="4DE1B4F8" w14:textId="77777777" w:rsidR="003429A3" w:rsidRPr="003429A3" w:rsidRDefault="003429A3">
      <w:pPr>
        <w:numPr>
          <w:ilvl w:val="0"/>
          <w:numId w:val="35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b/>
          <w:bCs/>
          <w:noProof/>
          <w:sz w:val="24"/>
          <w:szCs w:val="24"/>
          <w:lang w:val="en-ID"/>
        </w:rPr>
        <w:t>Suspended</w:t>
      </w:r>
      <w:r w:rsidRPr="003429A3">
        <w:rPr>
          <w:rFonts w:ascii="Times New Roman" w:hAnsi="Times New Roman" w:cs="Times New Roman"/>
          <w:noProof/>
          <w:sz w:val="24"/>
          <w:szCs w:val="24"/>
          <w:lang w:val="en-ID"/>
        </w:rPr>
        <w:t xml:space="preserve"> </w:t>
      </w:r>
    </w:p>
    <w:p w14:paraId="66E867B5" w14:textId="77777777" w:rsidR="003429A3" w:rsidRPr="003429A3" w:rsidRDefault="003429A3">
      <w:pPr>
        <w:numPr>
          <w:ilvl w:val="0"/>
          <w:numId w:val="35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b/>
          <w:bCs/>
          <w:noProof/>
          <w:sz w:val="24"/>
          <w:szCs w:val="24"/>
          <w:lang w:val="en-ID"/>
        </w:rPr>
        <w:t>Revoked</w:t>
      </w:r>
      <w:r w:rsidRPr="003429A3">
        <w:rPr>
          <w:rFonts w:ascii="Times New Roman" w:hAnsi="Times New Roman" w:cs="Times New Roman"/>
          <w:noProof/>
          <w:sz w:val="24"/>
          <w:szCs w:val="24"/>
          <w:lang w:val="en-ID"/>
        </w:rPr>
        <w:t xml:space="preserve"> </w:t>
      </w:r>
    </w:p>
    <w:p w14:paraId="7CDF6DE1" w14:textId="77777777" w:rsidR="003429A3" w:rsidRPr="003429A3" w:rsidRDefault="003429A3">
      <w:pPr>
        <w:numPr>
          <w:ilvl w:val="0"/>
          <w:numId w:val="35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b/>
          <w:bCs/>
          <w:noProof/>
          <w:sz w:val="24"/>
          <w:szCs w:val="24"/>
          <w:lang w:val="en-ID"/>
        </w:rPr>
        <w:t>Under Review</w:t>
      </w:r>
      <w:r w:rsidRPr="003429A3">
        <w:rPr>
          <w:rFonts w:ascii="Times New Roman" w:hAnsi="Times New Roman" w:cs="Times New Roman"/>
          <w:noProof/>
          <w:sz w:val="24"/>
          <w:szCs w:val="24"/>
          <w:lang w:val="en-ID"/>
        </w:rPr>
        <w:t xml:space="preserve"> </w:t>
      </w:r>
    </w:p>
    <w:p w14:paraId="22875CD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enables employers and other stakeholders to make informed decisions based on the current validity of the credential.</w:t>
      </w:r>
    </w:p>
    <w:p w14:paraId="3E020AC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9008E23">
          <v:rect id="_x0000_i3923" style="width:0;height:1.5pt" o:hralign="center" o:hrstd="t" o:hr="t" fillcolor="#a0a0a0" stroked="f"/>
        </w:pict>
      </w:r>
    </w:p>
    <w:p w14:paraId="6F658B7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17.5.5 Online Verification Portal</w:t>
      </w:r>
    </w:p>
    <w:p w14:paraId="25A3BC5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Online Verification Portal shall operate as the official platform for credential authentication.</w:t>
      </w:r>
    </w:p>
    <w:p w14:paraId="157CBE9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portal may provide multiple verification methods, including:</w:t>
      </w:r>
    </w:p>
    <w:p w14:paraId="6DA8FCD9" w14:textId="77777777" w:rsidR="003429A3" w:rsidRPr="003429A3" w:rsidRDefault="003429A3">
      <w:pPr>
        <w:numPr>
          <w:ilvl w:val="0"/>
          <w:numId w:val="35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QR Code scanning. </w:t>
      </w:r>
    </w:p>
    <w:p w14:paraId="06F9080C" w14:textId="77777777" w:rsidR="003429A3" w:rsidRPr="003429A3" w:rsidRDefault="003429A3">
      <w:pPr>
        <w:numPr>
          <w:ilvl w:val="0"/>
          <w:numId w:val="35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Certificate Number search. </w:t>
      </w:r>
    </w:p>
    <w:p w14:paraId="1AB6678A" w14:textId="77777777" w:rsidR="003429A3" w:rsidRPr="003429A3" w:rsidRDefault="003429A3">
      <w:pPr>
        <w:numPr>
          <w:ilvl w:val="0"/>
          <w:numId w:val="35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Credential ID search. </w:t>
      </w:r>
    </w:p>
    <w:p w14:paraId="62AECEEE" w14:textId="77777777" w:rsidR="003429A3" w:rsidRPr="003429A3" w:rsidRDefault="003429A3">
      <w:pPr>
        <w:numPr>
          <w:ilvl w:val="0"/>
          <w:numId w:val="35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Candidate Name search (where permitted by privacy policies). </w:t>
      </w:r>
    </w:p>
    <w:p w14:paraId="67456A55" w14:textId="77777777" w:rsidR="003429A3" w:rsidRPr="003429A3" w:rsidRDefault="003429A3">
      <w:pPr>
        <w:numPr>
          <w:ilvl w:val="0"/>
          <w:numId w:val="35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API-based institutional verification for authorized organizations. </w:t>
      </w:r>
    </w:p>
    <w:p w14:paraId="6D0D31F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portal shall be available twenty-four (24) hours a day and designed to support secure access from desktop computers, tablets, and mobile devices.</w:t>
      </w:r>
    </w:p>
    <w:p w14:paraId="2E42D0E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559935B">
          <v:rect id="_x0000_i3924" style="width:0;height:1.5pt" o:hralign="center" o:hrstd="t" o:hr="t" fillcolor="#a0a0a0" stroked="f"/>
        </w:pict>
      </w:r>
    </w:p>
    <w:p w14:paraId="5456329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17.5.6 Security of Verification</w:t>
      </w:r>
    </w:p>
    <w:p w14:paraId="09DEEB6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To protect the integrity of the verification system, AICS shall implement appropriate technical and organizational safeguards, including:</w:t>
      </w:r>
    </w:p>
    <w:p w14:paraId="47F97229"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Encrypted data transmission. </w:t>
      </w:r>
    </w:p>
    <w:p w14:paraId="479D5B06"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server infrastructure. </w:t>
      </w:r>
    </w:p>
    <w:p w14:paraId="7AB9BDA2"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Multi-factor administrative authentication. </w:t>
      </w:r>
    </w:p>
    <w:p w14:paraId="42ACE27E"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Access logging and monitoring. </w:t>
      </w:r>
    </w:p>
    <w:p w14:paraId="7D79D250"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Tamper detection mechanisms. </w:t>
      </w:r>
    </w:p>
    <w:p w14:paraId="45863F66"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Protection against unauthorized system access. </w:t>
      </w:r>
    </w:p>
    <w:p w14:paraId="4A3AFB1B"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Regular cybersecurity assessments. </w:t>
      </w:r>
    </w:p>
    <w:p w14:paraId="53C0067C" w14:textId="77777777" w:rsidR="003429A3" w:rsidRPr="003429A3" w:rsidRDefault="003429A3">
      <w:pPr>
        <w:numPr>
          <w:ilvl w:val="0"/>
          <w:numId w:val="35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Disaster recovery and backup procedures. </w:t>
      </w:r>
    </w:p>
    <w:p w14:paraId="08C5AE6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These measures help ensure that verification results remain accurate, secure, and trustworthy.</w:t>
      </w:r>
    </w:p>
    <w:p w14:paraId="22C123E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876DE35">
          <v:rect id="_x0000_i3925" style="width:0;height:1.5pt" o:hralign="center" o:hrstd="t" o:hr="t" fillcolor="#a0a0a0" stroked="f"/>
        </w:pict>
      </w:r>
    </w:p>
    <w:p w14:paraId="668A1C8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17.5.7 Verification Responsibilities</w:t>
      </w:r>
    </w:p>
    <w:p w14:paraId="5B74F37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Board of Certification shall ensure that:</w:t>
      </w:r>
    </w:p>
    <w:p w14:paraId="30AD955E" w14:textId="77777777" w:rsidR="003429A3" w:rsidRPr="003429A3" w:rsidRDefault="003429A3">
      <w:pPr>
        <w:numPr>
          <w:ilvl w:val="0"/>
          <w:numId w:val="35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records are maintained accurately. </w:t>
      </w:r>
    </w:p>
    <w:p w14:paraId="0E480F44" w14:textId="77777777" w:rsidR="003429A3" w:rsidRPr="003429A3" w:rsidRDefault="003429A3">
      <w:pPr>
        <w:numPr>
          <w:ilvl w:val="0"/>
          <w:numId w:val="35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Certificate status is updated promptly. </w:t>
      </w:r>
    </w:p>
    <w:p w14:paraId="7D7E6E8E" w14:textId="77777777" w:rsidR="003429A3" w:rsidRPr="003429A3" w:rsidRDefault="003429A3">
      <w:pPr>
        <w:numPr>
          <w:ilvl w:val="0"/>
          <w:numId w:val="35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Expired, suspended, or revoked certificates are reflected immediately in the verification system. </w:t>
      </w:r>
    </w:p>
    <w:p w14:paraId="76642908" w14:textId="77777777" w:rsidR="003429A3" w:rsidRPr="003429A3" w:rsidRDefault="003429A3">
      <w:pPr>
        <w:numPr>
          <w:ilvl w:val="0"/>
          <w:numId w:val="35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services remain continuously available and secure. </w:t>
      </w:r>
    </w:p>
    <w:p w14:paraId="7B870406" w14:textId="77777777" w:rsidR="003429A3" w:rsidRPr="003429A3" w:rsidRDefault="003429A3">
      <w:pPr>
        <w:numPr>
          <w:ilvl w:val="0"/>
          <w:numId w:val="35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Credential data is managed in accordance with applicable privacy and data protection requirements. </w:t>
      </w:r>
    </w:p>
    <w:p w14:paraId="05B25E9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holders are responsible for ensuring that employers and other stakeholders access verification information through official AICS verification channels.</w:t>
      </w:r>
    </w:p>
    <w:p w14:paraId="26E32C1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3374A0F">
          <v:rect id="_x0000_i3926" style="width:0;height:1.5pt" o:hralign="center" o:hrstd="t" o:hr="t" fillcolor="#a0a0a0" stroked="f"/>
        </w:pict>
      </w:r>
    </w:p>
    <w:p w14:paraId="741FE790"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 Open Badge Framework</w:t>
      </w:r>
    </w:p>
    <w:p w14:paraId="070384C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17.6.1 Overview</w:t>
      </w:r>
    </w:p>
    <w:p w14:paraId="2D08F3A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 addition to formal digital certificates, AICS may issue </w:t>
      </w:r>
      <w:r w:rsidRPr="003429A3">
        <w:rPr>
          <w:rFonts w:ascii="Times New Roman" w:hAnsi="Times New Roman" w:cs="Times New Roman"/>
          <w:b/>
          <w:bCs/>
          <w:noProof/>
          <w:sz w:val="24"/>
          <w:szCs w:val="24"/>
          <w:lang w:val="en-ID"/>
        </w:rPr>
        <w:t>Digital Open Badges</w:t>
      </w:r>
      <w:r w:rsidRPr="003429A3">
        <w:rPr>
          <w:rFonts w:ascii="Times New Roman" w:hAnsi="Times New Roman" w:cs="Times New Roman"/>
          <w:noProof/>
          <w:sz w:val="24"/>
          <w:szCs w:val="24"/>
          <w:lang w:val="en-ID"/>
        </w:rPr>
        <w:t xml:space="preserve"> as portable, machine-readable credentials that recognize verified competency achievements. Open Badges provide a flexible and internationally recognized means of representing professional accomplishments in digital environments.</w:t>
      </w:r>
    </w:p>
    <w:p w14:paraId="4B77F3B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Unlike conventional certificates, Open Badges contain embedded metadata that links directly to verifiable information about the competency achieved, the issuing organization, the assessment criteria, and the validity of the credential. This enables employers, educational institutions, and professional organizations to verify achievements quickly and reliably.</w:t>
      </w:r>
    </w:p>
    <w:p w14:paraId="53CE314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AICS adopts the Open Badge concept to promote lifelong learning, enhance professional visibility, and support digital credential interoperability across educational and employment ecosystems.</w:t>
      </w:r>
    </w:p>
    <w:p w14:paraId="2844B97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B20DAC6">
          <v:rect id="_x0000_i3927" style="width:0;height:1.5pt" o:hralign="center" o:hrstd="t" o:hr="t" fillcolor="#a0a0a0" stroked="f"/>
        </w:pict>
      </w:r>
    </w:p>
    <w:p w14:paraId="6F8D1506"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17.6.2 Objectives of the Open Badge Framework</w:t>
      </w:r>
    </w:p>
    <w:p w14:paraId="126C89D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Open Badge Framework aims to:</w:t>
      </w:r>
    </w:p>
    <w:p w14:paraId="68F16801"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Recognize verified competency achievements in a digital format. </w:t>
      </w:r>
    </w:p>
    <w:p w14:paraId="102FD937"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Encourage lifelong learning and continuous professional development. </w:t>
      </w:r>
    </w:p>
    <w:p w14:paraId="16ACC735"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Increase the visibility of certified competencies. </w:t>
      </w:r>
    </w:p>
    <w:p w14:paraId="7D6306E1"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Facilitate online sharing of professional achievements. </w:t>
      </w:r>
    </w:p>
    <w:p w14:paraId="5B0BE2A4"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employer recognition of verified competencies. </w:t>
      </w:r>
    </w:p>
    <w:p w14:paraId="7202A5FC"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Promote interoperability across digital credential platforms. </w:t>
      </w:r>
    </w:p>
    <w:p w14:paraId="6AA6B0C7" w14:textId="77777777" w:rsidR="003429A3" w:rsidRPr="003429A3" w:rsidRDefault="003429A3">
      <w:pPr>
        <w:numPr>
          <w:ilvl w:val="0"/>
          <w:numId w:val="35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Complement formal certificates with portable micro-credentials. </w:t>
      </w:r>
    </w:p>
    <w:p w14:paraId="17D8A26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6758FAE">
          <v:rect id="_x0000_i3928" style="width:0;height:1.5pt" o:hralign="center" o:hrstd="t" o:hr="t" fillcolor="#a0a0a0" stroked="f"/>
        </w:pict>
      </w:r>
    </w:p>
    <w:p w14:paraId="6CDC0B2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17.6.3 Open Badge Metadata</w:t>
      </w:r>
    </w:p>
    <w:p w14:paraId="50A4FC6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Each AICS Open Badge shall contain embedded metadata sufficient to establish its authenticity and meaning. Metadata may include:</w:t>
      </w:r>
    </w:p>
    <w:p w14:paraId="6473295F"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Badge Title. </w:t>
      </w:r>
    </w:p>
    <w:p w14:paraId="3106FF53"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Badge Description. </w:t>
      </w:r>
    </w:p>
    <w:p w14:paraId="747DD683"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Recipient Name. </w:t>
      </w:r>
    </w:p>
    <w:p w14:paraId="1A9B44BF"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Issuing Organization. </w:t>
      </w:r>
    </w:p>
    <w:p w14:paraId="51A90F41"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Standard. </w:t>
      </w:r>
    </w:p>
    <w:p w14:paraId="5DBB0F79"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Level. </w:t>
      </w:r>
    </w:p>
    <w:p w14:paraId="6C4D6D25"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Assessment Criteria. </w:t>
      </w:r>
    </w:p>
    <w:p w14:paraId="71611CA0"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Evidence of Achievement (where applicable). </w:t>
      </w:r>
    </w:p>
    <w:p w14:paraId="35940D74"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Date of Issue. </w:t>
      </w:r>
    </w:p>
    <w:p w14:paraId="0BD4E134"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Expiry Date (if applicable). </w:t>
      </w:r>
    </w:p>
    <w:p w14:paraId="00D03500"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Badge Identification Number. </w:t>
      </w:r>
    </w:p>
    <w:p w14:paraId="4E8E01D0"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URL. </w:t>
      </w:r>
    </w:p>
    <w:p w14:paraId="38E866F9" w14:textId="77777777" w:rsidR="003429A3" w:rsidRPr="003429A3" w:rsidRDefault="003429A3">
      <w:pPr>
        <w:numPr>
          <w:ilvl w:val="0"/>
          <w:numId w:val="35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Signature. </w:t>
      </w:r>
    </w:p>
    <w:p w14:paraId="46C33E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metadata ensures that the badge remains verifiable even when shared across multiple digital platforms.</w:t>
      </w:r>
    </w:p>
    <w:p w14:paraId="4B47E24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715F76D">
          <v:rect id="_x0000_i3929" style="width:0;height:1.5pt" o:hralign="center" o:hrstd="t" o:hr="t" fillcolor="#a0a0a0" stroked="f"/>
        </w:pict>
      </w:r>
    </w:p>
    <w:p w14:paraId="1FC1054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17.6.4 Use of Open Badges</w:t>
      </w:r>
    </w:p>
    <w:p w14:paraId="4AF3565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holders may display their Open Badges across a variety of professional and academic platforms, including:</w:t>
      </w:r>
    </w:p>
    <w:p w14:paraId="74435B1B"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LinkedIn professional profiles. </w:t>
      </w:r>
    </w:p>
    <w:p w14:paraId="570B1A69"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Electronic Curriculum Vitae (CV). </w:t>
      </w:r>
    </w:p>
    <w:p w14:paraId="600114DF"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Personal or organizational websites. </w:t>
      </w:r>
    </w:p>
    <w:p w14:paraId="248A89FA"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portfolios. </w:t>
      </w:r>
    </w:p>
    <w:p w14:paraId="71DC02ED"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Learning Management Systems (LMS). </w:t>
      </w:r>
    </w:p>
    <w:p w14:paraId="20692666"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Professional networking platforms. </w:t>
      </w:r>
    </w:p>
    <w:p w14:paraId="7CF2EAE5"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Electronic email signatures. </w:t>
      </w:r>
    </w:p>
    <w:p w14:paraId="0E2A5D36"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Employment applications. </w:t>
      </w:r>
    </w:p>
    <w:p w14:paraId="0A46AA93"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Academic profiles. </w:t>
      </w:r>
    </w:p>
    <w:p w14:paraId="540A8798" w14:textId="77777777" w:rsidR="003429A3" w:rsidRPr="003429A3" w:rsidRDefault="003429A3">
      <w:pPr>
        <w:numPr>
          <w:ilvl w:val="0"/>
          <w:numId w:val="35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Online professional communities. </w:t>
      </w:r>
    </w:p>
    <w:p w14:paraId="3300A2E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badge shall remain linked to the official AICS verification system to preserve its authenticity.</w:t>
      </w:r>
    </w:p>
    <w:p w14:paraId="3A76DCE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0C1FC0C">
          <v:rect id="_x0000_i3930" style="width:0;height:1.5pt" o:hralign="center" o:hrstd="t" o:hr="t" fillcolor="#a0a0a0" stroked="f"/>
        </w:pict>
      </w:r>
    </w:p>
    <w:p w14:paraId="7D0540F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17.6.5 Badge Categories</w:t>
      </w:r>
    </w:p>
    <w:p w14:paraId="4D9B172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Depending on the certification scheme, AICS may issue different categories of Open Badges, such as:</w:t>
      </w:r>
    </w:p>
    <w:p w14:paraId="51D42D13"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Achievement Badge. </w:t>
      </w:r>
    </w:p>
    <w:p w14:paraId="53D2200C"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Professional Certification Badge. </w:t>
      </w:r>
    </w:p>
    <w:p w14:paraId="3F2446A6"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Advanced Professional Badge. </w:t>
      </w:r>
    </w:p>
    <w:p w14:paraId="6DB7236C"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Specialist Badge. </w:t>
      </w:r>
    </w:p>
    <w:p w14:paraId="25D6CD43"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Assessor Badge. </w:t>
      </w:r>
    </w:p>
    <w:p w14:paraId="3C8D53E3"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Trainer Badge. </w:t>
      </w:r>
    </w:p>
    <w:p w14:paraId="14D80F6C"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Continuing Professional Development (CPD) Badge. </w:t>
      </w:r>
    </w:p>
    <w:p w14:paraId="3FD4618D"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Leadership Badge. </w:t>
      </w:r>
    </w:p>
    <w:p w14:paraId="51AF245B"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Skills Badge. </w:t>
      </w:r>
    </w:p>
    <w:p w14:paraId="4712917F" w14:textId="77777777" w:rsidR="003429A3" w:rsidRPr="003429A3" w:rsidRDefault="003429A3">
      <w:pPr>
        <w:numPr>
          <w:ilvl w:val="0"/>
          <w:numId w:val="36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Future Skills Badge. </w:t>
      </w:r>
    </w:p>
    <w:p w14:paraId="2E64983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Each badge category shall have clearly defined eligibility requirements and assessment criteria.</w:t>
      </w:r>
    </w:p>
    <w:p w14:paraId="642F6E9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CEF1E1E">
          <v:rect id="_x0000_i3931" style="width:0;height:1.5pt" o:hralign="center" o:hrstd="t" o:hr="t" fillcolor="#a0a0a0" stroked="f"/>
        </w:pict>
      </w:r>
    </w:p>
    <w:p w14:paraId="0AB241B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17.6.6 Badge Governance</w:t>
      </w:r>
    </w:p>
    <w:p w14:paraId="738FDF6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Board of Certification shall establish policies governing the issuance, renewal, suspension, withdrawal, and verification of Open Badges.</w:t>
      </w:r>
    </w:p>
    <w:p w14:paraId="717B192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Badge governance shall include:</w:t>
      </w:r>
    </w:p>
    <w:p w14:paraId="1A821018"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Badge design standards. </w:t>
      </w:r>
    </w:p>
    <w:p w14:paraId="0AB0317A"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Eligibility requirements. </w:t>
      </w:r>
    </w:p>
    <w:p w14:paraId="2466D71C"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Metadata standards. </w:t>
      </w:r>
    </w:p>
    <w:p w14:paraId="18571315"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procedures. </w:t>
      </w:r>
    </w:p>
    <w:p w14:paraId="5F83D229"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Quality assurance. </w:t>
      </w:r>
    </w:p>
    <w:p w14:paraId="5F225E50"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Intellectual property protection. </w:t>
      </w:r>
    </w:p>
    <w:p w14:paraId="448900B9"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Misuse prevention. </w:t>
      </w:r>
    </w:p>
    <w:p w14:paraId="56ED94FE" w14:textId="77777777" w:rsidR="003429A3" w:rsidRPr="003429A3" w:rsidRDefault="003429A3">
      <w:pPr>
        <w:numPr>
          <w:ilvl w:val="0"/>
          <w:numId w:val="36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Periodic review and continuous improvement. </w:t>
      </w:r>
    </w:p>
    <w:p w14:paraId="7379C1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0C6342DD">
          <v:rect id="_x0000_i3932" style="width:0;height:1.5pt" o:hralign="center" o:hrstd="t" o:hr="t" fillcolor="#a0a0a0" stroked="f"/>
        </w:pict>
      </w:r>
    </w:p>
    <w:p w14:paraId="21079E7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17.6.7 International Compatibility</w:t>
      </w:r>
    </w:p>
    <w:p w14:paraId="3C56A02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Where practicable, the AICS Open Badge Framework should be aligned with widely adopted international open badge specifications to facilitate interoperability and recognition across digital credential ecosystems. This alignment supports the portability of AICS credentials and their integration into global education, employment, and professional networking platforms while maintaining the integrity and quality assurance requirements established by AICS.</w:t>
      </w:r>
    </w:p>
    <w:p w14:paraId="624BEEF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708C338">
          <v:rect id="_x0000_i3933" style="width:0;height:1.5pt" o:hralign="center" o:hrstd="t" o:hr="t" fillcolor="#a0a0a0" stroked="f"/>
        </w:pict>
      </w:r>
    </w:p>
    <w:p w14:paraId="161B1C9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17.6.8 Summary</w:t>
      </w:r>
    </w:p>
    <w:p w14:paraId="2923F8A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AICS Verification System and Open Badge Framework provide complementary mechanisms for authenticating and showcasing professional competence in the digital era. Through secure QR Code verification, online credential validation, and metadata-rich Open Badges, AICS enables trusted, real-time verification of competency achievements while </w:t>
      </w:r>
      <w:r w:rsidRPr="003429A3">
        <w:rPr>
          <w:rFonts w:ascii="Times New Roman" w:hAnsi="Times New Roman" w:cs="Times New Roman"/>
          <w:noProof/>
          <w:sz w:val="24"/>
          <w:szCs w:val="24"/>
          <w:lang w:val="en-ID"/>
        </w:rPr>
        <w:lastRenderedPageBreak/>
        <w:t>empowering credential holders to present their qualifications across academic, professional, and employment platforms. Together, these mechanisms strengthen transparency, reduce the risk of credential fraud, enhance workforce mobility, and support the international recognition of AICS certifications within an increasingly digital and interconnected global environment.</w:t>
      </w:r>
    </w:p>
    <w:p w14:paraId="502FCEDF" w14:textId="77777777" w:rsidR="003429A3" w:rsidRDefault="003429A3" w:rsidP="00DC6751">
      <w:pPr>
        <w:spacing w:after="0" w:line="240" w:lineRule="auto"/>
        <w:rPr>
          <w:rFonts w:ascii="Times New Roman" w:hAnsi="Times New Roman" w:cs="Times New Roman"/>
          <w:b/>
          <w:bCs/>
          <w:noProof/>
          <w:sz w:val="24"/>
          <w:szCs w:val="24"/>
          <w:lang w:val="en-ID"/>
        </w:rPr>
      </w:pPr>
    </w:p>
    <w:p w14:paraId="12B8829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 Credential Lifecycle</w:t>
      </w:r>
    </w:p>
    <w:p w14:paraId="4B75C12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17.7.1 Overview</w:t>
      </w:r>
    </w:p>
    <w:p w14:paraId="7F80C6A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AICS Digital Credential Framework adopts a comprehensive </w:t>
      </w:r>
      <w:r w:rsidRPr="003429A3">
        <w:rPr>
          <w:rFonts w:ascii="Times New Roman" w:hAnsi="Times New Roman" w:cs="Times New Roman"/>
          <w:b/>
          <w:bCs/>
          <w:noProof/>
          <w:sz w:val="24"/>
          <w:szCs w:val="24"/>
          <w:lang w:val="en-ID"/>
        </w:rPr>
        <w:t>Credential Lifecycle Management</w:t>
      </w:r>
      <w:r w:rsidRPr="003429A3">
        <w:rPr>
          <w:rFonts w:ascii="Times New Roman" w:hAnsi="Times New Roman" w:cs="Times New Roman"/>
          <w:noProof/>
          <w:sz w:val="24"/>
          <w:szCs w:val="24"/>
          <w:lang w:val="en-ID"/>
        </w:rPr>
        <w:t xml:space="preserve"> approach to ensure that every digital credential is properly created, managed, maintained, verified, renewed, and archived throughout its entire period of validity. Credential Lifecycle Management provides systematic control over the status of digital credentials from the moment they are issued until they are retired or archived.</w:t>
      </w:r>
    </w:p>
    <w:p w14:paraId="0A5185F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lifecycle approach ensures that every credential remains accurate, secure, traceable, and trustworthy while supporting lifelong learning, professional development, and international recognition. Each stage of the lifecycle is governed by documented procedures and supported by appropriate digital technologies to maintain the integrity of the credentialing system.</w:t>
      </w:r>
    </w:p>
    <w:p w14:paraId="748DA02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standard lifecycle consists of the following stages:</w:t>
      </w:r>
    </w:p>
    <w:p w14:paraId="784624A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Application</w:t>
      </w:r>
    </w:p>
    <w:p w14:paraId="35F8F9E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B97E7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Assessment</w:t>
      </w:r>
    </w:p>
    <w:p w14:paraId="7D9F28F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5DF28AA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Certification Approval</w:t>
      </w:r>
    </w:p>
    <w:p w14:paraId="3CBD1DA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3E2851D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Issuance</w:t>
      </w:r>
    </w:p>
    <w:p w14:paraId="2BD940D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489A0CE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Registration</w:t>
      </w:r>
    </w:p>
    <w:p w14:paraId="58ED5FE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585931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Verification</w:t>
      </w:r>
    </w:p>
    <w:p w14:paraId="10688F3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164B94E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Maintenance</w:t>
      </w:r>
    </w:p>
    <w:p w14:paraId="6C9C9D9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4F576A4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Renewal</w:t>
      </w:r>
    </w:p>
    <w:p w14:paraId="6793E76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30211F3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Expiration</w:t>
      </w:r>
    </w:p>
    <w:p w14:paraId="01B6DDF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5F6F136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Archiving</w:t>
      </w:r>
    </w:p>
    <w:p w14:paraId="4348C7E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E27F41B">
          <v:rect id="_x0000_i4061" style="width:0;height:1.5pt" o:hralign="center" o:hrstd="t" o:hr="t" fillcolor="#a0a0a0" stroked="f"/>
        </w:pict>
      </w:r>
    </w:p>
    <w:p w14:paraId="5A2A36E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17.7.2 Credential Issuance (Issue)</w:t>
      </w:r>
    </w:p>
    <w:p w14:paraId="2088D5B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lifecycle begins when a candidate has successfully fulfilled all certification requirements and receives formal approval from the AICS Board of Certification.</w:t>
      </w:r>
    </w:p>
    <w:p w14:paraId="3C7AD3B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During this stage, the digital credential is generated and assigned a unique digital identity.</w:t>
      </w:r>
    </w:p>
    <w:p w14:paraId="4F1933A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Each credential shall include:</w:t>
      </w:r>
    </w:p>
    <w:p w14:paraId="14E05B07"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Unique Certificate Number. </w:t>
      </w:r>
    </w:p>
    <w:p w14:paraId="7E10D396"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Credential Identification Number. </w:t>
      </w:r>
    </w:p>
    <w:p w14:paraId="66921C99"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Certificate Holder Name. </w:t>
      </w:r>
    </w:p>
    <w:p w14:paraId="0E600435"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Certification Title. </w:t>
      </w:r>
    </w:p>
    <w:p w14:paraId="148E2AF1"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Level. </w:t>
      </w:r>
    </w:p>
    <w:p w14:paraId="2D12102E"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Occupational Sector. </w:t>
      </w:r>
    </w:p>
    <w:p w14:paraId="29038A22"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Date of Issue. </w:t>
      </w:r>
    </w:p>
    <w:p w14:paraId="07D6F087"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Expiry Date. </w:t>
      </w:r>
    </w:p>
    <w:p w14:paraId="5BD62B08"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w:t>
      </w:r>
    </w:p>
    <w:p w14:paraId="423DB064"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Signature. </w:t>
      </w:r>
    </w:p>
    <w:p w14:paraId="53A4C80A"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Verification URL. </w:t>
      </w:r>
    </w:p>
    <w:p w14:paraId="739B0E0F" w14:textId="77777777" w:rsidR="003429A3" w:rsidRPr="003429A3" w:rsidRDefault="003429A3">
      <w:pPr>
        <w:numPr>
          <w:ilvl w:val="0"/>
          <w:numId w:val="36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Security Features. </w:t>
      </w:r>
    </w:p>
    <w:p w14:paraId="1E773AE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issued credential shall become the official evidence of the individual's certified competency.</w:t>
      </w:r>
    </w:p>
    <w:p w14:paraId="5F1B87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DCC90FD">
          <v:rect id="_x0000_i4062" style="width:0;height:1.5pt" o:hralign="center" o:hrstd="t" o:hr="t" fillcolor="#a0a0a0" stroked="f"/>
        </w:pict>
      </w:r>
    </w:p>
    <w:p w14:paraId="3E302CC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17.7.3 Credential Registration (Register)</w:t>
      </w:r>
    </w:p>
    <w:p w14:paraId="59325B4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Following issuance, every credential shall be recorded in the official </w:t>
      </w:r>
      <w:r w:rsidRPr="003429A3">
        <w:rPr>
          <w:rFonts w:ascii="Times New Roman" w:hAnsi="Times New Roman" w:cs="Times New Roman"/>
          <w:b/>
          <w:bCs/>
          <w:noProof/>
          <w:sz w:val="24"/>
          <w:szCs w:val="24"/>
          <w:lang w:val="en-ID"/>
        </w:rPr>
        <w:t>AICS Credential Registry</w:t>
      </w:r>
      <w:r w:rsidRPr="003429A3">
        <w:rPr>
          <w:rFonts w:ascii="Times New Roman" w:hAnsi="Times New Roman" w:cs="Times New Roman"/>
          <w:noProof/>
          <w:sz w:val="24"/>
          <w:szCs w:val="24"/>
          <w:lang w:val="en-ID"/>
        </w:rPr>
        <w:t>.</w:t>
      </w:r>
    </w:p>
    <w:p w14:paraId="7BE3B6B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Registration ensures that:</w:t>
      </w:r>
    </w:p>
    <w:p w14:paraId="69E545BF" w14:textId="77777777" w:rsidR="003429A3" w:rsidRPr="003429A3" w:rsidRDefault="003429A3">
      <w:pPr>
        <w:numPr>
          <w:ilvl w:val="0"/>
          <w:numId w:val="36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credential becomes verifiable. </w:t>
      </w:r>
    </w:p>
    <w:p w14:paraId="1BB1A44E" w14:textId="77777777" w:rsidR="003429A3" w:rsidRPr="003429A3" w:rsidRDefault="003429A3">
      <w:pPr>
        <w:numPr>
          <w:ilvl w:val="0"/>
          <w:numId w:val="36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Certification status can be monitored. </w:t>
      </w:r>
    </w:p>
    <w:p w14:paraId="08F8F7BE" w14:textId="77777777" w:rsidR="003429A3" w:rsidRPr="003429A3" w:rsidRDefault="003429A3">
      <w:pPr>
        <w:numPr>
          <w:ilvl w:val="0"/>
          <w:numId w:val="36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Renewal history is maintained. </w:t>
      </w:r>
    </w:p>
    <w:p w14:paraId="5244D85D" w14:textId="77777777" w:rsidR="003429A3" w:rsidRPr="003429A3" w:rsidRDefault="003429A3">
      <w:pPr>
        <w:numPr>
          <w:ilvl w:val="0"/>
          <w:numId w:val="36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records remain traceable. </w:t>
      </w:r>
    </w:p>
    <w:p w14:paraId="362D454C" w14:textId="77777777" w:rsidR="003429A3" w:rsidRPr="003429A3" w:rsidRDefault="003429A3">
      <w:pPr>
        <w:numPr>
          <w:ilvl w:val="0"/>
          <w:numId w:val="36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Credential data is securely stored. </w:t>
      </w:r>
    </w:p>
    <w:p w14:paraId="01C8427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registry serves as the authoritative database for all valid AICS certifications.</w:t>
      </w:r>
    </w:p>
    <w:p w14:paraId="7AAA782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BE32A4D">
          <v:rect id="_x0000_i4063" style="width:0;height:1.5pt" o:hralign="center" o:hrstd="t" o:hr="t" fillcolor="#a0a0a0" stroked="f"/>
        </w:pict>
      </w:r>
    </w:p>
    <w:p w14:paraId="78CFDDA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17.7.4 Credential Verification (Verify)</w:t>
      </w:r>
    </w:p>
    <w:p w14:paraId="5977926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Once registered, credentials become available for verification through the official AICS Online Verification Portal.</w:t>
      </w:r>
    </w:p>
    <w:p w14:paraId="5B387CE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Verification may be conducted by:</w:t>
      </w:r>
    </w:p>
    <w:p w14:paraId="211D14BF"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Employers. </w:t>
      </w:r>
    </w:p>
    <w:p w14:paraId="73B1A0E6"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Universities. </w:t>
      </w:r>
    </w:p>
    <w:p w14:paraId="00769CA2"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Government agencies. </w:t>
      </w:r>
    </w:p>
    <w:p w14:paraId="616396BE"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Professional associations. </w:t>
      </w:r>
    </w:p>
    <w:p w14:paraId="449AD117"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Licensing authorities. </w:t>
      </w:r>
    </w:p>
    <w:p w14:paraId="02542B0A"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partners. </w:t>
      </w:r>
    </w:p>
    <w:p w14:paraId="7203BD47" w14:textId="77777777" w:rsidR="003429A3" w:rsidRPr="003429A3" w:rsidRDefault="003429A3">
      <w:pPr>
        <w:numPr>
          <w:ilvl w:val="0"/>
          <w:numId w:val="36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Credential holders. </w:t>
      </w:r>
    </w:p>
    <w:p w14:paraId="148131C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Verification methods include:</w:t>
      </w:r>
    </w:p>
    <w:p w14:paraId="3B604A55" w14:textId="77777777" w:rsidR="003429A3" w:rsidRPr="003429A3" w:rsidRDefault="003429A3">
      <w:pPr>
        <w:numPr>
          <w:ilvl w:val="0"/>
          <w:numId w:val="36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scanning. </w:t>
      </w:r>
    </w:p>
    <w:p w14:paraId="781075F1" w14:textId="77777777" w:rsidR="003429A3" w:rsidRPr="003429A3" w:rsidRDefault="003429A3">
      <w:pPr>
        <w:numPr>
          <w:ilvl w:val="0"/>
          <w:numId w:val="36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Certificate Number search. </w:t>
      </w:r>
    </w:p>
    <w:p w14:paraId="2A89A14D" w14:textId="77777777" w:rsidR="003429A3" w:rsidRPr="003429A3" w:rsidRDefault="003429A3">
      <w:pPr>
        <w:numPr>
          <w:ilvl w:val="0"/>
          <w:numId w:val="36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Credential ID search. </w:t>
      </w:r>
    </w:p>
    <w:p w14:paraId="7CFDDF76" w14:textId="77777777" w:rsidR="003429A3" w:rsidRPr="003429A3" w:rsidRDefault="003429A3">
      <w:pPr>
        <w:numPr>
          <w:ilvl w:val="0"/>
          <w:numId w:val="36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Authorized API integration. </w:t>
      </w:r>
    </w:p>
    <w:p w14:paraId="32729F9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Only current and authenticated credential information shall be displayed to protect privacy while confirming validity.</w:t>
      </w:r>
    </w:p>
    <w:p w14:paraId="72602E2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4DAB77F">
          <v:rect id="_x0000_i4064" style="width:0;height:1.5pt" o:hralign="center" o:hrstd="t" o:hr="t" fillcolor="#a0a0a0" stroked="f"/>
        </w:pict>
      </w:r>
    </w:p>
    <w:p w14:paraId="6ED77C0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17.7.5 Credential Maintenance</w:t>
      </w:r>
    </w:p>
    <w:p w14:paraId="5BBD640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Throughout the validity period, AICS shall maintain the accuracy and integrity of credential records.</w:t>
      </w:r>
    </w:p>
    <w:p w14:paraId="0BB2E11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Maintenance activities include:</w:t>
      </w:r>
    </w:p>
    <w:p w14:paraId="68712D6D"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Updating certification status. </w:t>
      </w:r>
    </w:p>
    <w:p w14:paraId="58E8B026"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Recording changes to holder information where appropriate. </w:t>
      </w:r>
    </w:p>
    <w:p w14:paraId="71BA7DD0"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Monitoring credential validity. </w:t>
      </w:r>
    </w:p>
    <w:p w14:paraId="1A7996DE"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Recording Continuing Professional Development (CPD). </w:t>
      </w:r>
    </w:p>
    <w:p w14:paraId="459D7154"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Updating renewal information. </w:t>
      </w:r>
    </w:p>
    <w:p w14:paraId="44118393" w14:textId="77777777" w:rsidR="003429A3" w:rsidRPr="003429A3" w:rsidRDefault="003429A3">
      <w:pPr>
        <w:numPr>
          <w:ilvl w:val="0"/>
          <w:numId w:val="36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Managing suspension or reinstatement where applicable. </w:t>
      </w:r>
    </w:p>
    <w:p w14:paraId="6EF172F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Credential holders are encouraged to maintain current contact information and comply with continuing certification requirements.</w:t>
      </w:r>
    </w:p>
    <w:p w14:paraId="3FD57D4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5BE4FB7">
          <v:rect id="_x0000_i4065" style="width:0;height:1.5pt" o:hralign="center" o:hrstd="t" o:hr="t" fillcolor="#a0a0a0" stroked="f"/>
        </w:pict>
      </w:r>
    </w:p>
    <w:p w14:paraId="7C32C73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17.7.6 Credential Renewal (Renew)</w:t>
      </w:r>
    </w:p>
    <w:p w14:paraId="4311169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Prior to the expiry date, eligible credential holders may apply for renewal in accordance with the relevant certification scheme.</w:t>
      </w:r>
    </w:p>
    <w:p w14:paraId="019D87A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Renewal may require evidence such as:</w:t>
      </w:r>
    </w:p>
    <w:p w14:paraId="136942B2"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Continuing Professional Development (CPD) activities. </w:t>
      </w:r>
    </w:p>
    <w:p w14:paraId="48306F45"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Ongoing professional practice. </w:t>
      </w:r>
    </w:p>
    <w:p w14:paraId="05298FC9"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Employment verification. </w:t>
      </w:r>
    </w:p>
    <w:p w14:paraId="267DC86B"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Updated portfolio. </w:t>
      </w:r>
    </w:p>
    <w:p w14:paraId="427E85C4"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compliance declaration. </w:t>
      </w:r>
    </w:p>
    <w:p w14:paraId="0ADE8254" w14:textId="77777777" w:rsidR="003429A3" w:rsidRPr="003429A3" w:rsidRDefault="003429A3">
      <w:pPr>
        <w:numPr>
          <w:ilvl w:val="0"/>
          <w:numId w:val="36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Payment of applicable renewal fees. </w:t>
      </w:r>
    </w:p>
    <w:p w14:paraId="153A86F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Successful renewal extends the validity of the credential while preserving its certification history.</w:t>
      </w:r>
    </w:p>
    <w:p w14:paraId="015973C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104EB62">
          <v:rect id="_x0000_i4066" style="width:0;height:1.5pt" o:hralign="center" o:hrstd="t" o:hr="t" fillcolor="#a0a0a0" stroked="f"/>
        </w:pict>
      </w:r>
    </w:p>
    <w:p w14:paraId="5FBB40E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17.7.7 Credential Expiration (Expire)</w:t>
      </w:r>
    </w:p>
    <w:p w14:paraId="2DB6C7A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 credential reaches the expiration stage when its approved validity period has ended and renewal requirements have not been completed.</w:t>
      </w:r>
    </w:p>
    <w:p w14:paraId="5816F54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Expired credentials shall:</w:t>
      </w:r>
    </w:p>
    <w:p w14:paraId="03CCEFA1" w14:textId="77777777" w:rsidR="003429A3" w:rsidRPr="003429A3" w:rsidRDefault="003429A3">
      <w:pPr>
        <w:numPr>
          <w:ilvl w:val="0"/>
          <w:numId w:val="36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Be clearly identified as "Expired" within the verification system. </w:t>
      </w:r>
    </w:p>
    <w:p w14:paraId="68119B7F" w14:textId="77777777" w:rsidR="003429A3" w:rsidRPr="003429A3" w:rsidRDefault="003429A3">
      <w:pPr>
        <w:numPr>
          <w:ilvl w:val="0"/>
          <w:numId w:val="36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No longer represent an active certification. </w:t>
      </w:r>
    </w:p>
    <w:p w14:paraId="06875731" w14:textId="77777777" w:rsidR="003429A3" w:rsidRPr="003429A3" w:rsidRDefault="003429A3">
      <w:pPr>
        <w:numPr>
          <w:ilvl w:val="0"/>
          <w:numId w:val="36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Remain recorded for historical and audit purposes. </w:t>
      </w:r>
    </w:p>
    <w:p w14:paraId="1128B68A" w14:textId="77777777" w:rsidR="003429A3" w:rsidRPr="003429A3" w:rsidRDefault="003429A3">
      <w:pPr>
        <w:numPr>
          <w:ilvl w:val="0"/>
          <w:numId w:val="36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Not be removed from the official registry. </w:t>
      </w:r>
    </w:p>
    <w:p w14:paraId="61EF876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Expired credentials may become eligible for recertification in accordance with AICS certification policies.</w:t>
      </w:r>
    </w:p>
    <w:p w14:paraId="3D2A47E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4C6E884">
          <v:rect id="_x0000_i4067" style="width:0;height:1.5pt" o:hralign="center" o:hrstd="t" o:hr="t" fillcolor="#a0a0a0" stroked="f"/>
        </w:pict>
      </w:r>
    </w:p>
    <w:p w14:paraId="1A14EEF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17.7.8 Credential Suspension and Revocation</w:t>
      </w:r>
    </w:p>
    <w:p w14:paraId="30212EB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 certain circumstances, a credential may be temporarily suspended or permanently revoked before its expiry date.</w:t>
      </w:r>
    </w:p>
    <w:p w14:paraId="040ABF7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Grounds for suspension or revocation may include:</w:t>
      </w:r>
    </w:p>
    <w:p w14:paraId="2B5ED6B3"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Fraudulent certification. </w:t>
      </w:r>
    </w:p>
    <w:p w14:paraId="705F4E8A"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False documentation. </w:t>
      </w:r>
    </w:p>
    <w:p w14:paraId="13550935"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misconduct. </w:t>
      </w:r>
    </w:p>
    <w:p w14:paraId="404F0082"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Misuse of certification. </w:t>
      </w:r>
    </w:p>
    <w:p w14:paraId="31D3554B"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Failure to comply with certification conditions. </w:t>
      </w:r>
    </w:p>
    <w:p w14:paraId="137BDE76" w14:textId="77777777" w:rsidR="003429A3" w:rsidRPr="003429A3" w:rsidRDefault="003429A3">
      <w:pPr>
        <w:numPr>
          <w:ilvl w:val="0"/>
          <w:numId w:val="36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Serious breaches of professional conduct. </w:t>
      </w:r>
    </w:p>
    <w:p w14:paraId="121221E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Any suspension or revocation shall be reflected immediately within the official verification system.</w:t>
      </w:r>
    </w:p>
    <w:p w14:paraId="5CAB1D8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DD2E897">
          <v:rect id="_x0000_i4068" style="width:0;height:1.5pt" o:hralign="center" o:hrstd="t" o:hr="t" fillcolor="#a0a0a0" stroked="f"/>
        </w:pict>
      </w:r>
    </w:p>
    <w:p w14:paraId="2B991EA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17.7.9 Credential Archiving (Archive)</w:t>
      </w:r>
    </w:p>
    <w:p w14:paraId="2C3AFA7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After expiration, withdrawal, or revocation, credential records shall be transferred to the AICS Digital Archive.</w:t>
      </w:r>
    </w:p>
    <w:p w14:paraId="6DA7675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Archiving ensures:</w:t>
      </w:r>
    </w:p>
    <w:p w14:paraId="4A356D92" w14:textId="77777777" w:rsidR="003429A3" w:rsidRPr="003429A3" w:rsidRDefault="003429A3">
      <w:pPr>
        <w:numPr>
          <w:ilvl w:val="0"/>
          <w:numId w:val="37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Long-term preservation of certification history. </w:t>
      </w:r>
    </w:p>
    <w:p w14:paraId="7EB94D95" w14:textId="77777777" w:rsidR="003429A3" w:rsidRPr="003429A3" w:rsidRDefault="003429A3">
      <w:pPr>
        <w:numPr>
          <w:ilvl w:val="0"/>
          <w:numId w:val="37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Audit readiness. </w:t>
      </w:r>
    </w:p>
    <w:p w14:paraId="25E23B47" w14:textId="77777777" w:rsidR="003429A3" w:rsidRPr="003429A3" w:rsidRDefault="003429A3">
      <w:pPr>
        <w:numPr>
          <w:ilvl w:val="0"/>
          <w:numId w:val="37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Historical traceability. </w:t>
      </w:r>
    </w:p>
    <w:p w14:paraId="7308C6DE" w14:textId="77777777" w:rsidR="003429A3" w:rsidRPr="003429A3" w:rsidRDefault="003429A3">
      <w:pPr>
        <w:numPr>
          <w:ilvl w:val="0"/>
          <w:numId w:val="37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with record retention policies. </w:t>
      </w:r>
    </w:p>
    <w:p w14:paraId="32C215B4" w14:textId="77777777" w:rsidR="003429A3" w:rsidRPr="003429A3" w:rsidRDefault="003429A3">
      <w:pPr>
        <w:numPr>
          <w:ilvl w:val="0"/>
          <w:numId w:val="37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for future verification where appropriate. </w:t>
      </w:r>
    </w:p>
    <w:p w14:paraId="5AC7795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Archived records shall remain secure, confidential, and protected against unauthorized alteration or deletion.</w:t>
      </w:r>
    </w:p>
    <w:p w14:paraId="3186445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F31E47D">
          <v:rect id="_x0000_i4069" style="width:0;height:1.5pt" o:hralign="center" o:hrstd="t" o:hr="t" fillcolor="#a0a0a0" stroked="f"/>
        </w:pict>
      </w:r>
    </w:p>
    <w:p w14:paraId="06F77EC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17.7.10 Lifecycle Governance</w:t>
      </w:r>
    </w:p>
    <w:p w14:paraId="5FC6E68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Each stage of the credential lifecycle shall be monitored through documented procedures, internal audits, quality assurance reviews, and secure digital information systems.</w:t>
      </w:r>
    </w:p>
    <w:p w14:paraId="6C8724F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lifecycle management process shall be reviewed periodically to ensure alignment with technological developments, regulatory requirements, and international best practices.</w:t>
      </w:r>
    </w:p>
    <w:p w14:paraId="17A1A94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8175E29">
          <v:rect id="_x0000_i4070" style="width:0;height:1.5pt" o:hralign="center" o:hrstd="t" o:hr="t" fillcolor="#a0a0a0" stroked="f"/>
        </w:pict>
      </w:r>
    </w:p>
    <w:p w14:paraId="2FE75CA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17.8 Digital Governance</w:t>
      </w:r>
    </w:p>
    <w:p w14:paraId="59DA99C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17.8.1 Overview</w:t>
      </w:r>
    </w:p>
    <w:p w14:paraId="3249839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Effective governance is essential to maintaining the integrity, security, reliability, and international credibility of the AICS Digital Credential Framework. Digital Governance establishes the organizational structure, responsibilities, policies, and oversight mechanisms required to manage digital credential operations in a transparent, accountable, and secure manner.</w:t>
      </w:r>
    </w:p>
    <w:p w14:paraId="49490E3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governance framework ensures that all digital credential activities—including issuance, registration, verification, renewal, data protection, cybersecurity, and system maintenance—are performed in accordance with established policies and international best practices.</w:t>
      </w:r>
    </w:p>
    <w:p w14:paraId="12B34B3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3842111">
          <v:rect id="_x0000_i4071" style="width:0;height:1.5pt" o:hralign="center" o:hrstd="t" o:hr="t" fillcolor="#a0a0a0" stroked="f"/>
        </w:pict>
      </w:r>
    </w:p>
    <w:p w14:paraId="0358704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17.8.2 Governance Principles</w:t>
      </w:r>
    </w:p>
    <w:p w14:paraId="72D7B5E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Governance shall be guided by the principles of:</w:t>
      </w:r>
    </w:p>
    <w:p w14:paraId="586A002F"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Accountability. </w:t>
      </w:r>
    </w:p>
    <w:p w14:paraId="7595FDC9"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Transparency. </w:t>
      </w:r>
    </w:p>
    <w:p w14:paraId="16360BBF"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Security. </w:t>
      </w:r>
    </w:p>
    <w:p w14:paraId="326D5E74"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Integrity. </w:t>
      </w:r>
    </w:p>
    <w:p w14:paraId="28CD473B"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Confidentiality. </w:t>
      </w:r>
    </w:p>
    <w:p w14:paraId="66327A06"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t>
      </w:r>
    </w:p>
    <w:p w14:paraId="39801EFB"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Risk Management. </w:t>
      </w:r>
    </w:p>
    <w:p w14:paraId="0331651E"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Improvement. </w:t>
      </w:r>
    </w:p>
    <w:p w14:paraId="1900F2E3"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User-Centered Service. </w:t>
      </w:r>
    </w:p>
    <w:p w14:paraId="5472B0C7" w14:textId="77777777" w:rsidR="003429A3" w:rsidRPr="003429A3" w:rsidRDefault="003429A3">
      <w:pPr>
        <w:numPr>
          <w:ilvl w:val="0"/>
          <w:numId w:val="37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Interoperability. </w:t>
      </w:r>
    </w:p>
    <w:p w14:paraId="4EF4A99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EF5384E">
          <v:rect id="_x0000_i4072" style="width:0;height:1.5pt" o:hralign="center" o:hrstd="t" o:hr="t" fillcolor="#a0a0a0" stroked="f"/>
        </w:pict>
      </w:r>
    </w:p>
    <w:p w14:paraId="1B1BFEB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lastRenderedPageBreak/>
        <w:t>17.8.3 Governance Structure</w:t>
      </w:r>
    </w:p>
    <w:p w14:paraId="1C08B1E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governance of the AICS Digital Credential Framework shall involve the following key roles and organizational units.</w:t>
      </w:r>
    </w:p>
    <w:p w14:paraId="149D3CC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Board of Certification (BOC)</w:t>
      </w:r>
    </w:p>
    <w:p w14:paraId="6F30E2D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Board of Certification provides strategic oversight of the digital credential system and is responsible for:</w:t>
      </w:r>
    </w:p>
    <w:p w14:paraId="417C83A4"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Approving digital credential policies. </w:t>
      </w:r>
    </w:p>
    <w:p w14:paraId="60D30384"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Authorizing credential issuance. </w:t>
      </w:r>
    </w:p>
    <w:p w14:paraId="1A3AD019"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Establishing certification governance. </w:t>
      </w:r>
    </w:p>
    <w:p w14:paraId="5D4E0D32"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Approving renewal and recertification policies. </w:t>
      </w:r>
    </w:p>
    <w:p w14:paraId="165D2742"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Monitoring certification integrity. </w:t>
      </w:r>
    </w:p>
    <w:p w14:paraId="0EB7DEA1" w14:textId="77777777" w:rsidR="003429A3" w:rsidRPr="003429A3" w:rsidRDefault="003429A3">
      <w:pPr>
        <w:numPr>
          <w:ilvl w:val="0"/>
          <w:numId w:val="37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Reviewing major incidents affecting credential validity. </w:t>
      </w:r>
    </w:p>
    <w:p w14:paraId="3EE47D3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07DEBD8">
          <v:rect id="_x0000_i4073" style="width:0;height:1.5pt" o:hralign="center" o:hrstd="t" o:hr="t" fillcolor="#a0a0a0" stroked="f"/>
        </w:pict>
      </w:r>
    </w:p>
    <w:p w14:paraId="5EA364D7"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Information Technology (IT) Center</w:t>
      </w:r>
    </w:p>
    <w:p w14:paraId="3D60741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IT Center is responsible for the technical operation of the digital credential infrastructure.</w:t>
      </w:r>
    </w:p>
    <w:p w14:paraId="38530E2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Responsibilities include:</w:t>
      </w:r>
    </w:p>
    <w:p w14:paraId="65526F37"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System development and maintenance. </w:t>
      </w:r>
    </w:p>
    <w:p w14:paraId="26817FA7"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Database administration. </w:t>
      </w:r>
    </w:p>
    <w:p w14:paraId="510AE802"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Cloud infrastructure management. </w:t>
      </w:r>
    </w:p>
    <w:p w14:paraId="2A73735D"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QR Code generation. </w:t>
      </w:r>
    </w:p>
    <w:p w14:paraId="2A1D7A13"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certificate production. </w:t>
      </w:r>
    </w:p>
    <w:p w14:paraId="47E0E2B9"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Online verification portal management. </w:t>
      </w:r>
    </w:p>
    <w:p w14:paraId="1966B969"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API development. </w:t>
      </w:r>
    </w:p>
    <w:p w14:paraId="14E3C1B2"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System performance monitoring. </w:t>
      </w:r>
    </w:p>
    <w:p w14:paraId="008A8742"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Disaster recovery planning. </w:t>
      </w:r>
    </w:p>
    <w:p w14:paraId="5D73AE4A" w14:textId="77777777" w:rsidR="003429A3" w:rsidRPr="003429A3" w:rsidRDefault="003429A3">
      <w:pPr>
        <w:numPr>
          <w:ilvl w:val="0"/>
          <w:numId w:val="37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Business continuity management. </w:t>
      </w:r>
    </w:p>
    <w:p w14:paraId="39F2396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9CD7956">
          <v:rect id="_x0000_i4074" style="width:0;height:1.5pt" o:hralign="center" o:hrstd="t" o:hr="t" fillcolor="#a0a0a0" stroked="f"/>
        </w:pict>
      </w:r>
    </w:p>
    <w:p w14:paraId="1C90242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Information Security Officer</w:t>
      </w:r>
    </w:p>
    <w:p w14:paraId="60C7541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Information Security Officer is responsible for protecting the confidentiality, integrity, and availability of the digital credential system.</w:t>
      </w:r>
    </w:p>
    <w:p w14:paraId="59F2D0F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Responsibilities include:</w:t>
      </w:r>
    </w:p>
    <w:p w14:paraId="5347C4A3"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Cybersecurity governance. </w:t>
      </w:r>
    </w:p>
    <w:p w14:paraId="034F7570"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Risk assessment. </w:t>
      </w:r>
    </w:p>
    <w:p w14:paraId="1A590376"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Security monitoring. </w:t>
      </w:r>
    </w:p>
    <w:p w14:paraId="63E67B11"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Incident response. </w:t>
      </w:r>
    </w:p>
    <w:p w14:paraId="1C0C2AAC"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Vulnerability management. </w:t>
      </w:r>
    </w:p>
    <w:p w14:paraId="19CDC6C1"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signature management. </w:t>
      </w:r>
    </w:p>
    <w:p w14:paraId="064E8B6C"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Encryption policies. </w:t>
      </w:r>
    </w:p>
    <w:p w14:paraId="0E474F48"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Security awareness programs. </w:t>
      </w:r>
    </w:p>
    <w:p w14:paraId="60B9349A" w14:textId="77777777" w:rsidR="003429A3" w:rsidRPr="003429A3" w:rsidRDefault="003429A3">
      <w:pPr>
        <w:numPr>
          <w:ilvl w:val="0"/>
          <w:numId w:val="37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with cybersecurity standards. </w:t>
      </w:r>
    </w:p>
    <w:p w14:paraId="3C23E1A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Security Officer shall regularly evaluate emerging cyber threats and recommend appropriate safeguards.</w:t>
      </w:r>
    </w:p>
    <w:p w14:paraId="4795424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0AB4B71B">
          <v:rect id="_x0000_i4075" style="width:0;height:1.5pt" o:hralign="center" o:hrstd="t" o:hr="t" fillcolor="#a0a0a0" stroked="f"/>
        </w:pict>
      </w:r>
    </w:p>
    <w:p w14:paraId="441C598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Data Protection Officer (DPO)</w:t>
      </w:r>
    </w:p>
    <w:p w14:paraId="0EA2C78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The Data Protection Officer ensures that all personal information associated with digital credentials is managed lawfully, fairly, and securely.</w:t>
      </w:r>
    </w:p>
    <w:p w14:paraId="15CCCD0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Responsibilities include:</w:t>
      </w:r>
    </w:p>
    <w:p w14:paraId="6CE23040"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privacy governance. </w:t>
      </w:r>
    </w:p>
    <w:p w14:paraId="3C61F59F"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with applicable data protection legislation. </w:t>
      </w:r>
    </w:p>
    <w:p w14:paraId="15189DAB"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Privacy impact assessments. </w:t>
      </w:r>
    </w:p>
    <w:p w14:paraId="6C6578D8"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access management. </w:t>
      </w:r>
    </w:p>
    <w:p w14:paraId="0BD9DA80"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Consent management. </w:t>
      </w:r>
    </w:p>
    <w:p w14:paraId="3FA026DC"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retention policies. </w:t>
      </w:r>
    </w:p>
    <w:p w14:paraId="7DFF8EE6"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breach response. </w:t>
      </w:r>
    </w:p>
    <w:p w14:paraId="501A0A9C" w14:textId="77777777" w:rsidR="003429A3" w:rsidRPr="003429A3" w:rsidRDefault="003429A3">
      <w:pPr>
        <w:numPr>
          <w:ilvl w:val="0"/>
          <w:numId w:val="37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Privacy awareness and training. </w:t>
      </w:r>
    </w:p>
    <w:p w14:paraId="1215E2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DPO shall act independently in monitoring compliance with privacy requirements and advising the organization on data protection obligations.</w:t>
      </w:r>
    </w:p>
    <w:p w14:paraId="6CA514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1E138A3">
          <v:rect id="_x0000_i4076" style="width:0;height:1.5pt" o:hralign="center" o:hrstd="t" o:hr="t" fillcolor="#a0a0a0" stroked="f"/>
        </w:pict>
      </w:r>
    </w:p>
    <w:p w14:paraId="141651C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Quality Assurance Committee</w:t>
      </w:r>
    </w:p>
    <w:p w14:paraId="374B92D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Quality Assurance Committee oversees the effectiveness and continual improvement of the Digital Credential Framework by:</w:t>
      </w:r>
    </w:p>
    <w:p w14:paraId="694DE6C6"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Reviewing governance performance. </w:t>
      </w:r>
    </w:p>
    <w:p w14:paraId="6C9B2680"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Monitoring compliance with policies. </w:t>
      </w:r>
    </w:p>
    <w:p w14:paraId="1720DDE9"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Evaluating user feedback. </w:t>
      </w:r>
    </w:p>
    <w:p w14:paraId="62EDEC37"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Conducting quality audits. </w:t>
      </w:r>
    </w:p>
    <w:p w14:paraId="5C8BD923"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Recommending improvements. </w:t>
      </w:r>
    </w:p>
    <w:p w14:paraId="7C1607C7" w14:textId="77777777" w:rsidR="003429A3" w:rsidRPr="003429A3" w:rsidRDefault="003429A3">
      <w:pPr>
        <w:numPr>
          <w:ilvl w:val="0"/>
          <w:numId w:val="37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Supporting innovation and benchmarking. </w:t>
      </w:r>
    </w:p>
    <w:p w14:paraId="743544F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8469709">
          <v:rect id="_x0000_i4077" style="width:0;height:1.5pt" o:hralign="center" o:hrstd="t" o:hr="t" fillcolor="#a0a0a0" stroked="f"/>
        </w:pict>
      </w:r>
    </w:p>
    <w:p w14:paraId="3AA4AD1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17.8.4 Governance Responsibilities</w:t>
      </w:r>
    </w:p>
    <w:p w14:paraId="5A91766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To ensure effective coordination, each governance body shall operate within clearly defined responsibilities while collaborating to maintain a secure, reliable, and internationally trusted digital credential ecosystem.</w:t>
      </w:r>
    </w:p>
    <w:p w14:paraId="1978B4A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Regular governance meetings, performance reviews, risk assessments, and management reports shall be conducted to monitor system effectiveness, evaluate emerging technologies, and support continuous improvement.</w:t>
      </w:r>
    </w:p>
    <w:p w14:paraId="46B70C9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71D1B98">
          <v:rect id="_x0000_i4078" style="width:0;height:1.5pt" o:hralign="center" o:hrstd="t" o:hr="t" fillcolor="#a0a0a0" stroked="f"/>
        </w:pict>
      </w:r>
    </w:p>
    <w:p w14:paraId="776BA15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17.8.5 Summary</w:t>
      </w:r>
    </w:p>
    <w:p w14:paraId="771ABE8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The AICS Credential Lifecycle Management and Digital Governance Framework establish a comprehensive foundation for the secure administration of digital credentials from issuance through archiving. By defining structured lifecycle stages and assigning clear responsibilities to the </w:t>
      </w:r>
      <w:r w:rsidRPr="003429A3">
        <w:rPr>
          <w:rFonts w:ascii="Times New Roman" w:hAnsi="Times New Roman" w:cs="Times New Roman"/>
          <w:b/>
          <w:bCs/>
          <w:noProof/>
          <w:sz w:val="24"/>
          <w:szCs w:val="24"/>
          <w:lang w:val="en-ID"/>
        </w:rPr>
        <w:t>Board of Certification</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IT Center</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Information Security Officer</w:t>
      </w:r>
      <w:r w:rsidRPr="003429A3">
        <w:rPr>
          <w:rFonts w:ascii="Times New Roman" w:hAnsi="Times New Roman" w:cs="Times New Roman"/>
          <w:noProof/>
          <w:sz w:val="24"/>
          <w:szCs w:val="24"/>
          <w:lang w:val="en-ID"/>
        </w:rPr>
        <w:t xml:space="preserve">, </w:t>
      </w:r>
      <w:r w:rsidRPr="003429A3">
        <w:rPr>
          <w:rFonts w:ascii="Times New Roman" w:hAnsi="Times New Roman" w:cs="Times New Roman"/>
          <w:b/>
          <w:bCs/>
          <w:noProof/>
          <w:sz w:val="24"/>
          <w:szCs w:val="24"/>
          <w:lang w:val="en-ID"/>
        </w:rPr>
        <w:t>Data Protection Officer</w:t>
      </w:r>
      <w:r w:rsidRPr="003429A3">
        <w:rPr>
          <w:rFonts w:ascii="Times New Roman" w:hAnsi="Times New Roman" w:cs="Times New Roman"/>
          <w:noProof/>
          <w:sz w:val="24"/>
          <w:szCs w:val="24"/>
          <w:lang w:val="en-ID"/>
        </w:rPr>
        <w:t xml:space="preserve">, and </w:t>
      </w:r>
      <w:r w:rsidRPr="003429A3">
        <w:rPr>
          <w:rFonts w:ascii="Times New Roman" w:hAnsi="Times New Roman" w:cs="Times New Roman"/>
          <w:b/>
          <w:bCs/>
          <w:noProof/>
          <w:sz w:val="24"/>
          <w:szCs w:val="24"/>
          <w:lang w:val="en-ID"/>
        </w:rPr>
        <w:t>Quality Assurance Committee</w:t>
      </w:r>
      <w:r w:rsidRPr="003429A3">
        <w:rPr>
          <w:rFonts w:ascii="Times New Roman" w:hAnsi="Times New Roman" w:cs="Times New Roman"/>
          <w:noProof/>
          <w:sz w:val="24"/>
          <w:szCs w:val="24"/>
          <w:lang w:val="en-ID"/>
        </w:rPr>
        <w:t>, AICS ensures that digital credentials remain authentic, traceable, secure, and internationally verifiable. Supported by robust governance, cybersecurity measures, privacy protection, and continual improvement, this framework strengthens stakeholder confidence and positions AICS as a trusted provider of modern, globally recognized digital competency credentials.</w:t>
      </w:r>
    </w:p>
    <w:p w14:paraId="54425B8F" w14:textId="77777777" w:rsidR="003429A3" w:rsidRDefault="003429A3" w:rsidP="00DC6751">
      <w:pPr>
        <w:spacing w:after="0" w:line="240" w:lineRule="auto"/>
        <w:rPr>
          <w:rFonts w:ascii="Times New Roman" w:hAnsi="Times New Roman" w:cs="Times New Roman"/>
          <w:bCs/>
          <w:noProof/>
          <w:sz w:val="24"/>
          <w:szCs w:val="24"/>
          <w:lang w:val="en-ID"/>
        </w:rPr>
      </w:pPr>
    </w:p>
    <w:p w14:paraId="174BF6BD" w14:textId="77777777" w:rsidR="003429A3" w:rsidRDefault="003429A3" w:rsidP="00DC6751">
      <w:pPr>
        <w:spacing w:after="0" w:line="240" w:lineRule="auto"/>
        <w:rPr>
          <w:rFonts w:ascii="Times New Roman" w:hAnsi="Times New Roman" w:cs="Times New Roman"/>
          <w:bCs/>
          <w:noProof/>
          <w:sz w:val="24"/>
          <w:szCs w:val="24"/>
          <w:lang w:val="en-ID"/>
        </w:rPr>
      </w:pPr>
    </w:p>
    <w:p w14:paraId="7B55AAE8" w14:textId="77777777" w:rsidR="003429A3" w:rsidRDefault="003429A3" w:rsidP="00DC6751">
      <w:pPr>
        <w:spacing w:after="0" w:line="240" w:lineRule="auto"/>
        <w:rPr>
          <w:rFonts w:ascii="Times New Roman" w:hAnsi="Times New Roman" w:cs="Times New Roman"/>
          <w:bCs/>
          <w:noProof/>
          <w:sz w:val="24"/>
          <w:szCs w:val="24"/>
          <w:lang w:val="en-ID"/>
        </w:rPr>
      </w:pPr>
    </w:p>
    <w:p w14:paraId="10DEA294" w14:textId="208A7FD1" w:rsidR="00DC6751" w:rsidRPr="00DC6751" w:rsidRDefault="00DC6751" w:rsidP="00DC6751">
      <w:pPr>
        <w:spacing w:after="0" w:line="240" w:lineRule="auto"/>
        <w:rPr>
          <w:rFonts w:ascii="Times New Roman" w:hAnsi="Times New Roman" w:cs="Times New Roman"/>
          <w:bCs/>
          <w:noProof/>
          <w:sz w:val="24"/>
          <w:szCs w:val="24"/>
          <w:lang w:val="en-ID"/>
        </w:rPr>
      </w:pPr>
    </w:p>
    <w:p w14:paraId="7DF69310" w14:textId="77777777" w:rsidR="003429A3" w:rsidRPr="00BE6718" w:rsidRDefault="003429A3" w:rsidP="00BE6718">
      <w:pPr>
        <w:spacing w:after="0" w:line="240" w:lineRule="auto"/>
        <w:jc w:val="center"/>
        <w:rPr>
          <w:rFonts w:ascii="Times New Roman" w:hAnsi="Times New Roman" w:cs="Times New Roman"/>
          <w:b/>
          <w:bCs/>
          <w:noProof/>
          <w:sz w:val="36"/>
          <w:szCs w:val="36"/>
          <w:lang w:val="en-ID"/>
        </w:rPr>
      </w:pPr>
      <w:r w:rsidRPr="00BE6718">
        <w:rPr>
          <w:rFonts w:ascii="Times New Roman" w:hAnsi="Times New Roman" w:cs="Times New Roman"/>
          <w:b/>
          <w:bCs/>
          <w:noProof/>
          <w:sz w:val="36"/>
          <w:szCs w:val="36"/>
          <w:lang w:val="en-ID"/>
        </w:rPr>
        <w:t>CHAPTER 18</w:t>
      </w:r>
    </w:p>
    <w:p w14:paraId="7774B602" w14:textId="77777777" w:rsidR="003429A3" w:rsidRPr="00BE6718" w:rsidRDefault="003429A3" w:rsidP="00BE6718">
      <w:pPr>
        <w:spacing w:after="0" w:line="240" w:lineRule="auto"/>
        <w:jc w:val="center"/>
        <w:rPr>
          <w:rFonts w:ascii="Times New Roman" w:hAnsi="Times New Roman" w:cs="Times New Roman"/>
          <w:b/>
          <w:bCs/>
          <w:noProof/>
          <w:sz w:val="36"/>
          <w:szCs w:val="36"/>
          <w:lang w:val="en-ID"/>
        </w:rPr>
      </w:pPr>
      <w:r w:rsidRPr="00BE6718">
        <w:rPr>
          <w:rFonts w:ascii="Times New Roman" w:hAnsi="Times New Roman" w:cs="Times New Roman"/>
          <w:b/>
          <w:bCs/>
          <w:noProof/>
          <w:sz w:val="36"/>
          <w:szCs w:val="36"/>
          <w:lang w:val="en-ID"/>
        </w:rPr>
        <w:t>AICS ARTIFICIAL INTELLIGENCE &amp; FUTURE SKILLS FRAMEWORK</w:t>
      </w:r>
    </w:p>
    <w:p w14:paraId="28BBE59A" w14:textId="77777777" w:rsidR="00BE6718" w:rsidRDefault="00BE6718" w:rsidP="003429A3">
      <w:pPr>
        <w:spacing w:after="0" w:line="240" w:lineRule="auto"/>
        <w:rPr>
          <w:rFonts w:ascii="Times New Roman" w:hAnsi="Times New Roman" w:cs="Times New Roman"/>
          <w:b/>
          <w:bCs/>
          <w:noProof/>
          <w:sz w:val="24"/>
          <w:szCs w:val="24"/>
          <w:lang w:val="en-ID"/>
        </w:rPr>
      </w:pPr>
    </w:p>
    <w:p w14:paraId="57B0BCB6" w14:textId="77777777" w:rsidR="00BE6718" w:rsidRDefault="00BE6718" w:rsidP="003429A3">
      <w:pPr>
        <w:spacing w:after="0" w:line="240" w:lineRule="auto"/>
        <w:rPr>
          <w:rFonts w:ascii="Times New Roman" w:hAnsi="Times New Roman" w:cs="Times New Roman"/>
          <w:b/>
          <w:bCs/>
          <w:noProof/>
          <w:sz w:val="24"/>
          <w:szCs w:val="24"/>
          <w:lang w:val="en-ID"/>
        </w:rPr>
      </w:pPr>
    </w:p>
    <w:p w14:paraId="53776BD4" w14:textId="4B6408C1"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18.1 Introduction</w:t>
      </w:r>
    </w:p>
    <w:p w14:paraId="27707C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Fourth Industrial Revolution and the rapid advancement of Artificial Intelligence (AI), digital technologies, automation, robotics, cloud computing, big data, and intelligent information systems are fundamentally transforming the nature of work across every economic sector. Occupations that previously relied primarily on technical expertise are increasingly requiring professionals to demonstrate digital fluency, analytical thinking, adaptability, creativity, ethical judgment, and the ability to collaborate effectively with intelligent technologies.</w:t>
      </w:r>
    </w:p>
    <w:p w14:paraId="216B0E4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is no longer confined to specialized technology industries. It has become an enabling technology that influences decision-making, business operations, education, healthcare, finance, manufacturing, government services, research, and virtually every professional discipline. Consequently, competency standards must evolve beyond traditional occupational requirements to incorporate emerging knowledge, digital capabilities, and future-oriented professional competencies.</w:t>
      </w:r>
    </w:p>
    <w:p w14:paraId="23106E9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Recognizing these global developments, the </w:t>
      </w:r>
      <w:r w:rsidRPr="003429A3">
        <w:rPr>
          <w:rFonts w:ascii="Times New Roman" w:hAnsi="Times New Roman" w:cs="Times New Roman"/>
          <w:b/>
          <w:bCs/>
          <w:noProof/>
          <w:sz w:val="24"/>
          <w:szCs w:val="24"/>
          <w:lang w:val="en-ID"/>
        </w:rPr>
        <w:t>Asia International Competency Standards (AICS)</w:t>
      </w:r>
      <w:r w:rsidRPr="003429A3">
        <w:rPr>
          <w:rFonts w:ascii="Times New Roman" w:hAnsi="Times New Roman" w:cs="Times New Roman"/>
          <w:noProof/>
          <w:sz w:val="24"/>
          <w:szCs w:val="24"/>
          <w:lang w:val="en-ID"/>
        </w:rPr>
        <w:t xml:space="preserve"> establishes the </w:t>
      </w:r>
      <w:r w:rsidRPr="003429A3">
        <w:rPr>
          <w:rFonts w:ascii="Times New Roman" w:hAnsi="Times New Roman" w:cs="Times New Roman"/>
          <w:b/>
          <w:bCs/>
          <w:noProof/>
          <w:sz w:val="24"/>
          <w:szCs w:val="24"/>
          <w:lang w:val="en-ID"/>
        </w:rPr>
        <w:t>Artificial Intelligence and Future Skills Framework</w:t>
      </w:r>
      <w:r w:rsidRPr="003429A3">
        <w:rPr>
          <w:rFonts w:ascii="Times New Roman" w:hAnsi="Times New Roman" w:cs="Times New Roman"/>
          <w:noProof/>
          <w:sz w:val="24"/>
          <w:szCs w:val="24"/>
          <w:lang w:val="en-ID"/>
        </w:rPr>
        <w:t xml:space="preserve"> as an integral component of competency development. This framework identifies the essential competencies required for individuals to work effectively, ethically, responsibly, and productively in technology-enabled workplaces while remaining adaptable to continuous technological change.</w:t>
      </w:r>
    </w:p>
    <w:p w14:paraId="486EC5A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framework is designed to complement occupational competency standards rather than replace them. It recognizes that technical competencies alone are no longer sufficient for long-term professional success. Future professionals must possess a balanced combination of digital capability, data literacy, human-centered skills, ethical awareness, sustainability consciousness, innovation capacity, and lifelong learning attitudes.</w:t>
      </w:r>
    </w:p>
    <w:p w14:paraId="5CA0B59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Artificial Intelligence and Future Skills Framework supports governments, employers, educational institutions, certification bodies, and professional organizations in preparing a workforce that is resilient, globally competitive, digitally empowered, and capable of contributing to sustainable economic and social development.</w:t>
      </w:r>
    </w:p>
    <w:p w14:paraId="1C631E4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4784499">
          <v:rect id="_x0000_i4221" style="width:0;height:1.5pt" o:hralign="center" o:hrstd="t" o:hr="t" fillcolor="#a0a0a0" stroked="f"/>
        </w:pict>
      </w:r>
    </w:p>
    <w:p w14:paraId="218C402A"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18.2 Objectives</w:t>
      </w:r>
    </w:p>
    <w:p w14:paraId="1C86469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objectives of the AICS Artificial Intelligence and Future Skills Framework are to:</w:t>
      </w:r>
    </w:p>
    <w:p w14:paraId="664F5663"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integrate Artificial Intelligence competencies into occupational standards; </w:t>
      </w:r>
    </w:p>
    <w:p w14:paraId="0CB20902"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prepare professionals for emerging digital workplaces; </w:t>
      </w:r>
    </w:p>
    <w:p w14:paraId="25103A91"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promote responsible, ethical, and human-centered use of Artificial Intelligence; </w:t>
      </w:r>
    </w:p>
    <w:p w14:paraId="7AA37FEC"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strengthen digital capability across all occupational sectors; </w:t>
      </w:r>
    </w:p>
    <w:p w14:paraId="6D6F8A3A"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 data-driven decision-making competencies; </w:t>
      </w:r>
    </w:p>
    <w:p w14:paraId="6B16B8E5"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improve organizational innovation and productivity; </w:t>
      </w:r>
    </w:p>
    <w:p w14:paraId="61C023B3"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encourage continuous learning and adaptability; </w:t>
      </w:r>
    </w:p>
    <w:p w14:paraId="23266345"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 workforce resilience in response to technological disruption; </w:t>
      </w:r>
    </w:p>
    <w:p w14:paraId="12BB0E5C"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facilitate international competitiveness and mobility; </w:t>
      </w:r>
    </w:p>
    <w:p w14:paraId="2D228D0E" w14:textId="77777777" w:rsidR="003429A3" w:rsidRPr="003429A3" w:rsidRDefault="003429A3">
      <w:pPr>
        <w:numPr>
          <w:ilvl w:val="0"/>
          <w:numId w:val="37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promote sustainable and inclusive technological development. </w:t>
      </w:r>
    </w:p>
    <w:p w14:paraId="218A1D5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4EC7AAD">
          <v:rect id="_x0000_i4222" style="width:0;height:1.5pt" o:hralign="center" o:hrstd="t" o:hr="t" fillcolor="#a0a0a0" stroked="f"/>
        </w:pict>
      </w:r>
    </w:p>
    <w:p w14:paraId="4A936DF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 Principles of the Framework</w:t>
      </w:r>
    </w:p>
    <w:p w14:paraId="14EF5A4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Implementation of this framework shall be guided by the following principles:</w:t>
      </w:r>
    </w:p>
    <w:p w14:paraId="3D6727B1"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Human-Centered Artificial Intelligence </w:t>
      </w:r>
    </w:p>
    <w:p w14:paraId="396A793C"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Responsible Innovation </w:t>
      </w:r>
    </w:p>
    <w:p w14:paraId="44B9B4A9"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Technology Use </w:t>
      </w:r>
    </w:p>
    <w:p w14:paraId="23548446"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Lifelong Learning </w:t>
      </w:r>
    </w:p>
    <w:p w14:paraId="7C6332D7"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Inclusion </w:t>
      </w:r>
    </w:p>
    <w:p w14:paraId="04A251E7"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Sustainability </w:t>
      </w:r>
    </w:p>
    <w:p w14:paraId="622CBEB1"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Collaboration </w:t>
      </w:r>
    </w:p>
    <w:p w14:paraId="699C79D8"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Adaptability </w:t>
      </w:r>
    </w:p>
    <w:p w14:paraId="32FB42BD"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Improvement </w:t>
      </w:r>
    </w:p>
    <w:p w14:paraId="6C3C1C62" w14:textId="77777777" w:rsidR="003429A3" w:rsidRPr="003429A3" w:rsidRDefault="003429A3">
      <w:pPr>
        <w:numPr>
          <w:ilvl w:val="0"/>
          <w:numId w:val="37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Alignment </w:t>
      </w:r>
    </w:p>
    <w:p w14:paraId="5919BFA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These principles ensure that technological advancement enhances human capability rather than replacing human values, professional judgment, and ethical responsibility.</w:t>
      </w:r>
    </w:p>
    <w:p w14:paraId="4BD9703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F2B0834">
          <v:rect id="_x0000_i4223" style="width:0;height:1.5pt" o:hralign="center" o:hrstd="t" o:hr="t" fillcolor="#a0a0a0" stroked="f"/>
        </w:pict>
      </w:r>
    </w:p>
    <w:p w14:paraId="6FB2909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 Future Skills Domains</w:t>
      </w:r>
    </w:p>
    <w:p w14:paraId="3062144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Future Skills Framework is organized into several competency domains that collectively represent the knowledge, skills, and professional attributes required for future-ready professionals.</w:t>
      </w:r>
    </w:p>
    <w:p w14:paraId="3DB0A16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0E6860F">
          <v:rect id="_x0000_i4224" style="width:0;height:1.5pt" o:hralign="center" o:hrstd="t" o:hr="t" fillcolor="#a0a0a0" stroked="f"/>
        </w:pict>
      </w:r>
    </w:p>
    <w:p w14:paraId="3C2D2D2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18.4.1 Artificial Intelligence Literacy</w:t>
      </w:r>
    </w:p>
    <w:p w14:paraId="2C29521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Literacy refers to the ability to understand, utilize, evaluate, and collaborate with AI technologies responsibly and effectively in professional practice.</w:t>
      </w:r>
    </w:p>
    <w:p w14:paraId="483EDC9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Competency areas include:</w:t>
      </w:r>
    </w:p>
    <w:p w14:paraId="2EA0D14A"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Fundamentals of Artificial Intelligence. </w:t>
      </w:r>
    </w:p>
    <w:p w14:paraId="6A89CE36"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Machine Learning awareness. </w:t>
      </w:r>
    </w:p>
    <w:p w14:paraId="43B8CEA6"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Generative AI applications. </w:t>
      </w:r>
    </w:p>
    <w:p w14:paraId="23DC98C3"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Prompt Engineering. </w:t>
      </w:r>
    </w:p>
    <w:p w14:paraId="60DD3E3D"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AI-assisted productivity. </w:t>
      </w:r>
    </w:p>
    <w:p w14:paraId="22A99C5A"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AI-supported decision making. </w:t>
      </w:r>
    </w:p>
    <w:p w14:paraId="5FDFFBA4"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 risk awareness. </w:t>
      </w:r>
    </w:p>
    <w:p w14:paraId="2EC59F57"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 governance. </w:t>
      </w:r>
    </w:p>
    <w:p w14:paraId="6E7EA17F"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AI implementation. </w:t>
      </w:r>
    </w:p>
    <w:p w14:paraId="0B067DA0" w14:textId="77777777" w:rsidR="003429A3" w:rsidRPr="003429A3" w:rsidRDefault="003429A3">
      <w:pPr>
        <w:numPr>
          <w:ilvl w:val="0"/>
          <w:numId w:val="37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Responsible AI use. </w:t>
      </w:r>
    </w:p>
    <w:p w14:paraId="130E199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Professionals are expected to understand both the capabilities and limitations of AI technologies and apply them in ways that enhance productivity while maintaining accountability and professional judgment.</w:t>
      </w:r>
    </w:p>
    <w:p w14:paraId="1EF8DE7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6B1DF1E">
          <v:rect id="_x0000_i4225" style="width:0;height:1.5pt" o:hralign="center" o:hrstd="t" o:hr="t" fillcolor="#a0a0a0" stroked="f"/>
        </w:pict>
      </w:r>
    </w:p>
    <w:p w14:paraId="4C7A896A"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18.4.2 Digital Literacy</w:t>
      </w:r>
    </w:p>
    <w:p w14:paraId="13F684B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Digital Literacy encompasses the competencies required to operate confidently within increasingly digital workplaces and technology-enabled environments.</w:t>
      </w:r>
    </w:p>
    <w:p w14:paraId="734E5F2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Key competencies include:</w:t>
      </w:r>
    </w:p>
    <w:p w14:paraId="20A66DD6"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communication. </w:t>
      </w:r>
    </w:p>
    <w:p w14:paraId="2BD0639D"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Cloud computing. </w:t>
      </w:r>
    </w:p>
    <w:p w14:paraId="748A52B4"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collaboration platforms. </w:t>
      </w:r>
    </w:p>
    <w:p w14:paraId="7993A6F8"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Remote and hybrid working. </w:t>
      </w:r>
    </w:p>
    <w:p w14:paraId="3079615F"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document management. </w:t>
      </w:r>
    </w:p>
    <w:p w14:paraId="3B9934EE"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Online meeting technologies. </w:t>
      </w:r>
    </w:p>
    <w:p w14:paraId="7F9069DF"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workflow management. </w:t>
      </w:r>
    </w:p>
    <w:p w14:paraId="623A80ED"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Information management. </w:t>
      </w:r>
    </w:p>
    <w:p w14:paraId="7970FA1B"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problem solving. </w:t>
      </w:r>
    </w:p>
    <w:p w14:paraId="7E37E13B" w14:textId="77777777" w:rsidR="003429A3" w:rsidRPr="003429A3" w:rsidRDefault="003429A3">
      <w:pPr>
        <w:numPr>
          <w:ilvl w:val="0"/>
          <w:numId w:val="38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professionalism. </w:t>
      </w:r>
    </w:p>
    <w:p w14:paraId="40C8855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literacy enables individuals to work effectively regardless of geographical location while maintaining productivity and collaboration.</w:t>
      </w:r>
    </w:p>
    <w:p w14:paraId="67B09D5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0C94A6D">
          <v:rect id="_x0000_i4226" style="width:0;height:1.5pt" o:hralign="center" o:hrstd="t" o:hr="t" fillcolor="#a0a0a0" stroked="f"/>
        </w:pict>
      </w:r>
    </w:p>
    <w:p w14:paraId="7D911607"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18.4.3 Data Analytics</w:t>
      </w:r>
    </w:p>
    <w:p w14:paraId="4206FB4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Data Analytics competencies enable professionals to transform data into meaningful information for evidence-based decision making.</w:t>
      </w:r>
    </w:p>
    <w:p w14:paraId="20E3EDC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Competency areas include:</w:t>
      </w:r>
    </w:p>
    <w:p w14:paraId="6325AA3B"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collection. </w:t>
      </w:r>
    </w:p>
    <w:p w14:paraId="37008974"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interpretation. </w:t>
      </w:r>
    </w:p>
    <w:p w14:paraId="2AA5EFD3"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visualization. </w:t>
      </w:r>
    </w:p>
    <w:p w14:paraId="3AEE2C79"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Dashboard development. </w:t>
      </w:r>
    </w:p>
    <w:p w14:paraId="5E2CE7FC"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Business Intelligence. </w:t>
      </w:r>
    </w:p>
    <w:p w14:paraId="7BCC9A11"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Performance measurement. </w:t>
      </w:r>
    </w:p>
    <w:p w14:paraId="733F711D"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Statistical reasoning. </w:t>
      </w:r>
    </w:p>
    <w:p w14:paraId="63E357F3"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Predictive analytics awareness. </w:t>
      </w:r>
    </w:p>
    <w:p w14:paraId="23B1ED34"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 storytelling. </w:t>
      </w:r>
    </w:p>
    <w:p w14:paraId="7BE5BB41" w14:textId="77777777" w:rsidR="003429A3" w:rsidRPr="003429A3" w:rsidRDefault="003429A3">
      <w:pPr>
        <w:numPr>
          <w:ilvl w:val="0"/>
          <w:numId w:val="38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Decision support. </w:t>
      </w:r>
    </w:p>
    <w:p w14:paraId="374DA4E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Professionals should demonstrate the ability to interpret information critically and communicate analytical findings clearly to support organizational objectives.</w:t>
      </w:r>
    </w:p>
    <w:p w14:paraId="38BAED6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5393135">
          <v:rect id="_x0000_i4227" style="width:0;height:1.5pt" o:hralign="center" o:hrstd="t" o:hr="t" fillcolor="#a0a0a0" stroked="f"/>
        </w:pict>
      </w:r>
    </w:p>
    <w:p w14:paraId="7631916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18.4.4 Cybersecurity and Digital Trust</w:t>
      </w:r>
    </w:p>
    <w:p w14:paraId="66A5181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As digital dependency increases, every professional shares responsibility for protecting digital assets, information systems, and organizational data.</w:t>
      </w:r>
    </w:p>
    <w:p w14:paraId="66999F7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2E8871A7"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Cyber hygiene. </w:t>
      </w:r>
    </w:p>
    <w:p w14:paraId="437CD515"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Password security. </w:t>
      </w:r>
    </w:p>
    <w:p w14:paraId="2707500F"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Multi-factor authentication. </w:t>
      </w:r>
    </w:p>
    <w:p w14:paraId="5E972996"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Privacy protection. </w:t>
      </w:r>
    </w:p>
    <w:p w14:paraId="68234D09"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Information security awareness. </w:t>
      </w:r>
    </w:p>
    <w:p w14:paraId="2D4F418A"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digital communication. </w:t>
      </w:r>
    </w:p>
    <w:p w14:paraId="54921ADB"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Risk management. </w:t>
      </w:r>
    </w:p>
    <w:p w14:paraId="041D2798"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Incident reporting. </w:t>
      </w:r>
    </w:p>
    <w:p w14:paraId="6D849223"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Data protection. </w:t>
      </w:r>
    </w:p>
    <w:p w14:paraId="11E73118" w14:textId="77777777" w:rsidR="003429A3" w:rsidRPr="003429A3" w:rsidRDefault="003429A3">
      <w:pPr>
        <w:numPr>
          <w:ilvl w:val="0"/>
          <w:numId w:val="38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Responsible technology use. </w:t>
      </w:r>
    </w:p>
    <w:p w14:paraId="6D531A3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Cybersecurity is considered a shared professional responsibility rather than solely an IT function.</w:t>
      </w:r>
    </w:p>
    <w:p w14:paraId="2822A30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E219087">
          <v:rect id="_x0000_i4228" style="width:0;height:1.5pt" o:hralign="center" o:hrstd="t" o:hr="t" fillcolor="#a0a0a0" stroked="f"/>
        </w:pict>
      </w:r>
    </w:p>
    <w:p w14:paraId="53D5099A"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18.4.5 Sustainability Skills</w:t>
      </w:r>
    </w:p>
    <w:p w14:paraId="2EDE2C6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Future professionals should understand the relationship between technology, economic development, environmental stewardship, and social responsibility.</w:t>
      </w:r>
    </w:p>
    <w:p w14:paraId="1C5AC5B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Competency areas include:</w:t>
      </w:r>
    </w:p>
    <w:p w14:paraId="615EA8FB"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Environmental, Social and Governance (ESG) principles. </w:t>
      </w:r>
    </w:p>
    <w:p w14:paraId="0785A04B"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Green Economy. </w:t>
      </w:r>
    </w:p>
    <w:p w14:paraId="2C63216F"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Sustainable development. </w:t>
      </w:r>
    </w:p>
    <w:p w14:paraId="72065E09"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Carbon literacy. </w:t>
      </w:r>
    </w:p>
    <w:p w14:paraId="795280BE"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Circular economy. </w:t>
      </w:r>
    </w:p>
    <w:p w14:paraId="6D21F46E"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Sustainable innovation. </w:t>
      </w:r>
    </w:p>
    <w:p w14:paraId="4AAB0018"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Resource efficiency. </w:t>
      </w:r>
    </w:p>
    <w:p w14:paraId="1D2F745C"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Climate awareness. </w:t>
      </w:r>
    </w:p>
    <w:p w14:paraId="408FA684"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Responsible consumption. </w:t>
      </w:r>
    </w:p>
    <w:p w14:paraId="61F3FF86" w14:textId="77777777" w:rsidR="003429A3" w:rsidRPr="003429A3" w:rsidRDefault="003429A3">
      <w:pPr>
        <w:numPr>
          <w:ilvl w:val="0"/>
          <w:numId w:val="38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business practices. </w:t>
      </w:r>
    </w:p>
    <w:p w14:paraId="689EB54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These competencies support alignment with the United Nations Sustainable Development Goals (SDGs).</w:t>
      </w:r>
    </w:p>
    <w:p w14:paraId="2B9C8F4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08B24F75">
          <v:rect id="_x0000_i4229" style="width:0;height:1.5pt" o:hralign="center" o:hrstd="t" o:hr="t" fillcolor="#a0a0a0" stroked="f"/>
        </w:pict>
      </w:r>
    </w:p>
    <w:p w14:paraId="30324D26"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18.4.6 Innovation and Entrepreneurship</w:t>
      </w:r>
    </w:p>
    <w:p w14:paraId="14C66BE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Innovation competencies enable professionals to generate creative solutions, improve organizational performance, and respond effectively to changing environments.</w:t>
      </w:r>
    </w:p>
    <w:p w14:paraId="1B26EA4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3EF70382"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Design Thinking. </w:t>
      </w:r>
    </w:p>
    <w:p w14:paraId="254E57E9"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Creativity. </w:t>
      </w:r>
    </w:p>
    <w:p w14:paraId="498F5CA3"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Innovation management. </w:t>
      </w:r>
    </w:p>
    <w:p w14:paraId="1BE1AEA3"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Entrepreneurship. </w:t>
      </w:r>
    </w:p>
    <w:p w14:paraId="3BF55963"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Opportunity identification. </w:t>
      </w:r>
    </w:p>
    <w:p w14:paraId="4E731151"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Business model innovation. </w:t>
      </w:r>
    </w:p>
    <w:p w14:paraId="2F6C2EE9"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Product development. </w:t>
      </w:r>
    </w:p>
    <w:p w14:paraId="64507C5B"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Service innovation. </w:t>
      </w:r>
    </w:p>
    <w:p w14:paraId="7EBF957B"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improvement. </w:t>
      </w:r>
    </w:p>
    <w:p w14:paraId="16D69B81" w14:textId="77777777" w:rsidR="003429A3" w:rsidRPr="003429A3" w:rsidRDefault="003429A3">
      <w:pPr>
        <w:numPr>
          <w:ilvl w:val="0"/>
          <w:numId w:val="38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Change management. </w:t>
      </w:r>
    </w:p>
    <w:p w14:paraId="4218553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Innovation is viewed as a continuous organizational capability rather than an isolated activity.</w:t>
      </w:r>
    </w:p>
    <w:p w14:paraId="3A8AF9E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B9EE8C3">
          <v:rect id="_x0000_i4230" style="width:0;height:1.5pt" o:hralign="center" o:hrstd="t" o:hr="t" fillcolor="#a0a0a0" stroked="f"/>
        </w:pict>
      </w:r>
    </w:p>
    <w:p w14:paraId="00A1C63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18.4.7 Human Skills</w:t>
      </w:r>
    </w:p>
    <w:p w14:paraId="593F229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Despite technological advancement, uniquely human capabilities remain essential for professional effectiveness.</w:t>
      </w:r>
    </w:p>
    <w:p w14:paraId="66200F6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76FB6EA1"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Leadership. </w:t>
      </w:r>
    </w:p>
    <w:p w14:paraId="26D007A2"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Communication. </w:t>
      </w:r>
    </w:p>
    <w:p w14:paraId="15C1901F"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Emotional Intelligence. </w:t>
      </w:r>
    </w:p>
    <w:p w14:paraId="3DC2A691"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Negotiation. </w:t>
      </w:r>
    </w:p>
    <w:p w14:paraId="6F7CD014"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Critical Thinking. </w:t>
      </w:r>
    </w:p>
    <w:p w14:paraId="22479371"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Problem Solving. </w:t>
      </w:r>
    </w:p>
    <w:p w14:paraId="2EF0196A"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Ethical Decision Making. </w:t>
      </w:r>
    </w:p>
    <w:p w14:paraId="4C0BB64C"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Conflict Resolution. </w:t>
      </w:r>
    </w:p>
    <w:p w14:paraId="785D63B0"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Teamwork. </w:t>
      </w:r>
    </w:p>
    <w:p w14:paraId="31C64E39"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Adaptability. </w:t>
      </w:r>
    </w:p>
    <w:p w14:paraId="1FB3C124"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Coaching and mentoring. </w:t>
      </w:r>
    </w:p>
    <w:p w14:paraId="4E055326" w14:textId="77777777" w:rsidR="003429A3" w:rsidRPr="003429A3" w:rsidRDefault="003429A3">
      <w:pPr>
        <w:numPr>
          <w:ilvl w:val="0"/>
          <w:numId w:val="38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Professional resilience. </w:t>
      </w:r>
    </w:p>
    <w:p w14:paraId="3D53C72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Human Skills complement technological competencies by strengthening interpersonal effectiveness and organizational leadership.</w:t>
      </w:r>
    </w:p>
    <w:p w14:paraId="520CD22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A544F97">
          <v:rect id="_x0000_i4231" style="width:0;height:1.5pt" o:hralign="center" o:hrstd="t" o:hr="t" fillcolor="#a0a0a0" stroked="f"/>
        </w:pict>
      </w:r>
    </w:p>
    <w:p w14:paraId="50E7F777"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18.4.8 Global Skills</w:t>
      </w:r>
    </w:p>
    <w:p w14:paraId="6E0D786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Globalization requires professionals to collaborate across cultures, industries, and international boundaries.</w:t>
      </w:r>
    </w:p>
    <w:p w14:paraId="15D00D8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Competency areas include:</w:t>
      </w:r>
    </w:p>
    <w:p w14:paraId="69A32032"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Cross-cultural communication. </w:t>
      </w:r>
    </w:p>
    <w:p w14:paraId="3217148D"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collaboration. </w:t>
      </w:r>
    </w:p>
    <w:p w14:paraId="3A7C3EC3"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Global citizenship. </w:t>
      </w:r>
    </w:p>
    <w:p w14:paraId="4B809B00"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Diversity and inclusion. </w:t>
      </w:r>
    </w:p>
    <w:p w14:paraId="1FC738E0"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business awareness. </w:t>
      </w:r>
    </w:p>
    <w:p w14:paraId="38DDB61A"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Global ethics. </w:t>
      </w:r>
    </w:p>
    <w:p w14:paraId="2C9FDD49"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Multicultural teamwork. </w:t>
      </w:r>
    </w:p>
    <w:p w14:paraId="0BF90B32"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Interdisciplinary collaboration. </w:t>
      </w:r>
    </w:p>
    <w:p w14:paraId="6C2F3030"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International networking. </w:t>
      </w:r>
    </w:p>
    <w:p w14:paraId="69589606" w14:textId="77777777" w:rsidR="003429A3" w:rsidRPr="003429A3" w:rsidRDefault="003429A3">
      <w:pPr>
        <w:numPr>
          <w:ilvl w:val="0"/>
          <w:numId w:val="38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Global professional standards. </w:t>
      </w:r>
    </w:p>
    <w:p w14:paraId="0680564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These competencies support workforce mobility and participation in the international knowledge economy.</w:t>
      </w:r>
    </w:p>
    <w:p w14:paraId="047B6D9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F7E2A05">
          <v:rect id="_x0000_i4232" style="width:0;height:1.5pt" o:hralign="center" o:hrstd="t" o:hr="t" fillcolor="#a0a0a0" stroked="f"/>
        </w:pict>
      </w:r>
    </w:p>
    <w:p w14:paraId="0E27F46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18.4.9 Lifelong Learning Competencies</w:t>
      </w:r>
    </w:p>
    <w:p w14:paraId="2DD6DB6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Because technology evolves continuously, professionals must develop the capacity for ongoing learning and self-improvement.</w:t>
      </w:r>
    </w:p>
    <w:p w14:paraId="26AB875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1D73B953"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Learning agility. </w:t>
      </w:r>
    </w:p>
    <w:p w14:paraId="7B9958C6"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Self-directed learning. </w:t>
      </w:r>
    </w:p>
    <w:p w14:paraId="44EFA9E7"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Professional curiosity. </w:t>
      </w:r>
    </w:p>
    <w:p w14:paraId="3955D411"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Knowledge sharing. </w:t>
      </w:r>
    </w:p>
    <w:p w14:paraId="2CB55F27"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Reflective practice. </w:t>
      </w:r>
    </w:p>
    <w:p w14:paraId="45101FE1"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Professional Development (CPD). </w:t>
      </w:r>
    </w:p>
    <w:p w14:paraId="16A3C3DF"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Adaptation to technological change. </w:t>
      </w:r>
    </w:p>
    <w:p w14:paraId="239E0047"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Digital upskilling. </w:t>
      </w:r>
    </w:p>
    <w:p w14:paraId="7F7D7B75"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Reskilling. </w:t>
      </w:r>
    </w:p>
    <w:p w14:paraId="0BF62547" w14:textId="77777777" w:rsidR="003429A3" w:rsidRPr="003429A3" w:rsidRDefault="003429A3">
      <w:pPr>
        <w:numPr>
          <w:ilvl w:val="0"/>
          <w:numId w:val="38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Future readiness. </w:t>
      </w:r>
    </w:p>
    <w:p w14:paraId="7D00CC5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Lifelong learning ensures that competencies remain current throughout an individual's professional career.</w:t>
      </w:r>
    </w:p>
    <w:p w14:paraId="22AB09C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pict w14:anchorId="561EFDAC">
          <v:rect id="_x0000_i4233" style="width:0;height:1.5pt" o:hralign="center" o:hrstd="t" o:hr="t" fillcolor="#a0a0a0" stroked="f"/>
        </w:pict>
      </w:r>
    </w:p>
    <w:p w14:paraId="16A21226"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18.4.10 Integrated Future Skills Model</w:t>
      </w:r>
    </w:p>
    <w:p w14:paraId="629EF7E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Artificial Intelligence and Future Skills Framework integrates the above domains into a holistic competency model that combines technological capability with ethical responsibility and human-centered professionalism.</w:t>
      </w:r>
    </w:p>
    <w:p w14:paraId="0798FFF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w:t>
      </w:r>
    </w:p>
    <w:p w14:paraId="13A025D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01D82F5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5D9C5FE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Digital Literacy</w:t>
      </w:r>
    </w:p>
    <w:p w14:paraId="531868E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6A7D4F0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644E2CC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Data Analytics</w:t>
      </w:r>
    </w:p>
    <w:p w14:paraId="261837E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0A24F3C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46A8095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Cybersecurity</w:t>
      </w:r>
    </w:p>
    <w:p w14:paraId="377BC48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22F01B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006112A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Innovation</w:t>
      </w:r>
    </w:p>
    <w:p w14:paraId="2714AC3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5F1E976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33A2930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Human Skills</w:t>
      </w:r>
    </w:p>
    <w:p w14:paraId="7EF0044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58E11E9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4F5F580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Global Skills</w:t>
      </w:r>
    </w:p>
    <w:p w14:paraId="17BFED5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3900E75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72B6D78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Sustainability</w:t>
      </w:r>
    </w:p>
    <w:p w14:paraId="6B78473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0050E0B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39C9E7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Lifelong Learning</w:t>
      </w:r>
    </w:p>
    <w:p w14:paraId="11C8F8B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65F96C4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CBCA32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Future-Ready Professional</w:t>
      </w:r>
    </w:p>
    <w:p w14:paraId="5BCD1A6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This integrated model emphasizes that no single competency domain is sufficient on its own. A future-ready professional is one who combines technological proficiency with ethical conduct, critical thinking, collaboration, sustainability awareness, and a commitment to continuous learning, enabling effective performance in a rapidly evolving global environment.</w:t>
      </w:r>
    </w:p>
    <w:p w14:paraId="3375975F"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9268E36">
          <v:rect id="_x0000_i3156" style="width:0;height:1.5pt" o:hralign="center" o:hrstd="t" o:hr="t" fillcolor="#a0a0a0" stroked="f"/>
        </w:pict>
      </w:r>
    </w:p>
    <w:p w14:paraId="300E0ED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 AI Competency Levels</w:t>
      </w:r>
    </w:p>
    <w:p w14:paraId="265CBB2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18.3.1 Overview</w:t>
      </w:r>
    </w:p>
    <w:p w14:paraId="4E85A27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Artificial Intelligence Competency Levels provide a structured progression for developing AI-related knowledge, skills, and professional capabilities throughout an individual's career. The framework recognizes that Artificial Intelligence competencies develop incrementally and should be aligned with increasing levels of responsibility, autonomy, decision-making, and organizational impact.</w:t>
      </w:r>
    </w:p>
    <w:p w14:paraId="77B65F0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The competency levels are intended to support education providers, employers, certification bodies, government agencies, and professionals in designing learning pathways, competency assessments, certification schemes, and workforce development programs.</w:t>
      </w:r>
    </w:p>
    <w:p w14:paraId="2A68B1C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framework consists of five progressive competency levels.</w:t>
      </w:r>
    </w:p>
    <w:p w14:paraId="0D78696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Foundation</w:t>
      </w:r>
    </w:p>
    <w:p w14:paraId="5F71171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108EE84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Practitioner</w:t>
      </w:r>
    </w:p>
    <w:p w14:paraId="5571C45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0886CBB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Professional</w:t>
      </w:r>
    </w:p>
    <w:p w14:paraId="36424AE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841545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Expert</w:t>
      </w:r>
    </w:p>
    <w:p w14:paraId="6D4C88A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      ↓</w:t>
      </w:r>
    </w:p>
    <w:p w14:paraId="2C24729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Strategist</w:t>
      </w:r>
    </w:p>
    <w:p w14:paraId="0D4C328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Each level builds upon the competencies acquired at the previous level while introducing more advanced knowledge, technical capabilities, leadership responsibilities, and strategic thinking.</w:t>
      </w:r>
    </w:p>
    <w:p w14:paraId="3F3AC5E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7FF92F5">
          <v:rect id="_x0000_i4388" style="width:0;height:1.5pt" o:hralign="center" o:hrstd="t" o:hr="t" fillcolor="#a0a0a0" stroked="f"/>
        </w:pict>
      </w:r>
    </w:p>
    <w:p w14:paraId="4CC5E6A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18.3.2 AI Foundation</w:t>
      </w:r>
    </w:p>
    <w:p w14:paraId="5F2DC0E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 Foundation level represents the entry point for individuals beginning to understand Artificial Intelligence and its applications in professional practice.</w:t>
      </w:r>
    </w:p>
    <w:p w14:paraId="794E0E8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Individuals at this level are expected to:</w:t>
      </w:r>
    </w:p>
    <w:p w14:paraId="4290E647"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Understand the basic concepts of Artificial Intelligence. </w:t>
      </w:r>
    </w:p>
    <w:p w14:paraId="4BDF0E54"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Recognize common AI applications. </w:t>
      </w:r>
    </w:p>
    <w:p w14:paraId="473592DE"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Use AI tools responsibly for routine tasks. </w:t>
      </w:r>
    </w:p>
    <w:p w14:paraId="6D502D21"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Understand the importance of data quality. </w:t>
      </w:r>
    </w:p>
    <w:p w14:paraId="37E04D11"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Apply basic prompt writing techniques. </w:t>
      </w:r>
    </w:p>
    <w:p w14:paraId="32F9453E"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Demonstrate awareness of AI ethics. </w:t>
      </w:r>
    </w:p>
    <w:p w14:paraId="1FE21A9E"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 confidential information when using AI. </w:t>
      </w:r>
    </w:p>
    <w:p w14:paraId="4023D0A0" w14:textId="77777777" w:rsidR="003429A3" w:rsidRPr="003429A3" w:rsidRDefault="003429A3">
      <w:pPr>
        <w:numPr>
          <w:ilvl w:val="0"/>
          <w:numId w:val="38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Recognize the limitations of AI-generated outputs. </w:t>
      </w:r>
    </w:p>
    <w:p w14:paraId="390770E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Typical users include:</w:t>
      </w:r>
    </w:p>
    <w:p w14:paraId="6D841607" w14:textId="77777777" w:rsidR="003429A3" w:rsidRPr="003429A3" w:rsidRDefault="003429A3">
      <w:pPr>
        <w:numPr>
          <w:ilvl w:val="0"/>
          <w:numId w:val="38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Students </w:t>
      </w:r>
    </w:p>
    <w:p w14:paraId="7F4DF3E3" w14:textId="77777777" w:rsidR="003429A3" w:rsidRPr="003429A3" w:rsidRDefault="003429A3">
      <w:pPr>
        <w:numPr>
          <w:ilvl w:val="0"/>
          <w:numId w:val="38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Administrative staff </w:t>
      </w:r>
    </w:p>
    <w:p w14:paraId="6C925AA7" w14:textId="77777777" w:rsidR="003429A3" w:rsidRPr="003429A3" w:rsidRDefault="003429A3">
      <w:pPr>
        <w:numPr>
          <w:ilvl w:val="0"/>
          <w:numId w:val="38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Teachers </w:t>
      </w:r>
    </w:p>
    <w:p w14:paraId="45AC9701" w14:textId="77777777" w:rsidR="003429A3" w:rsidRPr="003429A3" w:rsidRDefault="003429A3">
      <w:pPr>
        <w:numPr>
          <w:ilvl w:val="0"/>
          <w:numId w:val="38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Office personnel </w:t>
      </w:r>
    </w:p>
    <w:p w14:paraId="0929CF38" w14:textId="77777777" w:rsidR="003429A3" w:rsidRPr="003429A3" w:rsidRDefault="003429A3">
      <w:pPr>
        <w:numPr>
          <w:ilvl w:val="0"/>
          <w:numId w:val="38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Entry-level professionals </w:t>
      </w:r>
    </w:p>
    <w:p w14:paraId="23FF404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2B5BBF6">
          <v:rect id="_x0000_i4389" style="width:0;height:1.5pt" o:hralign="center" o:hrstd="t" o:hr="t" fillcolor="#a0a0a0" stroked="f"/>
        </w:pict>
      </w:r>
    </w:p>
    <w:p w14:paraId="1250DE3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18.3.3 AI Practitioner</w:t>
      </w:r>
    </w:p>
    <w:p w14:paraId="4369032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 Practitioner level applies AI tools effectively to improve productivity, efficiency, and decision-making within routine professional activities.</w:t>
      </w:r>
    </w:p>
    <w:p w14:paraId="2EAB951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0784431E"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Developing effective prompts. </w:t>
      </w:r>
    </w:p>
    <w:p w14:paraId="780F979C"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Utilizing AI-assisted productivity tools. </w:t>
      </w:r>
    </w:p>
    <w:p w14:paraId="093820FB"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Evaluating AI-generated content. </w:t>
      </w:r>
    </w:p>
    <w:p w14:paraId="4955E079"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Applying AI in workplace processes. </w:t>
      </w:r>
    </w:p>
    <w:p w14:paraId="7E9170FF"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Using AI for documentation and reporting. </w:t>
      </w:r>
    </w:p>
    <w:p w14:paraId="2CA8EE2F"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Performing basic data analysis with AI. </w:t>
      </w:r>
    </w:p>
    <w:p w14:paraId="67C64B2D"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Identifying AI-related risks. </w:t>
      </w:r>
    </w:p>
    <w:p w14:paraId="3D3EEFD7" w14:textId="77777777" w:rsidR="003429A3" w:rsidRPr="003429A3" w:rsidRDefault="003429A3">
      <w:pPr>
        <w:numPr>
          <w:ilvl w:val="0"/>
          <w:numId w:val="39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Supporting digital transformation initiatives. </w:t>
      </w:r>
    </w:p>
    <w:p w14:paraId="3283D39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Professionals begin integrating AI into daily operational activities while maintaining professional judgment.</w:t>
      </w:r>
    </w:p>
    <w:p w14:paraId="0658079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0F8A8FB">
          <v:rect id="_x0000_i4390" style="width:0;height:1.5pt" o:hralign="center" o:hrstd="t" o:hr="t" fillcolor="#a0a0a0" stroked="f"/>
        </w:pict>
      </w:r>
    </w:p>
    <w:p w14:paraId="7A28023F"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18.3.4 AI Professional</w:t>
      </w:r>
    </w:p>
    <w:p w14:paraId="6BEB154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 Professional level is intended for professionals who design, implement, evaluate, and manage AI-enabled processes within their areas of responsibility.</w:t>
      </w:r>
    </w:p>
    <w:p w14:paraId="349C68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6F67FED2"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 project implementation. </w:t>
      </w:r>
    </w:p>
    <w:p w14:paraId="03A7BFEB"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 governance awareness. </w:t>
      </w:r>
    </w:p>
    <w:p w14:paraId="557A5723"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AI-assisted business analysis. </w:t>
      </w:r>
    </w:p>
    <w:p w14:paraId="516DBF77"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Data-driven decision making. </w:t>
      </w:r>
    </w:p>
    <w:p w14:paraId="7A572BB1"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Integration of AI into organizational workflows. </w:t>
      </w:r>
    </w:p>
    <w:p w14:paraId="7D3421FA"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AI risk management. </w:t>
      </w:r>
    </w:p>
    <w:p w14:paraId="54087D9D"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Compliance with ethical standards. </w:t>
      </w:r>
    </w:p>
    <w:p w14:paraId="64C7CB5F"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Evaluation of AI system performance. </w:t>
      </w:r>
    </w:p>
    <w:p w14:paraId="5FD1E575" w14:textId="77777777" w:rsidR="003429A3" w:rsidRPr="003429A3" w:rsidRDefault="003429A3">
      <w:pPr>
        <w:numPr>
          <w:ilvl w:val="0"/>
          <w:numId w:val="39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Collaboration with technical specialists. </w:t>
      </w:r>
    </w:p>
    <w:p w14:paraId="125CB39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Professionals at this level are expected to understand both organizational and technical implications of AI adoption.</w:t>
      </w:r>
    </w:p>
    <w:p w14:paraId="0961710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E776C23">
          <v:rect id="_x0000_i4391" style="width:0;height:1.5pt" o:hralign="center" o:hrstd="t" o:hr="t" fillcolor="#a0a0a0" stroked="f"/>
        </w:pict>
      </w:r>
    </w:p>
    <w:p w14:paraId="7A3A11F3"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18.3.5 AI Expert</w:t>
      </w:r>
    </w:p>
    <w:p w14:paraId="20CF938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Experts possess advanced knowledge and extensive professional experience in Artificial Intelligence applications, governance, innovation, and organizational implementation.</w:t>
      </w:r>
    </w:p>
    <w:p w14:paraId="565AC25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Competencies include:</w:t>
      </w:r>
    </w:p>
    <w:p w14:paraId="72DF1EFB"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Designing AI implementation strategies. </w:t>
      </w:r>
    </w:p>
    <w:p w14:paraId="74B48209"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Leading AI innovation projects. </w:t>
      </w:r>
    </w:p>
    <w:p w14:paraId="4BED810A"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Developing organizational AI policies. </w:t>
      </w:r>
    </w:p>
    <w:p w14:paraId="717C3A84"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Managing AI governance frameworks. </w:t>
      </w:r>
    </w:p>
    <w:p w14:paraId="45DDCAA5"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Conducting AI risk assessments. </w:t>
      </w:r>
    </w:p>
    <w:p w14:paraId="68B3FCF9"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Advising executive management. </w:t>
      </w:r>
    </w:p>
    <w:p w14:paraId="5BFCBEE9"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Evaluating emerging AI technologies. </w:t>
      </w:r>
    </w:p>
    <w:p w14:paraId="0A34E46A"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Leading multidisciplinary AI teams. </w:t>
      </w:r>
    </w:p>
    <w:p w14:paraId="2A2B5BF9" w14:textId="77777777" w:rsidR="003429A3" w:rsidRPr="003429A3" w:rsidRDefault="003429A3">
      <w:pPr>
        <w:numPr>
          <w:ilvl w:val="0"/>
          <w:numId w:val="39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Developing AI competency frameworks. </w:t>
      </w:r>
    </w:p>
    <w:p w14:paraId="5C74326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Experts serve as technical and strategic advisors within organizations.</w:t>
      </w:r>
    </w:p>
    <w:p w14:paraId="70BE762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67C7B71">
          <v:rect id="_x0000_i4392" style="width:0;height:1.5pt" o:hralign="center" o:hrstd="t" o:hr="t" fillcolor="#a0a0a0" stroked="f"/>
        </w:pict>
      </w:r>
    </w:p>
    <w:p w14:paraId="55C8979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18.3.6 AI Strategist</w:t>
      </w:r>
    </w:p>
    <w:p w14:paraId="0B6CE78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 Strategist level represents the highest level of competency within the framework.</w:t>
      </w:r>
    </w:p>
    <w:p w14:paraId="6BFA23A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Individuals at this level lead long-term organizational transformation through Artificial Intelligence.</w:t>
      </w:r>
    </w:p>
    <w:p w14:paraId="76372ED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Responsibilities include:</w:t>
      </w:r>
    </w:p>
    <w:p w14:paraId="3E0DA2BC"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Developing enterprise AI strategies. </w:t>
      </w:r>
    </w:p>
    <w:p w14:paraId="2C28E708"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Aligning AI initiatives with organizational objectives. </w:t>
      </w:r>
    </w:p>
    <w:p w14:paraId="3833E47D"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Establishing AI governance models. </w:t>
      </w:r>
    </w:p>
    <w:p w14:paraId="39D16D4C"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Managing ethical AI implementation. </w:t>
      </w:r>
    </w:p>
    <w:p w14:paraId="325AC6F0"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Driving digital transformation. </w:t>
      </w:r>
    </w:p>
    <w:p w14:paraId="5F8EC638"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Leading international AI collaboration. </w:t>
      </w:r>
    </w:p>
    <w:p w14:paraId="035734CE"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Advising government and industry. </w:t>
      </w:r>
    </w:p>
    <w:p w14:paraId="439169E0"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Developing future workforce strategies. </w:t>
      </w:r>
    </w:p>
    <w:p w14:paraId="3C978234"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Anticipating emerging AI trends. </w:t>
      </w:r>
    </w:p>
    <w:p w14:paraId="1B6AD7D7" w14:textId="77777777" w:rsidR="003429A3" w:rsidRPr="003429A3" w:rsidRDefault="003429A3">
      <w:pPr>
        <w:numPr>
          <w:ilvl w:val="0"/>
          <w:numId w:val="393"/>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Promoting responsible innovation. </w:t>
      </w:r>
    </w:p>
    <w:p w14:paraId="6CE7098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Strategists influence organizational, national, and international AI policy and capability development.</w:t>
      </w:r>
    </w:p>
    <w:p w14:paraId="76646EC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0987A4A">
          <v:rect id="_x0000_i4393" style="width:0;height:1.5pt" o:hralign="center" o:hrstd="t" o:hr="t" fillcolor="#a0a0a0" stroked="f"/>
        </w:pict>
      </w:r>
    </w:p>
    <w:p w14:paraId="05F9DAA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18.3.7 Progression Between Levels</w:t>
      </w:r>
    </w:p>
    <w:p w14:paraId="5D46DC5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Progression through the AI Competency Levels should be based on demonstrated competence rather than solely on academic qualifications or years of experience. Advancement may require successful completion of training, practical application, competency assessment, professional experience, and continuing professional development (CPD). This competency-based approach ensures that certification reflects verified capability and readiness for increasing levels of responsibility.</w:t>
      </w:r>
    </w:p>
    <w:p w14:paraId="0280BA8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498335C">
          <v:rect id="_x0000_i4394" style="width:0;height:1.5pt" o:hralign="center" o:hrstd="t" o:hr="t" fillcolor="#a0a0a0" stroked="f"/>
        </w:pict>
      </w:r>
    </w:p>
    <w:p w14:paraId="1F7F646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 AI Ethics</w:t>
      </w:r>
    </w:p>
    <w:p w14:paraId="753B2A6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18.4.1 Overview</w:t>
      </w:r>
    </w:p>
    <w:p w14:paraId="79D63BE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presents significant opportunities to enhance productivity, innovation, and decision-making. However, its adoption also introduces ethical challenges related to transparency, accountability, fairness, privacy, security, and human rights. The responsible use of AI therefore requires clear ethical principles to ensure that technological advancement serves humanity while minimizing potential harm.</w:t>
      </w:r>
    </w:p>
    <w:p w14:paraId="2AC51D9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Artificial Intelligence and Future Skills Framework adopts internationally recognized ethical principles to guide the design, implementation, deployment, and use of AI systems across all occupational sectors. These principles are intended to support trustworthy, human-centered, and socially responsible AI practices.</w:t>
      </w:r>
    </w:p>
    <w:p w14:paraId="670D938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DF73F64">
          <v:rect id="_x0000_i4395" style="width:0;height:1.5pt" o:hralign="center" o:hrstd="t" o:hr="t" fillcolor="#a0a0a0" stroked="f"/>
        </w:pict>
      </w:r>
    </w:p>
    <w:p w14:paraId="0EE29D0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18.4.2 Human Oversight</w:t>
      </w:r>
    </w:p>
    <w:p w14:paraId="26AF0BB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shall complement, rather than replace, human judgment in decisions that may significantly affect individuals, organizations, or society.</w:t>
      </w:r>
    </w:p>
    <w:p w14:paraId="2460E36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Qualified human oversight shall be maintained to:</w:t>
      </w:r>
    </w:p>
    <w:p w14:paraId="3400357E" w14:textId="77777777" w:rsidR="003429A3" w:rsidRPr="003429A3" w:rsidRDefault="003429A3">
      <w:pPr>
        <w:numPr>
          <w:ilvl w:val="0"/>
          <w:numId w:val="39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review AI-generated outputs; </w:t>
      </w:r>
    </w:p>
    <w:p w14:paraId="0710E52A" w14:textId="77777777" w:rsidR="003429A3" w:rsidRPr="003429A3" w:rsidRDefault="003429A3">
      <w:pPr>
        <w:numPr>
          <w:ilvl w:val="0"/>
          <w:numId w:val="39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validate important decisions; </w:t>
      </w:r>
    </w:p>
    <w:p w14:paraId="2E342D30" w14:textId="77777777" w:rsidR="003429A3" w:rsidRPr="003429A3" w:rsidRDefault="003429A3">
      <w:pPr>
        <w:numPr>
          <w:ilvl w:val="0"/>
          <w:numId w:val="39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intervene when necessary; </w:t>
      </w:r>
    </w:p>
    <w:p w14:paraId="22B6555E" w14:textId="77777777" w:rsidR="003429A3" w:rsidRPr="003429A3" w:rsidRDefault="003429A3">
      <w:pPr>
        <w:numPr>
          <w:ilvl w:val="0"/>
          <w:numId w:val="39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ensure accountability; </w:t>
      </w:r>
    </w:p>
    <w:p w14:paraId="47F5C333" w14:textId="77777777" w:rsidR="003429A3" w:rsidRPr="003429A3" w:rsidRDefault="003429A3">
      <w:pPr>
        <w:numPr>
          <w:ilvl w:val="0"/>
          <w:numId w:val="394"/>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prevent inappropriate or harmful outcomes. </w:t>
      </w:r>
    </w:p>
    <w:p w14:paraId="3A4E636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Final responsibility for professional decisions remains with competent human professionals.</w:t>
      </w:r>
    </w:p>
    <w:p w14:paraId="6C4750A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147B98B">
          <v:rect id="_x0000_i4396" style="width:0;height:1.5pt" o:hralign="center" o:hrstd="t" o:hr="t" fillcolor="#a0a0a0" stroked="f"/>
        </w:pict>
      </w:r>
    </w:p>
    <w:p w14:paraId="06ED533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18.4.3 Transparency</w:t>
      </w:r>
    </w:p>
    <w:p w14:paraId="599EEC5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systems should operate in a manner that is understandable and explainable to users and stakeholders.</w:t>
      </w:r>
    </w:p>
    <w:p w14:paraId="40DE247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Transparency includes:</w:t>
      </w:r>
    </w:p>
    <w:p w14:paraId="2528E489" w14:textId="77777777" w:rsidR="003429A3" w:rsidRPr="003429A3" w:rsidRDefault="003429A3">
      <w:pPr>
        <w:numPr>
          <w:ilvl w:val="0"/>
          <w:numId w:val="39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disclosure of AI use where appropriate; </w:t>
      </w:r>
    </w:p>
    <w:p w14:paraId="2CD41B4F" w14:textId="77777777" w:rsidR="003429A3" w:rsidRPr="003429A3" w:rsidRDefault="003429A3">
      <w:pPr>
        <w:numPr>
          <w:ilvl w:val="0"/>
          <w:numId w:val="39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documentation of AI-supported processes; </w:t>
      </w:r>
    </w:p>
    <w:p w14:paraId="602880BC" w14:textId="77777777" w:rsidR="003429A3" w:rsidRPr="003429A3" w:rsidRDefault="003429A3">
      <w:pPr>
        <w:numPr>
          <w:ilvl w:val="0"/>
          <w:numId w:val="39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explainability of significant AI-assisted decisions; </w:t>
      </w:r>
    </w:p>
    <w:p w14:paraId="0CDFA0BD" w14:textId="77777777" w:rsidR="003429A3" w:rsidRPr="003429A3" w:rsidRDefault="003429A3">
      <w:pPr>
        <w:numPr>
          <w:ilvl w:val="0"/>
          <w:numId w:val="39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communication of system limitations; </w:t>
      </w:r>
    </w:p>
    <w:p w14:paraId="7A263079" w14:textId="77777777" w:rsidR="003429A3" w:rsidRPr="003429A3" w:rsidRDefault="003429A3">
      <w:pPr>
        <w:numPr>
          <w:ilvl w:val="0"/>
          <w:numId w:val="395"/>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traceability of AI-generated outputs. </w:t>
      </w:r>
    </w:p>
    <w:p w14:paraId="261E8C8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Transparent AI promotes trust and informed decision-making.</w:t>
      </w:r>
    </w:p>
    <w:p w14:paraId="7D026A4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7A5D7A5">
          <v:rect id="_x0000_i4397" style="width:0;height:1.5pt" o:hralign="center" o:hrstd="t" o:hr="t" fillcolor="#a0a0a0" stroked="f"/>
        </w:pict>
      </w:r>
    </w:p>
    <w:p w14:paraId="60B38E4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18.4.4 Accountability</w:t>
      </w:r>
    </w:p>
    <w:p w14:paraId="63659F5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Organizations and professionals remain accountable for decisions supported or influenced by Artificial Intelligence.</w:t>
      </w:r>
    </w:p>
    <w:p w14:paraId="4C9EC83D"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Accountability includes:</w:t>
      </w:r>
    </w:p>
    <w:p w14:paraId="02749AC4"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clear allocation of responsibilities; </w:t>
      </w:r>
    </w:p>
    <w:p w14:paraId="4E61F312"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governance of AI implementation; </w:t>
      </w:r>
    </w:p>
    <w:p w14:paraId="1EB6D747"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monitoring system performance; </w:t>
      </w:r>
    </w:p>
    <w:p w14:paraId="676D9230"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reporting AI-related incidents; </w:t>
      </w:r>
    </w:p>
    <w:p w14:paraId="718E1BA5"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maintaining audit trails; </w:t>
      </w:r>
    </w:p>
    <w:p w14:paraId="73C76B78" w14:textId="77777777" w:rsidR="003429A3" w:rsidRPr="003429A3" w:rsidRDefault="003429A3">
      <w:pPr>
        <w:numPr>
          <w:ilvl w:val="0"/>
          <w:numId w:val="396"/>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ensuring compliance with applicable laws and organizational policies. </w:t>
      </w:r>
    </w:p>
    <w:p w14:paraId="4472D56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use of AI does not diminish professional responsibility.</w:t>
      </w:r>
    </w:p>
    <w:p w14:paraId="04719F2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04EC017">
          <v:rect id="_x0000_i4398" style="width:0;height:1.5pt" o:hralign="center" o:hrstd="t" o:hr="t" fillcolor="#a0a0a0" stroked="f"/>
        </w:pict>
      </w:r>
    </w:p>
    <w:p w14:paraId="15F40AC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18.4.5 Fairness</w:t>
      </w:r>
    </w:p>
    <w:p w14:paraId="4E4EBCE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applications should promote fairness, inclusiveness, and equal opportunity.</w:t>
      </w:r>
    </w:p>
    <w:p w14:paraId="3DB0C0E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Organizations should seek to:</w:t>
      </w:r>
    </w:p>
    <w:p w14:paraId="40E459F8" w14:textId="77777777" w:rsidR="003429A3" w:rsidRPr="003429A3" w:rsidRDefault="003429A3">
      <w:pPr>
        <w:numPr>
          <w:ilvl w:val="0"/>
          <w:numId w:val="39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minimize algorithmic bias; </w:t>
      </w:r>
    </w:p>
    <w:p w14:paraId="135C5DF5" w14:textId="77777777" w:rsidR="003429A3" w:rsidRPr="003429A3" w:rsidRDefault="003429A3">
      <w:pPr>
        <w:numPr>
          <w:ilvl w:val="0"/>
          <w:numId w:val="39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prevent discriminatory outcomes; </w:t>
      </w:r>
    </w:p>
    <w:p w14:paraId="598D31D4" w14:textId="77777777" w:rsidR="003429A3" w:rsidRPr="003429A3" w:rsidRDefault="003429A3">
      <w:pPr>
        <w:numPr>
          <w:ilvl w:val="0"/>
          <w:numId w:val="39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ensure equitable treatment; </w:t>
      </w:r>
    </w:p>
    <w:p w14:paraId="18BD8A34" w14:textId="77777777" w:rsidR="003429A3" w:rsidRPr="003429A3" w:rsidRDefault="003429A3">
      <w:pPr>
        <w:numPr>
          <w:ilvl w:val="0"/>
          <w:numId w:val="39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promote inclusive access; </w:t>
      </w:r>
    </w:p>
    <w:p w14:paraId="3A6BADDB" w14:textId="77777777" w:rsidR="003429A3" w:rsidRPr="003429A3" w:rsidRDefault="003429A3">
      <w:pPr>
        <w:numPr>
          <w:ilvl w:val="0"/>
          <w:numId w:val="397"/>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regularly evaluate AI performance across diverse populations. </w:t>
      </w:r>
    </w:p>
    <w:p w14:paraId="4FF9708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Fair AI contributes to public confidence and ethical professional practice.</w:t>
      </w:r>
    </w:p>
    <w:p w14:paraId="2F5F5100"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282C0275">
          <v:rect id="_x0000_i4399" style="width:0;height:1.5pt" o:hralign="center" o:hrstd="t" o:hr="t" fillcolor="#a0a0a0" stroked="f"/>
        </w:pict>
      </w:r>
    </w:p>
    <w:p w14:paraId="76B331E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18.4.6 Privacy</w:t>
      </w:r>
    </w:p>
    <w:p w14:paraId="538F7BD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AI systems frequently process personal and organizational data. Such processing shall respect privacy rights and comply with applicable data protection requirements.</w:t>
      </w:r>
    </w:p>
    <w:p w14:paraId="428F7F43"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Organizations should:</w:t>
      </w:r>
    </w:p>
    <w:p w14:paraId="16120D1A" w14:textId="77777777" w:rsidR="003429A3" w:rsidRPr="003429A3" w:rsidRDefault="003429A3">
      <w:pPr>
        <w:numPr>
          <w:ilvl w:val="0"/>
          <w:numId w:val="39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minimize unnecessary data collection; </w:t>
      </w:r>
    </w:p>
    <w:p w14:paraId="4D8D572A" w14:textId="77777777" w:rsidR="003429A3" w:rsidRPr="003429A3" w:rsidRDefault="003429A3">
      <w:pPr>
        <w:numPr>
          <w:ilvl w:val="0"/>
          <w:numId w:val="39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 confidential information; </w:t>
      </w:r>
    </w:p>
    <w:p w14:paraId="4255D35B" w14:textId="77777777" w:rsidR="003429A3" w:rsidRPr="003429A3" w:rsidRDefault="003429A3">
      <w:pPr>
        <w:numPr>
          <w:ilvl w:val="0"/>
          <w:numId w:val="39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obtain appropriate authorization where required; </w:t>
      </w:r>
    </w:p>
    <w:p w14:paraId="719A0F84" w14:textId="77777777" w:rsidR="003429A3" w:rsidRPr="003429A3" w:rsidRDefault="003429A3">
      <w:pPr>
        <w:numPr>
          <w:ilvl w:val="0"/>
          <w:numId w:val="39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implement secure data management practices; </w:t>
      </w:r>
    </w:p>
    <w:p w14:paraId="3E522367" w14:textId="77777777" w:rsidR="003429A3" w:rsidRPr="003429A3" w:rsidRDefault="003429A3">
      <w:pPr>
        <w:numPr>
          <w:ilvl w:val="0"/>
          <w:numId w:val="398"/>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establish appropriate retention and disposal procedures. </w:t>
      </w:r>
    </w:p>
    <w:p w14:paraId="7025085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3B66FCA6">
          <v:rect id="_x0000_i4400" style="width:0;height:1.5pt" o:hralign="center" o:hrstd="t" o:hr="t" fillcolor="#a0a0a0" stroked="f"/>
        </w:pict>
      </w:r>
    </w:p>
    <w:p w14:paraId="57BE27A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18.4.7 Security</w:t>
      </w:r>
    </w:p>
    <w:p w14:paraId="3505270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systems shall be protected against unauthorized access, cyber threats, manipulation, and misuse.</w:t>
      </w:r>
    </w:p>
    <w:p w14:paraId="21B7628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Security measures include:</w:t>
      </w:r>
    </w:p>
    <w:p w14:paraId="134BC237"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secure system architecture; </w:t>
      </w:r>
    </w:p>
    <w:p w14:paraId="5C668468"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cybersecurity controls; </w:t>
      </w:r>
    </w:p>
    <w:p w14:paraId="63F26E1C"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identity and access management; </w:t>
      </w:r>
    </w:p>
    <w:p w14:paraId="66770A53"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 monitoring; </w:t>
      </w:r>
    </w:p>
    <w:p w14:paraId="7FD41067"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incident response procedures; </w:t>
      </w:r>
    </w:p>
    <w:p w14:paraId="05864219" w14:textId="77777777" w:rsidR="003429A3" w:rsidRPr="003429A3" w:rsidRDefault="003429A3">
      <w:pPr>
        <w:numPr>
          <w:ilvl w:val="0"/>
          <w:numId w:val="399"/>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protection of training data and AI models. </w:t>
      </w:r>
    </w:p>
    <w:p w14:paraId="0AA2642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78F74458">
          <v:rect id="_x0000_i4401" style="width:0;height:1.5pt" o:hralign="center" o:hrstd="t" o:hr="t" fillcolor="#a0a0a0" stroked="f"/>
        </w:pict>
      </w:r>
    </w:p>
    <w:p w14:paraId="12E98A1C"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18.4.8 Responsible AI</w:t>
      </w:r>
    </w:p>
    <w:p w14:paraId="2464086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Responsible AI requires balancing technological innovation with ethical values, legal obligations, and societal well-being.</w:t>
      </w:r>
    </w:p>
    <w:p w14:paraId="2CA2FBA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Responsible AI practices include:</w:t>
      </w:r>
    </w:p>
    <w:p w14:paraId="039E3F1F"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respecting human dignity; </w:t>
      </w:r>
    </w:p>
    <w:p w14:paraId="68E833DE"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promoting social benefit; </w:t>
      </w:r>
    </w:p>
    <w:p w14:paraId="2F1AC0EA"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preventing misuse; </w:t>
      </w:r>
    </w:p>
    <w:p w14:paraId="30678EC0"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encouraging environmental sustainability; </w:t>
      </w:r>
    </w:p>
    <w:p w14:paraId="0FDC2901"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supporting transparency and accountability; </w:t>
      </w:r>
    </w:p>
    <w:p w14:paraId="0C1DC942" w14:textId="77777777" w:rsidR="003429A3" w:rsidRPr="003429A3" w:rsidRDefault="003429A3">
      <w:pPr>
        <w:numPr>
          <w:ilvl w:val="0"/>
          <w:numId w:val="400"/>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continuously monitoring AI performance and impacts. </w:t>
      </w:r>
    </w:p>
    <w:p w14:paraId="6DBE9DC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Organizations are encouraged to integrate Responsible AI principles into governance, risk management, quality assurance, and professional practice.</w:t>
      </w:r>
    </w:p>
    <w:p w14:paraId="44B89D7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105CE38">
          <v:rect id="_x0000_i4402" style="width:0;height:1.5pt" o:hralign="center" o:hrstd="t" o:hr="t" fillcolor="#a0a0a0" stroked="f"/>
        </w:pict>
      </w:r>
    </w:p>
    <w:p w14:paraId="797E79F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18.4.9 Ethical Governance</w:t>
      </w:r>
    </w:p>
    <w:p w14:paraId="041A8D8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Organizations implementing AI should establish governance mechanisms that oversee ethical compliance throughout the AI lifecycle. This may include policies, ethical review processes, risk assessments, training, monitoring, and periodic evaluations to ensure AI systems remain aligned with organizational values, applicable regulations, and internationally recognized ethical standards.</w:t>
      </w:r>
    </w:p>
    <w:p w14:paraId="09B3DA32"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6C503B4">
          <v:rect id="_x0000_i4403" style="width:0;height:1.5pt" o:hralign="center" o:hrstd="t" o:hr="t" fillcolor="#a0a0a0" stroked="f"/>
        </w:pict>
      </w:r>
    </w:p>
    <w:p w14:paraId="53C67074"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18.5 Emerging Occupations</w:t>
      </w:r>
    </w:p>
    <w:p w14:paraId="7ED4E62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18.5.1 Overview</w:t>
      </w:r>
    </w:p>
    <w:p w14:paraId="488D97F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rapid advancement of Artificial Intelligence, digital technologies, automation, and sustainability initiatives is creating new occupations while transforming existing professions. Organizations increasingly require professionals who possess interdisciplinary competencies that combine technological expertise, ethical awareness, data literacy, business understanding, and leadership capabilities.</w:t>
      </w:r>
    </w:p>
    <w:p w14:paraId="7B0AE07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AICS Artificial Intelligence and Future Skills Framework recognizes these emerging occupations as important areas for competency development and future certification schemes.</w:t>
      </w:r>
    </w:p>
    <w:p w14:paraId="6B527FA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Examples include:</w:t>
      </w:r>
    </w:p>
    <w:p w14:paraId="56F954FC"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Artificial Intelligence Auditor</w:t>
      </w:r>
    </w:p>
    <w:p w14:paraId="363E1D7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Evaluates AI systems for compliance, performance, transparency, risk management, and ethical implementation.</w:t>
      </w:r>
    </w:p>
    <w:p w14:paraId="07FE2B5E"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Artificial Intelligence Trainer</w:t>
      </w:r>
    </w:p>
    <w:p w14:paraId="3CD2584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Develops, trains, fine-tunes, and evaluates AI systems while supporting user adoption and organizational capability building.</w:t>
      </w:r>
    </w:p>
    <w:p w14:paraId="6C91EFF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Prompt Engineer</w:t>
      </w:r>
    </w:p>
    <w:p w14:paraId="35B0A65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Designs, optimizes, tests, and manages prompts that improve the quality, reliability, and efficiency of interactions with generative AI systems.</w:t>
      </w:r>
    </w:p>
    <w:p w14:paraId="54E9FA9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AI Governance Officer</w:t>
      </w:r>
    </w:p>
    <w:p w14:paraId="2F3F92C1"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Develops governance frameworks, policies, ethical guidelines, and compliance mechanisms for organizational AI implementation.</w:t>
      </w:r>
    </w:p>
    <w:p w14:paraId="34EDC16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Digital Transformation Specialist</w:t>
      </w:r>
    </w:p>
    <w:p w14:paraId="2021EE6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Leads organizational digital transformation initiatives by integrating emerging technologies, redesigning business processes, and managing change.</w:t>
      </w:r>
    </w:p>
    <w:p w14:paraId="50C3B8AA"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Cybersecurity Analyst</w:t>
      </w:r>
    </w:p>
    <w:p w14:paraId="7F902407"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Protects digital infrastructure through threat detection, vulnerability management, incident response, and cybersecurity risk mitigation.</w:t>
      </w:r>
    </w:p>
    <w:p w14:paraId="57C30B5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Data Scientist</w:t>
      </w:r>
    </w:p>
    <w:p w14:paraId="7095F61E"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Collects, analyzes, models, and interprets data to support evidence-based decision-making, predictive analytics, and business intelligence.</w:t>
      </w:r>
    </w:p>
    <w:p w14:paraId="440FD8FB"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ESG Specialist</w:t>
      </w:r>
    </w:p>
    <w:p w14:paraId="2F03E73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Supports organizations in implementing Environmental, Social, and Governance (ESG) strategies, sustainability reporting, climate-related initiatives, and responsible business practices.</w:t>
      </w:r>
    </w:p>
    <w:p w14:paraId="43CA984D"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AI Risk Manager</w:t>
      </w:r>
    </w:p>
    <w:p w14:paraId="4E41A1F5"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Identifies, evaluates, monitors, and mitigates operational, legal, ethical, and cybersecurity risks associated with Artificial Intelligence systems.</w:t>
      </w:r>
    </w:p>
    <w:p w14:paraId="46EF01A1"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AI Compliance Specialist</w:t>
      </w:r>
    </w:p>
    <w:p w14:paraId="5A1E5E3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Ensures that AI systems comply with applicable regulations, organizational policies, ethical principles, and international standards.</w:t>
      </w:r>
    </w:p>
    <w:p w14:paraId="5A11774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list of emerging occupations shall be periodically reviewed to reflect technological developments, labor market needs, and evolving professional practices.</w:t>
      </w:r>
    </w:p>
    <w:p w14:paraId="6B1A2FC4"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F2BBD33">
          <v:rect id="_x0000_i4404" style="width:0;height:1.5pt" o:hralign="center" o:hrstd="t" o:hr="t" fillcolor="#a0a0a0" stroked="f"/>
        </w:pict>
      </w:r>
    </w:p>
    <w:p w14:paraId="66A762E5"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 Future Review Mechanism</w:t>
      </w:r>
    </w:p>
    <w:p w14:paraId="3E89CC3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18.6.1 Overview</w:t>
      </w:r>
    </w:p>
    <w:p w14:paraId="476C892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Artificial Intelligence and digital technologies evolve at an unprecedented pace. Consequently, competency standards relating to AI and Future Skills require more frequent review than traditional occupational competency standards. Regular review ensures that the AICS Artificial Intelligence and Future Skills Framework remains current, relevant, and responsive to technological innovation, industry expectations, regulatory developments, and emerging professional practices.</w:t>
      </w:r>
    </w:p>
    <w:p w14:paraId="29D6DDA9"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6C0618D4">
          <v:rect id="_x0000_i4405" style="width:0;height:1.5pt" o:hralign="center" o:hrstd="t" o:hr="t" fillcolor="#a0a0a0" stroked="f"/>
        </w:pict>
      </w:r>
    </w:p>
    <w:p w14:paraId="33026839"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18.6.2 Review Cycle</w:t>
      </w:r>
    </w:p>
    <w:p w14:paraId="7E6525A6"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As a general principle, the Artificial Intelligence and Future Skills Framework should undergo a comprehensive review at intervals not exceeding </w:t>
      </w:r>
      <w:r w:rsidRPr="003429A3">
        <w:rPr>
          <w:rFonts w:ascii="Times New Roman" w:hAnsi="Times New Roman" w:cs="Times New Roman"/>
          <w:b/>
          <w:bCs/>
          <w:noProof/>
          <w:sz w:val="24"/>
          <w:szCs w:val="24"/>
          <w:lang w:val="en-ID"/>
        </w:rPr>
        <w:t>three (3) years</w:t>
      </w:r>
      <w:r w:rsidRPr="003429A3">
        <w:rPr>
          <w:rFonts w:ascii="Times New Roman" w:hAnsi="Times New Roman" w:cs="Times New Roman"/>
          <w:noProof/>
          <w:sz w:val="24"/>
          <w:szCs w:val="24"/>
          <w:lang w:val="en-ID"/>
        </w:rPr>
        <w:t xml:space="preserve">. However, where significant technological, regulatory, or industry changes occur, an earlier review may be initiated. In rapidly evolving domains such as generative AI, cybersecurity, or digital governance, targeted revisions may be undertaken every </w:t>
      </w:r>
      <w:r w:rsidRPr="003429A3">
        <w:rPr>
          <w:rFonts w:ascii="Times New Roman" w:hAnsi="Times New Roman" w:cs="Times New Roman"/>
          <w:b/>
          <w:bCs/>
          <w:noProof/>
          <w:sz w:val="24"/>
          <w:szCs w:val="24"/>
          <w:lang w:val="en-ID"/>
        </w:rPr>
        <w:t>two (2) years</w:t>
      </w:r>
      <w:r w:rsidRPr="003429A3">
        <w:rPr>
          <w:rFonts w:ascii="Times New Roman" w:hAnsi="Times New Roman" w:cs="Times New Roman"/>
          <w:noProof/>
          <w:sz w:val="24"/>
          <w:szCs w:val="24"/>
          <w:lang w:val="en-ID"/>
        </w:rPr>
        <w:t xml:space="preserve"> or sooner to maintain alignment with current practice.</w:t>
      </w:r>
    </w:p>
    <w:p w14:paraId="0962546F"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40F36BE9">
          <v:rect id="_x0000_i4406" style="width:0;height:1.5pt" o:hralign="center" o:hrstd="t" o:hr="t" fillcolor="#a0a0a0" stroked="f"/>
        </w:pict>
      </w:r>
    </w:p>
    <w:p w14:paraId="1C4DD502"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18.6.3 Review Triggers</w:t>
      </w:r>
    </w:p>
    <w:p w14:paraId="70F1676B"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An extraordinary review may be initiated when one or more of the following circumstances arise:</w:t>
      </w:r>
    </w:p>
    <w:p w14:paraId="78196ED3"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significant advances in Artificial Intelligence technologies; </w:t>
      </w:r>
    </w:p>
    <w:p w14:paraId="02BD97B5"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lastRenderedPageBreak/>
        <w:t xml:space="preserve">introduction of new international AI regulations or ethical guidelines; </w:t>
      </w:r>
    </w:p>
    <w:p w14:paraId="3E71A264"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emergence of new occupations or competency requirements; </w:t>
      </w:r>
    </w:p>
    <w:p w14:paraId="286FB38B"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major changes in industry practices or workforce expectations; </w:t>
      </w:r>
    </w:p>
    <w:p w14:paraId="6047A479"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findings from certification, assessment, or quality assurance activities; </w:t>
      </w:r>
    </w:p>
    <w:p w14:paraId="377DB303"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stakeholder recommendations from employers, educational institutions, professional associations, or government agencies; </w:t>
      </w:r>
    </w:p>
    <w:p w14:paraId="6C4959FF" w14:textId="77777777" w:rsidR="003429A3" w:rsidRPr="003429A3" w:rsidRDefault="003429A3">
      <w:pPr>
        <w:numPr>
          <w:ilvl w:val="0"/>
          <w:numId w:val="401"/>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developments in international standards or benchmark frameworks. </w:t>
      </w:r>
    </w:p>
    <w:p w14:paraId="550E78A8"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557F9CE4">
          <v:rect id="_x0000_i4407" style="width:0;height:1.5pt" o:hralign="center" o:hrstd="t" o:hr="t" fillcolor="#a0a0a0" stroked="f"/>
        </w:pict>
      </w:r>
    </w:p>
    <w:p w14:paraId="2737A9F6"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18.6.4 Review Process</w:t>
      </w:r>
    </w:p>
    <w:p w14:paraId="1D800F8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review process should include:</w:t>
      </w:r>
    </w:p>
    <w:p w14:paraId="54E124C8"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Environmental scanning and trend analysis. </w:t>
      </w:r>
    </w:p>
    <w:p w14:paraId="5C4CEBF7"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Stakeholder consultation. </w:t>
      </w:r>
    </w:p>
    <w:p w14:paraId="0E053E5F"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Competency gap analysis. </w:t>
      </w:r>
    </w:p>
    <w:p w14:paraId="7A367B9B"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Revision of competency requirements. </w:t>
      </w:r>
    </w:p>
    <w:p w14:paraId="1730D2E3"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Technical validation by subject matter experts. </w:t>
      </w:r>
    </w:p>
    <w:p w14:paraId="4716FF65"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Pilot implementation, where appropriate. </w:t>
      </w:r>
    </w:p>
    <w:p w14:paraId="5850909E"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Approval by the AICS Standards Committee. </w:t>
      </w:r>
    </w:p>
    <w:p w14:paraId="25C8EFD1" w14:textId="77777777" w:rsidR="003429A3" w:rsidRPr="003429A3" w:rsidRDefault="003429A3">
      <w:pPr>
        <w:numPr>
          <w:ilvl w:val="0"/>
          <w:numId w:val="402"/>
        </w:num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 xml:space="preserve">Publication and implementation of the revised framework. </w:t>
      </w:r>
    </w:p>
    <w:p w14:paraId="28A4E66A"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pict w14:anchorId="1BB2A91A">
          <v:rect id="_x0000_i4408" style="width:0;height:1.5pt" o:hralign="center" o:hrstd="t" o:hr="t" fillcolor="#a0a0a0" stroked="f"/>
        </w:pict>
      </w:r>
    </w:p>
    <w:p w14:paraId="592840E8" w14:textId="77777777" w:rsidR="003429A3" w:rsidRPr="003429A3" w:rsidRDefault="003429A3" w:rsidP="003429A3">
      <w:pPr>
        <w:spacing w:after="0" w:line="240" w:lineRule="auto"/>
        <w:rPr>
          <w:rFonts w:ascii="Times New Roman" w:hAnsi="Times New Roman" w:cs="Times New Roman"/>
          <w:b/>
          <w:bCs/>
          <w:noProof/>
          <w:sz w:val="24"/>
          <w:szCs w:val="24"/>
          <w:lang w:val="en-ID"/>
        </w:rPr>
      </w:pPr>
      <w:r w:rsidRPr="003429A3">
        <w:rPr>
          <w:rFonts w:ascii="Times New Roman" w:hAnsi="Times New Roman" w:cs="Times New Roman"/>
          <w:b/>
          <w:bCs/>
          <w:noProof/>
          <w:sz w:val="24"/>
          <w:szCs w:val="24"/>
          <w:lang w:val="en-ID"/>
        </w:rPr>
        <w:t>18.6.5 Continuous Improvement</w:t>
      </w:r>
    </w:p>
    <w:p w14:paraId="784EDA4C" w14:textId="77777777" w:rsidR="003429A3" w:rsidRPr="003429A3" w:rsidRDefault="003429A3" w:rsidP="003429A3">
      <w:pPr>
        <w:spacing w:after="0" w:line="240" w:lineRule="auto"/>
        <w:rPr>
          <w:rFonts w:ascii="Times New Roman" w:hAnsi="Times New Roman" w:cs="Times New Roman"/>
          <w:noProof/>
          <w:sz w:val="24"/>
          <w:szCs w:val="24"/>
          <w:lang w:val="en-ID"/>
        </w:rPr>
      </w:pPr>
      <w:r w:rsidRPr="003429A3">
        <w:rPr>
          <w:rFonts w:ascii="Times New Roman" w:hAnsi="Times New Roman" w:cs="Times New Roman"/>
          <w:noProof/>
          <w:sz w:val="24"/>
          <w:szCs w:val="24"/>
          <w:lang w:val="en-ID"/>
        </w:rPr>
        <w:t>The Future Review Mechanism reflects AICS's commitment to continual improvement. By maintaining a dynamic and responsive review process, the framework ensures that AI-related competencies remain aligned with technological innovation, ethical expectations, and international best practices, enabling professionals and organizations to remain competitive and future-ready in an increasingly AI-driven global economy.</w:t>
      </w:r>
    </w:p>
    <w:p w14:paraId="53724F2D" w14:textId="77777777" w:rsidR="00DC6751" w:rsidRPr="00DC6751" w:rsidRDefault="00DC6751" w:rsidP="00DC6751">
      <w:pPr>
        <w:spacing w:after="0" w:line="240" w:lineRule="auto"/>
        <w:rPr>
          <w:rFonts w:ascii="Times New Roman" w:hAnsi="Times New Roman" w:cs="Times New Roman"/>
          <w:bCs/>
          <w:noProof/>
          <w:sz w:val="24"/>
          <w:szCs w:val="24"/>
          <w:lang w:val="en-ID"/>
        </w:rPr>
      </w:pPr>
      <w:r w:rsidRPr="00DC6751">
        <w:rPr>
          <w:rFonts w:ascii="Times New Roman" w:hAnsi="Times New Roman" w:cs="Times New Roman"/>
          <w:bCs/>
          <w:noProof/>
          <w:sz w:val="24"/>
          <w:szCs w:val="24"/>
          <w:lang w:val="en-ID"/>
        </w:rPr>
        <w:pict w14:anchorId="4A236141">
          <v:rect id="_x0000_i3160" style="width:0;height:1.5pt" o:hralign="center" o:hrstd="t" o:hr="t" fillcolor="#a0a0a0" stroked="f"/>
        </w:pict>
      </w:r>
    </w:p>
    <w:p w14:paraId="19EEF77C" w14:textId="77777777" w:rsidR="003429A3" w:rsidRDefault="003429A3" w:rsidP="00DC6751">
      <w:pPr>
        <w:spacing w:after="0" w:line="240" w:lineRule="auto"/>
        <w:rPr>
          <w:rFonts w:ascii="Times New Roman" w:hAnsi="Times New Roman" w:cs="Times New Roman"/>
          <w:b/>
          <w:bCs/>
          <w:noProof/>
          <w:sz w:val="24"/>
          <w:szCs w:val="24"/>
          <w:lang w:val="en-ID"/>
        </w:rPr>
      </w:pPr>
    </w:p>
    <w:p w14:paraId="2E45650A" w14:textId="77777777" w:rsidR="003429A3" w:rsidRDefault="003429A3" w:rsidP="00DC6751">
      <w:pPr>
        <w:spacing w:after="0" w:line="240" w:lineRule="auto"/>
        <w:rPr>
          <w:rFonts w:ascii="Times New Roman" w:hAnsi="Times New Roman" w:cs="Times New Roman"/>
          <w:b/>
          <w:bCs/>
          <w:noProof/>
          <w:sz w:val="24"/>
          <w:szCs w:val="24"/>
          <w:lang w:val="en-ID"/>
        </w:rPr>
      </w:pPr>
    </w:p>
    <w:p w14:paraId="7A6DA313" w14:textId="77777777" w:rsidR="003429A3" w:rsidRDefault="003429A3" w:rsidP="00DC6751">
      <w:pPr>
        <w:spacing w:after="0" w:line="240" w:lineRule="auto"/>
        <w:rPr>
          <w:rFonts w:ascii="Times New Roman" w:hAnsi="Times New Roman" w:cs="Times New Roman"/>
          <w:b/>
          <w:bCs/>
          <w:noProof/>
          <w:sz w:val="24"/>
          <w:szCs w:val="24"/>
          <w:lang w:val="en-ID"/>
        </w:rPr>
      </w:pPr>
    </w:p>
    <w:p w14:paraId="796062F3" w14:textId="77777777" w:rsidR="003429A3" w:rsidRDefault="003429A3" w:rsidP="00DC6751">
      <w:pPr>
        <w:spacing w:after="0" w:line="240" w:lineRule="auto"/>
        <w:rPr>
          <w:rFonts w:ascii="Times New Roman" w:hAnsi="Times New Roman" w:cs="Times New Roman"/>
          <w:b/>
          <w:bCs/>
          <w:noProof/>
          <w:sz w:val="24"/>
          <w:szCs w:val="24"/>
          <w:lang w:val="en-ID"/>
        </w:rPr>
      </w:pPr>
    </w:p>
    <w:p w14:paraId="6129BEA5" w14:textId="77777777" w:rsidR="003429A3" w:rsidRDefault="003429A3" w:rsidP="00DC6751">
      <w:pPr>
        <w:spacing w:after="0" w:line="240" w:lineRule="auto"/>
        <w:rPr>
          <w:rFonts w:ascii="Times New Roman" w:hAnsi="Times New Roman" w:cs="Times New Roman"/>
          <w:b/>
          <w:bCs/>
          <w:noProof/>
          <w:sz w:val="24"/>
          <w:szCs w:val="24"/>
          <w:lang w:val="en-ID"/>
        </w:rPr>
      </w:pPr>
    </w:p>
    <w:p w14:paraId="69590EB3" w14:textId="77777777" w:rsidR="003429A3" w:rsidRDefault="003429A3" w:rsidP="00DC6751">
      <w:pPr>
        <w:spacing w:after="0" w:line="240" w:lineRule="auto"/>
        <w:rPr>
          <w:rFonts w:ascii="Times New Roman" w:hAnsi="Times New Roman" w:cs="Times New Roman"/>
          <w:b/>
          <w:bCs/>
          <w:noProof/>
          <w:sz w:val="24"/>
          <w:szCs w:val="24"/>
          <w:lang w:val="en-ID"/>
        </w:rPr>
      </w:pPr>
    </w:p>
    <w:p w14:paraId="46C2F4E7" w14:textId="77777777" w:rsidR="003429A3" w:rsidRDefault="003429A3" w:rsidP="00DC6751">
      <w:pPr>
        <w:spacing w:after="0" w:line="240" w:lineRule="auto"/>
        <w:rPr>
          <w:rFonts w:ascii="Times New Roman" w:hAnsi="Times New Roman" w:cs="Times New Roman"/>
          <w:b/>
          <w:bCs/>
          <w:noProof/>
          <w:sz w:val="24"/>
          <w:szCs w:val="24"/>
          <w:lang w:val="en-ID"/>
        </w:rPr>
      </w:pPr>
    </w:p>
    <w:p w14:paraId="1183E4ED" w14:textId="77777777" w:rsidR="003429A3" w:rsidRDefault="003429A3" w:rsidP="00DC6751">
      <w:pPr>
        <w:spacing w:after="0" w:line="240" w:lineRule="auto"/>
        <w:rPr>
          <w:rFonts w:ascii="Times New Roman" w:hAnsi="Times New Roman" w:cs="Times New Roman"/>
          <w:b/>
          <w:bCs/>
          <w:noProof/>
          <w:sz w:val="24"/>
          <w:szCs w:val="24"/>
          <w:lang w:val="en-ID"/>
        </w:rPr>
      </w:pPr>
    </w:p>
    <w:p w14:paraId="60AFCCB1" w14:textId="77777777" w:rsidR="003429A3" w:rsidRDefault="003429A3" w:rsidP="00DC6751">
      <w:pPr>
        <w:spacing w:after="0" w:line="240" w:lineRule="auto"/>
        <w:rPr>
          <w:rFonts w:ascii="Times New Roman" w:hAnsi="Times New Roman" w:cs="Times New Roman"/>
          <w:b/>
          <w:bCs/>
          <w:noProof/>
          <w:sz w:val="24"/>
          <w:szCs w:val="24"/>
          <w:lang w:val="en-ID"/>
        </w:rPr>
      </w:pPr>
    </w:p>
    <w:p w14:paraId="3B56DF51" w14:textId="77777777" w:rsidR="003429A3" w:rsidRDefault="003429A3" w:rsidP="00DC6751">
      <w:pPr>
        <w:spacing w:after="0" w:line="240" w:lineRule="auto"/>
        <w:rPr>
          <w:rFonts w:ascii="Times New Roman" w:hAnsi="Times New Roman" w:cs="Times New Roman"/>
          <w:b/>
          <w:bCs/>
          <w:noProof/>
          <w:sz w:val="24"/>
          <w:szCs w:val="24"/>
          <w:lang w:val="en-ID"/>
        </w:rPr>
      </w:pPr>
    </w:p>
    <w:p w14:paraId="41019FDD" w14:textId="77777777" w:rsidR="003429A3" w:rsidRDefault="003429A3" w:rsidP="00DC6751">
      <w:pPr>
        <w:spacing w:after="0" w:line="240" w:lineRule="auto"/>
        <w:rPr>
          <w:rFonts w:ascii="Times New Roman" w:hAnsi="Times New Roman" w:cs="Times New Roman"/>
          <w:b/>
          <w:bCs/>
          <w:noProof/>
          <w:sz w:val="24"/>
          <w:szCs w:val="24"/>
          <w:lang w:val="en-ID"/>
        </w:rPr>
      </w:pPr>
    </w:p>
    <w:p w14:paraId="2840EEB3" w14:textId="77777777" w:rsidR="003429A3" w:rsidRDefault="003429A3" w:rsidP="00DC6751">
      <w:pPr>
        <w:spacing w:after="0" w:line="240" w:lineRule="auto"/>
        <w:rPr>
          <w:rFonts w:ascii="Times New Roman" w:hAnsi="Times New Roman" w:cs="Times New Roman"/>
          <w:b/>
          <w:bCs/>
          <w:noProof/>
          <w:sz w:val="24"/>
          <w:szCs w:val="24"/>
          <w:lang w:val="en-ID"/>
        </w:rPr>
      </w:pPr>
    </w:p>
    <w:p w14:paraId="764C8D49" w14:textId="77777777" w:rsidR="003429A3" w:rsidRDefault="003429A3" w:rsidP="00DC6751">
      <w:pPr>
        <w:spacing w:after="0" w:line="240" w:lineRule="auto"/>
        <w:rPr>
          <w:rFonts w:ascii="Times New Roman" w:hAnsi="Times New Roman" w:cs="Times New Roman"/>
          <w:b/>
          <w:bCs/>
          <w:noProof/>
          <w:sz w:val="24"/>
          <w:szCs w:val="24"/>
          <w:lang w:val="en-ID"/>
        </w:rPr>
      </w:pPr>
    </w:p>
    <w:p w14:paraId="19F92C98" w14:textId="77777777" w:rsidR="003429A3" w:rsidRDefault="003429A3" w:rsidP="00DC6751">
      <w:pPr>
        <w:spacing w:after="0" w:line="240" w:lineRule="auto"/>
        <w:rPr>
          <w:rFonts w:ascii="Times New Roman" w:hAnsi="Times New Roman" w:cs="Times New Roman"/>
          <w:b/>
          <w:bCs/>
          <w:noProof/>
          <w:sz w:val="24"/>
          <w:szCs w:val="24"/>
          <w:lang w:val="en-ID"/>
        </w:rPr>
      </w:pPr>
    </w:p>
    <w:p w14:paraId="6B74033F" w14:textId="77777777" w:rsidR="003429A3" w:rsidRDefault="003429A3" w:rsidP="00DC6751">
      <w:pPr>
        <w:spacing w:after="0" w:line="240" w:lineRule="auto"/>
        <w:rPr>
          <w:rFonts w:ascii="Times New Roman" w:hAnsi="Times New Roman" w:cs="Times New Roman"/>
          <w:b/>
          <w:bCs/>
          <w:noProof/>
          <w:sz w:val="24"/>
          <w:szCs w:val="24"/>
          <w:lang w:val="en-ID"/>
        </w:rPr>
      </w:pPr>
    </w:p>
    <w:p w14:paraId="0365647E" w14:textId="77777777" w:rsidR="003429A3" w:rsidRDefault="003429A3" w:rsidP="00DC6751">
      <w:pPr>
        <w:spacing w:after="0" w:line="240" w:lineRule="auto"/>
        <w:rPr>
          <w:rFonts w:ascii="Times New Roman" w:hAnsi="Times New Roman" w:cs="Times New Roman"/>
          <w:b/>
          <w:bCs/>
          <w:noProof/>
          <w:sz w:val="24"/>
          <w:szCs w:val="24"/>
          <w:lang w:val="en-ID"/>
        </w:rPr>
      </w:pPr>
    </w:p>
    <w:p w14:paraId="4725AD89" w14:textId="77777777" w:rsidR="003429A3" w:rsidRDefault="003429A3" w:rsidP="00DC6751">
      <w:pPr>
        <w:spacing w:after="0" w:line="240" w:lineRule="auto"/>
        <w:rPr>
          <w:rFonts w:ascii="Times New Roman" w:hAnsi="Times New Roman" w:cs="Times New Roman"/>
          <w:b/>
          <w:bCs/>
          <w:noProof/>
          <w:sz w:val="24"/>
          <w:szCs w:val="24"/>
          <w:lang w:val="en-ID"/>
        </w:rPr>
      </w:pPr>
    </w:p>
    <w:p w14:paraId="290CBA76" w14:textId="77777777" w:rsidR="003429A3" w:rsidRDefault="003429A3" w:rsidP="00DC6751">
      <w:pPr>
        <w:spacing w:after="0" w:line="240" w:lineRule="auto"/>
        <w:rPr>
          <w:rFonts w:ascii="Times New Roman" w:hAnsi="Times New Roman" w:cs="Times New Roman"/>
          <w:b/>
          <w:bCs/>
          <w:noProof/>
          <w:sz w:val="24"/>
          <w:szCs w:val="24"/>
          <w:lang w:val="en-ID"/>
        </w:rPr>
      </w:pPr>
    </w:p>
    <w:p w14:paraId="600DADF9" w14:textId="77777777" w:rsidR="003429A3" w:rsidRDefault="003429A3" w:rsidP="00DC6751">
      <w:pPr>
        <w:spacing w:after="0" w:line="240" w:lineRule="auto"/>
        <w:rPr>
          <w:rFonts w:ascii="Times New Roman" w:hAnsi="Times New Roman" w:cs="Times New Roman"/>
          <w:b/>
          <w:bCs/>
          <w:noProof/>
          <w:sz w:val="24"/>
          <w:szCs w:val="24"/>
          <w:lang w:val="en-ID"/>
        </w:rPr>
      </w:pPr>
    </w:p>
    <w:p w14:paraId="06E9166E" w14:textId="77777777" w:rsidR="003429A3" w:rsidRDefault="003429A3" w:rsidP="00DC6751">
      <w:pPr>
        <w:spacing w:after="0" w:line="240" w:lineRule="auto"/>
        <w:rPr>
          <w:rFonts w:ascii="Times New Roman" w:hAnsi="Times New Roman" w:cs="Times New Roman"/>
          <w:b/>
          <w:bCs/>
          <w:noProof/>
          <w:sz w:val="24"/>
          <w:szCs w:val="24"/>
          <w:lang w:val="en-ID"/>
        </w:rPr>
      </w:pPr>
    </w:p>
    <w:p w14:paraId="5BC7F504" w14:textId="77777777" w:rsidR="007A7E1A" w:rsidRPr="00BE6718" w:rsidRDefault="007A7E1A"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t>CHAPTER 19</w:t>
      </w:r>
    </w:p>
    <w:p w14:paraId="210F7951" w14:textId="77777777" w:rsidR="007A7E1A" w:rsidRPr="00BE6718" w:rsidRDefault="007A7E1A"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t>AICS INTERNATIONAL RECOGNITION &amp; MUTUAL RECOGNITION FRAMEWORK</w:t>
      </w:r>
    </w:p>
    <w:p w14:paraId="69ADCA4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0803DCE7">
          <v:rect id="_x0000_i4602" style="width:0;height:1.5pt" o:hralign="center" o:hrstd="t" o:hr="t" fillcolor="#a0a0a0" stroked="f"/>
        </w:pict>
      </w:r>
    </w:p>
    <w:p w14:paraId="4B34F16F"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19.1 Introduction</w:t>
      </w:r>
    </w:p>
    <w:p w14:paraId="491F16A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International recognition is fundamental to the credibility, portability, and long-term sustainability of competency standards and professional certification systems. In an increasingly interconnected global economy, professionals, employers, educational institutions, governments, and certification bodies require confidence that competencies certified in one country or jurisdiction can be understood, trusted, and appropriately recognized elsewhere.</w:t>
      </w:r>
    </w:p>
    <w:p w14:paraId="48B4CAA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The </w:t>
      </w:r>
      <w:r w:rsidRPr="007A7E1A">
        <w:rPr>
          <w:rFonts w:ascii="Times New Roman" w:hAnsi="Times New Roman" w:cs="Times New Roman"/>
          <w:b/>
          <w:bCs/>
          <w:noProof/>
          <w:sz w:val="24"/>
          <w:szCs w:val="24"/>
          <w:lang w:val="en-ID"/>
        </w:rPr>
        <w:t>AICS International Recognition and Mutual Recognition Framework</w:t>
      </w:r>
      <w:r w:rsidRPr="007A7E1A">
        <w:rPr>
          <w:rFonts w:ascii="Times New Roman" w:hAnsi="Times New Roman" w:cs="Times New Roman"/>
          <w:noProof/>
          <w:sz w:val="24"/>
          <w:szCs w:val="24"/>
          <w:lang w:val="en-ID"/>
        </w:rPr>
        <w:t xml:space="preserve"> establishes a structured mechanism through which competency standards, professional certifications, and qualification systems developed under the Asia International Competency Standards (AICS) may be benchmarked, compared, recognized, and accepted by partner organizations both regionally and internationally.</w:t>
      </w:r>
    </w:p>
    <w:p w14:paraId="5ACF352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Rather than seeking automatic equivalence with every external framework, AICS adopts a transparent, evidence-based approach that emphasizes benchmarking, comparability, quality assurance, and mutual confidence. Recognition is achieved through systematic evaluation of competency outcomes, assessment methodologies, governance arrangements, certification processes, and quality management systems.</w:t>
      </w:r>
    </w:p>
    <w:p w14:paraId="5A379DE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This framework supports workforce mobility, academic collaboration, international employment, lifelong learning, and cross-border professional recognition while respecting the sovereignty, regulatory requirements, and quality assurance systems of participating jurisdictions.</w:t>
      </w:r>
    </w:p>
    <w:p w14:paraId="22B21E69"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The framework also encourages collaboration among governments, universities, professional associations, certification bodies, employers, and international organizations in developing competency systems that contribute to sustainable economic development, innovation, and global competitiveness.</w:t>
      </w:r>
    </w:p>
    <w:p w14:paraId="2645540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173E2EC9">
          <v:rect id="_x0000_i4603" style="width:0;height:1.5pt" o:hralign="center" o:hrstd="t" o:hr="t" fillcolor="#a0a0a0" stroked="f"/>
        </w:pict>
      </w:r>
    </w:p>
    <w:p w14:paraId="4CB6292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19.2 Objectives</w:t>
      </w:r>
    </w:p>
    <w:p w14:paraId="03557A0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The objectives of the International Recognition and Mutual Recognition Framework are to:</w:t>
      </w:r>
    </w:p>
    <w:p w14:paraId="01368B74"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promote international acceptance of AICS competency standards and certifications; </w:t>
      </w:r>
    </w:p>
    <w:p w14:paraId="249083C2"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facilitate workforce mobility across national boundaries; </w:t>
      </w:r>
    </w:p>
    <w:p w14:paraId="571B802B"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establish transparent recognition procedures; </w:t>
      </w:r>
    </w:p>
    <w:p w14:paraId="5510DD08"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strengthen confidence among international partners; </w:t>
      </w:r>
    </w:p>
    <w:p w14:paraId="02FC512E"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encourage harmonization of competency frameworks; </w:t>
      </w:r>
    </w:p>
    <w:p w14:paraId="24C2F9F3"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support lifelong learning and recognition of professional achievements; </w:t>
      </w:r>
    </w:p>
    <w:p w14:paraId="66FBA782"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promote collaboration among certification bodies, educational institutions, industries, and governments; </w:t>
      </w:r>
    </w:p>
    <w:p w14:paraId="5F561AF7"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encourage international benchmarking and continuous improvement; </w:t>
      </w:r>
    </w:p>
    <w:p w14:paraId="05554F6C"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facilitate Recognition of Prior Learning (RPL); </w:t>
      </w:r>
    </w:p>
    <w:p w14:paraId="34D4A5F8" w14:textId="77777777" w:rsidR="007A7E1A" w:rsidRPr="007A7E1A" w:rsidRDefault="007A7E1A">
      <w:pPr>
        <w:numPr>
          <w:ilvl w:val="0"/>
          <w:numId w:val="403"/>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enhance the global reputation and credibility of AICS. </w:t>
      </w:r>
    </w:p>
    <w:p w14:paraId="5CEFFCB9"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lastRenderedPageBreak/>
        <w:pict w14:anchorId="47959695">
          <v:rect id="_x0000_i4604" style="width:0;height:1.5pt" o:hralign="center" o:hrstd="t" o:hr="t" fillcolor="#a0a0a0" stroked="f"/>
        </w:pict>
      </w:r>
    </w:p>
    <w:p w14:paraId="7DBF390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19.3 Guiding Principles</w:t>
      </w:r>
    </w:p>
    <w:p w14:paraId="2BFC542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International recognition under AICS shall be guided by the following principles:</w:t>
      </w:r>
    </w:p>
    <w:p w14:paraId="0A35516F"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Transparency </w:t>
      </w:r>
    </w:p>
    <w:p w14:paraId="3A81CD11"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Mutual Trust </w:t>
      </w:r>
    </w:p>
    <w:p w14:paraId="20A4D26E"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Comparability </w:t>
      </w:r>
    </w:p>
    <w:p w14:paraId="6E2983D9"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Quality Assurance </w:t>
      </w:r>
    </w:p>
    <w:p w14:paraId="49B41D62"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Fairness </w:t>
      </w:r>
    </w:p>
    <w:p w14:paraId="1DD814B1"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Reciprocity </w:t>
      </w:r>
    </w:p>
    <w:p w14:paraId="059E86D9"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Evidence-Based Evaluation </w:t>
      </w:r>
    </w:p>
    <w:p w14:paraId="2DA7DD51"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Respect for National Sovereignty </w:t>
      </w:r>
    </w:p>
    <w:p w14:paraId="1BE245E5"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Continuous Improvement </w:t>
      </w:r>
    </w:p>
    <w:p w14:paraId="52A01105" w14:textId="77777777" w:rsidR="007A7E1A" w:rsidRPr="007A7E1A" w:rsidRDefault="007A7E1A">
      <w:pPr>
        <w:numPr>
          <w:ilvl w:val="0"/>
          <w:numId w:val="404"/>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International Cooperation </w:t>
      </w:r>
    </w:p>
    <w:p w14:paraId="61B9DACF"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These principles provide the foundation for establishing confidence among partner organizations while preserving the integrity of their respective competency systems.</w:t>
      </w:r>
    </w:p>
    <w:p w14:paraId="320C29EA"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50BEA97F">
          <v:rect id="_x0000_i4605" style="width:0;height:1.5pt" o:hralign="center" o:hrstd="t" o:hr="t" fillcolor="#a0a0a0" stroked="f"/>
        </w:pict>
      </w:r>
    </w:p>
    <w:p w14:paraId="17B0D35F"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19.4 International Benchmarking Framework</w:t>
      </w:r>
    </w:p>
    <w:p w14:paraId="75A9A36C"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19.4.1 Overview</w:t>
      </w:r>
    </w:p>
    <w:p w14:paraId="07EF641E"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Benchmarking is the systematic process of comparing AICS competency standards with internationally recognized frameworks to determine areas of alignment, identify differences, and support continuous improvement. Benchmarking does not imply identical structures or automatic equivalence; rather, it provides an evidence-based basis for understanding the comparability of competency outcomes, governance arrangements, assessment methodologies, and quality assurance systems.</w:t>
      </w:r>
    </w:p>
    <w:p w14:paraId="05E08C5F"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Through benchmarking, AICS seeks to maintain compatibility with internationally recognized practices while preserving the flexibility to address regional and occupational needs.</w:t>
      </w:r>
    </w:p>
    <w:p w14:paraId="1275D83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3D793F09">
          <v:rect id="_x0000_i4606" style="width:0;height:1.5pt" o:hralign="center" o:hrstd="t" o:hr="t" fillcolor="#a0a0a0" stroked="f"/>
        </w:pict>
      </w:r>
    </w:p>
    <w:p w14:paraId="4DF4058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19.4.2 Benchmarking Reference Frameworks</w:t>
      </w:r>
    </w:p>
    <w:p w14:paraId="2583EBB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Benchmarking activities may consider alignment with internationally recognized competency, qualifications, and certification frameworks, including but not limited to:</w:t>
      </w:r>
    </w:p>
    <w:p w14:paraId="50F5F097"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ISO</w:t>
      </w:r>
      <w:r w:rsidRPr="007A7E1A">
        <w:rPr>
          <w:rFonts w:ascii="Times New Roman" w:hAnsi="Times New Roman" w:cs="Times New Roman"/>
          <w:noProof/>
          <w:sz w:val="24"/>
          <w:szCs w:val="24"/>
          <w:lang w:val="en-ID"/>
        </w:rPr>
        <w:t xml:space="preserve"> standards relevant to conformity assessment, competence, quality management, and training. </w:t>
      </w:r>
    </w:p>
    <w:p w14:paraId="061BC466"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European Qualifications Framework (EQF)</w:t>
      </w:r>
      <w:r w:rsidRPr="007A7E1A">
        <w:rPr>
          <w:rFonts w:ascii="Times New Roman" w:hAnsi="Times New Roman" w:cs="Times New Roman"/>
          <w:noProof/>
          <w:sz w:val="24"/>
          <w:szCs w:val="24"/>
          <w:lang w:val="en-ID"/>
        </w:rPr>
        <w:t xml:space="preserve">. </w:t>
      </w:r>
    </w:p>
    <w:p w14:paraId="724A33F9"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ASEAN Qualifications Reference Framework (AQRF)</w:t>
      </w:r>
      <w:r w:rsidRPr="007A7E1A">
        <w:rPr>
          <w:rFonts w:ascii="Times New Roman" w:hAnsi="Times New Roman" w:cs="Times New Roman"/>
          <w:noProof/>
          <w:sz w:val="24"/>
          <w:szCs w:val="24"/>
          <w:lang w:val="en-ID"/>
        </w:rPr>
        <w:t xml:space="preserve">. </w:t>
      </w:r>
    </w:p>
    <w:p w14:paraId="23B8DD22"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ASEAN Quality Assurance Framework (AQAF)</w:t>
      </w:r>
      <w:r w:rsidRPr="007A7E1A">
        <w:rPr>
          <w:rFonts w:ascii="Times New Roman" w:hAnsi="Times New Roman" w:cs="Times New Roman"/>
          <w:noProof/>
          <w:sz w:val="24"/>
          <w:szCs w:val="24"/>
          <w:lang w:val="en-ID"/>
        </w:rPr>
        <w:t xml:space="preserve">. </w:t>
      </w:r>
    </w:p>
    <w:p w14:paraId="060816A1"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Australian Qualifications Framework (AQF)</w:t>
      </w:r>
      <w:r w:rsidRPr="007A7E1A">
        <w:rPr>
          <w:rFonts w:ascii="Times New Roman" w:hAnsi="Times New Roman" w:cs="Times New Roman"/>
          <w:noProof/>
          <w:sz w:val="24"/>
          <w:szCs w:val="24"/>
          <w:lang w:val="en-ID"/>
        </w:rPr>
        <w:t xml:space="preserve">. </w:t>
      </w:r>
    </w:p>
    <w:p w14:paraId="7F58D795"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Singapore Skills Framework</w:t>
      </w:r>
      <w:r w:rsidRPr="007A7E1A">
        <w:rPr>
          <w:rFonts w:ascii="Times New Roman" w:hAnsi="Times New Roman" w:cs="Times New Roman"/>
          <w:noProof/>
          <w:sz w:val="24"/>
          <w:szCs w:val="24"/>
          <w:lang w:val="en-ID"/>
        </w:rPr>
        <w:t xml:space="preserve">. </w:t>
      </w:r>
    </w:p>
    <w:p w14:paraId="0E5358B5"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b/>
          <w:bCs/>
          <w:noProof/>
          <w:sz w:val="24"/>
          <w:szCs w:val="24"/>
          <w:lang w:val="en-ID"/>
        </w:rPr>
        <w:t>United Kingdom National Occupational Standards (UK NOS)</w:t>
      </w:r>
      <w:r w:rsidRPr="007A7E1A">
        <w:rPr>
          <w:rFonts w:ascii="Times New Roman" w:hAnsi="Times New Roman" w:cs="Times New Roman"/>
          <w:noProof/>
          <w:sz w:val="24"/>
          <w:szCs w:val="24"/>
          <w:lang w:val="en-ID"/>
        </w:rPr>
        <w:t xml:space="preserve">. </w:t>
      </w:r>
    </w:p>
    <w:p w14:paraId="2E7EC8AF"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National competency and qualifications frameworks of participating countries. </w:t>
      </w:r>
    </w:p>
    <w:p w14:paraId="50E5AC80" w14:textId="77777777" w:rsidR="007A7E1A" w:rsidRPr="007A7E1A" w:rsidRDefault="007A7E1A">
      <w:pPr>
        <w:numPr>
          <w:ilvl w:val="0"/>
          <w:numId w:val="405"/>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Other internationally recognized competency or professional certification frameworks, where relevant. </w:t>
      </w:r>
    </w:p>
    <w:p w14:paraId="16179CE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Benchmarking shall focus on the comparability of competency outcomes, assessment approaches, governance, quality assurance, and certification processes rather than requiring identical structures or terminology.</w:t>
      </w:r>
    </w:p>
    <w:p w14:paraId="22EBA4D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6F740433">
          <v:rect id="_x0000_i4607" style="width:0;height:1.5pt" o:hralign="center" o:hrstd="t" o:hr="t" fillcolor="#a0a0a0" stroked="f"/>
        </w:pict>
      </w:r>
    </w:p>
    <w:p w14:paraId="45205C52"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lastRenderedPageBreak/>
        <w:t>19.4.3 Benchmarking Criteria</w:t>
      </w:r>
    </w:p>
    <w:p w14:paraId="05828BD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Benchmarking shall evaluate, where applicable:</w:t>
      </w:r>
    </w:p>
    <w:p w14:paraId="7C3A4BC1"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competency architecture; </w:t>
      </w:r>
    </w:p>
    <w:p w14:paraId="637916DC"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competency levels; </w:t>
      </w:r>
    </w:p>
    <w:p w14:paraId="376ED78E"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learning outcomes; </w:t>
      </w:r>
    </w:p>
    <w:p w14:paraId="32503010"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occupational relevance; </w:t>
      </w:r>
    </w:p>
    <w:p w14:paraId="4950A89C"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assessment methodologies; </w:t>
      </w:r>
    </w:p>
    <w:p w14:paraId="3661377F"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certification processes; </w:t>
      </w:r>
    </w:p>
    <w:p w14:paraId="4A9AE046"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governance structures; </w:t>
      </w:r>
    </w:p>
    <w:p w14:paraId="329AAECE"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quality assurance mechanisms; </w:t>
      </w:r>
    </w:p>
    <w:p w14:paraId="7330D259"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ethical requirements; </w:t>
      </w:r>
    </w:p>
    <w:p w14:paraId="3302A568"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digital credential systems; </w:t>
      </w:r>
    </w:p>
    <w:p w14:paraId="0790510A"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recognition arrangements; </w:t>
      </w:r>
    </w:p>
    <w:p w14:paraId="4681A055"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continuing professional development (CPD); </w:t>
      </w:r>
    </w:p>
    <w:p w14:paraId="75F0C374" w14:textId="77777777" w:rsidR="007A7E1A" w:rsidRPr="007A7E1A" w:rsidRDefault="007A7E1A">
      <w:pPr>
        <w:numPr>
          <w:ilvl w:val="0"/>
          <w:numId w:val="406"/>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periodic review mechanisms. </w:t>
      </w:r>
    </w:p>
    <w:p w14:paraId="30872C8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50D200C0">
          <v:rect id="_x0000_i4608" style="width:0;height:1.5pt" o:hralign="center" o:hrstd="t" o:hr="t" fillcolor="#a0a0a0" stroked="f"/>
        </w:pict>
      </w:r>
    </w:p>
    <w:p w14:paraId="4CC42CC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19.5 Mutual Recognition Arrangement (MRA)</w:t>
      </w:r>
    </w:p>
    <w:p w14:paraId="1CF5CFA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19.5.1 Overview</w:t>
      </w:r>
    </w:p>
    <w:p w14:paraId="1D2C87A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A Mutual Recognition Arrangement (MRA) is a formal agreement between AICS and one or more partner organizations that establishes mutual confidence in the quality, integrity, and comparability of competency standards and certification systems. An MRA enables certifications issued under one recognized system to be accepted, either fully or partially, by another participating organization, subject to the terms of the agreement.</w:t>
      </w:r>
    </w:p>
    <w:p w14:paraId="505CAB71"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MRAs are intended to facilitate professional mobility, reduce unnecessary duplication of assessments, strengthen international cooperation, and enhance trust among participating institutions. They do not create automatic equivalence; rather, recognition is granted on the basis of documented evidence, agreed criteria, and ongoing quality assurance.</w:t>
      </w:r>
    </w:p>
    <w:p w14:paraId="0E29FA7A"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2373B911">
          <v:rect id="_x0000_i4609" style="width:0;height:1.5pt" o:hralign="center" o:hrstd="t" o:hr="t" fillcolor="#a0a0a0" stroked="f"/>
        </w:pict>
      </w:r>
    </w:p>
    <w:p w14:paraId="7B7AC76D"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19.5.2 MRA Process</w:t>
      </w:r>
    </w:p>
    <w:p w14:paraId="304187C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The establishment of an MRA should follow a structured and transparent process:</w:t>
      </w:r>
    </w:p>
    <w:p w14:paraId="5D02956A"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Initial Inquiry</w:t>
      </w:r>
    </w:p>
    <w:p w14:paraId="472ADF3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52C24DC5"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Comparative Review</w:t>
      </w:r>
    </w:p>
    <w:p w14:paraId="032E640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25BFEB69"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Gap Analysis</w:t>
      </w:r>
    </w:p>
    <w:p w14:paraId="4EB6DB9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5812DC1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Equivalency Assessment</w:t>
      </w:r>
    </w:p>
    <w:p w14:paraId="6691321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6B3BAC3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Technical Validation</w:t>
      </w:r>
    </w:p>
    <w:p w14:paraId="6B4AB09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2B657F6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Negotiation</w:t>
      </w:r>
    </w:p>
    <w:p w14:paraId="6FD45CB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40F5C65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Formal Agreement</w:t>
      </w:r>
    </w:p>
    <w:p w14:paraId="2FC64315"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640849CE"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Implementation</w:t>
      </w:r>
    </w:p>
    <w:p w14:paraId="2D04412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lastRenderedPageBreak/>
        <w:t xml:space="preserve">        ↓</w:t>
      </w:r>
    </w:p>
    <w:p w14:paraId="1743219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Monitoring and Periodic Review</w:t>
      </w:r>
    </w:p>
    <w:p w14:paraId="056BB9AE"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Each stage shall be supported by documented evidence and subject to approval by the relevant governance bodies.</w:t>
      </w:r>
    </w:p>
    <w:p w14:paraId="10BF014F"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298F898F">
          <v:rect id="_x0000_i4610" style="width:0;height:1.5pt" o:hralign="center" o:hrstd="t" o:hr="t" fillcolor="#a0a0a0" stroked="f"/>
        </w:pict>
      </w:r>
    </w:p>
    <w:p w14:paraId="0AA1F6E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19.5.3 Equivalency Assessment</w:t>
      </w:r>
    </w:p>
    <w:p w14:paraId="028A1FDD"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Equivalency shall be determined through an evidence-based evaluation that considers:</w:t>
      </w:r>
    </w:p>
    <w:p w14:paraId="07F52540"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competency outcomes; </w:t>
      </w:r>
    </w:p>
    <w:p w14:paraId="62A2B20F"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occupational scope; </w:t>
      </w:r>
    </w:p>
    <w:p w14:paraId="1695E7EC"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competency level descriptors; </w:t>
      </w:r>
    </w:p>
    <w:p w14:paraId="0FEF044E"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assessment requirements; </w:t>
      </w:r>
    </w:p>
    <w:p w14:paraId="5F84E752"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certification procedures; </w:t>
      </w:r>
    </w:p>
    <w:p w14:paraId="08AB1D78"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quality assurance systems; </w:t>
      </w:r>
    </w:p>
    <w:p w14:paraId="27962E8E"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governance arrangements; </w:t>
      </w:r>
    </w:p>
    <w:p w14:paraId="4784CCA3"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ethical and professional standards; </w:t>
      </w:r>
    </w:p>
    <w:p w14:paraId="4CAB54E4" w14:textId="77777777" w:rsidR="007A7E1A" w:rsidRPr="007A7E1A" w:rsidRDefault="007A7E1A">
      <w:pPr>
        <w:numPr>
          <w:ilvl w:val="0"/>
          <w:numId w:val="407"/>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continuing professional development requirements. </w:t>
      </w:r>
    </w:p>
    <w:p w14:paraId="63E49A3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Where gaps are identified, bridging programs, supplementary assessments, or additional competency requirements may be established before recognition is granted.</w:t>
      </w:r>
    </w:p>
    <w:p w14:paraId="53FC7B8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029CF843">
          <v:rect id="_x0000_i4611" style="width:0;height:1.5pt" o:hralign="center" o:hrstd="t" o:hr="t" fillcolor="#a0a0a0" stroked="f"/>
        </w:pict>
      </w:r>
    </w:p>
    <w:p w14:paraId="181BE48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 Recognition Pathway</w:t>
      </w:r>
    </w:p>
    <w:p w14:paraId="011BCE6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Recognition of an external competency standard or certification under the AICS framework shall follow a structured pathway designed to ensure consistency, transparency, and quality.</w:t>
      </w:r>
    </w:p>
    <w:p w14:paraId="22C98BA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Application by Institution</w:t>
      </w:r>
    </w:p>
    <w:p w14:paraId="28FF376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61FE009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Eligibility Review</w:t>
      </w:r>
    </w:p>
    <w:p w14:paraId="6869749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30AA8AD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Document Evaluation</w:t>
      </w:r>
    </w:p>
    <w:p w14:paraId="199D269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3CDEF39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Benchmarking Analysis</w:t>
      </w:r>
    </w:p>
    <w:p w14:paraId="50345F5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043A8B3D"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Gap Analysis</w:t>
      </w:r>
    </w:p>
    <w:p w14:paraId="54FC559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6F6C3EB2"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Technical Validation</w:t>
      </w:r>
    </w:p>
    <w:p w14:paraId="26AE1F6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00F6E20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Quality Assurance Review</w:t>
      </w:r>
    </w:p>
    <w:p w14:paraId="1A49B77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19109F1D"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Approval by Recognition Committee</w:t>
      </w:r>
    </w:p>
    <w:p w14:paraId="2DB4C7B5"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0B5E346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Recognition Agreement</w:t>
      </w:r>
    </w:p>
    <w:p w14:paraId="380BF8E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3E5812E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Publication in AICS Recognition Register</w:t>
      </w:r>
    </w:p>
    <w:p w14:paraId="53D97EB5"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          ↓</w:t>
      </w:r>
    </w:p>
    <w:p w14:paraId="59DEC35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Periodic Monitoring and Renewal</w:t>
      </w:r>
    </w:p>
    <w:p w14:paraId="51F8B56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Each stage shall be documented and supported by appropriate evidence to ensure the integrity of the recognition process.</w:t>
      </w:r>
    </w:p>
    <w:p w14:paraId="4D54E1C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lastRenderedPageBreak/>
        <w:pict w14:anchorId="5AECD67D">
          <v:rect id="_x0000_i4612" style="width:0;height:1.5pt" o:hralign="center" o:hrstd="t" o:hr="t" fillcolor="#a0a0a0" stroked="f"/>
        </w:pict>
      </w:r>
    </w:p>
    <w:p w14:paraId="4C6563B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 International Partnership</w:t>
      </w:r>
    </w:p>
    <w:p w14:paraId="68AEF23D"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19.7.1 Overview</w:t>
      </w:r>
    </w:p>
    <w:p w14:paraId="1A90060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International partnerships provide the institutional foundation for implementing recognition, benchmarking, mutual recognition, collaborative certification, and workforce development initiatives.</w:t>
      </w:r>
    </w:p>
    <w:p w14:paraId="2244C5D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Partnerships shall be established on the basis of shared commitment to quality, professional integrity, and continuous improvement.</w:t>
      </w:r>
    </w:p>
    <w:p w14:paraId="4365930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4AED6370">
          <v:rect id="_x0000_i4613" style="width:0;height:1.5pt" o:hralign="center" o:hrstd="t" o:hr="t" fillcolor="#a0a0a0" stroked="f"/>
        </w:pict>
      </w:r>
    </w:p>
    <w:p w14:paraId="2AC664E9"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19.7.2 Partner Organizations</w:t>
      </w:r>
    </w:p>
    <w:p w14:paraId="181A11A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AICS may establish partnerships with:</w:t>
      </w:r>
    </w:p>
    <w:p w14:paraId="3B248A7D"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Universities and Higher Education Institutions</w:t>
      </w:r>
    </w:p>
    <w:p w14:paraId="03E1AE30"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For curriculum alignment, competency-based education, joint certification, academic mobility, collaborative research, and professional development.</w:t>
      </w:r>
    </w:p>
    <w:p w14:paraId="03E4139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100C8AFE">
          <v:rect id="_x0000_i4614" style="width:0;height:1.5pt" o:hralign="center" o:hrstd="t" o:hr="t" fillcolor="#a0a0a0" stroked="f"/>
        </w:pict>
      </w:r>
    </w:p>
    <w:p w14:paraId="5FCFA15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Certification Bodies</w:t>
      </w:r>
    </w:p>
    <w:p w14:paraId="3B6DE751"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For benchmarking, joint certification initiatives, assessor development, quality assurance cooperation, and mutual recognition.</w:t>
      </w:r>
    </w:p>
    <w:p w14:paraId="024FDE4E"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4C3CFACE">
          <v:rect id="_x0000_i4615" style="width:0;height:1.5pt" o:hralign="center" o:hrstd="t" o:hr="t" fillcolor="#a0a0a0" stroked="f"/>
        </w:pict>
      </w:r>
    </w:p>
    <w:p w14:paraId="4D0FFB93"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Government Agencies</w:t>
      </w:r>
    </w:p>
    <w:p w14:paraId="79331ACE"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For workforce development, public sector competency standards, national qualification systems, regulatory alignment, and public policy initiatives.</w:t>
      </w:r>
    </w:p>
    <w:p w14:paraId="389850F7"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5A6E8414">
          <v:rect id="_x0000_i4616" style="width:0;height:1.5pt" o:hralign="center" o:hrstd="t" o:hr="t" fillcolor="#a0a0a0" stroked="f"/>
        </w:pict>
      </w:r>
    </w:p>
    <w:p w14:paraId="4666DE9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Chambers of Commerce and Industry</w:t>
      </w:r>
    </w:p>
    <w:p w14:paraId="7375E59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To identify workforce needs, validate occupational competency standards, support business competitiveness, and strengthen industry engagement.</w:t>
      </w:r>
    </w:p>
    <w:p w14:paraId="0CF52461"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5CCDEBE6">
          <v:rect id="_x0000_i4617" style="width:0;height:1.5pt" o:hralign="center" o:hrstd="t" o:hr="t" fillcolor="#a0a0a0" stroked="f"/>
        </w:pict>
      </w:r>
    </w:p>
    <w:p w14:paraId="338146F9"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Industry and Employers</w:t>
      </w:r>
    </w:p>
    <w:p w14:paraId="018C9EF8"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To ensure competency standards remain aligned with workplace requirements, technological developments, productivity expectations, and emerging occupations.</w:t>
      </w:r>
    </w:p>
    <w:p w14:paraId="0ABB41C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62DFC153">
          <v:rect id="_x0000_i4618" style="width:0;height:1.5pt" o:hralign="center" o:hrstd="t" o:hr="t" fillcolor="#a0a0a0" stroked="f"/>
        </w:pict>
      </w:r>
    </w:p>
    <w:p w14:paraId="4CD70CD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Professional Associations</w:t>
      </w:r>
    </w:p>
    <w:p w14:paraId="711382A1"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To strengthen professional standards, ethics, continuing professional development (CPD), and recognition of occupational competence within specific professions.</w:t>
      </w:r>
    </w:p>
    <w:p w14:paraId="148754C6"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3D088723">
          <v:rect id="_x0000_i4619" style="width:0;height:1.5pt" o:hralign="center" o:hrstd="t" o:hr="t" fillcolor="#a0a0a0" stroked="f"/>
        </w:pict>
      </w:r>
    </w:p>
    <w:p w14:paraId="26CBF43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Accreditation and Quality Assurance Agencies</w:t>
      </w:r>
    </w:p>
    <w:p w14:paraId="7963C17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To exchange best practices, enhance governance systems, support external quality reviews, and strengthen international confidence in competency certification.</w:t>
      </w:r>
    </w:p>
    <w:p w14:paraId="0302890B"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0B351878">
          <v:rect id="_x0000_i4620" style="width:0;height:1.5pt" o:hralign="center" o:hrstd="t" o:hr="t" fillcolor="#a0a0a0" stroked="f"/>
        </w:pict>
      </w:r>
    </w:p>
    <w:p w14:paraId="13501A2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International Organizations</w:t>
      </w:r>
    </w:p>
    <w:p w14:paraId="03072123"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Where appropriate, AICS may collaborate with regional and international organizations involved in education, workforce development, professional standards, technical cooperation, and sustainable development to support broader recognition and harmonization efforts.</w:t>
      </w:r>
    </w:p>
    <w:p w14:paraId="438EE839"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0EF86367">
          <v:rect id="_x0000_i4621" style="width:0;height:1.5pt" o:hralign="center" o:hrstd="t" o:hr="t" fillcolor="#a0a0a0" stroked="f"/>
        </w:pict>
      </w:r>
    </w:p>
    <w:p w14:paraId="5C6FA88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19.7.3 Partnership Principles</w:t>
      </w:r>
    </w:p>
    <w:p w14:paraId="42A02685"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lastRenderedPageBreak/>
        <w:t>All international partnerships shall be guided by:</w:t>
      </w:r>
    </w:p>
    <w:p w14:paraId="14F28500"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mutual respect; </w:t>
      </w:r>
    </w:p>
    <w:p w14:paraId="36E50BD2"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transparency; </w:t>
      </w:r>
    </w:p>
    <w:p w14:paraId="0C034152"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quality assurance; </w:t>
      </w:r>
    </w:p>
    <w:p w14:paraId="73EDABF2"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shared responsibility; </w:t>
      </w:r>
    </w:p>
    <w:p w14:paraId="7FEA55DA"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reciprocity; </w:t>
      </w:r>
    </w:p>
    <w:p w14:paraId="5BEC7E9C"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professional integrity; </w:t>
      </w:r>
    </w:p>
    <w:p w14:paraId="1AC20E9A"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respect for national legal and regulatory frameworks; </w:t>
      </w:r>
    </w:p>
    <w:p w14:paraId="21B6DAF3" w14:textId="77777777" w:rsidR="007A7E1A" w:rsidRPr="007A7E1A" w:rsidRDefault="007A7E1A">
      <w:pPr>
        <w:numPr>
          <w:ilvl w:val="0"/>
          <w:numId w:val="408"/>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commitment to continuous improvement. </w:t>
      </w:r>
    </w:p>
    <w:p w14:paraId="7EFA6E2C"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pict w14:anchorId="6A0A158C">
          <v:rect id="_x0000_i4622" style="width:0;height:1.5pt" o:hralign="center" o:hrstd="t" o:hr="t" fillcolor="#a0a0a0" stroked="f"/>
        </w:pict>
      </w:r>
    </w:p>
    <w:p w14:paraId="68617C47"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19.7.4 Partnership Outcomes</w:t>
      </w:r>
    </w:p>
    <w:p w14:paraId="7EE99804" w14:textId="77777777" w:rsidR="007A7E1A" w:rsidRPr="007A7E1A" w:rsidRDefault="007A7E1A" w:rsidP="007A7E1A">
      <w:p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Effective international partnerships are expected to contribute to:</w:t>
      </w:r>
    </w:p>
    <w:p w14:paraId="6279C4B1"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greater international recognition of AICS certifications; </w:t>
      </w:r>
    </w:p>
    <w:p w14:paraId="747BA239"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increased workforce mobility; </w:t>
      </w:r>
    </w:p>
    <w:p w14:paraId="460B6270"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enhanced academic and professional collaboration; </w:t>
      </w:r>
    </w:p>
    <w:p w14:paraId="3DCC34BC"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stronger industry engagement; </w:t>
      </w:r>
    </w:p>
    <w:p w14:paraId="5E0FE62A"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harmonization of competency standards where appropriate; </w:t>
      </w:r>
    </w:p>
    <w:p w14:paraId="22FDB93E"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wider adoption of digital credentials; </w:t>
      </w:r>
    </w:p>
    <w:p w14:paraId="7AB84D25"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improved quality assurance practices; </w:t>
      </w:r>
    </w:p>
    <w:p w14:paraId="0B748B8A" w14:textId="77777777" w:rsidR="007A7E1A" w:rsidRPr="007A7E1A" w:rsidRDefault="007A7E1A">
      <w:pPr>
        <w:numPr>
          <w:ilvl w:val="0"/>
          <w:numId w:val="409"/>
        </w:numPr>
        <w:spacing w:after="0" w:line="240" w:lineRule="auto"/>
        <w:rPr>
          <w:rFonts w:ascii="Times New Roman" w:hAnsi="Times New Roman" w:cs="Times New Roman"/>
          <w:noProof/>
          <w:sz w:val="24"/>
          <w:szCs w:val="24"/>
          <w:lang w:val="en-ID"/>
        </w:rPr>
      </w:pPr>
      <w:r w:rsidRPr="007A7E1A">
        <w:rPr>
          <w:rFonts w:ascii="Times New Roman" w:hAnsi="Times New Roman" w:cs="Times New Roman"/>
          <w:noProof/>
          <w:sz w:val="24"/>
          <w:szCs w:val="24"/>
          <w:lang w:val="en-ID"/>
        </w:rPr>
        <w:t xml:space="preserve">development of globally competitive professionals. </w:t>
      </w:r>
    </w:p>
    <w:p w14:paraId="2B9BF3A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 International Benchmarking Committee</w:t>
      </w:r>
    </w:p>
    <w:p w14:paraId="18DF379F"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19.6.1 Overview</w:t>
      </w:r>
    </w:p>
    <w:p w14:paraId="4665931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The </w:t>
      </w:r>
      <w:r w:rsidRPr="007A7E1A">
        <w:rPr>
          <w:rFonts w:ascii="Times New Roman" w:hAnsi="Times New Roman" w:cs="Times New Roman"/>
          <w:b/>
          <w:bCs/>
          <w:noProof/>
          <w:sz w:val="24"/>
          <w:szCs w:val="24"/>
          <w:lang w:val="en-ID"/>
        </w:rPr>
        <w:t>International Benchmarking Committee (IBC)</w:t>
      </w:r>
      <w:r w:rsidRPr="007A7E1A">
        <w:rPr>
          <w:rFonts w:ascii="Times New Roman" w:hAnsi="Times New Roman" w:cs="Times New Roman"/>
          <w:bCs/>
          <w:noProof/>
          <w:sz w:val="24"/>
          <w:szCs w:val="24"/>
          <w:lang w:val="en-ID"/>
        </w:rPr>
        <w:t xml:space="preserve"> is a permanent technical committee established by AICS to oversee all activities relating to international benchmarking, competency equivalency, mutual recognition, and global alignment of competency standards. The Committee serves as the principal advisory and technical body responsible for ensuring that AICS competency standards and certification systems remain comparable with internationally recognized frameworks while preserving their integrity, quality, and relevance.</w:t>
      </w:r>
    </w:p>
    <w:p w14:paraId="41C8F2B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Committee shall comprise suitably qualified experts representing academia, industry, professional associations, certification bodies, government agencies, and international partners. Members shall possess expertise in competency standards, qualifications frameworks, quality assurance, certification systems, and international benchmarking.</w:t>
      </w:r>
    </w:p>
    <w:p w14:paraId="5514E92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Committee shall operate with independence, impartiality, transparency, and accountability in accordance with the governance principles of AICS.</w:t>
      </w:r>
    </w:p>
    <w:p w14:paraId="1E41EC6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70D4159">
          <v:rect id="_x0000_i4824" style="width:0;height:1.5pt" o:hralign="center" o:hrstd="t" o:hr="t" fillcolor="#a0a0a0" stroked="f"/>
        </w:pict>
      </w:r>
    </w:p>
    <w:p w14:paraId="6217778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19.6.2 Functions and Responsibilities</w:t>
      </w:r>
    </w:p>
    <w:p w14:paraId="3951216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International Benchmarking Committee shall be responsible for:</w:t>
      </w:r>
    </w:p>
    <w:p w14:paraId="787C32F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 International Benchmarking</w:t>
      </w:r>
    </w:p>
    <w:p w14:paraId="4FBBAB1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Conduct systematic benchmarking of AICS competency standards, certification schemes, assessment methodologies, governance arrangements, and quality assurance systems against internationally recognized frameworks and best practices.</w:t>
      </w:r>
    </w:p>
    <w:p w14:paraId="6DA01D5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5290D81C">
          <v:rect id="_x0000_i4825" style="width:0;height:1.5pt" o:hralign="center" o:hrstd="t" o:hr="t" fillcolor="#a0a0a0" stroked="f"/>
        </w:pict>
      </w:r>
    </w:p>
    <w:p w14:paraId="3293BB4D"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b. Competency Mapping</w:t>
      </w:r>
    </w:p>
    <w:p w14:paraId="6885412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Develop and maintain competency mapping between AICS standards and relevant national, regional, and international competency or qualifications frameworks.</w:t>
      </w:r>
    </w:p>
    <w:p w14:paraId="5B2065C1"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Competency mapping shall identify:</w:t>
      </w:r>
    </w:p>
    <w:p w14:paraId="04EC83FE"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comparable competency levels; </w:t>
      </w:r>
    </w:p>
    <w:p w14:paraId="009069D0"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occupational scope; </w:t>
      </w:r>
    </w:p>
    <w:p w14:paraId="3F380F6D"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learning outcomes; </w:t>
      </w:r>
    </w:p>
    <w:p w14:paraId="64B4B1A5"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requirements; </w:t>
      </w:r>
    </w:p>
    <w:p w14:paraId="03100593"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units; </w:t>
      </w:r>
    </w:p>
    <w:p w14:paraId="18B28AD5" w14:textId="77777777" w:rsidR="007A7E1A" w:rsidRPr="007A7E1A" w:rsidRDefault="007A7E1A">
      <w:pPr>
        <w:numPr>
          <w:ilvl w:val="0"/>
          <w:numId w:val="41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qualification pathways. </w:t>
      </w:r>
    </w:p>
    <w:p w14:paraId="1484CA3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19BF8FDA">
          <v:rect id="_x0000_i4826" style="width:0;height:1.5pt" o:hralign="center" o:hrstd="t" o:hr="t" fillcolor="#a0a0a0" stroked="f"/>
        </w:pict>
      </w:r>
    </w:p>
    <w:p w14:paraId="454ECA1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c. Equivalency Assessment</w:t>
      </w:r>
    </w:p>
    <w:p w14:paraId="7AAAD473"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Evaluate the equivalency of external competency standards and professional certifications with AICS requirements.</w:t>
      </w:r>
    </w:p>
    <w:p w14:paraId="06A53DA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Equivalency assessments shall consider:</w:t>
      </w:r>
    </w:p>
    <w:p w14:paraId="0C3B35DE"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outcomes; </w:t>
      </w:r>
    </w:p>
    <w:p w14:paraId="568E4556"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rigor; </w:t>
      </w:r>
    </w:p>
    <w:p w14:paraId="2B06DD38"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governance systems; </w:t>
      </w:r>
    </w:p>
    <w:p w14:paraId="4161732D"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quality assurance mechanisms; </w:t>
      </w:r>
    </w:p>
    <w:p w14:paraId="528C6A46"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certification validity; </w:t>
      </w:r>
    </w:p>
    <w:p w14:paraId="6FD5F2F7" w14:textId="77777777" w:rsidR="007A7E1A" w:rsidRPr="007A7E1A" w:rsidRDefault="007A7E1A">
      <w:pPr>
        <w:numPr>
          <w:ilvl w:val="0"/>
          <w:numId w:val="41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practice requirements. </w:t>
      </w:r>
    </w:p>
    <w:p w14:paraId="7DD6F16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Where full equivalence cannot be established, the Committee may recommend bridging programs, supplementary assessments, or partial recognition.</w:t>
      </w:r>
    </w:p>
    <w:p w14:paraId="39F6F59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64FE6454">
          <v:rect id="_x0000_i4827" style="width:0;height:1.5pt" o:hralign="center" o:hrstd="t" o:hr="t" fillcolor="#a0a0a0" stroked="f"/>
        </w:pict>
      </w:r>
    </w:p>
    <w:p w14:paraId="5239B77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d. Periodic Review</w:t>
      </w:r>
    </w:p>
    <w:p w14:paraId="0B3F4C5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Review benchmarking outcomes periodically to ensure continued alignment with technological developments, industry requirements, international standards, and evolving professional practices.</w:t>
      </w:r>
    </w:p>
    <w:p w14:paraId="166124E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Recommendations arising from reviews shall support continuous improvement of the AICS framework.</w:t>
      </w:r>
    </w:p>
    <w:p w14:paraId="27D0EC8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E5BC4F5">
          <v:rect id="_x0000_i4828" style="width:0;height:1.5pt" o:hralign="center" o:hrstd="t" o:hr="t" fillcolor="#a0a0a0" stroked="f"/>
        </w:pict>
      </w:r>
    </w:p>
    <w:p w14:paraId="150F15F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e. Mutual Recognition</w:t>
      </w:r>
    </w:p>
    <w:p w14:paraId="7ECA888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Evaluate proposals for Mutual Recognition Arrangements (MRAs) with external organizations and provide technical recommendations regarding:</w:t>
      </w:r>
    </w:p>
    <w:p w14:paraId="3AE4C783"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recognition scope; </w:t>
      </w:r>
    </w:p>
    <w:p w14:paraId="75C6BB09"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eligibility requirements; </w:t>
      </w:r>
    </w:p>
    <w:p w14:paraId="64024F4A"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quality assurance compatibility; </w:t>
      </w:r>
    </w:p>
    <w:p w14:paraId="47A8B003"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governance arrangements; </w:t>
      </w:r>
    </w:p>
    <w:p w14:paraId="2D752CAC"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monitoring mechanisms; </w:t>
      </w:r>
    </w:p>
    <w:p w14:paraId="033F8433" w14:textId="77777777" w:rsidR="007A7E1A" w:rsidRPr="007A7E1A" w:rsidRDefault="007A7E1A">
      <w:pPr>
        <w:numPr>
          <w:ilvl w:val="0"/>
          <w:numId w:val="41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renewal of recognition agreements. </w:t>
      </w:r>
    </w:p>
    <w:p w14:paraId="36BF577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19FA7B1">
          <v:rect id="_x0000_i4829" style="width:0;height:1.5pt" o:hralign="center" o:hrstd="t" o:hr="t" fillcolor="#a0a0a0" stroked="f"/>
        </w:pict>
      </w:r>
    </w:p>
    <w:p w14:paraId="658B604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f. International Advisory Role</w:t>
      </w:r>
    </w:p>
    <w:p w14:paraId="2EF856E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Provide expert advice to the AICS Board of Certification and Standards Committee on matters relating to international recognition, competency harmonization, cross-border certification, workforce mobility, and emerging international developments.</w:t>
      </w:r>
    </w:p>
    <w:p w14:paraId="082BE6F2"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14F13674">
          <v:rect id="_x0000_i4830" style="width:0;height:1.5pt" o:hralign="center" o:hrstd="t" o:hr="t" fillcolor="#a0a0a0" stroked="f"/>
        </w:pict>
      </w:r>
    </w:p>
    <w:p w14:paraId="1747766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19.6.3 Committee Composition</w:t>
      </w:r>
    </w:p>
    <w:p w14:paraId="2B9638DE"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Committee may include representatives from:</w:t>
      </w:r>
    </w:p>
    <w:p w14:paraId="3D106242"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 xml:space="preserve">AICS Standards Committee; </w:t>
      </w:r>
    </w:p>
    <w:p w14:paraId="38964E00"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Board of Certification; </w:t>
      </w:r>
    </w:p>
    <w:p w14:paraId="793B2F89"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universities and higher education institutions; </w:t>
      </w:r>
    </w:p>
    <w:p w14:paraId="6E9B9D4B"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industry experts; </w:t>
      </w:r>
    </w:p>
    <w:p w14:paraId="62EE3045"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associations; </w:t>
      </w:r>
    </w:p>
    <w:p w14:paraId="66BEA1CD"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government agencies; </w:t>
      </w:r>
    </w:p>
    <w:p w14:paraId="3A523467"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accreditation and quality assurance organizations; </w:t>
      </w:r>
    </w:p>
    <w:p w14:paraId="7EB121B7"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international experts; </w:t>
      </w:r>
    </w:p>
    <w:p w14:paraId="6C676290" w14:textId="77777777" w:rsidR="007A7E1A" w:rsidRPr="007A7E1A" w:rsidRDefault="007A7E1A">
      <w:pPr>
        <w:numPr>
          <w:ilvl w:val="0"/>
          <w:numId w:val="41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technical specialists in competency development. </w:t>
      </w:r>
    </w:p>
    <w:p w14:paraId="553D1C8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Members shall be appointed based on competence, professional integrity, and relevant experience.</w:t>
      </w:r>
    </w:p>
    <w:p w14:paraId="247C6EB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4C2AB14">
          <v:rect id="_x0000_i4831" style="width:0;height:1.5pt" o:hralign="center" o:hrstd="t" o:hr="t" fillcolor="#a0a0a0" stroked="f"/>
        </w:pict>
      </w:r>
    </w:p>
    <w:p w14:paraId="54B120A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19.6.4 Operating Principles</w:t>
      </w:r>
    </w:p>
    <w:p w14:paraId="2A3D7D6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International Benchmarking Committee shall operate according to the principles of:</w:t>
      </w:r>
    </w:p>
    <w:p w14:paraId="1400CC1C"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impartiality; </w:t>
      </w:r>
    </w:p>
    <w:p w14:paraId="7DA31307"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evidence-based decision making; </w:t>
      </w:r>
    </w:p>
    <w:p w14:paraId="741DF0F8"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transparency; </w:t>
      </w:r>
    </w:p>
    <w:p w14:paraId="3BB25CFE"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confidentiality; </w:t>
      </w:r>
    </w:p>
    <w:p w14:paraId="44A662B3"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accountability; </w:t>
      </w:r>
    </w:p>
    <w:p w14:paraId="3E25527B"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collaboration; </w:t>
      </w:r>
    </w:p>
    <w:p w14:paraId="38DA1047"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international best practice; </w:t>
      </w:r>
    </w:p>
    <w:p w14:paraId="20AF343C" w14:textId="77777777" w:rsidR="007A7E1A" w:rsidRPr="007A7E1A" w:rsidRDefault="007A7E1A">
      <w:pPr>
        <w:numPr>
          <w:ilvl w:val="0"/>
          <w:numId w:val="41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continual improvement. </w:t>
      </w:r>
    </w:p>
    <w:p w14:paraId="7C739D5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3B29D4D0">
          <v:rect id="_x0000_i4832" style="width:0;height:1.5pt" o:hralign="center" o:hrstd="t" o:hr="t" fillcolor="#a0a0a0" stroked="f"/>
        </w:pict>
      </w:r>
    </w:p>
    <w:p w14:paraId="7A68E222"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 Global Mobility</w:t>
      </w:r>
    </w:p>
    <w:p w14:paraId="24B81B2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19.7.1 Overview</w:t>
      </w:r>
    </w:p>
    <w:p w14:paraId="45F76BA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One of the principal objectives of the AICS International Recognition Framework is to facilitate the mobility of competent professionals across organizational, sectoral, and national boundaries. By establishing internationally benchmarked competency standards and trusted certification systems, AICS seeks to support individuals in pursuing employment opportunities, professional advancement, further education, and international collaboration.</w:t>
      </w:r>
    </w:p>
    <w:p w14:paraId="3FEAE65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Global mobility under the AICS framework is based on the principle that competency should be portable, verifiable, and recognized where supported by appropriate agreements and the applicable legal and regulatory requirements of the receiving jurisdiction.</w:t>
      </w:r>
    </w:p>
    <w:p w14:paraId="3193D301"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While AICS certification provides internationally benchmarked evidence of professional competence, its acceptance for regulated professions or immigration purposes remains subject to the laws, regulations, and decisions of the relevant authorities.</w:t>
      </w:r>
    </w:p>
    <w:p w14:paraId="0F128BB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ED61264">
          <v:rect id="_x0000_i4833" style="width:0;height:1.5pt" o:hralign="center" o:hrstd="t" o:hr="t" fillcolor="#a0a0a0" stroked="f"/>
        </w:pict>
      </w:r>
    </w:p>
    <w:p w14:paraId="5586570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19.7.2 Employment</w:t>
      </w:r>
    </w:p>
    <w:p w14:paraId="1DC56AD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AICS certifications may be used by employers as evidence of verified professional competency during recruitment, workforce planning, and talent management processes.</w:t>
      </w:r>
    </w:p>
    <w:p w14:paraId="39A0253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Employers may consider AICS certification to:</w:t>
      </w:r>
    </w:p>
    <w:p w14:paraId="4FBFFBBB" w14:textId="77777777" w:rsidR="007A7E1A" w:rsidRPr="007A7E1A" w:rsidRDefault="007A7E1A">
      <w:pPr>
        <w:numPr>
          <w:ilvl w:val="0"/>
          <w:numId w:val="41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support recruitment decisions; </w:t>
      </w:r>
    </w:p>
    <w:p w14:paraId="1329057C" w14:textId="77777777" w:rsidR="007A7E1A" w:rsidRPr="007A7E1A" w:rsidRDefault="007A7E1A">
      <w:pPr>
        <w:numPr>
          <w:ilvl w:val="0"/>
          <w:numId w:val="41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verify occupational competence; </w:t>
      </w:r>
    </w:p>
    <w:p w14:paraId="27C423A4" w14:textId="77777777" w:rsidR="007A7E1A" w:rsidRPr="007A7E1A" w:rsidRDefault="007A7E1A">
      <w:pPr>
        <w:numPr>
          <w:ilvl w:val="0"/>
          <w:numId w:val="41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identify qualified candidates; </w:t>
      </w:r>
    </w:p>
    <w:p w14:paraId="2A9809E5" w14:textId="77777777" w:rsidR="007A7E1A" w:rsidRPr="007A7E1A" w:rsidRDefault="007A7E1A">
      <w:pPr>
        <w:numPr>
          <w:ilvl w:val="0"/>
          <w:numId w:val="41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reduce competency assessment costs; </w:t>
      </w:r>
    </w:p>
    <w:p w14:paraId="25C05C54" w14:textId="77777777" w:rsidR="007A7E1A" w:rsidRPr="007A7E1A" w:rsidRDefault="007A7E1A">
      <w:pPr>
        <w:numPr>
          <w:ilvl w:val="0"/>
          <w:numId w:val="41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 xml:space="preserve">strengthen workforce quality. </w:t>
      </w:r>
    </w:p>
    <w:p w14:paraId="5FA2B69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extent to which certification is accepted remains at the discretion of individual employers and any applicable regulatory requirements.</w:t>
      </w:r>
    </w:p>
    <w:p w14:paraId="0043A1E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58C7693">
          <v:rect id="_x0000_i4834" style="width:0;height:1.5pt" o:hralign="center" o:hrstd="t" o:hr="t" fillcolor="#a0a0a0" stroked="f"/>
        </w:pict>
      </w:r>
    </w:p>
    <w:p w14:paraId="3DA7466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19.7.3 Career Development and Promotion</w:t>
      </w:r>
    </w:p>
    <w:p w14:paraId="5545BB2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Organizations may recognize AICS certifications as evidence supporting:</w:t>
      </w:r>
    </w:p>
    <w:p w14:paraId="6F2ADE67"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promotion; </w:t>
      </w:r>
    </w:p>
    <w:p w14:paraId="5AA2F793"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advancement; </w:t>
      </w:r>
    </w:p>
    <w:p w14:paraId="39009A72"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competency-based career pathways; </w:t>
      </w:r>
    </w:p>
    <w:p w14:paraId="6731CB4C"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succession planning; </w:t>
      </w:r>
    </w:p>
    <w:p w14:paraId="7C51122D"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leadership development; </w:t>
      </w:r>
    </w:p>
    <w:p w14:paraId="4D3333F2" w14:textId="77777777" w:rsidR="007A7E1A" w:rsidRPr="007A7E1A" w:rsidRDefault="007A7E1A">
      <w:pPr>
        <w:numPr>
          <w:ilvl w:val="0"/>
          <w:numId w:val="41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continuing professional development. </w:t>
      </w:r>
    </w:p>
    <w:p w14:paraId="405C9E7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Certification may complement, but does not replace, organizational performance evaluation or employment policies.</w:t>
      </w:r>
    </w:p>
    <w:p w14:paraId="3C37DCA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8AD9C9F">
          <v:rect id="_x0000_i4835" style="width:0;height:1.5pt" o:hralign="center" o:hrstd="t" o:hr="t" fillcolor="#a0a0a0" stroked="f"/>
        </w:pict>
      </w:r>
    </w:p>
    <w:p w14:paraId="4618A69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19.7.4 International Mobility and Migration</w:t>
      </w:r>
    </w:p>
    <w:p w14:paraId="3ABBEA5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Where recognized by employers, partner organizations, or competent authorities, AICS certifications may contribute to international workforce mobility by providing transparent evidence of occupational competency.</w:t>
      </w:r>
    </w:p>
    <w:p w14:paraId="5619CC4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use of AICS certifications for migration, work authorization, or professional registration shall be subject to the immigration laws, licensing requirements, and recognition procedures of the destination country.</w:t>
      </w:r>
    </w:p>
    <w:p w14:paraId="36BE438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375E7AF2">
          <v:rect id="_x0000_i4836" style="width:0;height:1.5pt" o:hralign="center" o:hrstd="t" o:hr="t" fillcolor="#a0a0a0" stroked="f"/>
        </w:pict>
      </w:r>
    </w:p>
    <w:p w14:paraId="3C31E21F"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19.7.5 Professional Licensing</w:t>
      </w:r>
    </w:p>
    <w:p w14:paraId="60BC82B2"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For regulated professions, AICS certifications may support professional licensing or registration where permitted by the relevant licensing authority.</w:t>
      </w:r>
    </w:p>
    <w:p w14:paraId="3AEED2C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Such recognition shall depend upon:</w:t>
      </w:r>
    </w:p>
    <w:p w14:paraId="771946FA" w14:textId="77777777" w:rsidR="007A7E1A" w:rsidRPr="007A7E1A" w:rsidRDefault="007A7E1A">
      <w:pPr>
        <w:numPr>
          <w:ilvl w:val="0"/>
          <w:numId w:val="41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applicable legislation; </w:t>
      </w:r>
    </w:p>
    <w:p w14:paraId="1FC4DC7C" w14:textId="77777777" w:rsidR="007A7E1A" w:rsidRPr="007A7E1A" w:rsidRDefault="007A7E1A">
      <w:pPr>
        <w:numPr>
          <w:ilvl w:val="0"/>
          <w:numId w:val="41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regulatory requirements; </w:t>
      </w:r>
    </w:p>
    <w:p w14:paraId="5E4B37AB" w14:textId="77777777" w:rsidR="007A7E1A" w:rsidRPr="007A7E1A" w:rsidRDefault="007A7E1A">
      <w:pPr>
        <w:numPr>
          <w:ilvl w:val="0"/>
          <w:numId w:val="41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licensing examinations; </w:t>
      </w:r>
    </w:p>
    <w:p w14:paraId="06A384EC" w14:textId="77777777" w:rsidR="007A7E1A" w:rsidRPr="007A7E1A" w:rsidRDefault="007A7E1A">
      <w:pPr>
        <w:numPr>
          <w:ilvl w:val="0"/>
          <w:numId w:val="41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recognition agreements; </w:t>
      </w:r>
    </w:p>
    <w:p w14:paraId="4A2F177E" w14:textId="77777777" w:rsidR="007A7E1A" w:rsidRPr="007A7E1A" w:rsidRDefault="007A7E1A">
      <w:pPr>
        <w:numPr>
          <w:ilvl w:val="0"/>
          <w:numId w:val="41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additional competency requirements where applicable. </w:t>
      </w:r>
    </w:p>
    <w:p w14:paraId="0BA51AB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3E9F6111">
          <v:rect id="_x0000_i4837" style="width:0;height:1.5pt" o:hralign="center" o:hrstd="t" o:hr="t" fillcolor="#a0a0a0" stroked="f"/>
        </w:pict>
      </w:r>
    </w:p>
    <w:p w14:paraId="57FF6F9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19.7.6 Academic Credit Transfer</w:t>
      </w:r>
    </w:p>
    <w:p w14:paraId="7D68F72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Where agreed between participating educational institutions, AICS-certified competencies may be considered in academic recognition processes, including:</w:t>
      </w:r>
    </w:p>
    <w:p w14:paraId="3EDD8FD2" w14:textId="77777777" w:rsidR="007A7E1A" w:rsidRPr="007A7E1A" w:rsidRDefault="007A7E1A">
      <w:pPr>
        <w:numPr>
          <w:ilvl w:val="0"/>
          <w:numId w:val="41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credit transfer; </w:t>
      </w:r>
    </w:p>
    <w:p w14:paraId="54E3353E" w14:textId="77777777" w:rsidR="007A7E1A" w:rsidRPr="007A7E1A" w:rsidRDefault="007A7E1A">
      <w:pPr>
        <w:numPr>
          <w:ilvl w:val="0"/>
          <w:numId w:val="41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advanced standing; </w:t>
      </w:r>
    </w:p>
    <w:p w14:paraId="2B7E7014" w14:textId="77777777" w:rsidR="007A7E1A" w:rsidRPr="007A7E1A" w:rsidRDefault="007A7E1A">
      <w:pPr>
        <w:numPr>
          <w:ilvl w:val="0"/>
          <w:numId w:val="41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credit exemption; </w:t>
      </w:r>
    </w:p>
    <w:p w14:paraId="2C9E7FF7" w14:textId="77777777" w:rsidR="007A7E1A" w:rsidRPr="007A7E1A" w:rsidRDefault="007A7E1A">
      <w:pPr>
        <w:numPr>
          <w:ilvl w:val="0"/>
          <w:numId w:val="41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competency-based education pathways; </w:t>
      </w:r>
    </w:p>
    <w:p w14:paraId="579FF242" w14:textId="77777777" w:rsidR="007A7E1A" w:rsidRPr="007A7E1A" w:rsidRDefault="007A7E1A">
      <w:pPr>
        <w:numPr>
          <w:ilvl w:val="0"/>
          <w:numId w:val="41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articulation arrangements. </w:t>
      </w:r>
    </w:p>
    <w:p w14:paraId="2E1DAB6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Any academic recognition shall be governed by the academic regulations and quality assurance policies of the receiving institution.</w:t>
      </w:r>
    </w:p>
    <w:p w14:paraId="4345C86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35BAA23">
          <v:rect id="_x0000_i4838" style="width:0;height:1.5pt" o:hralign="center" o:hrstd="t" o:hr="t" fillcolor="#a0a0a0" stroked="f"/>
        </w:pict>
      </w:r>
    </w:p>
    <w:p w14:paraId="672577B9"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19.7.7 Recognition of Prior Learning (RPL)</w:t>
      </w:r>
    </w:p>
    <w:p w14:paraId="236ED46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 xml:space="preserve">AICS supports the principles of </w:t>
      </w:r>
      <w:r w:rsidRPr="007A7E1A">
        <w:rPr>
          <w:rFonts w:ascii="Times New Roman" w:hAnsi="Times New Roman" w:cs="Times New Roman"/>
          <w:b/>
          <w:bCs/>
          <w:noProof/>
          <w:sz w:val="24"/>
          <w:szCs w:val="24"/>
          <w:lang w:val="en-ID"/>
        </w:rPr>
        <w:t>Recognition of Prior Learning (RPL)</w:t>
      </w:r>
      <w:r w:rsidRPr="007A7E1A">
        <w:rPr>
          <w:rFonts w:ascii="Times New Roman" w:hAnsi="Times New Roman" w:cs="Times New Roman"/>
          <w:bCs/>
          <w:noProof/>
          <w:sz w:val="24"/>
          <w:szCs w:val="24"/>
          <w:lang w:val="en-ID"/>
        </w:rPr>
        <w:t xml:space="preserve"> by acknowledging competencies acquired through formal education, non-formal learning, informal learning, professional experience, and workplace practice.</w:t>
      </w:r>
    </w:p>
    <w:p w14:paraId="6DD7C90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RPL assessments may include:</w:t>
      </w:r>
    </w:p>
    <w:p w14:paraId="0A485901"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portfolio evaluation; </w:t>
      </w:r>
    </w:p>
    <w:p w14:paraId="148B4339"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interviews; </w:t>
      </w:r>
    </w:p>
    <w:p w14:paraId="3D9E9C9A"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workplace observation; </w:t>
      </w:r>
    </w:p>
    <w:p w14:paraId="08EA90F2"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practical demonstrations; </w:t>
      </w:r>
    </w:p>
    <w:p w14:paraId="29C754F4"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challenge assessments; </w:t>
      </w:r>
    </w:p>
    <w:p w14:paraId="5F12E197" w14:textId="77777777" w:rsidR="007A7E1A" w:rsidRPr="007A7E1A" w:rsidRDefault="007A7E1A">
      <w:pPr>
        <w:numPr>
          <w:ilvl w:val="0"/>
          <w:numId w:val="41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documentary evidence. </w:t>
      </w:r>
    </w:p>
    <w:p w14:paraId="72654C9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Recognition through RPL shall be based on demonstrated competence rather than the duration or location of learning.</w:t>
      </w:r>
    </w:p>
    <w:p w14:paraId="33387541"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6E9AB5D6">
          <v:rect id="_x0000_i4839" style="width:0;height:1.5pt" o:hralign="center" o:hrstd="t" o:hr="t" fillcolor="#a0a0a0" stroked="f"/>
        </w:pict>
      </w:r>
    </w:p>
    <w:p w14:paraId="17F7193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19.7.8 Benefits of Global Mobility</w:t>
      </w:r>
    </w:p>
    <w:p w14:paraId="7D8EAA8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Global mobility supported by AICS contributes to:</w:t>
      </w:r>
    </w:p>
    <w:p w14:paraId="653086DB"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increased employability; </w:t>
      </w:r>
    </w:p>
    <w:p w14:paraId="11B277F9"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workforce competitiveness; </w:t>
      </w:r>
    </w:p>
    <w:p w14:paraId="06B13AF7"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lifelong learning; </w:t>
      </w:r>
    </w:p>
    <w:p w14:paraId="582FCF59"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international collaboration; </w:t>
      </w:r>
    </w:p>
    <w:p w14:paraId="3D327D52"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recognition; </w:t>
      </w:r>
    </w:p>
    <w:p w14:paraId="54FE9385"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talent mobility; </w:t>
      </w:r>
    </w:p>
    <w:p w14:paraId="456E4243"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economic development; </w:t>
      </w:r>
    </w:p>
    <w:p w14:paraId="31F0E23A" w14:textId="77777777" w:rsidR="007A7E1A" w:rsidRPr="007A7E1A" w:rsidRDefault="007A7E1A">
      <w:pPr>
        <w:numPr>
          <w:ilvl w:val="0"/>
          <w:numId w:val="42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sustainable workforce development. </w:t>
      </w:r>
    </w:p>
    <w:p w14:paraId="0123956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03ECAA1">
          <v:rect id="_x0000_i4840" style="width:0;height:1.5pt" o:hralign="center" o:hrstd="t" o:hr="t" fillcolor="#a0a0a0" stroked="f"/>
        </w:pict>
      </w:r>
    </w:p>
    <w:p w14:paraId="4D274B1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 Recognition Register</w:t>
      </w:r>
    </w:p>
    <w:p w14:paraId="77786D72"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19.8.1 Overview</w:t>
      </w:r>
    </w:p>
    <w:p w14:paraId="620BADA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The </w:t>
      </w:r>
      <w:r w:rsidRPr="007A7E1A">
        <w:rPr>
          <w:rFonts w:ascii="Times New Roman" w:hAnsi="Times New Roman" w:cs="Times New Roman"/>
          <w:b/>
          <w:bCs/>
          <w:noProof/>
          <w:sz w:val="24"/>
          <w:szCs w:val="24"/>
          <w:lang w:val="en-ID"/>
        </w:rPr>
        <w:t>AICS Recognition Register</w:t>
      </w:r>
      <w:r w:rsidRPr="007A7E1A">
        <w:rPr>
          <w:rFonts w:ascii="Times New Roman" w:hAnsi="Times New Roman" w:cs="Times New Roman"/>
          <w:bCs/>
          <w:noProof/>
          <w:sz w:val="24"/>
          <w:szCs w:val="24"/>
          <w:lang w:val="en-ID"/>
        </w:rPr>
        <w:t xml:space="preserve"> is the official public record of organizations, certification schemes, competency frameworks, and recognition arrangements that have been formally recognized under the AICS International Recognition Framework.</w:t>
      </w:r>
    </w:p>
    <w:p w14:paraId="751156E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Register serves as the authoritative source of information regarding recognized partners and international recognition activities, promoting transparency, accountability, and stakeholder confidence.</w:t>
      </w:r>
    </w:p>
    <w:p w14:paraId="353FAC1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Register shall be maintained by the AICS Board of Certification and updated regularly to reflect new recognitions, renewals, amendments, suspensions, withdrawals, and expirations.</w:t>
      </w:r>
    </w:p>
    <w:p w14:paraId="66B9D5F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3F04DF1">
          <v:rect id="_x0000_i4841" style="width:0;height:1.5pt" o:hralign="center" o:hrstd="t" o:hr="t" fillcolor="#a0a0a0" stroked="f"/>
        </w:pict>
      </w:r>
    </w:p>
    <w:p w14:paraId="0252E00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19.8.2 Contents of the Recognition Register</w:t>
      </w:r>
    </w:p>
    <w:p w14:paraId="4069C20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Recognition Register may include, as applicable:</w:t>
      </w:r>
    </w:p>
    <w:p w14:paraId="3444D9E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Recognized Partner Organizations</w:t>
      </w:r>
    </w:p>
    <w:p w14:paraId="5067C06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Organizations that have entered into formal collaboration or recognition agreements with AICS.</w:t>
      </w:r>
    </w:p>
    <w:p w14:paraId="374D926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4EAED04">
          <v:rect id="_x0000_i4842" style="width:0;height:1.5pt" o:hralign="center" o:hrstd="t" o:hr="t" fillcolor="#a0a0a0" stroked="f"/>
        </w:pict>
      </w:r>
    </w:p>
    <w:p w14:paraId="35F54DFC"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Recognized Certification Bodies</w:t>
      </w:r>
    </w:p>
    <w:p w14:paraId="1EBD7F9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Certification bodies whose competency certification systems have been evaluated and formally recognized under the AICS framework.</w:t>
      </w:r>
    </w:p>
    <w:p w14:paraId="66D54CF3"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393A3D1">
          <v:rect id="_x0000_i4843" style="width:0;height:1.5pt" o:hralign="center" o:hrstd="t" o:hr="t" fillcolor="#a0a0a0" stroked="f"/>
        </w:pict>
      </w:r>
    </w:p>
    <w:p w14:paraId="1FF5F8D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lastRenderedPageBreak/>
        <w:t>Recognized Universities and Higher Education Institutions</w:t>
      </w:r>
    </w:p>
    <w:p w14:paraId="3A5845E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Universities and educational institutions participating in benchmarking, competency recognition, academic collaboration, or credit transfer arrangements.</w:t>
      </w:r>
    </w:p>
    <w:p w14:paraId="677E2A5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2008263">
          <v:rect id="_x0000_i4844" style="width:0;height:1.5pt" o:hralign="center" o:hrstd="t" o:hr="t" fillcolor="#a0a0a0" stroked="f"/>
        </w:pict>
      </w:r>
    </w:p>
    <w:p w14:paraId="6E2B6F19"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Recognized Professional Bodies</w:t>
      </w:r>
    </w:p>
    <w:p w14:paraId="1351F8F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Professional associations and occupational organizations that participate in competency recognition or professional collaboration under AICS.</w:t>
      </w:r>
    </w:p>
    <w:p w14:paraId="4AC8B7F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6896D45F">
          <v:rect id="_x0000_i4845" style="width:0;height:1.5pt" o:hralign="center" o:hrstd="t" o:hr="t" fillcolor="#a0a0a0" stroked="f"/>
        </w:pict>
      </w:r>
    </w:p>
    <w:p w14:paraId="1146DE0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Mutual Recognition Arrangements (MRAs)</w:t>
      </w:r>
    </w:p>
    <w:p w14:paraId="66C02461"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A register of all active Mutual Recognition Arrangements, including:</w:t>
      </w:r>
    </w:p>
    <w:p w14:paraId="744090C6" w14:textId="77777777" w:rsidR="007A7E1A" w:rsidRPr="007A7E1A" w:rsidRDefault="007A7E1A">
      <w:pPr>
        <w:numPr>
          <w:ilvl w:val="0"/>
          <w:numId w:val="42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participating organizations; </w:t>
      </w:r>
    </w:p>
    <w:p w14:paraId="6BFEFF94" w14:textId="77777777" w:rsidR="007A7E1A" w:rsidRPr="007A7E1A" w:rsidRDefault="007A7E1A">
      <w:pPr>
        <w:numPr>
          <w:ilvl w:val="0"/>
          <w:numId w:val="42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scope of recognition; </w:t>
      </w:r>
    </w:p>
    <w:p w14:paraId="309FB027" w14:textId="77777777" w:rsidR="007A7E1A" w:rsidRPr="007A7E1A" w:rsidRDefault="007A7E1A">
      <w:pPr>
        <w:numPr>
          <w:ilvl w:val="0"/>
          <w:numId w:val="42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effective date; </w:t>
      </w:r>
    </w:p>
    <w:p w14:paraId="7935847B" w14:textId="77777777" w:rsidR="007A7E1A" w:rsidRPr="007A7E1A" w:rsidRDefault="007A7E1A">
      <w:pPr>
        <w:numPr>
          <w:ilvl w:val="0"/>
          <w:numId w:val="42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review schedule; </w:t>
      </w:r>
    </w:p>
    <w:p w14:paraId="15286B5B" w14:textId="77777777" w:rsidR="007A7E1A" w:rsidRPr="007A7E1A" w:rsidRDefault="007A7E1A">
      <w:pPr>
        <w:numPr>
          <w:ilvl w:val="0"/>
          <w:numId w:val="42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current status. </w:t>
      </w:r>
    </w:p>
    <w:p w14:paraId="4AAB418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D5E3A7E">
          <v:rect id="_x0000_i4846" style="width:0;height:1.5pt" o:hralign="center" o:hrstd="t" o:hr="t" fillcolor="#a0a0a0" stroked="f"/>
        </w:pict>
      </w:r>
    </w:p>
    <w:p w14:paraId="26FD85C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International Agreements</w:t>
      </w:r>
    </w:p>
    <w:p w14:paraId="6700E8F2"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Formal agreements supporting:</w:t>
      </w:r>
    </w:p>
    <w:p w14:paraId="28F56FB8"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recognition; </w:t>
      </w:r>
    </w:p>
    <w:p w14:paraId="6ACBBD95"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joint certification; </w:t>
      </w:r>
    </w:p>
    <w:p w14:paraId="2534F1DF"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academic cooperation; </w:t>
      </w:r>
    </w:p>
    <w:p w14:paraId="7B2FAB7C"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assessor exchange; </w:t>
      </w:r>
    </w:p>
    <w:p w14:paraId="6ED2AC14"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development; </w:t>
      </w:r>
    </w:p>
    <w:p w14:paraId="23207B2C"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research collaboration; </w:t>
      </w:r>
    </w:p>
    <w:p w14:paraId="3021FCDC" w14:textId="77777777" w:rsidR="007A7E1A" w:rsidRPr="007A7E1A" w:rsidRDefault="007A7E1A">
      <w:pPr>
        <w:numPr>
          <w:ilvl w:val="0"/>
          <w:numId w:val="42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workforce mobility. </w:t>
      </w:r>
    </w:p>
    <w:p w14:paraId="22EE4E6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22F6FFE4">
          <v:rect id="_x0000_i4847" style="width:0;height:1.5pt" o:hralign="center" o:hrstd="t" o:hr="t" fillcolor="#a0a0a0" stroked="f"/>
        </w:pict>
      </w:r>
    </w:p>
    <w:p w14:paraId="2B428E0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19.8.3 Information Published</w:t>
      </w:r>
    </w:p>
    <w:p w14:paraId="334F566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Subject to confidentiality requirements, the Recognition Register may include:</w:t>
      </w:r>
    </w:p>
    <w:p w14:paraId="05B22ED8"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organization name; </w:t>
      </w:r>
    </w:p>
    <w:p w14:paraId="1FBBD941"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country or jurisdiction; </w:t>
      </w:r>
    </w:p>
    <w:p w14:paraId="048A62B7"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recognition category; </w:t>
      </w:r>
    </w:p>
    <w:p w14:paraId="4BF9C0A0"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scope of recognition; </w:t>
      </w:r>
    </w:p>
    <w:p w14:paraId="475F922A"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agreement reference number; </w:t>
      </w:r>
    </w:p>
    <w:p w14:paraId="38773F82"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effective date; </w:t>
      </w:r>
    </w:p>
    <w:p w14:paraId="51CC276E"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expiry or review date; </w:t>
      </w:r>
    </w:p>
    <w:p w14:paraId="2011928F"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recognition status; </w:t>
      </w:r>
    </w:p>
    <w:p w14:paraId="5D304B7E" w14:textId="77777777" w:rsidR="007A7E1A" w:rsidRPr="007A7E1A" w:rsidRDefault="007A7E1A">
      <w:pPr>
        <w:numPr>
          <w:ilvl w:val="0"/>
          <w:numId w:val="42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official contact information where appropriate. </w:t>
      </w:r>
    </w:p>
    <w:p w14:paraId="20CD0EE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8C39B13">
          <v:rect id="_x0000_i4848" style="width:0;height:1.5pt" o:hralign="center" o:hrstd="t" o:hr="t" fillcolor="#a0a0a0" stroked="f"/>
        </w:pict>
      </w:r>
    </w:p>
    <w:p w14:paraId="75C227A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19.8.4 Maintenance of the Register</w:t>
      </w:r>
    </w:p>
    <w:p w14:paraId="3478538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Board of Certification shall ensure that the Recognition Register is:</w:t>
      </w:r>
    </w:p>
    <w:p w14:paraId="0728AF9F"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accurate; </w:t>
      </w:r>
    </w:p>
    <w:p w14:paraId="3EE610DF"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current; </w:t>
      </w:r>
    </w:p>
    <w:p w14:paraId="1B221800"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publicly accessible where appropriate; </w:t>
      </w:r>
    </w:p>
    <w:p w14:paraId="05FF7B70"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regularly reviewed; </w:t>
      </w:r>
    </w:p>
    <w:p w14:paraId="352F3D72"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protected against unauthorized modification; </w:t>
      </w:r>
    </w:p>
    <w:p w14:paraId="70551C5F" w14:textId="77777777" w:rsidR="007A7E1A" w:rsidRPr="007A7E1A" w:rsidRDefault="007A7E1A">
      <w:pPr>
        <w:numPr>
          <w:ilvl w:val="0"/>
          <w:numId w:val="42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 xml:space="preserve">supported by appropriate record management procedures. </w:t>
      </w:r>
    </w:p>
    <w:p w14:paraId="0C2E602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Updates shall be made whenever recognition agreements are approved, renewed, amended, suspended, withdrawn, or expire.</w:t>
      </w:r>
    </w:p>
    <w:p w14:paraId="6A2C54F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3213286">
          <v:rect id="_x0000_i4849" style="width:0;height:1.5pt" o:hralign="center" o:hrstd="t" o:hr="t" fillcolor="#a0a0a0" stroked="f"/>
        </w:pict>
      </w:r>
    </w:p>
    <w:p w14:paraId="41C497E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19.8.5 Summary</w:t>
      </w:r>
    </w:p>
    <w:p w14:paraId="2E03F1F3"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International Benchmarking Committee, Global Mobility Framework, and Recognition Register collectively provide the institutional and operational foundation for the international recognition of AICS competency standards and certifications. Through systematic benchmarking, competency mapping, equivalency assessment, and mutual recognition arrangements, AICS promotes confidence in the comparability of its standards with internationally recognized frameworks. By supporting employment, career progression, academic recognition, Recognition of Prior Learning (RPL), and cross-border professional mobility—while respecting the legal and regulatory requirements of each jurisdiction—the framework enhances the global portability of AICS certifications. The Recognition Register further strengthens transparency by maintaining an authoritative record of recognized partners, certification bodies, educational institutions, professional organizations, and international agreements, thereby reinforcing the credibility and sustainability of the AICS international recognition system.</w:t>
      </w:r>
    </w:p>
    <w:p w14:paraId="48360D35"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5284B883"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5A2C471C"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6F38141F"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30E8F8FC"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6B3D2640"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7C72400B" w14:textId="77777777" w:rsidR="00DC6751" w:rsidRDefault="00DC6751" w:rsidP="00662FA7">
      <w:pPr>
        <w:spacing w:after="0" w:line="240" w:lineRule="auto"/>
        <w:rPr>
          <w:rFonts w:ascii="Times New Roman" w:hAnsi="Times New Roman" w:cs="Times New Roman"/>
          <w:bCs/>
          <w:noProof/>
          <w:sz w:val="24"/>
          <w:szCs w:val="24"/>
          <w:lang w:val="en-ID"/>
        </w:rPr>
      </w:pPr>
    </w:p>
    <w:p w14:paraId="0935C1EB" w14:textId="77777777" w:rsidR="00BE6718" w:rsidRDefault="00BE6718" w:rsidP="00662FA7">
      <w:pPr>
        <w:spacing w:after="0" w:line="240" w:lineRule="auto"/>
        <w:rPr>
          <w:rFonts w:ascii="Times New Roman" w:hAnsi="Times New Roman" w:cs="Times New Roman"/>
          <w:bCs/>
          <w:noProof/>
          <w:sz w:val="24"/>
          <w:szCs w:val="24"/>
          <w:lang w:val="en-ID"/>
        </w:rPr>
      </w:pPr>
    </w:p>
    <w:p w14:paraId="7FD53A97" w14:textId="77777777" w:rsidR="00BE6718" w:rsidRDefault="00BE6718" w:rsidP="00662FA7">
      <w:pPr>
        <w:spacing w:after="0" w:line="240" w:lineRule="auto"/>
        <w:rPr>
          <w:rFonts w:ascii="Times New Roman" w:hAnsi="Times New Roman" w:cs="Times New Roman"/>
          <w:bCs/>
          <w:noProof/>
          <w:sz w:val="24"/>
          <w:szCs w:val="24"/>
          <w:lang w:val="en-ID"/>
        </w:rPr>
      </w:pPr>
    </w:p>
    <w:p w14:paraId="50262393" w14:textId="77777777" w:rsidR="00BE6718" w:rsidRDefault="00BE6718" w:rsidP="00662FA7">
      <w:pPr>
        <w:spacing w:after="0" w:line="240" w:lineRule="auto"/>
        <w:rPr>
          <w:rFonts w:ascii="Times New Roman" w:hAnsi="Times New Roman" w:cs="Times New Roman"/>
          <w:bCs/>
          <w:noProof/>
          <w:sz w:val="24"/>
          <w:szCs w:val="24"/>
          <w:lang w:val="en-ID"/>
        </w:rPr>
      </w:pPr>
    </w:p>
    <w:p w14:paraId="5A854AF0" w14:textId="77777777" w:rsidR="00BE6718" w:rsidRDefault="00BE6718" w:rsidP="00662FA7">
      <w:pPr>
        <w:spacing w:after="0" w:line="240" w:lineRule="auto"/>
        <w:rPr>
          <w:rFonts w:ascii="Times New Roman" w:hAnsi="Times New Roman" w:cs="Times New Roman"/>
          <w:bCs/>
          <w:noProof/>
          <w:sz w:val="24"/>
          <w:szCs w:val="24"/>
          <w:lang w:val="en-ID"/>
        </w:rPr>
      </w:pPr>
    </w:p>
    <w:p w14:paraId="6F3D957E" w14:textId="77777777" w:rsidR="00BE6718" w:rsidRDefault="00BE6718" w:rsidP="00662FA7">
      <w:pPr>
        <w:spacing w:after="0" w:line="240" w:lineRule="auto"/>
        <w:rPr>
          <w:rFonts w:ascii="Times New Roman" w:hAnsi="Times New Roman" w:cs="Times New Roman"/>
          <w:bCs/>
          <w:noProof/>
          <w:sz w:val="24"/>
          <w:szCs w:val="24"/>
          <w:lang w:val="en-ID"/>
        </w:rPr>
      </w:pPr>
    </w:p>
    <w:p w14:paraId="26CACDB6" w14:textId="77777777" w:rsidR="00BE6718" w:rsidRDefault="00BE6718" w:rsidP="00662FA7">
      <w:pPr>
        <w:spacing w:after="0" w:line="240" w:lineRule="auto"/>
        <w:rPr>
          <w:rFonts w:ascii="Times New Roman" w:hAnsi="Times New Roman" w:cs="Times New Roman"/>
          <w:bCs/>
          <w:noProof/>
          <w:sz w:val="24"/>
          <w:szCs w:val="24"/>
          <w:lang w:val="en-ID"/>
        </w:rPr>
      </w:pPr>
    </w:p>
    <w:p w14:paraId="09E81ABF" w14:textId="77777777" w:rsidR="00BE6718" w:rsidRDefault="00BE6718" w:rsidP="00662FA7">
      <w:pPr>
        <w:spacing w:after="0" w:line="240" w:lineRule="auto"/>
        <w:rPr>
          <w:rFonts w:ascii="Times New Roman" w:hAnsi="Times New Roman" w:cs="Times New Roman"/>
          <w:bCs/>
          <w:noProof/>
          <w:sz w:val="24"/>
          <w:szCs w:val="24"/>
          <w:lang w:val="en-ID"/>
        </w:rPr>
      </w:pPr>
    </w:p>
    <w:p w14:paraId="250FF558" w14:textId="77777777" w:rsidR="00BE6718" w:rsidRDefault="00BE6718" w:rsidP="00662FA7">
      <w:pPr>
        <w:spacing w:after="0" w:line="240" w:lineRule="auto"/>
        <w:rPr>
          <w:rFonts w:ascii="Times New Roman" w:hAnsi="Times New Roman" w:cs="Times New Roman"/>
          <w:bCs/>
          <w:noProof/>
          <w:sz w:val="24"/>
          <w:szCs w:val="24"/>
          <w:lang w:val="en-ID"/>
        </w:rPr>
      </w:pPr>
    </w:p>
    <w:p w14:paraId="7C8222D3" w14:textId="77777777" w:rsidR="00BE6718" w:rsidRDefault="00BE6718" w:rsidP="00662FA7">
      <w:pPr>
        <w:spacing w:after="0" w:line="240" w:lineRule="auto"/>
        <w:rPr>
          <w:rFonts w:ascii="Times New Roman" w:hAnsi="Times New Roman" w:cs="Times New Roman"/>
          <w:bCs/>
          <w:noProof/>
          <w:sz w:val="24"/>
          <w:szCs w:val="24"/>
          <w:lang w:val="en-ID"/>
        </w:rPr>
      </w:pPr>
    </w:p>
    <w:p w14:paraId="4E9EE9FA" w14:textId="77777777" w:rsidR="00BE6718" w:rsidRDefault="00BE6718" w:rsidP="00662FA7">
      <w:pPr>
        <w:spacing w:after="0" w:line="240" w:lineRule="auto"/>
        <w:rPr>
          <w:rFonts w:ascii="Times New Roman" w:hAnsi="Times New Roman" w:cs="Times New Roman"/>
          <w:bCs/>
          <w:noProof/>
          <w:sz w:val="24"/>
          <w:szCs w:val="24"/>
          <w:lang w:val="en-ID"/>
        </w:rPr>
      </w:pPr>
    </w:p>
    <w:p w14:paraId="56CC94F0" w14:textId="77777777" w:rsidR="00BE6718" w:rsidRDefault="00BE6718" w:rsidP="00662FA7">
      <w:pPr>
        <w:spacing w:after="0" w:line="240" w:lineRule="auto"/>
        <w:rPr>
          <w:rFonts w:ascii="Times New Roman" w:hAnsi="Times New Roman" w:cs="Times New Roman"/>
          <w:bCs/>
          <w:noProof/>
          <w:sz w:val="24"/>
          <w:szCs w:val="24"/>
          <w:lang w:val="en-ID"/>
        </w:rPr>
      </w:pPr>
    </w:p>
    <w:p w14:paraId="58AB0895" w14:textId="77777777" w:rsidR="00BE6718" w:rsidRDefault="00BE6718" w:rsidP="00662FA7">
      <w:pPr>
        <w:spacing w:after="0" w:line="240" w:lineRule="auto"/>
        <w:rPr>
          <w:rFonts w:ascii="Times New Roman" w:hAnsi="Times New Roman" w:cs="Times New Roman"/>
          <w:bCs/>
          <w:noProof/>
          <w:sz w:val="24"/>
          <w:szCs w:val="24"/>
          <w:lang w:val="en-ID"/>
        </w:rPr>
      </w:pPr>
    </w:p>
    <w:p w14:paraId="0BEF7BB0" w14:textId="77777777" w:rsidR="00BE6718" w:rsidRDefault="00BE6718" w:rsidP="00662FA7">
      <w:pPr>
        <w:spacing w:after="0" w:line="240" w:lineRule="auto"/>
        <w:rPr>
          <w:rFonts w:ascii="Times New Roman" w:hAnsi="Times New Roman" w:cs="Times New Roman"/>
          <w:bCs/>
          <w:noProof/>
          <w:sz w:val="24"/>
          <w:szCs w:val="24"/>
          <w:lang w:val="en-ID"/>
        </w:rPr>
      </w:pPr>
    </w:p>
    <w:p w14:paraId="39081662" w14:textId="77777777" w:rsidR="00BE6718" w:rsidRDefault="00BE6718" w:rsidP="00662FA7">
      <w:pPr>
        <w:spacing w:after="0" w:line="240" w:lineRule="auto"/>
        <w:rPr>
          <w:rFonts w:ascii="Times New Roman" w:hAnsi="Times New Roman" w:cs="Times New Roman"/>
          <w:bCs/>
          <w:noProof/>
          <w:sz w:val="24"/>
          <w:szCs w:val="24"/>
          <w:lang w:val="en-ID"/>
        </w:rPr>
      </w:pPr>
    </w:p>
    <w:p w14:paraId="35593CB9" w14:textId="77777777" w:rsidR="00BE6718" w:rsidRDefault="00BE6718" w:rsidP="00662FA7">
      <w:pPr>
        <w:spacing w:after="0" w:line="240" w:lineRule="auto"/>
        <w:rPr>
          <w:rFonts w:ascii="Times New Roman" w:hAnsi="Times New Roman" w:cs="Times New Roman"/>
          <w:bCs/>
          <w:noProof/>
          <w:sz w:val="24"/>
          <w:szCs w:val="24"/>
          <w:lang w:val="en-ID"/>
        </w:rPr>
      </w:pPr>
    </w:p>
    <w:p w14:paraId="04428055" w14:textId="77777777" w:rsidR="00BE6718" w:rsidRDefault="00BE6718" w:rsidP="00662FA7">
      <w:pPr>
        <w:spacing w:after="0" w:line="240" w:lineRule="auto"/>
        <w:rPr>
          <w:rFonts w:ascii="Times New Roman" w:hAnsi="Times New Roman" w:cs="Times New Roman"/>
          <w:bCs/>
          <w:noProof/>
          <w:sz w:val="24"/>
          <w:szCs w:val="24"/>
          <w:lang w:val="en-ID"/>
        </w:rPr>
      </w:pPr>
    </w:p>
    <w:p w14:paraId="2A97A5C4" w14:textId="77777777" w:rsidR="00BE6718" w:rsidRDefault="00BE6718" w:rsidP="00662FA7">
      <w:pPr>
        <w:spacing w:after="0" w:line="240" w:lineRule="auto"/>
        <w:rPr>
          <w:rFonts w:ascii="Times New Roman" w:hAnsi="Times New Roman" w:cs="Times New Roman"/>
          <w:bCs/>
          <w:noProof/>
          <w:sz w:val="24"/>
          <w:szCs w:val="24"/>
          <w:lang w:val="en-ID"/>
        </w:rPr>
      </w:pPr>
    </w:p>
    <w:p w14:paraId="3DDC83C1" w14:textId="77777777" w:rsidR="00BE6718" w:rsidRPr="00DC6751" w:rsidRDefault="00BE6718" w:rsidP="00662FA7">
      <w:pPr>
        <w:spacing w:after="0" w:line="240" w:lineRule="auto"/>
        <w:rPr>
          <w:rFonts w:ascii="Times New Roman" w:hAnsi="Times New Roman" w:cs="Times New Roman"/>
          <w:bCs/>
          <w:noProof/>
          <w:sz w:val="24"/>
          <w:szCs w:val="24"/>
          <w:lang w:val="en-ID"/>
        </w:rPr>
      </w:pPr>
    </w:p>
    <w:p w14:paraId="696F762C" w14:textId="77777777" w:rsidR="00DC6751" w:rsidRPr="00DC6751" w:rsidRDefault="00DC6751" w:rsidP="00662FA7">
      <w:pPr>
        <w:spacing w:after="0" w:line="240" w:lineRule="auto"/>
        <w:rPr>
          <w:rFonts w:ascii="Times New Roman" w:hAnsi="Times New Roman" w:cs="Times New Roman"/>
          <w:bCs/>
          <w:noProof/>
          <w:sz w:val="24"/>
          <w:szCs w:val="24"/>
          <w:lang w:val="en-ID"/>
        </w:rPr>
      </w:pPr>
    </w:p>
    <w:p w14:paraId="1E926BAB" w14:textId="77777777" w:rsidR="00DC6751" w:rsidRPr="00DC6751" w:rsidRDefault="00DC6751" w:rsidP="00662FA7">
      <w:pPr>
        <w:spacing w:after="0" w:line="240" w:lineRule="auto"/>
        <w:rPr>
          <w:rFonts w:ascii="Times New Roman" w:hAnsi="Times New Roman" w:cs="Times New Roman"/>
          <w:b/>
          <w:noProof/>
          <w:sz w:val="24"/>
          <w:szCs w:val="24"/>
          <w:lang w:val="en-ID"/>
        </w:rPr>
      </w:pPr>
    </w:p>
    <w:p w14:paraId="2B654732" w14:textId="77777777" w:rsidR="007A7E1A" w:rsidRPr="00BE6718" w:rsidRDefault="007A7E1A"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lastRenderedPageBreak/>
        <w:t>CHAPTER 20</w:t>
      </w:r>
    </w:p>
    <w:p w14:paraId="67691CB5" w14:textId="77777777" w:rsidR="007A7E1A" w:rsidRPr="00BE6718" w:rsidRDefault="007A7E1A" w:rsidP="00BE6718">
      <w:pPr>
        <w:spacing w:after="0" w:line="240" w:lineRule="auto"/>
        <w:jc w:val="center"/>
        <w:rPr>
          <w:rFonts w:ascii="Times New Roman" w:hAnsi="Times New Roman" w:cs="Times New Roman"/>
          <w:b/>
          <w:bCs/>
          <w:noProof/>
          <w:sz w:val="32"/>
          <w:szCs w:val="32"/>
          <w:lang w:val="en-ID"/>
        </w:rPr>
      </w:pPr>
      <w:r w:rsidRPr="00BE6718">
        <w:rPr>
          <w:rFonts w:ascii="Times New Roman" w:hAnsi="Times New Roman" w:cs="Times New Roman"/>
          <w:b/>
          <w:bCs/>
          <w:noProof/>
          <w:sz w:val="32"/>
          <w:szCs w:val="32"/>
          <w:lang w:val="en-ID"/>
        </w:rPr>
        <w:t>APPENDICES</w:t>
      </w:r>
    </w:p>
    <w:p w14:paraId="4A923600" w14:textId="77777777" w:rsidR="00BE6718" w:rsidRDefault="00BE6718" w:rsidP="007A7E1A">
      <w:pPr>
        <w:spacing w:after="0" w:line="240" w:lineRule="auto"/>
        <w:rPr>
          <w:rFonts w:ascii="Times New Roman" w:hAnsi="Times New Roman" w:cs="Times New Roman"/>
          <w:b/>
          <w:bCs/>
          <w:noProof/>
          <w:sz w:val="24"/>
          <w:szCs w:val="24"/>
          <w:lang w:val="en-ID"/>
        </w:rPr>
      </w:pPr>
    </w:p>
    <w:p w14:paraId="1E87927D" w14:textId="77777777" w:rsidR="00BE6718" w:rsidRDefault="00BE6718" w:rsidP="007A7E1A">
      <w:pPr>
        <w:spacing w:after="0" w:line="240" w:lineRule="auto"/>
        <w:rPr>
          <w:rFonts w:ascii="Times New Roman" w:hAnsi="Times New Roman" w:cs="Times New Roman"/>
          <w:b/>
          <w:bCs/>
          <w:noProof/>
          <w:sz w:val="24"/>
          <w:szCs w:val="24"/>
          <w:lang w:val="en-ID"/>
        </w:rPr>
      </w:pPr>
    </w:p>
    <w:p w14:paraId="1F51554F" w14:textId="77777777" w:rsidR="00BE6718" w:rsidRDefault="00BE6718" w:rsidP="007A7E1A">
      <w:pPr>
        <w:spacing w:after="0" w:line="240" w:lineRule="auto"/>
        <w:rPr>
          <w:rFonts w:ascii="Times New Roman" w:hAnsi="Times New Roman" w:cs="Times New Roman"/>
          <w:b/>
          <w:bCs/>
          <w:noProof/>
          <w:sz w:val="24"/>
          <w:szCs w:val="24"/>
          <w:lang w:val="en-ID"/>
        </w:rPr>
      </w:pPr>
    </w:p>
    <w:p w14:paraId="467F39E6" w14:textId="520B8745"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20.1 Purpose of the Appendices</w:t>
      </w:r>
    </w:p>
    <w:p w14:paraId="19DD06D9"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Appendices provide standardized templates, reference documents, operational forms, and supporting guidelines that facilitate the consistent implementation of the Asia International Competency Standards (AICS). These appendices are intended to assist certification bodies, assessors, educational institutions, employers, quality assurance personnel, and other stakeholders in applying AICS requirements in a transparent, reliable, and internationally consistent manner.</w:t>
      </w:r>
    </w:p>
    <w:p w14:paraId="4F5C619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Unless otherwise specified, the templates presented in these appendices may be adapted to suit specific certification schemes, occupational sectors, or organizational requirements, provided that the fundamental principles and mandatory requirements of AICS are maintained.</w:t>
      </w:r>
    </w:p>
    <w:p w14:paraId="26189E8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44A5092">
          <v:rect id="_x0000_i4936" style="width:0;height:1.5pt" o:hralign="center" o:hrstd="t" o:hr="t" fillcolor="#a0a0a0" stroked="f"/>
        </w:pict>
      </w:r>
    </w:p>
    <w:p w14:paraId="198624C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A</w:t>
      </w:r>
    </w:p>
    <w:p w14:paraId="4A3E365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Competency Unit</w:t>
      </w:r>
    </w:p>
    <w:p w14:paraId="4FB89DF2"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This appendix provides the standard template for developing competency units under AICS.</w:t>
      </w:r>
    </w:p>
    <w:p w14:paraId="7890390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template shall ensure consistency in the structure, terminology, and presentation of competency standards across occupational sectors.</w:t>
      </w:r>
    </w:p>
    <w:p w14:paraId="4FE8EC3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Standard Components</w:t>
      </w:r>
    </w:p>
    <w:p w14:paraId="35BB64E2"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Unit Code </w:t>
      </w:r>
    </w:p>
    <w:p w14:paraId="7119F695"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Unit Title </w:t>
      </w:r>
    </w:p>
    <w:p w14:paraId="0C15B316"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Unit Description </w:t>
      </w:r>
    </w:p>
    <w:p w14:paraId="3783F755"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Occupational Sector </w:t>
      </w:r>
    </w:p>
    <w:p w14:paraId="5CB45563"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Level </w:t>
      </w:r>
    </w:p>
    <w:p w14:paraId="0D3CAB2F"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Purpose of the Unit </w:t>
      </w:r>
    </w:p>
    <w:p w14:paraId="6B7FD2FC"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Elements of Competency </w:t>
      </w:r>
    </w:p>
    <w:p w14:paraId="21CDEE22"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Performance Criteria </w:t>
      </w:r>
    </w:p>
    <w:p w14:paraId="74354712"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Required Knowledge </w:t>
      </w:r>
    </w:p>
    <w:p w14:paraId="3AF46AA3"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Required Skills </w:t>
      </w:r>
    </w:p>
    <w:p w14:paraId="4DABB4AC"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Required Attitudes and Professional Behaviours </w:t>
      </w:r>
    </w:p>
    <w:p w14:paraId="4F3F12EF"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Evidence Requirements </w:t>
      </w:r>
    </w:p>
    <w:p w14:paraId="41C63C9B"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Range Statement </w:t>
      </w:r>
    </w:p>
    <w:p w14:paraId="6D0FE1B8"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Conditions </w:t>
      </w:r>
    </w:p>
    <w:p w14:paraId="155340C3"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Relationship with Other Units </w:t>
      </w:r>
    </w:p>
    <w:p w14:paraId="35E8487D"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References </w:t>
      </w:r>
    </w:p>
    <w:p w14:paraId="2B31C079"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Version Control </w:t>
      </w:r>
    </w:p>
    <w:p w14:paraId="2EB1AC5D" w14:textId="77777777" w:rsidR="007A7E1A" w:rsidRPr="007A7E1A" w:rsidRDefault="007A7E1A">
      <w:pPr>
        <w:numPr>
          <w:ilvl w:val="0"/>
          <w:numId w:val="42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Approval Information </w:t>
      </w:r>
    </w:p>
    <w:p w14:paraId="712E2D6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7201B9A4">
          <v:rect id="_x0000_i4937" style="width:0;height:1.5pt" o:hralign="center" o:hrstd="t" o:hr="t" fillcolor="#a0a0a0" stroked="f"/>
        </w:pict>
      </w:r>
    </w:p>
    <w:p w14:paraId="13916692"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B</w:t>
      </w:r>
    </w:p>
    <w:p w14:paraId="4C18BCE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Assessment Sheet</w:t>
      </w:r>
    </w:p>
    <w:p w14:paraId="6C13461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This appendix provides the standardized assessment recording form used by assessors during competency assessments.</w:t>
      </w:r>
    </w:p>
    <w:p w14:paraId="3A75340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assessment sheet documents candidate performance, evidence collected, assessor judgments, recommendations, and assessment outcomes.</w:t>
      </w:r>
    </w:p>
    <w:p w14:paraId="3D59CFA1"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Typical sections include:</w:t>
      </w:r>
    </w:p>
    <w:p w14:paraId="397F1A39"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Candidate Information </w:t>
      </w:r>
    </w:p>
    <w:p w14:paraId="5C1DC22A"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Date </w:t>
      </w:r>
    </w:p>
    <w:p w14:paraId="7CAEADB4"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Unit </w:t>
      </w:r>
    </w:p>
    <w:p w14:paraId="544ADA89"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Method </w:t>
      </w:r>
    </w:p>
    <w:p w14:paraId="56AE9542"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Evidence Collected </w:t>
      </w:r>
    </w:p>
    <w:p w14:paraId="02A0D681"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Criteria </w:t>
      </w:r>
    </w:p>
    <w:p w14:paraId="6F51B7F3"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Decision </w:t>
      </w:r>
    </w:p>
    <w:p w14:paraId="2D0AE21D"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Assessor Comments </w:t>
      </w:r>
    </w:p>
    <w:p w14:paraId="15912E42"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Candidate Feedback </w:t>
      </w:r>
    </w:p>
    <w:p w14:paraId="7DA84488"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Candidate Declaration </w:t>
      </w:r>
    </w:p>
    <w:p w14:paraId="3B5A1C34"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Assessor Declaration </w:t>
      </w:r>
    </w:p>
    <w:p w14:paraId="0AF8C80B"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Internal Verifier Review </w:t>
      </w:r>
    </w:p>
    <w:p w14:paraId="051EF69C"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External Verifier Review </w:t>
      </w:r>
    </w:p>
    <w:p w14:paraId="0FE78362" w14:textId="77777777" w:rsidR="007A7E1A" w:rsidRPr="007A7E1A" w:rsidRDefault="007A7E1A">
      <w:pPr>
        <w:numPr>
          <w:ilvl w:val="0"/>
          <w:numId w:val="42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Final Recommendation </w:t>
      </w:r>
    </w:p>
    <w:p w14:paraId="3FA80FB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73BC928">
          <v:rect id="_x0000_i4938" style="width:0;height:1.5pt" o:hralign="center" o:hrstd="t" o:hr="t" fillcolor="#a0a0a0" stroked="f"/>
        </w:pict>
      </w:r>
    </w:p>
    <w:p w14:paraId="2D705D90"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C</w:t>
      </w:r>
    </w:p>
    <w:p w14:paraId="4AC234F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Observation Checklist</w:t>
      </w:r>
    </w:p>
    <w:p w14:paraId="1777489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Observation is one of the principal methods of competency assessment.</w:t>
      </w:r>
    </w:p>
    <w:p w14:paraId="5628A6A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This appendix provides a structured checklist that enables assessors to evaluate workplace performance consistently and objectively.</w:t>
      </w:r>
    </w:p>
    <w:p w14:paraId="708EB17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checklist may include:</w:t>
      </w:r>
    </w:p>
    <w:p w14:paraId="2D3BA0D7"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Unit </w:t>
      </w:r>
    </w:p>
    <w:p w14:paraId="639613F9"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Performance Criteria </w:t>
      </w:r>
    </w:p>
    <w:p w14:paraId="0F891652"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Observable Behaviours </w:t>
      </w:r>
    </w:p>
    <w:p w14:paraId="1929F99E"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Workplace Conditions </w:t>
      </w:r>
    </w:p>
    <w:p w14:paraId="7A59F438"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Safety Compliance </w:t>
      </w:r>
    </w:p>
    <w:p w14:paraId="67FAEFAB"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Communication Skills </w:t>
      </w:r>
    </w:p>
    <w:p w14:paraId="20C95F8B"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Technical Skills </w:t>
      </w:r>
    </w:p>
    <w:p w14:paraId="68632AF7"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Conduct </w:t>
      </w:r>
    </w:p>
    <w:p w14:paraId="3F742CE8"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Time Management </w:t>
      </w:r>
    </w:p>
    <w:p w14:paraId="66EB9EB0"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Teamwork </w:t>
      </w:r>
    </w:p>
    <w:p w14:paraId="7833C10B"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Overall Assessment </w:t>
      </w:r>
    </w:p>
    <w:p w14:paraId="7481AD8B" w14:textId="77777777" w:rsidR="007A7E1A" w:rsidRPr="007A7E1A" w:rsidRDefault="007A7E1A">
      <w:pPr>
        <w:numPr>
          <w:ilvl w:val="0"/>
          <w:numId w:val="42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Assessor Comments </w:t>
      </w:r>
    </w:p>
    <w:p w14:paraId="2DEB92BA"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checklist should allow assessors to indicate:</w:t>
      </w:r>
    </w:p>
    <w:p w14:paraId="4168AC55" w14:textId="77777777" w:rsidR="007A7E1A" w:rsidRPr="007A7E1A" w:rsidRDefault="007A7E1A">
      <w:pPr>
        <w:numPr>
          <w:ilvl w:val="0"/>
          <w:numId w:val="42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Achieved </w:t>
      </w:r>
    </w:p>
    <w:p w14:paraId="67A80CA6" w14:textId="77777777" w:rsidR="007A7E1A" w:rsidRPr="007A7E1A" w:rsidRDefault="007A7E1A">
      <w:pPr>
        <w:numPr>
          <w:ilvl w:val="0"/>
          <w:numId w:val="42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Partially Achieved </w:t>
      </w:r>
    </w:p>
    <w:p w14:paraId="34FA18FE" w14:textId="77777777" w:rsidR="007A7E1A" w:rsidRPr="007A7E1A" w:rsidRDefault="007A7E1A">
      <w:pPr>
        <w:numPr>
          <w:ilvl w:val="0"/>
          <w:numId w:val="42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Not Yet Achieved </w:t>
      </w:r>
    </w:p>
    <w:p w14:paraId="799D9632" w14:textId="77777777" w:rsidR="007A7E1A" w:rsidRPr="007A7E1A" w:rsidRDefault="007A7E1A">
      <w:pPr>
        <w:numPr>
          <w:ilvl w:val="0"/>
          <w:numId w:val="42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Not Applicable </w:t>
      </w:r>
    </w:p>
    <w:p w14:paraId="2D97F8C5"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5BA0D1AE">
          <v:rect id="_x0000_i4939" style="width:0;height:1.5pt" o:hralign="center" o:hrstd="t" o:hr="t" fillcolor="#a0a0a0" stroked="f"/>
        </w:pict>
      </w:r>
    </w:p>
    <w:p w14:paraId="3A2F7A1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D</w:t>
      </w:r>
    </w:p>
    <w:p w14:paraId="4A6C1DCC"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lastRenderedPageBreak/>
        <w:t>Template Portfolio Assessment</w:t>
      </w:r>
    </w:p>
    <w:p w14:paraId="30BFF99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Portfolio assessment enables candidates to demonstrate competence through documented evidence accumulated over time.</w:t>
      </w:r>
    </w:p>
    <w:p w14:paraId="4FD717EE"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template shall support evaluation of:</w:t>
      </w:r>
    </w:p>
    <w:p w14:paraId="09BDEBE4"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Educational Qualifications </w:t>
      </w:r>
    </w:p>
    <w:p w14:paraId="560F48EB"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Certifications </w:t>
      </w:r>
    </w:p>
    <w:p w14:paraId="236D36F7"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Employment Records </w:t>
      </w:r>
    </w:p>
    <w:p w14:paraId="2FE2622C"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Job Descriptions </w:t>
      </w:r>
    </w:p>
    <w:p w14:paraId="1ADCED8E"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Work Samples </w:t>
      </w:r>
    </w:p>
    <w:p w14:paraId="28922393"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Project Reports </w:t>
      </w:r>
    </w:p>
    <w:p w14:paraId="096B80B8"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Publications </w:t>
      </w:r>
    </w:p>
    <w:p w14:paraId="7C35BCCD"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Awards </w:t>
      </w:r>
    </w:p>
    <w:p w14:paraId="3498F9E3"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Continuing Professional Development (CPD) </w:t>
      </w:r>
    </w:p>
    <w:p w14:paraId="6BB74537"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Membership </w:t>
      </w:r>
    </w:p>
    <w:p w14:paraId="70E74152"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Client Testimonials </w:t>
      </w:r>
    </w:p>
    <w:p w14:paraId="72C1C7D2"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Supervisor Verification </w:t>
      </w:r>
    </w:p>
    <w:p w14:paraId="0F1BA5D3" w14:textId="77777777" w:rsidR="007A7E1A" w:rsidRPr="007A7E1A" w:rsidRDefault="007A7E1A">
      <w:pPr>
        <w:numPr>
          <w:ilvl w:val="0"/>
          <w:numId w:val="42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Reflective Statements </w:t>
      </w:r>
    </w:p>
    <w:p w14:paraId="32B53DB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Assessors shall determine whether the submitted evidence is:</w:t>
      </w:r>
    </w:p>
    <w:p w14:paraId="6E0E23F8" w14:textId="77777777" w:rsidR="007A7E1A" w:rsidRPr="007A7E1A" w:rsidRDefault="007A7E1A">
      <w:pPr>
        <w:numPr>
          <w:ilvl w:val="0"/>
          <w:numId w:val="43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Authentic </w:t>
      </w:r>
    </w:p>
    <w:p w14:paraId="2F86D6A8" w14:textId="77777777" w:rsidR="007A7E1A" w:rsidRPr="007A7E1A" w:rsidRDefault="007A7E1A">
      <w:pPr>
        <w:numPr>
          <w:ilvl w:val="0"/>
          <w:numId w:val="43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 </w:t>
      </w:r>
    </w:p>
    <w:p w14:paraId="62E5C4B8" w14:textId="77777777" w:rsidR="007A7E1A" w:rsidRPr="007A7E1A" w:rsidRDefault="007A7E1A">
      <w:pPr>
        <w:numPr>
          <w:ilvl w:val="0"/>
          <w:numId w:val="43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Current </w:t>
      </w:r>
    </w:p>
    <w:p w14:paraId="23B8B0F2" w14:textId="77777777" w:rsidR="007A7E1A" w:rsidRPr="007A7E1A" w:rsidRDefault="007A7E1A">
      <w:pPr>
        <w:numPr>
          <w:ilvl w:val="0"/>
          <w:numId w:val="43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Sufficient </w:t>
      </w:r>
    </w:p>
    <w:p w14:paraId="7F68EF2E" w14:textId="77777777" w:rsidR="007A7E1A" w:rsidRPr="007A7E1A" w:rsidRDefault="007A7E1A">
      <w:pPr>
        <w:numPr>
          <w:ilvl w:val="0"/>
          <w:numId w:val="430"/>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Relevant </w:t>
      </w:r>
    </w:p>
    <w:p w14:paraId="77ACAB8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398EB5C">
          <v:rect id="_x0000_i4940" style="width:0;height:1.5pt" o:hralign="center" o:hrstd="t" o:hr="t" fillcolor="#a0a0a0" stroked="f"/>
        </w:pict>
      </w:r>
    </w:p>
    <w:p w14:paraId="363E132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E</w:t>
      </w:r>
    </w:p>
    <w:p w14:paraId="0672357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Interview Sheet</w:t>
      </w:r>
    </w:p>
    <w:p w14:paraId="6679A55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Professional interviews may be used to confirm candidate knowledge, workplace experience, professional judgment, ethical understanding, and decision-making ability.</w:t>
      </w:r>
    </w:p>
    <w:p w14:paraId="63C9D52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template may include:</w:t>
      </w:r>
    </w:p>
    <w:p w14:paraId="5102F00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Candidate Information</w:t>
      </w:r>
    </w:p>
    <w:p w14:paraId="78BEA1C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Interview Objectives</w:t>
      </w:r>
    </w:p>
    <w:p w14:paraId="4451C88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Interview Questions</w:t>
      </w:r>
    </w:p>
    <w:p w14:paraId="1085DC1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Follow-up Questions</w:t>
      </w:r>
    </w:p>
    <w:p w14:paraId="7A597FBF"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Competency Areas</w:t>
      </w:r>
    </w:p>
    <w:p w14:paraId="5686CC54"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Behavioural Indicators</w:t>
      </w:r>
    </w:p>
    <w:p w14:paraId="0C599BC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Ethical Scenarios</w:t>
      </w:r>
    </w:p>
    <w:p w14:paraId="64BA761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Professional Reflection</w:t>
      </w:r>
    </w:p>
    <w:p w14:paraId="605124CC"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Risk Awareness</w:t>
      </w:r>
    </w:p>
    <w:p w14:paraId="23FD9B2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Overall Interview Evaluation</w:t>
      </w:r>
    </w:p>
    <w:p w14:paraId="5335D001"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Assessor Comments</w:t>
      </w:r>
    </w:p>
    <w:p w14:paraId="52798FF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Assessment Recommendation</w:t>
      </w:r>
    </w:p>
    <w:p w14:paraId="1C954CF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5C89F885">
          <v:rect id="_x0000_i4941" style="width:0;height:1.5pt" o:hralign="center" o:hrstd="t" o:hr="t" fillcolor="#a0a0a0" stroked="f"/>
        </w:pict>
      </w:r>
    </w:p>
    <w:p w14:paraId="26B5EC0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F</w:t>
      </w:r>
    </w:p>
    <w:p w14:paraId="2C2CBC02"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Validation Report</w:t>
      </w:r>
    </w:p>
    <w:p w14:paraId="4B356F0B"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Validation is conducted to ensure that competency standards, assessment tools, and assessment decisions remain appropriate, valid, reliable, and aligned with workplace requirements.</w:t>
      </w:r>
    </w:p>
    <w:p w14:paraId="5BF1DC6D"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validation report may include:</w:t>
      </w:r>
    </w:p>
    <w:p w14:paraId="68A21CDC"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Validation Scope </w:t>
      </w:r>
    </w:p>
    <w:p w14:paraId="2E3A06E7"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Validation Team </w:t>
      </w:r>
    </w:p>
    <w:p w14:paraId="0327A3BD"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Units Reviewed </w:t>
      </w:r>
    </w:p>
    <w:p w14:paraId="22C138A4"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Tools Reviewed </w:t>
      </w:r>
    </w:p>
    <w:p w14:paraId="69A6C125"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Findings </w:t>
      </w:r>
    </w:p>
    <w:p w14:paraId="3D4CA9EB"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Strengths </w:t>
      </w:r>
    </w:p>
    <w:p w14:paraId="411F716A"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Areas for Improvement </w:t>
      </w:r>
    </w:p>
    <w:p w14:paraId="6E4ECF90"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Non-conformities </w:t>
      </w:r>
    </w:p>
    <w:p w14:paraId="607DC245"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Recommendations </w:t>
      </w:r>
    </w:p>
    <w:p w14:paraId="5392ADC0"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Corrective Actions </w:t>
      </w:r>
    </w:p>
    <w:p w14:paraId="3D20930A"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Responsible Persons </w:t>
      </w:r>
    </w:p>
    <w:p w14:paraId="25B5BCE1"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Completion Dates </w:t>
      </w:r>
    </w:p>
    <w:p w14:paraId="481BB9D6" w14:textId="77777777" w:rsidR="007A7E1A" w:rsidRPr="007A7E1A" w:rsidRDefault="007A7E1A">
      <w:pPr>
        <w:numPr>
          <w:ilvl w:val="0"/>
          <w:numId w:val="431"/>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Validation Outcome </w:t>
      </w:r>
    </w:p>
    <w:p w14:paraId="6AB5262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340FE6D3">
          <v:rect id="_x0000_i4942" style="width:0;height:1.5pt" o:hralign="center" o:hrstd="t" o:hr="t" fillcolor="#a0a0a0" stroked="f"/>
        </w:pict>
      </w:r>
    </w:p>
    <w:p w14:paraId="42847C3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G</w:t>
      </w:r>
    </w:p>
    <w:p w14:paraId="6F9EBEC5"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Template Certification Decision</w:t>
      </w:r>
    </w:p>
    <w:p w14:paraId="38097584"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This appendix provides the standardized format for documenting certification decisions following completion of competency assessment.</w:t>
      </w:r>
    </w:p>
    <w:p w14:paraId="5DEE1CCC"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Information may include:</w:t>
      </w:r>
    </w:p>
    <w:p w14:paraId="12D3A1C4"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Candidate Information </w:t>
      </w:r>
    </w:p>
    <w:p w14:paraId="5BF1A602"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Certification Scheme </w:t>
      </w:r>
    </w:p>
    <w:p w14:paraId="607A7158"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Summary </w:t>
      </w:r>
    </w:p>
    <w:p w14:paraId="545B15E8"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Results </w:t>
      </w:r>
    </w:p>
    <w:p w14:paraId="4564566C"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Evidence Review </w:t>
      </w:r>
    </w:p>
    <w:p w14:paraId="355451B7"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Internal Verification </w:t>
      </w:r>
    </w:p>
    <w:p w14:paraId="7ECFA335"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External Verification </w:t>
      </w:r>
    </w:p>
    <w:p w14:paraId="7EB51E43"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Certification Decision </w:t>
      </w:r>
    </w:p>
    <w:p w14:paraId="0556F3D8"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Validity Period </w:t>
      </w:r>
    </w:p>
    <w:p w14:paraId="73D5508D"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Renewal Requirements </w:t>
      </w:r>
    </w:p>
    <w:p w14:paraId="59801C12"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Appeals Information </w:t>
      </w:r>
    </w:p>
    <w:p w14:paraId="22C1B948"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Board of Certification Approval </w:t>
      </w:r>
    </w:p>
    <w:p w14:paraId="7CEDB15B"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Certificate Number </w:t>
      </w:r>
    </w:p>
    <w:p w14:paraId="45B9E4B9" w14:textId="77777777" w:rsidR="007A7E1A" w:rsidRPr="007A7E1A" w:rsidRDefault="007A7E1A">
      <w:pPr>
        <w:numPr>
          <w:ilvl w:val="0"/>
          <w:numId w:val="432"/>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Digital Credential Number </w:t>
      </w:r>
    </w:p>
    <w:p w14:paraId="07886002"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Certification decisions shall clearly indicate one of the following outcomes:</w:t>
      </w:r>
    </w:p>
    <w:p w14:paraId="15D7D531" w14:textId="77777777" w:rsidR="007A7E1A" w:rsidRPr="007A7E1A" w:rsidRDefault="007A7E1A">
      <w:pPr>
        <w:numPr>
          <w:ilvl w:val="0"/>
          <w:numId w:val="43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Certified </w:t>
      </w:r>
    </w:p>
    <w:p w14:paraId="141A6F94" w14:textId="77777777" w:rsidR="007A7E1A" w:rsidRPr="007A7E1A" w:rsidRDefault="007A7E1A">
      <w:pPr>
        <w:numPr>
          <w:ilvl w:val="0"/>
          <w:numId w:val="43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Certified with Conditions </w:t>
      </w:r>
    </w:p>
    <w:p w14:paraId="55372BC6" w14:textId="77777777" w:rsidR="007A7E1A" w:rsidRPr="007A7E1A" w:rsidRDefault="007A7E1A">
      <w:pPr>
        <w:numPr>
          <w:ilvl w:val="0"/>
          <w:numId w:val="43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Deferred </w:t>
      </w:r>
    </w:p>
    <w:p w14:paraId="40972ECF" w14:textId="77777777" w:rsidR="007A7E1A" w:rsidRPr="007A7E1A" w:rsidRDefault="007A7E1A">
      <w:pPr>
        <w:numPr>
          <w:ilvl w:val="0"/>
          <w:numId w:val="43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Not Yet Competent </w:t>
      </w:r>
    </w:p>
    <w:p w14:paraId="02EB99EA" w14:textId="77777777" w:rsidR="007A7E1A" w:rsidRPr="007A7E1A" w:rsidRDefault="007A7E1A">
      <w:pPr>
        <w:numPr>
          <w:ilvl w:val="0"/>
          <w:numId w:val="433"/>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Reassessment Required </w:t>
      </w:r>
    </w:p>
    <w:p w14:paraId="237C49E7"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611704B1">
          <v:rect id="_x0000_i4943" style="width:0;height:1.5pt" o:hralign="center" o:hrstd="t" o:hr="t" fillcolor="#a0a0a0" stroked="f"/>
        </w:pict>
      </w:r>
    </w:p>
    <w:p w14:paraId="722BD69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H</w:t>
      </w:r>
    </w:p>
    <w:p w14:paraId="16D568FB"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lastRenderedPageBreak/>
        <w:t>Glossary</w:t>
      </w:r>
    </w:p>
    <w:p w14:paraId="14292926"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This appendix provides standardized definitions of technical terms used throughout the AICS Manual to ensure consistency of interpretation.</w:t>
      </w:r>
    </w:p>
    <w:p w14:paraId="0A1C409E"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Illustrative entries include:</w:t>
      </w:r>
    </w:p>
    <w:p w14:paraId="78E7AE82"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Assessment </w:t>
      </w:r>
    </w:p>
    <w:p w14:paraId="6B1EAB82"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Assessor </w:t>
      </w:r>
    </w:p>
    <w:p w14:paraId="12A684DA"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Candidate </w:t>
      </w:r>
    </w:p>
    <w:p w14:paraId="194364F5"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Certification </w:t>
      </w:r>
    </w:p>
    <w:p w14:paraId="4984C29A"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w:t>
      </w:r>
    </w:p>
    <w:p w14:paraId="052A5F3F"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Competency Unit </w:t>
      </w:r>
    </w:p>
    <w:p w14:paraId="4594AA6F"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Continuing Professional Development (CPD) </w:t>
      </w:r>
    </w:p>
    <w:p w14:paraId="735B4727"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Digital Credential </w:t>
      </w:r>
    </w:p>
    <w:p w14:paraId="0FC5936A"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Evidence </w:t>
      </w:r>
    </w:p>
    <w:p w14:paraId="29B500E2"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External Verification </w:t>
      </w:r>
    </w:p>
    <w:p w14:paraId="1FEF9A7F"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Internal Verification </w:t>
      </w:r>
    </w:p>
    <w:p w14:paraId="4606BD0C"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Learning Outcome </w:t>
      </w:r>
    </w:p>
    <w:p w14:paraId="0B8F5712"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Mutual Recognition Arrangement (MRA) </w:t>
      </w:r>
    </w:p>
    <w:p w14:paraId="150BFB9F"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Occupational Standard </w:t>
      </w:r>
    </w:p>
    <w:p w14:paraId="07C0D171"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Open Badge </w:t>
      </w:r>
    </w:p>
    <w:p w14:paraId="0B2F84E4"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Performance Criteria </w:t>
      </w:r>
    </w:p>
    <w:p w14:paraId="3909D214"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Portfolio </w:t>
      </w:r>
    </w:p>
    <w:p w14:paraId="48CD2C65"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Quality Assurance </w:t>
      </w:r>
    </w:p>
    <w:p w14:paraId="022D0473"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Recognition of Prior Learning (RPL) </w:t>
      </w:r>
    </w:p>
    <w:p w14:paraId="14105685"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Validation </w:t>
      </w:r>
    </w:p>
    <w:p w14:paraId="51D3DC46" w14:textId="77777777" w:rsidR="007A7E1A" w:rsidRPr="007A7E1A" w:rsidRDefault="007A7E1A">
      <w:pPr>
        <w:numPr>
          <w:ilvl w:val="0"/>
          <w:numId w:val="434"/>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Verification </w:t>
      </w:r>
    </w:p>
    <w:p w14:paraId="47B63D80"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The glossary should be reviewed periodically to reflect emerging terminology and evolving international practice.</w:t>
      </w:r>
    </w:p>
    <w:p w14:paraId="356229B3"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4B1BE48C">
          <v:rect id="_x0000_i4944" style="width:0;height:1.5pt" o:hralign="center" o:hrstd="t" o:hr="t" fillcolor="#a0a0a0" stroked="f"/>
        </w:pict>
      </w:r>
    </w:p>
    <w:p w14:paraId="11E67579"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APPENDIX I</w:t>
      </w:r>
    </w:p>
    <w:p w14:paraId="51355456"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References</w:t>
      </w:r>
    </w:p>
    <w:p w14:paraId="05F1359F"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This appendix lists the normative and informative references that have informed the development of AICS.</w:t>
      </w:r>
    </w:p>
    <w:p w14:paraId="11A2C817"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International Standards</w:t>
      </w:r>
    </w:p>
    <w:p w14:paraId="2CE2DE18" w14:textId="77777777" w:rsidR="007A7E1A" w:rsidRPr="007A7E1A" w:rsidRDefault="007A7E1A">
      <w:pPr>
        <w:numPr>
          <w:ilvl w:val="0"/>
          <w:numId w:val="43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ISO/IEC 17024 — </w:t>
      </w:r>
      <w:r w:rsidRPr="007A7E1A">
        <w:rPr>
          <w:rFonts w:ascii="Times New Roman" w:hAnsi="Times New Roman" w:cs="Times New Roman"/>
          <w:bCs/>
          <w:i/>
          <w:iCs/>
          <w:noProof/>
          <w:sz w:val="24"/>
          <w:szCs w:val="24"/>
          <w:lang w:val="en-ID"/>
        </w:rPr>
        <w:t>Conformity Assessment — General Requirements for Bodies Operating Certification of Persons.</w:t>
      </w:r>
      <w:r w:rsidRPr="007A7E1A">
        <w:rPr>
          <w:rFonts w:ascii="Times New Roman" w:hAnsi="Times New Roman" w:cs="Times New Roman"/>
          <w:bCs/>
          <w:noProof/>
          <w:sz w:val="24"/>
          <w:szCs w:val="24"/>
          <w:lang w:val="en-ID"/>
        </w:rPr>
        <w:t xml:space="preserve"> </w:t>
      </w:r>
    </w:p>
    <w:p w14:paraId="166EF9FD" w14:textId="77777777" w:rsidR="007A7E1A" w:rsidRPr="007A7E1A" w:rsidRDefault="007A7E1A">
      <w:pPr>
        <w:numPr>
          <w:ilvl w:val="0"/>
          <w:numId w:val="43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ISO 9001 — </w:t>
      </w:r>
      <w:r w:rsidRPr="007A7E1A">
        <w:rPr>
          <w:rFonts w:ascii="Times New Roman" w:hAnsi="Times New Roman" w:cs="Times New Roman"/>
          <w:bCs/>
          <w:i/>
          <w:iCs/>
          <w:noProof/>
          <w:sz w:val="24"/>
          <w:szCs w:val="24"/>
          <w:lang w:val="en-ID"/>
        </w:rPr>
        <w:t>Quality Management Systems — Requirements.</w:t>
      </w:r>
      <w:r w:rsidRPr="007A7E1A">
        <w:rPr>
          <w:rFonts w:ascii="Times New Roman" w:hAnsi="Times New Roman" w:cs="Times New Roman"/>
          <w:bCs/>
          <w:noProof/>
          <w:sz w:val="24"/>
          <w:szCs w:val="24"/>
          <w:lang w:val="en-ID"/>
        </w:rPr>
        <w:t xml:space="preserve"> </w:t>
      </w:r>
    </w:p>
    <w:p w14:paraId="3A792C63" w14:textId="77777777" w:rsidR="007A7E1A" w:rsidRPr="007A7E1A" w:rsidRDefault="007A7E1A">
      <w:pPr>
        <w:numPr>
          <w:ilvl w:val="0"/>
          <w:numId w:val="43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ISO 21001 — </w:t>
      </w:r>
      <w:r w:rsidRPr="007A7E1A">
        <w:rPr>
          <w:rFonts w:ascii="Times New Roman" w:hAnsi="Times New Roman" w:cs="Times New Roman"/>
          <w:bCs/>
          <w:i/>
          <w:iCs/>
          <w:noProof/>
          <w:sz w:val="24"/>
          <w:szCs w:val="24"/>
          <w:lang w:val="en-ID"/>
        </w:rPr>
        <w:t>Educational Organizations — Management Systems.</w:t>
      </w:r>
      <w:r w:rsidRPr="007A7E1A">
        <w:rPr>
          <w:rFonts w:ascii="Times New Roman" w:hAnsi="Times New Roman" w:cs="Times New Roman"/>
          <w:bCs/>
          <w:noProof/>
          <w:sz w:val="24"/>
          <w:szCs w:val="24"/>
          <w:lang w:val="en-ID"/>
        </w:rPr>
        <w:t xml:space="preserve"> </w:t>
      </w:r>
    </w:p>
    <w:p w14:paraId="55A8A4C2" w14:textId="77777777" w:rsidR="007A7E1A" w:rsidRPr="007A7E1A" w:rsidRDefault="007A7E1A">
      <w:pPr>
        <w:numPr>
          <w:ilvl w:val="0"/>
          <w:numId w:val="435"/>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ISO/IEC 27001 — </w:t>
      </w:r>
      <w:r w:rsidRPr="007A7E1A">
        <w:rPr>
          <w:rFonts w:ascii="Times New Roman" w:hAnsi="Times New Roman" w:cs="Times New Roman"/>
          <w:bCs/>
          <w:i/>
          <w:iCs/>
          <w:noProof/>
          <w:sz w:val="24"/>
          <w:szCs w:val="24"/>
          <w:lang w:val="en-ID"/>
        </w:rPr>
        <w:t>Information Security Management Systems.</w:t>
      </w:r>
      <w:r w:rsidRPr="007A7E1A">
        <w:rPr>
          <w:rFonts w:ascii="Times New Roman" w:hAnsi="Times New Roman" w:cs="Times New Roman"/>
          <w:bCs/>
          <w:noProof/>
          <w:sz w:val="24"/>
          <w:szCs w:val="24"/>
          <w:lang w:val="en-ID"/>
        </w:rPr>
        <w:t xml:space="preserve"> </w:t>
      </w:r>
    </w:p>
    <w:p w14:paraId="41C59BAA"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Regional and International Frameworks</w:t>
      </w:r>
    </w:p>
    <w:p w14:paraId="54F1A5E5" w14:textId="77777777" w:rsidR="007A7E1A" w:rsidRPr="007A7E1A" w:rsidRDefault="007A7E1A">
      <w:pPr>
        <w:numPr>
          <w:ilvl w:val="0"/>
          <w:numId w:val="43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European Qualifications Framework (EQF). </w:t>
      </w:r>
    </w:p>
    <w:p w14:paraId="55761390" w14:textId="77777777" w:rsidR="007A7E1A" w:rsidRPr="007A7E1A" w:rsidRDefault="007A7E1A">
      <w:pPr>
        <w:numPr>
          <w:ilvl w:val="0"/>
          <w:numId w:val="43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ASEAN Qualifications Reference Framework (AQRF). </w:t>
      </w:r>
    </w:p>
    <w:p w14:paraId="2DD95F31" w14:textId="77777777" w:rsidR="007A7E1A" w:rsidRPr="007A7E1A" w:rsidRDefault="007A7E1A">
      <w:pPr>
        <w:numPr>
          <w:ilvl w:val="0"/>
          <w:numId w:val="43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Australian Qualifications Framework (AQF). </w:t>
      </w:r>
    </w:p>
    <w:p w14:paraId="0725B984" w14:textId="77777777" w:rsidR="007A7E1A" w:rsidRPr="007A7E1A" w:rsidRDefault="007A7E1A">
      <w:pPr>
        <w:numPr>
          <w:ilvl w:val="0"/>
          <w:numId w:val="43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Singapore Skills Framework. </w:t>
      </w:r>
    </w:p>
    <w:p w14:paraId="4D4AA0D8" w14:textId="77777777" w:rsidR="007A7E1A" w:rsidRPr="007A7E1A" w:rsidRDefault="007A7E1A">
      <w:pPr>
        <w:numPr>
          <w:ilvl w:val="0"/>
          <w:numId w:val="436"/>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UK National Occupational Standards (UK NOS). </w:t>
      </w:r>
    </w:p>
    <w:p w14:paraId="43095888"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International Organizations</w:t>
      </w:r>
    </w:p>
    <w:p w14:paraId="58963FFB" w14:textId="77777777" w:rsidR="007A7E1A" w:rsidRPr="007A7E1A" w:rsidRDefault="007A7E1A">
      <w:pPr>
        <w:numPr>
          <w:ilvl w:val="0"/>
          <w:numId w:val="43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lastRenderedPageBreak/>
        <w:t xml:space="preserve">International Labour Organization (ILO). </w:t>
      </w:r>
    </w:p>
    <w:p w14:paraId="17217393" w14:textId="77777777" w:rsidR="007A7E1A" w:rsidRPr="007A7E1A" w:rsidRDefault="007A7E1A">
      <w:pPr>
        <w:numPr>
          <w:ilvl w:val="0"/>
          <w:numId w:val="43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UNESCO. </w:t>
      </w:r>
    </w:p>
    <w:p w14:paraId="795B9DC0" w14:textId="77777777" w:rsidR="007A7E1A" w:rsidRPr="007A7E1A" w:rsidRDefault="007A7E1A">
      <w:pPr>
        <w:numPr>
          <w:ilvl w:val="0"/>
          <w:numId w:val="43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OECD. </w:t>
      </w:r>
    </w:p>
    <w:p w14:paraId="4ABFB64D" w14:textId="77777777" w:rsidR="007A7E1A" w:rsidRPr="007A7E1A" w:rsidRDefault="007A7E1A">
      <w:pPr>
        <w:numPr>
          <w:ilvl w:val="0"/>
          <w:numId w:val="437"/>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World Economic Forum (WEF). </w:t>
      </w:r>
    </w:p>
    <w:p w14:paraId="37C18303"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Other Supporting References</w:t>
      </w:r>
    </w:p>
    <w:p w14:paraId="15CBD82B" w14:textId="77777777" w:rsidR="007A7E1A" w:rsidRPr="007A7E1A" w:rsidRDefault="007A7E1A">
      <w:pPr>
        <w:numPr>
          <w:ilvl w:val="0"/>
          <w:numId w:val="43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Academic publications on competency-based education and training. </w:t>
      </w:r>
    </w:p>
    <w:p w14:paraId="4830A770" w14:textId="77777777" w:rsidR="007A7E1A" w:rsidRPr="007A7E1A" w:rsidRDefault="007A7E1A">
      <w:pPr>
        <w:numPr>
          <w:ilvl w:val="0"/>
          <w:numId w:val="43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Professional certification guidelines. </w:t>
      </w:r>
    </w:p>
    <w:p w14:paraId="0D9447E9" w14:textId="77777777" w:rsidR="007A7E1A" w:rsidRPr="007A7E1A" w:rsidRDefault="007A7E1A">
      <w:pPr>
        <w:numPr>
          <w:ilvl w:val="0"/>
          <w:numId w:val="43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Digital credential and Open Badge specifications. </w:t>
      </w:r>
    </w:p>
    <w:p w14:paraId="0C976F6B" w14:textId="77777777" w:rsidR="007A7E1A" w:rsidRPr="007A7E1A" w:rsidRDefault="007A7E1A">
      <w:pPr>
        <w:numPr>
          <w:ilvl w:val="0"/>
          <w:numId w:val="43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Artificial Intelligence governance and ethics frameworks. </w:t>
      </w:r>
    </w:p>
    <w:p w14:paraId="289A1112" w14:textId="77777777" w:rsidR="007A7E1A" w:rsidRPr="007A7E1A" w:rsidRDefault="007A7E1A">
      <w:pPr>
        <w:numPr>
          <w:ilvl w:val="0"/>
          <w:numId w:val="438"/>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t xml:space="preserve">National qualification frameworks from participating countries. </w:t>
      </w:r>
    </w:p>
    <w:p w14:paraId="398DB808" w14:textId="77777777" w:rsidR="007A7E1A" w:rsidRPr="007A7E1A" w:rsidRDefault="007A7E1A" w:rsidP="007A7E1A">
      <w:p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Cs/>
          <w:noProof/>
          <w:sz w:val="24"/>
          <w:szCs w:val="24"/>
          <w:lang w:val="en-ID"/>
        </w:rPr>
        <w:pict w14:anchorId="081BBE6E">
          <v:rect id="_x0000_i4945" style="width:0;height:1.5pt" o:hralign="center" o:hrstd="t" o:hr="t" fillcolor="#a0a0a0" stroked="f"/>
        </w:pict>
      </w:r>
    </w:p>
    <w:p w14:paraId="0CD9D23E" w14:textId="77777777" w:rsidR="007A7E1A" w:rsidRPr="007A7E1A" w:rsidRDefault="007A7E1A" w:rsidP="007A7E1A">
      <w:pPr>
        <w:spacing w:after="0" w:line="240" w:lineRule="auto"/>
        <w:rPr>
          <w:rFonts w:ascii="Times New Roman" w:hAnsi="Times New Roman" w:cs="Times New Roman"/>
          <w:b/>
          <w:bCs/>
          <w:noProof/>
          <w:sz w:val="24"/>
          <w:szCs w:val="24"/>
          <w:lang w:val="en-ID"/>
        </w:rPr>
      </w:pPr>
      <w:r w:rsidRPr="007A7E1A">
        <w:rPr>
          <w:rFonts w:ascii="Times New Roman" w:hAnsi="Times New Roman" w:cs="Times New Roman"/>
          <w:b/>
          <w:bCs/>
          <w:noProof/>
          <w:sz w:val="24"/>
          <w:szCs w:val="24"/>
          <w:lang w:val="en-ID"/>
        </w:rPr>
        <w:t>Additional Recommended Appendices</w:t>
      </w:r>
    </w:p>
    <w:p w14:paraId="4A5AFED8"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J – Template Recognition of Prior Learning (RPL) Assessment</w:t>
      </w:r>
      <w:r w:rsidRPr="007A7E1A">
        <w:rPr>
          <w:rFonts w:ascii="Times New Roman" w:hAnsi="Times New Roman" w:cs="Times New Roman"/>
          <w:bCs/>
          <w:noProof/>
          <w:sz w:val="24"/>
          <w:szCs w:val="24"/>
          <w:lang w:val="en-ID"/>
        </w:rPr>
        <w:t xml:space="preserve"> </w:t>
      </w:r>
    </w:p>
    <w:p w14:paraId="1FEF8940"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K – Template Assessor Competency Matrix</w:t>
      </w:r>
      <w:r w:rsidRPr="007A7E1A">
        <w:rPr>
          <w:rFonts w:ascii="Times New Roman" w:hAnsi="Times New Roman" w:cs="Times New Roman"/>
          <w:bCs/>
          <w:noProof/>
          <w:sz w:val="24"/>
          <w:szCs w:val="24"/>
          <w:lang w:val="en-ID"/>
        </w:rPr>
        <w:t xml:space="preserve"> </w:t>
      </w:r>
    </w:p>
    <w:p w14:paraId="43711B7D"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L – Template Internal Verification Report</w:t>
      </w:r>
      <w:r w:rsidRPr="007A7E1A">
        <w:rPr>
          <w:rFonts w:ascii="Times New Roman" w:hAnsi="Times New Roman" w:cs="Times New Roman"/>
          <w:bCs/>
          <w:noProof/>
          <w:sz w:val="24"/>
          <w:szCs w:val="24"/>
          <w:lang w:val="en-ID"/>
        </w:rPr>
        <w:t xml:space="preserve"> </w:t>
      </w:r>
    </w:p>
    <w:p w14:paraId="65386FF0"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M – Template External Verification Report</w:t>
      </w:r>
      <w:r w:rsidRPr="007A7E1A">
        <w:rPr>
          <w:rFonts w:ascii="Times New Roman" w:hAnsi="Times New Roman" w:cs="Times New Roman"/>
          <w:bCs/>
          <w:noProof/>
          <w:sz w:val="24"/>
          <w:szCs w:val="24"/>
          <w:lang w:val="en-ID"/>
        </w:rPr>
        <w:t xml:space="preserve"> </w:t>
      </w:r>
    </w:p>
    <w:p w14:paraId="412B28BF"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N – Template Competency Mapping Matrix</w:t>
      </w:r>
      <w:r w:rsidRPr="007A7E1A">
        <w:rPr>
          <w:rFonts w:ascii="Times New Roman" w:hAnsi="Times New Roman" w:cs="Times New Roman"/>
          <w:bCs/>
          <w:noProof/>
          <w:sz w:val="24"/>
          <w:szCs w:val="24"/>
          <w:lang w:val="en-ID"/>
        </w:rPr>
        <w:t xml:space="preserve"> </w:t>
      </w:r>
    </w:p>
    <w:p w14:paraId="2FC70A12"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O – Template Digital Credential Specification</w:t>
      </w:r>
      <w:r w:rsidRPr="007A7E1A">
        <w:rPr>
          <w:rFonts w:ascii="Times New Roman" w:hAnsi="Times New Roman" w:cs="Times New Roman"/>
          <w:bCs/>
          <w:noProof/>
          <w:sz w:val="24"/>
          <w:szCs w:val="24"/>
          <w:lang w:val="en-ID"/>
        </w:rPr>
        <w:t xml:space="preserve"> </w:t>
      </w:r>
    </w:p>
    <w:p w14:paraId="01DA107C"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P – Template Mutual Recognition Agreement (MRA)</w:t>
      </w:r>
      <w:r w:rsidRPr="007A7E1A">
        <w:rPr>
          <w:rFonts w:ascii="Times New Roman" w:hAnsi="Times New Roman" w:cs="Times New Roman"/>
          <w:bCs/>
          <w:noProof/>
          <w:sz w:val="24"/>
          <w:szCs w:val="24"/>
          <w:lang w:val="en-ID"/>
        </w:rPr>
        <w:t xml:space="preserve"> </w:t>
      </w:r>
    </w:p>
    <w:p w14:paraId="25B72483"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Q – Template Continuous Professional Development (CPD) Logbook</w:t>
      </w:r>
      <w:r w:rsidRPr="007A7E1A">
        <w:rPr>
          <w:rFonts w:ascii="Times New Roman" w:hAnsi="Times New Roman" w:cs="Times New Roman"/>
          <w:bCs/>
          <w:noProof/>
          <w:sz w:val="24"/>
          <w:szCs w:val="24"/>
          <w:lang w:val="en-ID"/>
        </w:rPr>
        <w:t xml:space="preserve"> </w:t>
      </w:r>
    </w:p>
    <w:p w14:paraId="7E0089A9"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R – AICS Competency Level Descriptor Matrix</w:t>
      </w:r>
      <w:r w:rsidRPr="007A7E1A">
        <w:rPr>
          <w:rFonts w:ascii="Times New Roman" w:hAnsi="Times New Roman" w:cs="Times New Roman"/>
          <w:bCs/>
          <w:noProof/>
          <w:sz w:val="24"/>
          <w:szCs w:val="24"/>
          <w:lang w:val="en-ID"/>
        </w:rPr>
        <w:t xml:space="preserve"> </w:t>
      </w:r>
    </w:p>
    <w:p w14:paraId="75AE0197" w14:textId="77777777" w:rsidR="007A7E1A" w:rsidRPr="007A7E1A" w:rsidRDefault="007A7E1A">
      <w:pPr>
        <w:numPr>
          <w:ilvl w:val="0"/>
          <w:numId w:val="439"/>
        </w:numPr>
        <w:spacing w:after="0" w:line="240" w:lineRule="auto"/>
        <w:rPr>
          <w:rFonts w:ascii="Times New Roman" w:hAnsi="Times New Roman" w:cs="Times New Roman"/>
          <w:bCs/>
          <w:noProof/>
          <w:sz w:val="24"/>
          <w:szCs w:val="24"/>
          <w:lang w:val="en-ID"/>
        </w:rPr>
      </w:pPr>
      <w:r w:rsidRPr="007A7E1A">
        <w:rPr>
          <w:rFonts w:ascii="Times New Roman" w:hAnsi="Times New Roman" w:cs="Times New Roman"/>
          <w:b/>
          <w:bCs/>
          <w:noProof/>
          <w:sz w:val="24"/>
          <w:szCs w:val="24"/>
          <w:lang w:val="en-ID"/>
        </w:rPr>
        <w:t>Appendix S – Code of Conduct Declaration Form</w:t>
      </w:r>
    </w:p>
    <w:p w14:paraId="5E93E070" w14:textId="77777777" w:rsidR="00662FA7" w:rsidRPr="007A7E1A" w:rsidRDefault="00662FA7" w:rsidP="00662FA7">
      <w:pPr>
        <w:spacing w:after="0" w:line="240" w:lineRule="auto"/>
        <w:rPr>
          <w:rFonts w:ascii="Times New Roman" w:hAnsi="Times New Roman" w:cs="Times New Roman"/>
          <w:b/>
          <w:noProof/>
          <w:sz w:val="24"/>
          <w:szCs w:val="24"/>
          <w:lang w:val="en-ID"/>
        </w:rPr>
      </w:pPr>
    </w:p>
    <w:p w14:paraId="6D2EBB63" w14:textId="77777777" w:rsidR="00662FA7" w:rsidRDefault="00662FA7" w:rsidP="00662FA7">
      <w:pPr>
        <w:spacing w:after="0" w:line="240" w:lineRule="auto"/>
        <w:rPr>
          <w:rFonts w:ascii="Times New Roman" w:hAnsi="Times New Roman" w:cs="Times New Roman"/>
          <w:b/>
          <w:noProof/>
          <w:sz w:val="24"/>
          <w:szCs w:val="24"/>
          <w:lang w:val="id-ID"/>
        </w:rPr>
      </w:pPr>
    </w:p>
    <w:p w14:paraId="54B6B42A" w14:textId="77777777" w:rsidR="00662FA7" w:rsidRDefault="00662FA7" w:rsidP="00662FA7">
      <w:pPr>
        <w:spacing w:after="0" w:line="240" w:lineRule="auto"/>
        <w:rPr>
          <w:rFonts w:ascii="Times New Roman" w:hAnsi="Times New Roman" w:cs="Times New Roman"/>
          <w:b/>
          <w:noProof/>
          <w:sz w:val="24"/>
          <w:szCs w:val="24"/>
          <w:lang w:val="id-ID"/>
        </w:rPr>
      </w:pPr>
    </w:p>
    <w:p w14:paraId="7A2AFDA4" w14:textId="77777777" w:rsidR="00662FA7" w:rsidRDefault="00662FA7" w:rsidP="00662FA7">
      <w:pPr>
        <w:spacing w:after="0" w:line="240" w:lineRule="auto"/>
        <w:rPr>
          <w:rFonts w:ascii="Times New Roman" w:hAnsi="Times New Roman" w:cs="Times New Roman"/>
          <w:b/>
          <w:noProof/>
          <w:sz w:val="24"/>
          <w:szCs w:val="24"/>
          <w:lang w:val="id-ID"/>
        </w:rPr>
      </w:pPr>
    </w:p>
    <w:p w14:paraId="7489631A" w14:textId="77777777" w:rsidR="00662FA7" w:rsidRDefault="00662FA7" w:rsidP="00662FA7">
      <w:pPr>
        <w:spacing w:after="0" w:line="240" w:lineRule="auto"/>
        <w:rPr>
          <w:rFonts w:ascii="Times New Roman" w:hAnsi="Times New Roman" w:cs="Times New Roman"/>
          <w:b/>
          <w:noProof/>
          <w:sz w:val="24"/>
          <w:szCs w:val="24"/>
          <w:lang w:val="id-ID"/>
        </w:rPr>
      </w:pPr>
    </w:p>
    <w:p w14:paraId="3DDAB704" w14:textId="77777777" w:rsidR="00662FA7" w:rsidRDefault="00662FA7" w:rsidP="00662FA7">
      <w:pPr>
        <w:spacing w:after="0" w:line="240" w:lineRule="auto"/>
        <w:rPr>
          <w:rFonts w:ascii="Times New Roman" w:hAnsi="Times New Roman" w:cs="Times New Roman"/>
          <w:b/>
          <w:noProof/>
          <w:sz w:val="24"/>
          <w:szCs w:val="24"/>
          <w:lang w:val="id-ID"/>
        </w:rPr>
      </w:pPr>
    </w:p>
    <w:p w14:paraId="7DAE49C6" w14:textId="77777777" w:rsidR="00662FA7" w:rsidRDefault="00662FA7" w:rsidP="00662FA7">
      <w:pPr>
        <w:spacing w:after="0" w:line="240" w:lineRule="auto"/>
        <w:rPr>
          <w:rFonts w:ascii="Times New Roman" w:hAnsi="Times New Roman" w:cs="Times New Roman"/>
          <w:b/>
          <w:noProof/>
          <w:sz w:val="24"/>
          <w:szCs w:val="24"/>
          <w:lang w:val="id-ID"/>
        </w:rPr>
      </w:pPr>
    </w:p>
    <w:p w14:paraId="1D8F3147" w14:textId="77777777" w:rsidR="00662FA7" w:rsidRDefault="00662FA7" w:rsidP="00662FA7">
      <w:pPr>
        <w:spacing w:after="0" w:line="240" w:lineRule="auto"/>
        <w:rPr>
          <w:rFonts w:ascii="Times New Roman" w:hAnsi="Times New Roman" w:cs="Times New Roman"/>
          <w:b/>
          <w:noProof/>
          <w:sz w:val="24"/>
          <w:szCs w:val="24"/>
          <w:lang w:val="id-ID"/>
        </w:rPr>
      </w:pPr>
    </w:p>
    <w:p w14:paraId="69A8281A" w14:textId="77777777" w:rsidR="00662FA7" w:rsidRDefault="00662FA7" w:rsidP="00662FA7">
      <w:pPr>
        <w:spacing w:after="0" w:line="240" w:lineRule="auto"/>
        <w:rPr>
          <w:rFonts w:ascii="Times New Roman" w:hAnsi="Times New Roman" w:cs="Times New Roman"/>
          <w:b/>
          <w:noProof/>
          <w:sz w:val="24"/>
          <w:szCs w:val="24"/>
          <w:lang w:val="id-ID"/>
        </w:rPr>
      </w:pPr>
    </w:p>
    <w:p w14:paraId="60A05B79" w14:textId="77777777" w:rsidR="00662FA7" w:rsidRDefault="00662FA7" w:rsidP="00662FA7">
      <w:pPr>
        <w:spacing w:after="0" w:line="240" w:lineRule="auto"/>
        <w:rPr>
          <w:rFonts w:ascii="Times New Roman" w:hAnsi="Times New Roman" w:cs="Times New Roman"/>
          <w:b/>
          <w:noProof/>
          <w:sz w:val="24"/>
          <w:szCs w:val="24"/>
          <w:lang w:val="id-ID"/>
        </w:rPr>
      </w:pPr>
    </w:p>
    <w:p w14:paraId="365773AD" w14:textId="77777777" w:rsidR="00662FA7" w:rsidRDefault="00662FA7" w:rsidP="00662FA7">
      <w:pPr>
        <w:spacing w:after="0" w:line="240" w:lineRule="auto"/>
        <w:rPr>
          <w:rFonts w:ascii="Times New Roman" w:hAnsi="Times New Roman" w:cs="Times New Roman"/>
          <w:b/>
          <w:noProof/>
          <w:sz w:val="24"/>
          <w:szCs w:val="24"/>
          <w:lang w:val="id-ID"/>
        </w:rPr>
      </w:pPr>
    </w:p>
    <w:p w14:paraId="40E6C4FA" w14:textId="77777777" w:rsidR="00662FA7" w:rsidRDefault="00662FA7" w:rsidP="00662FA7">
      <w:pPr>
        <w:spacing w:after="0" w:line="240" w:lineRule="auto"/>
        <w:rPr>
          <w:rFonts w:ascii="Times New Roman" w:hAnsi="Times New Roman" w:cs="Times New Roman"/>
          <w:b/>
          <w:noProof/>
          <w:sz w:val="24"/>
          <w:szCs w:val="24"/>
          <w:lang w:val="id-ID"/>
        </w:rPr>
      </w:pPr>
    </w:p>
    <w:p w14:paraId="01935734" w14:textId="77777777" w:rsidR="00662FA7" w:rsidRDefault="00662FA7" w:rsidP="00662FA7">
      <w:pPr>
        <w:spacing w:after="0" w:line="240" w:lineRule="auto"/>
        <w:rPr>
          <w:rFonts w:ascii="Times New Roman" w:hAnsi="Times New Roman" w:cs="Times New Roman"/>
          <w:b/>
          <w:noProof/>
          <w:sz w:val="24"/>
          <w:szCs w:val="24"/>
          <w:lang w:val="id-ID"/>
        </w:rPr>
      </w:pPr>
    </w:p>
    <w:p w14:paraId="6947BB87" w14:textId="77777777" w:rsidR="00662FA7" w:rsidRDefault="00662FA7" w:rsidP="00662FA7">
      <w:pPr>
        <w:spacing w:after="0" w:line="240" w:lineRule="auto"/>
        <w:rPr>
          <w:rFonts w:ascii="Times New Roman" w:hAnsi="Times New Roman" w:cs="Times New Roman"/>
          <w:b/>
          <w:noProof/>
          <w:sz w:val="24"/>
          <w:szCs w:val="24"/>
          <w:lang w:val="id-ID"/>
        </w:rPr>
      </w:pPr>
    </w:p>
    <w:p w14:paraId="03C688A7" w14:textId="77777777" w:rsidR="00662FA7" w:rsidRDefault="00662FA7" w:rsidP="00662FA7">
      <w:pPr>
        <w:spacing w:after="0" w:line="240" w:lineRule="auto"/>
        <w:rPr>
          <w:rFonts w:ascii="Times New Roman" w:hAnsi="Times New Roman" w:cs="Times New Roman"/>
          <w:b/>
          <w:noProof/>
          <w:sz w:val="24"/>
          <w:szCs w:val="24"/>
          <w:lang w:val="id-ID"/>
        </w:rPr>
      </w:pPr>
    </w:p>
    <w:p w14:paraId="148321E8" w14:textId="77777777" w:rsidR="00662FA7" w:rsidRDefault="00662FA7" w:rsidP="00662FA7">
      <w:pPr>
        <w:spacing w:after="0" w:line="240" w:lineRule="auto"/>
        <w:rPr>
          <w:rFonts w:ascii="Times New Roman" w:hAnsi="Times New Roman" w:cs="Times New Roman"/>
          <w:b/>
          <w:noProof/>
          <w:sz w:val="24"/>
          <w:szCs w:val="24"/>
          <w:lang w:val="id-ID"/>
        </w:rPr>
      </w:pPr>
    </w:p>
    <w:p w14:paraId="128BEF52" w14:textId="77777777" w:rsidR="00662FA7" w:rsidRDefault="00662FA7" w:rsidP="00662FA7">
      <w:pPr>
        <w:spacing w:after="0" w:line="240" w:lineRule="auto"/>
        <w:rPr>
          <w:rFonts w:ascii="Times New Roman" w:hAnsi="Times New Roman" w:cs="Times New Roman"/>
          <w:b/>
          <w:noProof/>
          <w:sz w:val="24"/>
          <w:szCs w:val="24"/>
          <w:lang w:val="id-ID"/>
        </w:rPr>
      </w:pPr>
    </w:p>
    <w:p w14:paraId="5B213A52" w14:textId="77777777" w:rsidR="00662FA7" w:rsidRDefault="00662FA7" w:rsidP="00662FA7">
      <w:pPr>
        <w:spacing w:after="0" w:line="240" w:lineRule="auto"/>
        <w:rPr>
          <w:rFonts w:ascii="Times New Roman" w:hAnsi="Times New Roman" w:cs="Times New Roman"/>
          <w:b/>
          <w:noProof/>
          <w:sz w:val="24"/>
          <w:szCs w:val="24"/>
          <w:lang w:val="id-ID"/>
        </w:rPr>
      </w:pPr>
    </w:p>
    <w:p w14:paraId="096CB2A5" w14:textId="77777777" w:rsidR="00662FA7" w:rsidRDefault="00662FA7" w:rsidP="00662FA7">
      <w:pPr>
        <w:spacing w:after="0" w:line="240" w:lineRule="auto"/>
        <w:rPr>
          <w:rFonts w:ascii="Times New Roman" w:hAnsi="Times New Roman" w:cs="Times New Roman"/>
          <w:b/>
          <w:noProof/>
          <w:sz w:val="24"/>
          <w:szCs w:val="24"/>
          <w:lang w:val="id-ID"/>
        </w:rPr>
      </w:pPr>
    </w:p>
    <w:p w14:paraId="7CDB508D" w14:textId="77777777" w:rsidR="00662FA7" w:rsidRDefault="00662FA7" w:rsidP="00662FA7">
      <w:pPr>
        <w:spacing w:after="0" w:line="240" w:lineRule="auto"/>
        <w:rPr>
          <w:rFonts w:ascii="Times New Roman" w:hAnsi="Times New Roman" w:cs="Times New Roman"/>
          <w:b/>
          <w:noProof/>
          <w:sz w:val="24"/>
          <w:szCs w:val="24"/>
          <w:lang w:val="id-ID"/>
        </w:rPr>
      </w:pPr>
    </w:p>
    <w:p w14:paraId="2B31E2C2" w14:textId="77777777" w:rsidR="00662FA7" w:rsidRDefault="00662FA7" w:rsidP="00662FA7">
      <w:pPr>
        <w:spacing w:after="0" w:line="240" w:lineRule="auto"/>
        <w:rPr>
          <w:rFonts w:ascii="Times New Roman" w:hAnsi="Times New Roman" w:cs="Times New Roman"/>
          <w:b/>
          <w:noProof/>
          <w:sz w:val="24"/>
          <w:szCs w:val="24"/>
          <w:lang w:val="id-ID"/>
        </w:rPr>
      </w:pPr>
    </w:p>
    <w:p w14:paraId="0BD96033" w14:textId="77777777" w:rsidR="00662FA7" w:rsidRDefault="00662FA7" w:rsidP="00662FA7">
      <w:pPr>
        <w:spacing w:after="0" w:line="240" w:lineRule="auto"/>
        <w:rPr>
          <w:rFonts w:ascii="Times New Roman" w:hAnsi="Times New Roman" w:cs="Times New Roman"/>
          <w:b/>
          <w:noProof/>
          <w:sz w:val="24"/>
          <w:szCs w:val="24"/>
          <w:lang w:val="id-ID"/>
        </w:rPr>
      </w:pPr>
    </w:p>
    <w:p w14:paraId="60F6258F" w14:textId="77777777" w:rsidR="00662FA7" w:rsidRDefault="00662FA7" w:rsidP="00662FA7">
      <w:pPr>
        <w:spacing w:after="0" w:line="240" w:lineRule="auto"/>
        <w:rPr>
          <w:rFonts w:ascii="Times New Roman" w:hAnsi="Times New Roman" w:cs="Times New Roman"/>
          <w:b/>
          <w:noProof/>
          <w:sz w:val="24"/>
          <w:szCs w:val="24"/>
          <w:lang w:val="id-ID"/>
        </w:rPr>
      </w:pPr>
    </w:p>
    <w:p w14:paraId="04637C0C" w14:textId="77777777" w:rsidR="00662FA7" w:rsidRDefault="00662FA7" w:rsidP="00662FA7">
      <w:pPr>
        <w:spacing w:after="0" w:line="240" w:lineRule="auto"/>
        <w:rPr>
          <w:rFonts w:ascii="Times New Roman" w:hAnsi="Times New Roman" w:cs="Times New Roman"/>
          <w:b/>
          <w:noProof/>
          <w:sz w:val="24"/>
          <w:szCs w:val="24"/>
          <w:lang w:val="id-ID"/>
        </w:rPr>
      </w:pPr>
    </w:p>
    <w:p w14:paraId="0015B55B" w14:textId="77777777" w:rsidR="00662FA7" w:rsidRDefault="00662FA7" w:rsidP="00662FA7">
      <w:pPr>
        <w:spacing w:after="0" w:line="240" w:lineRule="auto"/>
        <w:rPr>
          <w:rFonts w:ascii="Times New Roman" w:hAnsi="Times New Roman" w:cs="Times New Roman"/>
          <w:b/>
          <w:noProof/>
          <w:sz w:val="24"/>
          <w:szCs w:val="24"/>
          <w:lang w:val="id-ID"/>
        </w:rPr>
      </w:pPr>
    </w:p>
    <w:p w14:paraId="7FF1AB21" w14:textId="77777777" w:rsidR="00662FA7" w:rsidRDefault="00662FA7" w:rsidP="00662FA7">
      <w:pPr>
        <w:spacing w:after="0" w:line="240" w:lineRule="auto"/>
        <w:rPr>
          <w:rFonts w:ascii="Times New Roman" w:hAnsi="Times New Roman" w:cs="Times New Roman"/>
          <w:b/>
          <w:noProof/>
          <w:sz w:val="24"/>
          <w:szCs w:val="24"/>
          <w:lang w:val="id-ID"/>
        </w:rPr>
      </w:pPr>
    </w:p>
    <w:p w14:paraId="0D44706B" w14:textId="77777777" w:rsidR="00662FA7" w:rsidRDefault="00662FA7" w:rsidP="00662FA7">
      <w:pPr>
        <w:spacing w:after="0" w:line="240" w:lineRule="auto"/>
        <w:rPr>
          <w:rFonts w:ascii="Times New Roman" w:hAnsi="Times New Roman" w:cs="Times New Roman"/>
          <w:b/>
          <w:noProof/>
          <w:sz w:val="24"/>
          <w:szCs w:val="24"/>
          <w:lang w:val="id-ID"/>
        </w:rPr>
      </w:pPr>
    </w:p>
    <w:p w14:paraId="37E47AC4" w14:textId="77777777" w:rsidR="00662FA7" w:rsidRDefault="00662FA7" w:rsidP="00662FA7">
      <w:pPr>
        <w:spacing w:after="0" w:line="240" w:lineRule="auto"/>
        <w:rPr>
          <w:rFonts w:ascii="Times New Roman" w:hAnsi="Times New Roman" w:cs="Times New Roman"/>
          <w:b/>
          <w:noProof/>
          <w:sz w:val="24"/>
          <w:szCs w:val="24"/>
          <w:lang w:val="id-ID"/>
        </w:rPr>
      </w:pPr>
    </w:p>
    <w:p w14:paraId="53B5BDA7" w14:textId="77777777" w:rsidR="00662FA7" w:rsidRDefault="00662FA7" w:rsidP="00662FA7">
      <w:pPr>
        <w:spacing w:after="0" w:line="240" w:lineRule="auto"/>
        <w:rPr>
          <w:rFonts w:ascii="Times New Roman" w:hAnsi="Times New Roman" w:cs="Times New Roman"/>
          <w:b/>
          <w:noProof/>
          <w:sz w:val="24"/>
          <w:szCs w:val="24"/>
          <w:lang w:val="id-ID"/>
        </w:rPr>
      </w:pPr>
    </w:p>
    <w:p w14:paraId="7F269FDD" w14:textId="77777777" w:rsidR="00662FA7" w:rsidRDefault="00662FA7" w:rsidP="00662FA7">
      <w:pPr>
        <w:spacing w:after="0" w:line="240" w:lineRule="auto"/>
        <w:rPr>
          <w:rFonts w:ascii="Times New Roman" w:hAnsi="Times New Roman" w:cs="Times New Roman"/>
          <w:b/>
          <w:noProof/>
          <w:sz w:val="24"/>
          <w:szCs w:val="24"/>
          <w:lang w:val="id-ID"/>
        </w:rPr>
      </w:pPr>
    </w:p>
    <w:p w14:paraId="4AB4650E" w14:textId="77777777" w:rsidR="00662FA7" w:rsidRDefault="00662FA7" w:rsidP="00662FA7">
      <w:pPr>
        <w:spacing w:after="0" w:line="240" w:lineRule="auto"/>
        <w:rPr>
          <w:rFonts w:ascii="Times New Roman" w:hAnsi="Times New Roman" w:cs="Times New Roman"/>
          <w:b/>
          <w:noProof/>
          <w:sz w:val="24"/>
          <w:szCs w:val="24"/>
          <w:lang w:val="id-ID"/>
        </w:rPr>
      </w:pPr>
    </w:p>
    <w:p w14:paraId="5BB28AC1" w14:textId="77777777" w:rsidR="00662FA7" w:rsidRDefault="00662FA7" w:rsidP="00662FA7">
      <w:pPr>
        <w:spacing w:after="0" w:line="240" w:lineRule="auto"/>
        <w:rPr>
          <w:rFonts w:ascii="Times New Roman" w:hAnsi="Times New Roman" w:cs="Times New Roman"/>
          <w:b/>
          <w:noProof/>
          <w:sz w:val="24"/>
          <w:szCs w:val="24"/>
          <w:lang w:val="id-ID"/>
        </w:rPr>
      </w:pPr>
    </w:p>
    <w:sectPr w:rsidR="00662FA7" w:rsidSect="00AD323E">
      <w:headerReference w:type="default" r:id="rId8"/>
      <w:pgSz w:w="10440" w:h="15120" w:code="7"/>
      <w:pgMar w:top="-1418" w:right="659" w:bottom="1276" w:left="709" w:header="6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B8E9" w14:textId="77777777" w:rsidR="00C15695" w:rsidRDefault="00C15695" w:rsidP="00013C06">
      <w:pPr>
        <w:spacing w:after="0" w:line="240" w:lineRule="auto"/>
      </w:pPr>
      <w:r>
        <w:separator/>
      </w:r>
    </w:p>
  </w:endnote>
  <w:endnote w:type="continuationSeparator" w:id="0">
    <w:p w14:paraId="0BE4C4F5" w14:textId="77777777" w:rsidR="00C15695" w:rsidRDefault="00C15695" w:rsidP="00013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926E" w14:textId="77777777" w:rsidR="00C15695" w:rsidRDefault="00C15695" w:rsidP="00013C06">
      <w:pPr>
        <w:spacing w:after="0" w:line="240" w:lineRule="auto"/>
      </w:pPr>
      <w:r>
        <w:separator/>
      </w:r>
    </w:p>
  </w:footnote>
  <w:footnote w:type="continuationSeparator" w:id="0">
    <w:p w14:paraId="742AE7C8" w14:textId="77777777" w:rsidR="00C15695" w:rsidRDefault="00C15695" w:rsidP="00013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7BEE" w14:textId="0463552B" w:rsidR="0000470D" w:rsidRPr="00D93C64" w:rsidRDefault="0000470D" w:rsidP="00D93C64">
    <w:pPr>
      <w:pStyle w:val="Header"/>
    </w:pPr>
  </w:p>
  <w:p w14:paraId="23DB4489" w14:textId="77777777" w:rsidR="00D93C64" w:rsidRDefault="00D93C64"/>
  <w:p w14:paraId="2DE104FA" w14:textId="77777777" w:rsidR="00D93C64" w:rsidRDefault="00D93C64"/>
  <w:p w14:paraId="2C88B00E" w14:textId="77777777" w:rsidR="00D93C64" w:rsidRDefault="00D93C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E1F"/>
    <w:multiLevelType w:val="multilevel"/>
    <w:tmpl w:val="72A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7252"/>
    <w:multiLevelType w:val="multilevel"/>
    <w:tmpl w:val="F34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5060"/>
    <w:multiLevelType w:val="multilevel"/>
    <w:tmpl w:val="612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2176E"/>
    <w:multiLevelType w:val="multilevel"/>
    <w:tmpl w:val="2F7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14DB3"/>
    <w:multiLevelType w:val="multilevel"/>
    <w:tmpl w:val="22E8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F580E"/>
    <w:multiLevelType w:val="multilevel"/>
    <w:tmpl w:val="A2F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34588"/>
    <w:multiLevelType w:val="multilevel"/>
    <w:tmpl w:val="56BC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5683"/>
    <w:multiLevelType w:val="multilevel"/>
    <w:tmpl w:val="43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91B2E"/>
    <w:multiLevelType w:val="multilevel"/>
    <w:tmpl w:val="BEB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C49ED"/>
    <w:multiLevelType w:val="multilevel"/>
    <w:tmpl w:val="B68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12B5A"/>
    <w:multiLevelType w:val="multilevel"/>
    <w:tmpl w:val="8BF8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A7B34"/>
    <w:multiLevelType w:val="multilevel"/>
    <w:tmpl w:val="9A42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04389"/>
    <w:multiLevelType w:val="multilevel"/>
    <w:tmpl w:val="429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A73CC"/>
    <w:multiLevelType w:val="multilevel"/>
    <w:tmpl w:val="2DF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17A74"/>
    <w:multiLevelType w:val="multilevel"/>
    <w:tmpl w:val="18E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16B40"/>
    <w:multiLevelType w:val="multilevel"/>
    <w:tmpl w:val="6F7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63F3D"/>
    <w:multiLevelType w:val="multilevel"/>
    <w:tmpl w:val="872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744F1"/>
    <w:multiLevelType w:val="multilevel"/>
    <w:tmpl w:val="041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D34C9"/>
    <w:multiLevelType w:val="multilevel"/>
    <w:tmpl w:val="6DB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A6AA4"/>
    <w:multiLevelType w:val="multilevel"/>
    <w:tmpl w:val="A16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62CA2"/>
    <w:multiLevelType w:val="multilevel"/>
    <w:tmpl w:val="FCD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27549"/>
    <w:multiLevelType w:val="multilevel"/>
    <w:tmpl w:val="891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F39F3"/>
    <w:multiLevelType w:val="multilevel"/>
    <w:tmpl w:val="DF6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6433B"/>
    <w:multiLevelType w:val="multilevel"/>
    <w:tmpl w:val="FF8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742572"/>
    <w:multiLevelType w:val="multilevel"/>
    <w:tmpl w:val="866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02805"/>
    <w:multiLevelType w:val="multilevel"/>
    <w:tmpl w:val="00A4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E63813"/>
    <w:multiLevelType w:val="multilevel"/>
    <w:tmpl w:val="FFE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45B37"/>
    <w:multiLevelType w:val="multilevel"/>
    <w:tmpl w:val="407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8870A2"/>
    <w:multiLevelType w:val="multilevel"/>
    <w:tmpl w:val="70D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C03A6"/>
    <w:multiLevelType w:val="multilevel"/>
    <w:tmpl w:val="698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326812"/>
    <w:multiLevelType w:val="multilevel"/>
    <w:tmpl w:val="7D6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4492D"/>
    <w:multiLevelType w:val="multilevel"/>
    <w:tmpl w:val="F7B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954A1"/>
    <w:multiLevelType w:val="multilevel"/>
    <w:tmpl w:val="D74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34BD0"/>
    <w:multiLevelType w:val="multilevel"/>
    <w:tmpl w:val="778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E96FC4"/>
    <w:multiLevelType w:val="multilevel"/>
    <w:tmpl w:val="238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EA1155"/>
    <w:multiLevelType w:val="multilevel"/>
    <w:tmpl w:val="459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EC2AEC"/>
    <w:multiLevelType w:val="multilevel"/>
    <w:tmpl w:val="BF5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FE70AB"/>
    <w:multiLevelType w:val="multilevel"/>
    <w:tmpl w:val="4A4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2B20E1"/>
    <w:multiLevelType w:val="multilevel"/>
    <w:tmpl w:val="203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14CC5"/>
    <w:multiLevelType w:val="multilevel"/>
    <w:tmpl w:val="AB8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B13BF8"/>
    <w:multiLevelType w:val="multilevel"/>
    <w:tmpl w:val="925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2F158B"/>
    <w:multiLevelType w:val="multilevel"/>
    <w:tmpl w:val="3F1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D03061"/>
    <w:multiLevelType w:val="multilevel"/>
    <w:tmpl w:val="518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8C6241"/>
    <w:multiLevelType w:val="multilevel"/>
    <w:tmpl w:val="64E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954331"/>
    <w:multiLevelType w:val="multilevel"/>
    <w:tmpl w:val="BE0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92DED"/>
    <w:multiLevelType w:val="multilevel"/>
    <w:tmpl w:val="2CB8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B211DD"/>
    <w:multiLevelType w:val="multilevel"/>
    <w:tmpl w:val="F67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580348"/>
    <w:multiLevelType w:val="multilevel"/>
    <w:tmpl w:val="353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B7948"/>
    <w:multiLevelType w:val="multilevel"/>
    <w:tmpl w:val="2C08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9C287D"/>
    <w:multiLevelType w:val="multilevel"/>
    <w:tmpl w:val="ECB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C672F"/>
    <w:multiLevelType w:val="multilevel"/>
    <w:tmpl w:val="AC0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7A665D"/>
    <w:multiLevelType w:val="multilevel"/>
    <w:tmpl w:val="786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7B055A"/>
    <w:multiLevelType w:val="multilevel"/>
    <w:tmpl w:val="E44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A13EC5"/>
    <w:multiLevelType w:val="multilevel"/>
    <w:tmpl w:val="98E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BE28D3"/>
    <w:multiLevelType w:val="multilevel"/>
    <w:tmpl w:val="E53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233340"/>
    <w:multiLevelType w:val="multilevel"/>
    <w:tmpl w:val="C96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1753CA"/>
    <w:multiLevelType w:val="multilevel"/>
    <w:tmpl w:val="77B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1F7FC4"/>
    <w:multiLevelType w:val="multilevel"/>
    <w:tmpl w:val="A1A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5A5157"/>
    <w:multiLevelType w:val="multilevel"/>
    <w:tmpl w:val="58F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01BDF"/>
    <w:multiLevelType w:val="multilevel"/>
    <w:tmpl w:val="BBA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AF2631"/>
    <w:multiLevelType w:val="multilevel"/>
    <w:tmpl w:val="9EC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6E3AC7"/>
    <w:multiLevelType w:val="multilevel"/>
    <w:tmpl w:val="39C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A50497"/>
    <w:multiLevelType w:val="multilevel"/>
    <w:tmpl w:val="999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DE0AFC"/>
    <w:multiLevelType w:val="multilevel"/>
    <w:tmpl w:val="188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EF7FC2"/>
    <w:multiLevelType w:val="multilevel"/>
    <w:tmpl w:val="FA2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2C38E2"/>
    <w:multiLevelType w:val="multilevel"/>
    <w:tmpl w:val="DFD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3670C"/>
    <w:multiLevelType w:val="multilevel"/>
    <w:tmpl w:val="1EF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985133"/>
    <w:multiLevelType w:val="multilevel"/>
    <w:tmpl w:val="90C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9600D"/>
    <w:multiLevelType w:val="multilevel"/>
    <w:tmpl w:val="312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3D225A"/>
    <w:multiLevelType w:val="multilevel"/>
    <w:tmpl w:val="F8F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761E5B"/>
    <w:multiLevelType w:val="multilevel"/>
    <w:tmpl w:val="916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7B7423"/>
    <w:multiLevelType w:val="multilevel"/>
    <w:tmpl w:val="76F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D97ECD"/>
    <w:multiLevelType w:val="multilevel"/>
    <w:tmpl w:val="AB2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D20FB"/>
    <w:multiLevelType w:val="multilevel"/>
    <w:tmpl w:val="CED0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E232C5"/>
    <w:multiLevelType w:val="multilevel"/>
    <w:tmpl w:val="FB7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9D2C1D"/>
    <w:multiLevelType w:val="multilevel"/>
    <w:tmpl w:val="FAA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332DC6"/>
    <w:multiLevelType w:val="multilevel"/>
    <w:tmpl w:val="6F3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AE1568"/>
    <w:multiLevelType w:val="multilevel"/>
    <w:tmpl w:val="C64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B11EC6"/>
    <w:multiLevelType w:val="multilevel"/>
    <w:tmpl w:val="B146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D03182"/>
    <w:multiLevelType w:val="multilevel"/>
    <w:tmpl w:val="25A2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EB40CB"/>
    <w:multiLevelType w:val="multilevel"/>
    <w:tmpl w:val="E8A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442FF5"/>
    <w:multiLevelType w:val="multilevel"/>
    <w:tmpl w:val="28B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D56A74"/>
    <w:multiLevelType w:val="multilevel"/>
    <w:tmpl w:val="4E3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284F91"/>
    <w:multiLevelType w:val="multilevel"/>
    <w:tmpl w:val="4C2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A27FAA"/>
    <w:multiLevelType w:val="multilevel"/>
    <w:tmpl w:val="D56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2539C4"/>
    <w:multiLevelType w:val="multilevel"/>
    <w:tmpl w:val="885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3651E0"/>
    <w:multiLevelType w:val="multilevel"/>
    <w:tmpl w:val="71F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2472A"/>
    <w:multiLevelType w:val="multilevel"/>
    <w:tmpl w:val="D71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9927C1"/>
    <w:multiLevelType w:val="multilevel"/>
    <w:tmpl w:val="9C0A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C12368"/>
    <w:multiLevelType w:val="multilevel"/>
    <w:tmpl w:val="E99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C70BCE"/>
    <w:multiLevelType w:val="multilevel"/>
    <w:tmpl w:val="407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2B6E3E"/>
    <w:multiLevelType w:val="multilevel"/>
    <w:tmpl w:val="1A8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4F67D8"/>
    <w:multiLevelType w:val="multilevel"/>
    <w:tmpl w:val="42B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5F46AE"/>
    <w:multiLevelType w:val="multilevel"/>
    <w:tmpl w:val="971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92579A"/>
    <w:multiLevelType w:val="multilevel"/>
    <w:tmpl w:val="D1B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A66A1F"/>
    <w:multiLevelType w:val="multilevel"/>
    <w:tmpl w:val="D89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B070C6"/>
    <w:multiLevelType w:val="multilevel"/>
    <w:tmpl w:val="6D4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0C2B69"/>
    <w:multiLevelType w:val="multilevel"/>
    <w:tmpl w:val="32F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3F544D"/>
    <w:multiLevelType w:val="multilevel"/>
    <w:tmpl w:val="BD54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872ED4"/>
    <w:multiLevelType w:val="multilevel"/>
    <w:tmpl w:val="694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EB25D9"/>
    <w:multiLevelType w:val="multilevel"/>
    <w:tmpl w:val="402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131518"/>
    <w:multiLevelType w:val="multilevel"/>
    <w:tmpl w:val="C32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6F69D0"/>
    <w:multiLevelType w:val="multilevel"/>
    <w:tmpl w:val="5F8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9E5C2C"/>
    <w:multiLevelType w:val="multilevel"/>
    <w:tmpl w:val="A8F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C24279"/>
    <w:multiLevelType w:val="multilevel"/>
    <w:tmpl w:val="A44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3056BA"/>
    <w:multiLevelType w:val="multilevel"/>
    <w:tmpl w:val="E0F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862C16"/>
    <w:multiLevelType w:val="multilevel"/>
    <w:tmpl w:val="1D3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2E7048"/>
    <w:multiLevelType w:val="multilevel"/>
    <w:tmpl w:val="998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5F3273"/>
    <w:multiLevelType w:val="multilevel"/>
    <w:tmpl w:val="24C0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6D5C7E"/>
    <w:multiLevelType w:val="multilevel"/>
    <w:tmpl w:val="3BD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D560A3"/>
    <w:multiLevelType w:val="multilevel"/>
    <w:tmpl w:val="32F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DA35B9"/>
    <w:multiLevelType w:val="multilevel"/>
    <w:tmpl w:val="57E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E72B40"/>
    <w:multiLevelType w:val="multilevel"/>
    <w:tmpl w:val="BFC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261372"/>
    <w:multiLevelType w:val="multilevel"/>
    <w:tmpl w:val="6F5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4F39FA"/>
    <w:multiLevelType w:val="multilevel"/>
    <w:tmpl w:val="BAE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7C4249"/>
    <w:multiLevelType w:val="multilevel"/>
    <w:tmpl w:val="5B0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A20363"/>
    <w:multiLevelType w:val="multilevel"/>
    <w:tmpl w:val="52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E7481C"/>
    <w:multiLevelType w:val="multilevel"/>
    <w:tmpl w:val="168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41550F"/>
    <w:multiLevelType w:val="multilevel"/>
    <w:tmpl w:val="ABC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B533E8"/>
    <w:multiLevelType w:val="multilevel"/>
    <w:tmpl w:val="FD2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3A1926"/>
    <w:multiLevelType w:val="multilevel"/>
    <w:tmpl w:val="E93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616950"/>
    <w:multiLevelType w:val="multilevel"/>
    <w:tmpl w:val="B9E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C74A87"/>
    <w:multiLevelType w:val="multilevel"/>
    <w:tmpl w:val="D5E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EB3A50"/>
    <w:multiLevelType w:val="multilevel"/>
    <w:tmpl w:val="BFCE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376FBD"/>
    <w:multiLevelType w:val="multilevel"/>
    <w:tmpl w:val="DB9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670AE6"/>
    <w:multiLevelType w:val="multilevel"/>
    <w:tmpl w:val="8BD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BB439B"/>
    <w:multiLevelType w:val="multilevel"/>
    <w:tmpl w:val="8FC8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D85771"/>
    <w:multiLevelType w:val="multilevel"/>
    <w:tmpl w:val="802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1925FB"/>
    <w:multiLevelType w:val="multilevel"/>
    <w:tmpl w:val="784A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5F206A"/>
    <w:multiLevelType w:val="multilevel"/>
    <w:tmpl w:val="552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664072"/>
    <w:multiLevelType w:val="multilevel"/>
    <w:tmpl w:val="0E0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8F62D3"/>
    <w:multiLevelType w:val="multilevel"/>
    <w:tmpl w:val="E7E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24347F"/>
    <w:multiLevelType w:val="multilevel"/>
    <w:tmpl w:val="4F8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B14AF0"/>
    <w:multiLevelType w:val="multilevel"/>
    <w:tmpl w:val="456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F04990"/>
    <w:multiLevelType w:val="multilevel"/>
    <w:tmpl w:val="AEF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321618"/>
    <w:multiLevelType w:val="multilevel"/>
    <w:tmpl w:val="A45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420BF0"/>
    <w:multiLevelType w:val="multilevel"/>
    <w:tmpl w:val="59B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B134BF"/>
    <w:multiLevelType w:val="multilevel"/>
    <w:tmpl w:val="8ED2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91442D"/>
    <w:multiLevelType w:val="multilevel"/>
    <w:tmpl w:val="7A6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9F4F7E"/>
    <w:multiLevelType w:val="multilevel"/>
    <w:tmpl w:val="CF3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A00036"/>
    <w:multiLevelType w:val="multilevel"/>
    <w:tmpl w:val="7E4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F710B5"/>
    <w:multiLevelType w:val="multilevel"/>
    <w:tmpl w:val="584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372AED"/>
    <w:multiLevelType w:val="multilevel"/>
    <w:tmpl w:val="0C0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3F3B2F"/>
    <w:multiLevelType w:val="multilevel"/>
    <w:tmpl w:val="8CB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663226"/>
    <w:multiLevelType w:val="multilevel"/>
    <w:tmpl w:val="21E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771DF8"/>
    <w:multiLevelType w:val="multilevel"/>
    <w:tmpl w:val="E7E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CC6C5E"/>
    <w:multiLevelType w:val="multilevel"/>
    <w:tmpl w:val="61CE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6A2499"/>
    <w:multiLevelType w:val="multilevel"/>
    <w:tmpl w:val="563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D118A8"/>
    <w:multiLevelType w:val="multilevel"/>
    <w:tmpl w:val="479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E636D1"/>
    <w:multiLevelType w:val="multilevel"/>
    <w:tmpl w:val="42F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F57133"/>
    <w:multiLevelType w:val="multilevel"/>
    <w:tmpl w:val="E55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18404F"/>
    <w:multiLevelType w:val="multilevel"/>
    <w:tmpl w:val="9D7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4851C2"/>
    <w:multiLevelType w:val="multilevel"/>
    <w:tmpl w:val="8BA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5C2CEE"/>
    <w:multiLevelType w:val="multilevel"/>
    <w:tmpl w:val="B5F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FC3EF2"/>
    <w:multiLevelType w:val="multilevel"/>
    <w:tmpl w:val="39F2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0B03B5"/>
    <w:multiLevelType w:val="multilevel"/>
    <w:tmpl w:val="EAE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2F28D9"/>
    <w:multiLevelType w:val="multilevel"/>
    <w:tmpl w:val="8F0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4E59C1"/>
    <w:multiLevelType w:val="multilevel"/>
    <w:tmpl w:val="0ED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752569"/>
    <w:multiLevelType w:val="multilevel"/>
    <w:tmpl w:val="B08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C073DE"/>
    <w:multiLevelType w:val="multilevel"/>
    <w:tmpl w:val="DE1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D06A65"/>
    <w:multiLevelType w:val="multilevel"/>
    <w:tmpl w:val="CEC2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73F4C"/>
    <w:multiLevelType w:val="multilevel"/>
    <w:tmpl w:val="2F2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2D5A59"/>
    <w:multiLevelType w:val="multilevel"/>
    <w:tmpl w:val="AB3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944A05"/>
    <w:multiLevelType w:val="multilevel"/>
    <w:tmpl w:val="AF9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BC42C5"/>
    <w:multiLevelType w:val="multilevel"/>
    <w:tmpl w:val="673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1047BB"/>
    <w:multiLevelType w:val="multilevel"/>
    <w:tmpl w:val="3B7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121227"/>
    <w:multiLevelType w:val="multilevel"/>
    <w:tmpl w:val="216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1A5888"/>
    <w:multiLevelType w:val="multilevel"/>
    <w:tmpl w:val="275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331EA8"/>
    <w:multiLevelType w:val="multilevel"/>
    <w:tmpl w:val="B4D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2D42E4D"/>
    <w:multiLevelType w:val="multilevel"/>
    <w:tmpl w:val="110E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492AD8"/>
    <w:multiLevelType w:val="multilevel"/>
    <w:tmpl w:val="D5E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6E35D3"/>
    <w:multiLevelType w:val="multilevel"/>
    <w:tmpl w:val="1FC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796858"/>
    <w:multiLevelType w:val="multilevel"/>
    <w:tmpl w:val="991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8D54D7"/>
    <w:multiLevelType w:val="multilevel"/>
    <w:tmpl w:val="E44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D246D1"/>
    <w:multiLevelType w:val="multilevel"/>
    <w:tmpl w:val="13C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577CAA"/>
    <w:multiLevelType w:val="multilevel"/>
    <w:tmpl w:val="CDC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664600"/>
    <w:multiLevelType w:val="multilevel"/>
    <w:tmpl w:val="49D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A6534D"/>
    <w:multiLevelType w:val="multilevel"/>
    <w:tmpl w:val="09E8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C872C5"/>
    <w:multiLevelType w:val="multilevel"/>
    <w:tmpl w:val="7DF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F54968"/>
    <w:multiLevelType w:val="multilevel"/>
    <w:tmpl w:val="ACE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0942F7"/>
    <w:multiLevelType w:val="multilevel"/>
    <w:tmpl w:val="86C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0A63F4"/>
    <w:multiLevelType w:val="multilevel"/>
    <w:tmpl w:val="AA94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F7634E"/>
    <w:multiLevelType w:val="multilevel"/>
    <w:tmpl w:val="F0F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5858C9"/>
    <w:multiLevelType w:val="multilevel"/>
    <w:tmpl w:val="D93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5A3A59"/>
    <w:multiLevelType w:val="multilevel"/>
    <w:tmpl w:val="33E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3E685A"/>
    <w:multiLevelType w:val="multilevel"/>
    <w:tmpl w:val="2A3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4611F1"/>
    <w:multiLevelType w:val="multilevel"/>
    <w:tmpl w:val="225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4D0EAC"/>
    <w:multiLevelType w:val="multilevel"/>
    <w:tmpl w:val="FB4E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CE6E17"/>
    <w:multiLevelType w:val="multilevel"/>
    <w:tmpl w:val="629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040076"/>
    <w:multiLevelType w:val="multilevel"/>
    <w:tmpl w:val="B88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7A3383"/>
    <w:multiLevelType w:val="multilevel"/>
    <w:tmpl w:val="B05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BE62FF"/>
    <w:multiLevelType w:val="multilevel"/>
    <w:tmpl w:val="3ED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E41900"/>
    <w:multiLevelType w:val="multilevel"/>
    <w:tmpl w:val="B15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E67554"/>
    <w:multiLevelType w:val="multilevel"/>
    <w:tmpl w:val="D33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575924"/>
    <w:multiLevelType w:val="multilevel"/>
    <w:tmpl w:val="E74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9115D2"/>
    <w:multiLevelType w:val="multilevel"/>
    <w:tmpl w:val="AF8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934B95"/>
    <w:multiLevelType w:val="multilevel"/>
    <w:tmpl w:val="BE8E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ACA1157"/>
    <w:multiLevelType w:val="multilevel"/>
    <w:tmpl w:val="ED2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E223C8"/>
    <w:multiLevelType w:val="multilevel"/>
    <w:tmpl w:val="E34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0E4482"/>
    <w:multiLevelType w:val="multilevel"/>
    <w:tmpl w:val="C1C0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B6B3B7E"/>
    <w:multiLevelType w:val="multilevel"/>
    <w:tmpl w:val="141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B944D9D"/>
    <w:multiLevelType w:val="multilevel"/>
    <w:tmpl w:val="6FF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B37376"/>
    <w:multiLevelType w:val="multilevel"/>
    <w:tmpl w:val="AF8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B711DE"/>
    <w:multiLevelType w:val="multilevel"/>
    <w:tmpl w:val="48D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C70467"/>
    <w:multiLevelType w:val="multilevel"/>
    <w:tmpl w:val="00D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DB0A72"/>
    <w:multiLevelType w:val="multilevel"/>
    <w:tmpl w:val="E52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4E3A6A"/>
    <w:multiLevelType w:val="multilevel"/>
    <w:tmpl w:val="479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8F0949"/>
    <w:multiLevelType w:val="multilevel"/>
    <w:tmpl w:val="CE1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3D08A3"/>
    <w:multiLevelType w:val="multilevel"/>
    <w:tmpl w:val="F0B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6B7AA4"/>
    <w:multiLevelType w:val="multilevel"/>
    <w:tmpl w:val="5060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8854B1"/>
    <w:multiLevelType w:val="multilevel"/>
    <w:tmpl w:val="BD2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1E372D"/>
    <w:multiLevelType w:val="multilevel"/>
    <w:tmpl w:val="135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353EBA"/>
    <w:multiLevelType w:val="multilevel"/>
    <w:tmpl w:val="71A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951A5A"/>
    <w:multiLevelType w:val="multilevel"/>
    <w:tmpl w:val="686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97760F"/>
    <w:multiLevelType w:val="multilevel"/>
    <w:tmpl w:val="C5A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0034EA"/>
    <w:multiLevelType w:val="multilevel"/>
    <w:tmpl w:val="618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671E61"/>
    <w:multiLevelType w:val="multilevel"/>
    <w:tmpl w:val="492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BA03AF"/>
    <w:multiLevelType w:val="multilevel"/>
    <w:tmpl w:val="ED5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BF4C34"/>
    <w:multiLevelType w:val="multilevel"/>
    <w:tmpl w:val="753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8F0071"/>
    <w:multiLevelType w:val="multilevel"/>
    <w:tmpl w:val="2FE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DF67FC"/>
    <w:multiLevelType w:val="multilevel"/>
    <w:tmpl w:val="EB7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576469"/>
    <w:multiLevelType w:val="multilevel"/>
    <w:tmpl w:val="9FA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592FF8"/>
    <w:multiLevelType w:val="multilevel"/>
    <w:tmpl w:val="DC28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970A01"/>
    <w:multiLevelType w:val="multilevel"/>
    <w:tmpl w:val="F90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AD4BD6"/>
    <w:multiLevelType w:val="multilevel"/>
    <w:tmpl w:val="248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211461B"/>
    <w:multiLevelType w:val="multilevel"/>
    <w:tmpl w:val="7FB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852CFE"/>
    <w:multiLevelType w:val="multilevel"/>
    <w:tmpl w:val="785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E620C8"/>
    <w:multiLevelType w:val="multilevel"/>
    <w:tmpl w:val="9B0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35E2053"/>
    <w:multiLevelType w:val="multilevel"/>
    <w:tmpl w:val="AD8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3B50E9"/>
    <w:multiLevelType w:val="multilevel"/>
    <w:tmpl w:val="A65C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C330CD"/>
    <w:multiLevelType w:val="multilevel"/>
    <w:tmpl w:val="C65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42392F"/>
    <w:multiLevelType w:val="multilevel"/>
    <w:tmpl w:val="09E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4E78D3"/>
    <w:multiLevelType w:val="multilevel"/>
    <w:tmpl w:val="326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7154C0"/>
    <w:multiLevelType w:val="multilevel"/>
    <w:tmpl w:val="005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923AFA"/>
    <w:multiLevelType w:val="multilevel"/>
    <w:tmpl w:val="915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5C02969"/>
    <w:multiLevelType w:val="multilevel"/>
    <w:tmpl w:val="BFD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5F629D9"/>
    <w:multiLevelType w:val="multilevel"/>
    <w:tmpl w:val="5DB2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1026F3"/>
    <w:multiLevelType w:val="multilevel"/>
    <w:tmpl w:val="DC0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735B6E"/>
    <w:multiLevelType w:val="multilevel"/>
    <w:tmpl w:val="B7B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73A3BE4"/>
    <w:multiLevelType w:val="multilevel"/>
    <w:tmpl w:val="B6E0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B83418"/>
    <w:multiLevelType w:val="multilevel"/>
    <w:tmpl w:val="5DE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7C87CA9"/>
    <w:multiLevelType w:val="multilevel"/>
    <w:tmpl w:val="5A2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CB0354"/>
    <w:multiLevelType w:val="multilevel"/>
    <w:tmpl w:val="B86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28682B"/>
    <w:multiLevelType w:val="multilevel"/>
    <w:tmpl w:val="181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3725EB"/>
    <w:multiLevelType w:val="multilevel"/>
    <w:tmpl w:val="E4C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AE1062"/>
    <w:multiLevelType w:val="multilevel"/>
    <w:tmpl w:val="550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DB3840"/>
    <w:multiLevelType w:val="multilevel"/>
    <w:tmpl w:val="6D8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411358"/>
    <w:multiLevelType w:val="multilevel"/>
    <w:tmpl w:val="A5A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7666A5"/>
    <w:multiLevelType w:val="multilevel"/>
    <w:tmpl w:val="134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3F2782"/>
    <w:multiLevelType w:val="multilevel"/>
    <w:tmpl w:val="BC0E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A6A1705"/>
    <w:multiLevelType w:val="multilevel"/>
    <w:tmpl w:val="A6B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0B305A"/>
    <w:multiLevelType w:val="multilevel"/>
    <w:tmpl w:val="433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1C2CC4"/>
    <w:multiLevelType w:val="multilevel"/>
    <w:tmpl w:val="1F7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59652D"/>
    <w:multiLevelType w:val="multilevel"/>
    <w:tmpl w:val="761E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B6A5F6B"/>
    <w:multiLevelType w:val="multilevel"/>
    <w:tmpl w:val="A15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BC05C5F"/>
    <w:multiLevelType w:val="multilevel"/>
    <w:tmpl w:val="FA5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C2202C"/>
    <w:multiLevelType w:val="multilevel"/>
    <w:tmpl w:val="E14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C62669"/>
    <w:multiLevelType w:val="multilevel"/>
    <w:tmpl w:val="97D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1C0889"/>
    <w:multiLevelType w:val="multilevel"/>
    <w:tmpl w:val="1C5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7B5336"/>
    <w:multiLevelType w:val="multilevel"/>
    <w:tmpl w:val="177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9A7295"/>
    <w:multiLevelType w:val="multilevel"/>
    <w:tmpl w:val="1F8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17382F"/>
    <w:multiLevelType w:val="multilevel"/>
    <w:tmpl w:val="2B8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613812"/>
    <w:multiLevelType w:val="multilevel"/>
    <w:tmpl w:val="840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5D17F1"/>
    <w:multiLevelType w:val="multilevel"/>
    <w:tmpl w:val="40E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B37A84"/>
    <w:multiLevelType w:val="multilevel"/>
    <w:tmpl w:val="F6B8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DD3320"/>
    <w:multiLevelType w:val="multilevel"/>
    <w:tmpl w:val="401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EA204F"/>
    <w:multiLevelType w:val="multilevel"/>
    <w:tmpl w:val="523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85679E"/>
    <w:multiLevelType w:val="multilevel"/>
    <w:tmpl w:val="A7C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00E70D5"/>
    <w:multiLevelType w:val="multilevel"/>
    <w:tmpl w:val="BBD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07156BE"/>
    <w:multiLevelType w:val="multilevel"/>
    <w:tmpl w:val="F45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B45856"/>
    <w:multiLevelType w:val="multilevel"/>
    <w:tmpl w:val="67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14744A1"/>
    <w:multiLevelType w:val="multilevel"/>
    <w:tmpl w:val="152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741964"/>
    <w:multiLevelType w:val="multilevel"/>
    <w:tmpl w:val="95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177FF2"/>
    <w:multiLevelType w:val="multilevel"/>
    <w:tmpl w:val="7A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193BBB"/>
    <w:multiLevelType w:val="multilevel"/>
    <w:tmpl w:val="6B9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7D2BDE"/>
    <w:multiLevelType w:val="multilevel"/>
    <w:tmpl w:val="1C2C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C27D11"/>
    <w:multiLevelType w:val="multilevel"/>
    <w:tmpl w:val="803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045D23"/>
    <w:multiLevelType w:val="multilevel"/>
    <w:tmpl w:val="8EB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2307DD"/>
    <w:multiLevelType w:val="multilevel"/>
    <w:tmpl w:val="C48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754B8B"/>
    <w:multiLevelType w:val="multilevel"/>
    <w:tmpl w:val="B9F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A51875"/>
    <w:multiLevelType w:val="multilevel"/>
    <w:tmpl w:val="E2A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D94292"/>
    <w:multiLevelType w:val="multilevel"/>
    <w:tmpl w:val="49C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F33D33"/>
    <w:multiLevelType w:val="multilevel"/>
    <w:tmpl w:val="063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F86A00"/>
    <w:multiLevelType w:val="multilevel"/>
    <w:tmpl w:val="A40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3405D3"/>
    <w:multiLevelType w:val="multilevel"/>
    <w:tmpl w:val="3C6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BD796D"/>
    <w:multiLevelType w:val="multilevel"/>
    <w:tmpl w:val="2ED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DB055B"/>
    <w:multiLevelType w:val="multilevel"/>
    <w:tmpl w:val="273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0B2C1E"/>
    <w:multiLevelType w:val="multilevel"/>
    <w:tmpl w:val="7A1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A719FD"/>
    <w:multiLevelType w:val="multilevel"/>
    <w:tmpl w:val="68B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D5735E"/>
    <w:multiLevelType w:val="multilevel"/>
    <w:tmpl w:val="681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72E5803"/>
    <w:multiLevelType w:val="multilevel"/>
    <w:tmpl w:val="497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3E20C1"/>
    <w:multiLevelType w:val="multilevel"/>
    <w:tmpl w:val="807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603D3F"/>
    <w:multiLevelType w:val="multilevel"/>
    <w:tmpl w:val="CAC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A80C1B"/>
    <w:multiLevelType w:val="multilevel"/>
    <w:tmpl w:val="159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B57340"/>
    <w:multiLevelType w:val="multilevel"/>
    <w:tmpl w:val="7A0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B917E8"/>
    <w:multiLevelType w:val="multilevel"/>
    <w:tmpl w:val="BBB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1E3E4D"/>
    <w:multiLevelType w:val="multilevel"/>
    <w:tmpl w:val="98B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1E40BD"/>
    <w:multiLevelType w:val="multilevel"/>
    <w:tmpl w:val="94E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B274F2"/>
    <w:multiLevelType w:val="multilevel"/>
    <w:tmpl w:val="959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C7173C"/>
    <w:multiLevelType w:val="multilevel"/>
    <w:tmpl w:val="053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D76809"/>
    <w:multiLevelType w:val="multilevel"/>
    <w:tmpl w:val="F6AA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141B1D"/>
    <w:multiLevelType w:val="multilevel"/>
    <w:tmpl w:val="D2E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8F1675"/>
    <w:multiLevelType w:val="multilevel"/>
    <w:tmpl w:val="9C1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BD7B82"/>
    <w:multiLevelType w:val="multilevel"/>
    <w:tmpl w:val="DB3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07764B"/>
    <w:multiLevelType w:val="multilevel"/>
    <w:tmpl w:val="EA2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A2B7B05"/>
    <w:multiLevelType w:val="multilevel"/>
    <w:tmpl w:val="5ED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9B25DC"/>
    <w:multiLevelType w:val="multilevel"/>
    <w:tmpl w:val="3D4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B33D8A"/>
    <w:multiLevelType w:val="multilevel"/>
    <w:tmpl w:val="398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BC0006"/>
    <w:multiLevelType w:val="multilevel"/>
    <w:tmpl w:val="21C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352AA6"/>
    <w:multiLevelType w:val="multilevel"/>
    <w:tmpl w:val="B43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450DD2"/>
    <w:multiLevelType w:val="multilevel"/>
    <w:tmpl w:val="D412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4151C1"/>
    <w:multiLevelType w:val="multilevel"/>
    <w:tmpl w:val="1DB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85148B"/>
    <w:multiLevelType w:val="multilevel"/>
    <w:tmpl w:val="B17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B10C9E"/>
    <w:multiLevelType w:val="multilevel"/>
    <w:tmpl w:val="90A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D5724B"/>
    <w:multiLevelType w:val="multilevel"/>
    <w:tmpl w:val="F53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D86B50"/>
    <w:multiLevelType w:val="multilevel"/>
    <w:tmpl w:val="76C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F55A3F"/>
    <w:multiLevelType w:val="multilevel"/>
    <w:tmpl w:val="F84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257A71"/>
    <w:multiLevelType w:val="multilevel"/>
    <w:tmpl w:val="166C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E5C37F9"/>
    <w:multiLevelType w:val="multilevel"/>
    <w:tmpl w:val="21F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E81182"/>
    <w:multiLevelType w:val="multilevel"/>
    <w:tmpl w:val="9B2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4B7A1A"/>
    <w:multiLevelType w:val="multilevel"/>
    <w:tmpl w:val="1F4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0A90C94"/>
    <w:multiLevelType w:val="multilevel"/>
    <w:tmpl w:val="86D6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22E45F6"/>
    <w:multiLevelType w:val="multilevel"/>
    <w:tmpl w:val="811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7C67C7"/>
    <w:multiLevelType w:val="multilevel"/>
    <w:tmpl w:val="FF0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C30CB8"/>
    <w:multiLevelType w:val="multilevel"/>
    <w:tmpl w:val="2FA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C57E8D"/>
    <w:multiLevelType w:val="multilevel"/>
    <w:tmpl w:val="991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CA36D7"/>
    <w:multiLevelType w:val="multilevel"/>
    <w:tmpl w:val="47F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CB4674"/>
    <w:multiLevelType w:val="multilevel"/>
    <w:tmpl w:val="487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D1491B"/>
    <w:multiLevelType w:val="multilevel"/>
    <w:tmpl w:val="BCE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3F440F"/>
    <w:multiLevelType w:val="multilevel"/>
    <w:tmpl w:val="4C8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5571E9"/>
    <w:multiLevelType w:val="multilevel"/>
    <w:tmpl w:val="854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8B11BF"/>
    <w:multiLevelType w:val="multilevel"/>
    <w:tmpl w:val="06F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F62D24"/>
    <w:multiLevelType w:val="multilevel"/>
    <w:tmpl w:val="0D1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3FA356C"/>
    <w:multiLevelType w:val="multilevel"/>
    <w:tmpl w:val="4A6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6E191F"/>
    <w:multiLevelType w:val="multilevel"/>
    <w:tmpl w:val="D6C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7772AC"/>
    <w:multiLevelType w:val="multilevel"/>
    <w:tmpl w:val="1D6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E27E9C"/>
    <w:multiLevelType w:val="multilevel"/>
    <w:tmpl w:val="150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F25CFD"/>
    <w:multiLevelType w:val="multilevel"/>
    <w:tmpl w:val="29A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175D23"/>
    <w:multiLevelType w:val="multilevel"/>
    <w:tmpl w:val="C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747035"/>
    <w:multiLevelType w:val="multilevel"/>
    <w:tmpl w:val="D93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AC5280"/>
    <w:multiLevelType w:val="multilevel"/>
    <w:tmpl w:val="8F62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1C7A10"/>
    <w:multiLevelType w:val="multilevel"/>
    <w:tmpl w:val="1F7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61613D"/>
    <w:multiLevelType w:val="multilevel"/>
    <w:tmpl w:val="72F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7D1FA6"/>
    <w:multiLevelType w:val="multilevel"/>
    <w:tmpl w:val="CAA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7101F8B"/>
    <w:multiLevelType w:val="multilevel"/>
    <w:tmpl w:val="78F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172049"/>
    <w:multiLevelType w:val="multilevel"/>
    <w:tmpl w:val="8D8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2A05C2"/>
    <w:multiLevelType w:val="multilevel"/>
    <w:tmpl w:val="1B9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7637D82"/>
    <w:multiLevelType w:val="multilevel"/>
    <w:tmpl w:val="609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98722C"/>
    <w:multiLevelType w:val="multilevel"/>
    <w:tmpl w:val="C596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7B25926"/>
    <w:multiLevelType w:val="multilevel"/>
    <w:tmpl w:val="905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7DF1671"/>
    <w:multiLevelType w:val="multilevel"/>
    <w:tmpl w:val="68E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80D0F73"/>
    <w:multiLevelType w:val="multilevel"/>
    <w:tmpl w:val="B0B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1A7359"/>
    <w:multiLevelType w:val="multilevel"/>
    <w:tmpl w:val="BA6A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858536C"/>
    <w:multiLevelType w:val="multilevel"/>
    <w:tmpl w:val="570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887608F"/>
    <w:multiLevelType w:val="multilevel"/>
    <w:tmpl w:val="4AE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8AF58FA"/>
    <w:multiLevelType w:val="multilevel"/>
    <w:tmpl w:val="5718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8C10867"/>
    <w:multiLevelType w:val="multilevel"/>
    <w:tmpl w:val="F1C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9441DB0"/>
    <w:multiLevelType w:val="multilevel"/>
    <w:tmpl w:val="29D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948499F"/>
    <w:multiLevelType w:val="multilevel"/>
    <w:tmpl w:val="4AA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9646CCF"/>
    <w:multiLevelType w:val="multilevel"/>
    <w:tmpl w:val="0760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9E19F9"/>
    <w:multiLevelType w:val="multilevel"/>
    <w:tmpl w:val="4A5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D72E86"/>
    <w:multiLevelType w:val="multilevel"/>
    <w:tmpl w:val="154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9DD19F9"/>
    <w:multiLevelType w:val="multilevel"/>
    <w:tmpl w:val="370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DE2D41"/>
    <w:multiLevelType w:val="multilevel"/>
    <w:tmpl w:val="8EC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A395837"/>
    <w:multiLevelType w:val="multilevel"/>
    <w:tmpl w:val="123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A545598"/>
    <w:multiLevelType w:val="multilevel"/>
    <w:tmpl w:val="DD0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7A1EA2"/>
    <w:multiLevelType w:val="multilevel"/>
    <w:tmpl w:val="A30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A95278B"/>
    <w:multiLevelType w:val="multilevel"/>
    <w:tmpl w:val="4F38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9A519E"/>
    <w:multiLevelType w:val="multilevel"/>
    <w:tmpl w:val="C71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BD2EDA"/>
    <w:multiLevelType w:val="multilevel"/>
    <w:tmpl w:val="5F7C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B432F6D"/>
    <w:multiLevelType w:val="multilevel"/>
    <w:tmpl w:val="45D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B990DEE"/>
    <w:multiLevelType w:val="multilevel"/>
    <w:tmpl w:val="4CB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D50BED"/>
    <w:multiLevelType w:val="multilevel"/>
    <w:tmpl w:val="5CF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D0C2B8B"/>
    <w:multiLevelType w:val="multilevel"/>
    <w:tmpl w:val="74A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D1B0616"/>
    <w:multiLevelType w:val="multilevel"/>
    <w:tmpl w:val="4442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D34435F"/>
    <w:multiLevelType w:val="multilevel"/>
    <w:tmpl w:val="A44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E2013F2"/>
    <w:multiLevelType w:val="multilevel"/>
    <w:tmpl w:val="D16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644858"/>
    <w:multiLevelType w:val="multilevel"/>
    <w:tmpl w:val="467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E870F8B"/>
    <w:multiLevelType w:val="multilevel"/>
    <w:tmpl w:val="07A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EAF0321"/>
    <w:multiLevelType w:val="multilevel"/>
    <w:tmpl w:val="6D9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F305AA2"/>
    <w:multiLevelType w:val="multilevel"/>
    <w:tmpl w:val="623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F3F1998"/>
    <w:multiLevelType w:val="multilevel"/>
    <w:tmpl w:val="03D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0814444"/>
    <w:multiLevelType w:val="multilevel"/>
    <w:tmpl w:val="511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B76F0B"/>
    <w:multiLevelType w:val="multilevel"/>
    <w:tmpl w:val="96B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C92FB8"/>
    <w:multiLevelType w:val="multilevel"/>
    <w:tmpl w:val="AD5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4E15DD"/>
    <w:multiLevelType w:val="multilevel"/>
    <w:tmpl w:val="D06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EA632A"/>
    <w:multiLevelType w:val="multilevel"/>
    <w:tmpl w:val="379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2480B21"/>
    <w:multiLevelType w:val="multilevel"/>
    <w:tmpl w:val="3C9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2A879D0"/>
    <w:multiLevelType w:val="multilevel"/>
    <w:tmpl w:val="0BF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2C52DD3"/>
    <w:multiLevelType w:val="multilevel"/>
    <w:tmpl w:val="521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054D64"/>
    <w:multiLevelType w:val="multilevel"/>
    <w:tmpl w:val="784E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5F44A0"/>
    <w:multiLevelType w:val="multilevel"/>
    <w:tmpl w:val="FDF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5C12C10"/>
    <w:multiLevelType w:val="multilevel"/>
    <w:tmpl w:val="2D3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D41D6A"/>
    <w:multiLevelType w:val="multilevel"/>
    <w:tmpl w:val="6B2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DE1414"/>
    <w:multiLevelType w:val="multilevel"/>
    <w:tmpl w:val="D84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60E4870"/>
    <w:multiLevelType w:val="multilevel"/>
    <w:tmpl w:val="5AD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196BCF"/>
    <w:multiLevelType w:val="multilevel"/>
    <w:tmpl w:val="52A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EF03CD"/>
    <w:multiLevelType w:val="multilevel"/>
    <w:tmpl w:val="1552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3E480F"/>
    <w:multiLevelType w:val="multilevel"/>
    <w:tmpl w:val="768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555066"/>
    <w:multiLevelType w:val="multilevel"/>
    <w:tmpl w:val="28D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5D73C9"/>
    <w:multiLevelType w:val="multilevel"/>
    <w:tmpl w:val="70F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2A2A1B"/>
    <w:multiLevelType w:val="multilevel"/>
    <w:tmpl w:val="2BE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D00907"/>
    <w:multiLevelType w:val="multilevel"/>
    <w:tmpl w:val="FC6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034965"/>
    <w:multiLevelType w:val="multilevel"/>
    <w:tmpl w:val="CDC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411319"/>
    <w:multiLevelType w:val="multilevel"/>
    <w:tmpl w:val="A240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494258"/>
    <w:multiLevelType w:val="multilevel"/>
    <w:tmpl w:val="E9B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5C027A"/>
    <w:multiLevelType w:val="multilevel"/>
    <w:tmpl w:val="6D3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85419C"/>
    <w:multiLevelType w:val="multilevel"/>
    <w:tmpl w:val="9B8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895D89"/>
    <w:multiLevelType w:val="multilevel"/>
    <w:tmpl w:val="265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98A0173"/>
    <w:multiLevelType w:val="multilevel"/>
    <w:tmpl w:val="A7C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9A459D6"/>
    <w:multiLevelType w:val="multilevel"/>
    <w:tmpl w:val="605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D06026"/>
    <w:multiLevelType w:val="multilevel"/>
    <w:tmpl w:val="D76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A264413"/>
    <w:multiLevelType w:val="multilevel"/>
    <w:tmpl w:val="9E2C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A270700"/>
    <w:multiLevelType w:val="multilevel"/>
    <w:tmpl w:val="7502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A3808EA"/>
    <w:multiLevelType w:val="multilevel"/>
    <w:tmpl w:val="570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A6B267E"/>
    <w:multiLevelType w:val="multilevel"/>
    <w:tmpl w:val="E52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A8646FE"/>
    <w:multiLevelType w:val="multilevel"/>
    <w:tmpl w:val="8F6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AED39A6"/>
    <w:multiLevelType w:val="multilevel"/>
    <w:tmpl w:val="B54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3F644F"/>
    <w:multiLevelType w:val="multilevel"/>
    <w:tmpl w:val="ED1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8038AC"/>
    <w:multiLevelType w:val="multilevel"/>
    <w:tmpl w:val="CDF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AE1BEA"/>
    <w:multiLevelType w:val="multilevel"/>
    <w:tmpl w:val="12D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423602"/>
    <w:multiLevelType w:val="multilevel"/>
    <w:tmpl w:val="74A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C825062"/>
    <w:multiLevelType w:val="multilevel"/>
    <w:tmpl w:val="137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CA10472"/>
    <w:multiLevelType w:val="multilevel"/>
    <w:tmpl w:val="5DC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B75606"/>
    <w:multiLevelType w:val="multilevel"/>
    <w:tmpl w:val="E0B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D371EC"/>
    <w:multiLevelType w:val="multilevel"/>
    <w:tmpl w:val="940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5461B1"/>
    <w:multiLevelType w:val="multilevel"/>
    <w:tmpl w:val="F8E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992230"/>
    <w:multiLevelType w:val="multilevel"/>
    <w:tmpl w:val="8BF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C0712F"/>
    <w:multiLevelType w:val="multilevel"/>
    <w:tmpl w:val="ED7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E362A42"/>
    <w:multiLevelType w:val="multilevel"/>
    <w:tmpl w:val="D91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E3E5BD3"/>
    <w:multiLevelType w:val="multilevel"/>
    <w:tmpl w:val="EC7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E4E4A22"/>
    <w:multiLevelType w:val="multilevel"/>
    <w:tmpl w:val="5EAA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E8F79C3"/>
    <w:multiLevelType w:val="multilevel"/>
    <w:tmpl w:val="EE6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ED163D0"/>
    <w:multiLevelType w:val="multilevel"/>
    <w:tmpl w:val="F32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F49711A"/>
    <w:multiLevelType w:val="multilevel"/>
    <w:tmpl w:val="9C9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F4A1F1F"/>
    <w:multiLevelType w:val="multilevel"/>
    <w:tmpl w:val="39B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FA646FC"/>
    <w:multiLevelType w:val="multilevel"/>
    <w:tmpl w:val="D64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FB06576"/>
    <w:multiLevelType w:val="multilevel"/>
    <w:tmpl w:val="641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FDA15D3"/>
    <w:multiLevelType w:val="multilevel"/>
    <w:tmpl w:val="DC70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811773">
    <w:abstractNumId w:val="149"/>
  </w:num>
  <w:num w:numId="2" w16cid:durableId="473644041">
    <w:abstractNumId w:val="295"/>
  </w:num>
  <w:num w:numId="3" w16cid:durableId="1399015922">
    <w:abstractNumId w:val="395"/>
  </w:num>
  <w:num w:numId="4" w16cid:durableId="1692801419">
    <w:abstractNumId w:val="41"/>
  </w:num>
  <w:num w:numId="5" w16cid:durableId="1210537038">
    <w:abstractNumId w:val="145"/>
  </w:num>
  <w:num w:numId="6" w16cid:durableId="113064027">
    <w:abstractNumId w:val="387"/>
  </w:num>
  <w:num w:numId="7" w16cid:durableId="105470228">
    <w:abstractNumId w:val="238"/>
  </w:num>
  <w:num w:numId="8" w16cid:durableId="887685879">
    <w:abstractNumId w:val="58"/>
  </w:num>
  <w:num w:numId="9" w16cid:durableId="1188254941">
    <w:abstractNumId w:val="383"/>
  </w:num>
  <w:num w:numId="10" w16cid:durableId="404836829">
    <w:abstractNumId w:val="391"/>
  </w:num>
  <w:num w:numId="11" w16cid:durableId="833304218">
    <w:abstractNumId w:val="310"/>
  </w:num>
  <w:num w:numId="12" w16cid:durableId="1154182663">
    <w:abstractNumId w:val="368"/>
  </w:num>
  <w:num w:numId="13" w16cid:durableId="762073690">
    <w:abstractNumId w:val="45"/>
  </w:num>
  <w:num w:numId="14" w16cid:durableId="2110545849">
    <w:abstractNumId w:val="426"/>
  </w:num>
  <w:num w:numId="15" w16cid:durableId="825048503">
    <w:abstractNumId w:val="407"/>
  </w:num>
  <w:num w:numId="16" w16cid:durableId="483090818">
    <w:abstractNumId w:val="267"/>
  </w:num>
  <w:num w:numId="17" w16cid:durableId="1862352593">
    <w:abstractNumId w:val="4"/>
  </w:num>
  <w:num w:numId="18" w16cid:durableId="1775317486">
    <w:abstractNumId w:val="24"/>
  </w:num>
  <w:num w:numId="19" w16cid:durableId="434329653">
    <w:abstractNumId w:val="144"/>
  </w:num>
  <w:num w:numId="20" w16cid:durableId="406876935">
    <w:abstractNumId w:val="223"/>
  </w:num>
  <w:num w:numId="21" w16cid:durableId="1860001068">
    <w:abstractNumId w:val="80"/>
  </w:num>
  <w:num w:numId="22" w16cid:durableId="764493302">
    <w:abstractNumId w:val="200"/>
  </w:num>
  <w:num w:numId="23" w16cid:durableId="2060131702">
    <w:abstractNumId w:val="232"/>
  </w:num>
  <w:num w:numId="24" w16cid:durableId="226721527">
    <w:abstractNumId w:val="320"/>
  </w:num>
  <w:num w:numId="25" w16cid:durableId="521359896">
    <w:abstractNumId w:val="101"/>
  </w:num>
  <w:num w:numId="26" w16cid:durableId="2115859081">
    <w:abstractNumId w:val="193"/>
  </w:num>
  <w:num w:numId="27" w16cid:durableId="357046404">
    <w:abstractNumId w:val="186"/>
  </w:num>
  <w:num w:numId="28" w16cid:durableId="1783571401">
    <w:abstractNumId w:val="207"/>
  </w:num>
  <w:num w:numId="29" w16cid:durableId="1432435332">
    <w:abstractNumId w:val="63"/>
  </w:num>
  <w:num w:numId="30" w16cid:durableId="102267044">
    <w:abstractNumId w:val="75"/>
  </w:num>
  <w:num w:numId="31" w16cid:durableId="2134135277">
    <w:abstractNumId w:val="362"/>
  </w:num>
  <w:num w:numId="32" w16cid:durableId="1728261971">
    <w:abstractNumId w:val="239"/>
  </w:num>
  <w:num w:numId="33" w16cid:durableId="1528257079">
    <w:abstractNumId w:val="222"/>
  </w:num>
  <w:num w:numId="34" w16cid:durableId="570577635">
    <w:abstractNumId w:val="146"/>
  </w:num>
  <w:num w:numId="35" w16cid:durableId="1058086984">
    <w:abstractNumId w:val="83"/>
  </w:num>
  <w:num w:numId="36" w16cid:durableId="22827740">
    <w:abstractNumId w:val="2"/>
  </w:num>
  <w:num w:numId="37" w16cid:durableId="1813715789">
    <w:abstractNumId w:val="9"/>
  </w:num>
  <w:num w:numId="38" w16cid:durableId="1884361387">
    <w:abstractNumId w:val="112"/>
  </w:num>
  <w:num w:numId="39" w16cid:durableId="1478570854">
    <w:abstractNumId w:val="377"/>
  </w:num>
  <w:num w:numId="40" w16cid:durableId="933056594">
    <w:abstractNumId w:val="29"/>
  </w:num>
  <w:num w:numId="41" w16cid:durableId="980815278">
    <w:abstractNumId w:val="106"/>
  </w:num>
  <w:num w:numId="42" w16cid:durableId="840386812">
    <w:abstractNumId w:val="26"/>
  </w:num>
  <w:num w:numId="43" w16cid:durableId="755518881">
    <w:abstractNumId w:val="158"/>
  </w:num>
  <w:num w:numId="44" w16cid:durableId="59134618">
    <w:abstractNumId w:val="348"/>
  </w:num>
  <w:num w:numId="45" w16cid:durableId="63376383">
    <w:abstractNumId w:val="92"/>
  </w:num>
  <w:num w:numId="46" w16cid:durableId="311520589">
    <w:abstractNumId w:val="303"/>
  </w:num>
  <w:num w:numId="47" w16cid:durableId="1818378009">
    <w:abstractNumId w:val="322"/>
  </w:num>
  <w:num w:numId="48" w16cid:durableId="1021472988">
    <w:abstractNumId w:val="378"/>
  </w:num>
  <w:num w:numId="49" w16cid:durableId="1146429996">
    <w:abstractNumId w:val="371"/>
  </w:num>
  <w:num w:numId="50" w16cid:durableId="1096487364">
    <w:abstractNumId w:val="96"/>
  </w:num>
  <w:num w:numId="51" w16cid:durableId="2038383593">
    <w:abstractNumId w:val="243"/>
  </w:num>
  <w:num w:numId="52" w16cid:durableId="1059016798">
    <w:abstractNumId w:val="32"/>
  </w:num>
  <w:num w:numId="53" w16cid:durableId="1684547740">
    <w:abstractNumId w:val="402"/>
  </w:num>
  <w:num w:numId="54" w16cid:durableId="1587959994">
    <w:abstractNumId w:val="294"/>
  </w:num>
  <w:num w:numId="55" w16cid:durableId="631786801">
    <w:abstractNumId w:val="173"/>
  </w:num>
  <w:num w:numId="56" w16cid:durableId="1790394861">
    <w:abstractNumId w:val="124"/>
  </w:num>
  <w:num w:numId="57" w16cid:durableId="381517497">
    <w:abstractNumId w:val="393"/>
  </w:num>
  <w:num w:numId="58" w16cid:durableId="818116010">
    <w:abstractNumId w:val="300"/>
  </w:num>
  <w:num w:numId="59" w16cid:durableId="1811170944">
    <w:abstractNumId w:val="195"/>
  </w:num>
  <w:num w:numId="60" w16cid:durableId="1015887347">
    <w:abstractNumId w:val="341"/>
  </w:num>
  <w:num w:numId="61" w16cid:durableId="885607450">
    <w:abstractNumId w:val="308"/>
  </w:num>
  <w:num w:numId="62" w16cid:durableId="1036000447">
    <w:abstractNumId w:val="261"/>
  </w:num>
  <w:num w:numId="63" w16cid:durableId="622423844">
    <w:abstractNumId w:val="398"/>
  </w:num>
  <w:num w:numId="64" w16cid:durableId="2032952935">
    <w:abstractNumId w:val="81"/>
  </w:num>
  <w:num w:numId="65" w16cid:durableId="1891073795">
    <w:abstractNumId w:val="284"/>
  </w:num>
  <w:num w:numId="66" w16cid:durableId="1897619150">
    <w:abstractNumId w:val="309"/>
  </w:num>
  <w:num w:numId="67" w16cid:durableId="441657423">
    <w:abstractNumId w:val="209"/>
  </w:num>
  <w:num w:numId="68" w16cid:durableId="1346059813">
    <w:abstractNumId w:val="55"/>
  </w:num>
  <w:num w:numId="69" w16cid:durableId="541593805">
    <w:abstractNumId w:val="279"/>
  </w:num>
  <w:num w:numId="70" w16cid:durableId="256139810">
    <w:abstractNumId w:val="212"/>
  </w:num>
  <w:num w:numId="71" w16cid:durableId="1640962931">
    <w:abstractNumId w:val="79"/>
  </w:num>
  <w:num w:numId="72" w16cid:durableId="1347053088">
    <w:abstractNumId w:val="198"/>
  </w:num>
  <w:num w:numId="73" w16cid:durableId="635112935">
    <w:abstractNumId w:val="84"/>
  </w:num>
  <w:num w:numId="74" w16cid:durableId="1362170324">
    <w:abstractNumId w:val="57"/>
  </w:num>
  <w:num w:numId="75" w16cid:durableId="1554462228">
    <w:abstractNumId w:val="94"/>
  </w:num>
  <w:num w:numId="76" w16cid:durableId="1313175267">
    <w:abstractNumId w:val="329"/>
  </w:num>
  <w:num w:numId="77" w16cid:durableId="393546796">
    <w:abstractNumId w:val="120"/>
  </w:num>
  <w:num w:numId="78" w16cid:durableId="254481883">
    <w:abstractNumId w:val="179"/>
  </w:num>
  <w:num w:numId="79" w16cid:durableId="865487630">
    <w:abstractNumId w:val="71"/>
  </w:num>
  <w:num w:numId="80" w16cid:durableId="708527974">
    <w:abstractNumId w:val="86"/>
  </w:num>
  <w:num w:numId="81" w16cid:durableId="171801376">
    <w:abstractNumId w:val="280"/>
  </w:num>
  <w:num w:numId="82" w16cid:durableId="1645623603">
    <w:abstractNumId w:val="264"/>
  </w:num>
  <w:num w:numId="83" w16cid:durableId="704451841">
    <w:abstractNumId w:val="44"/>
  </w:num>
  <w:num w:numId="84" w16cid:durableId="1928492744">
    <w:abstractNumId w:val="401"/>
  </w:num>
  <w:num w:numId="85" w16cid:durableId="2753907">
    <w:abstractNumId w:val="185"/>
  </w:num>
  <w:num w:numId="86" w16cid:durableId="1986155901">
    <w:abstractNumId w:val="240"/>
  </w:num>
  <w:num w:numId="87" w16cid:durableId="73087583">
    <w:abstractNumId w:val="346"/>
  </w:num>
  <w:num w:numId="88" w16cid:durableId="1467821592">
    <w:abstractNumId w:val="102"/>
  </w:num>
  <w:num w:numId="89" w16cid:durableId="1112166440">
    <w:abstractNumId w:val="78"/>
  </w:num>
  <w:num w:numId="90" w16cid:durableId="121072258">
    <w:abstractNumId w:val="306"/>
  </w:num>
  <w:num w:numId="91" w16cid:durableId="1278831355">
    <w:abstractNumId w:val="256"/>
  </w:num>
  <w:num w:numId="92" w16cid:durableId="1470781151">
    <w:abstractNumId w:val="361"/>
  </w:num>
  <w:num w:numId="93" w16cid:durableId="1356615773">
    <w:abstractNumId w:val="409"/>
  </w:num>
  <w:num w:numId="94" w16cid:durableId="104928177">
    <w:abstractNumId w:val="257"/>
  </w:num>
  <w:num w:numId="95" w16cid:durableId="1833060327">
    <w:abstractNumId w:val="76"/>
  </w:num>
  <w:num w:numId="96" w16cid:durableId="835996797">
    <w:abstractNumId w:val="187"/>
  </w:num>
  <w:num w:numId="97" w16cid:durableId="1929457631">
    <w:abstractNumId w:val="69"/>
  </w:num>
  <w:num w:numId="98" w16cid:durableId="1757626463">
    <w:abstractNumId w:val="218"/>
  </w:num>
  <w:num w:numId="99" w16cid:durableId="1664778090">
    <w:abstractNumId w:val="252"/>
  </w:num>
  <w:num w:numId="100" w16cid:durableId="1413821079">
    <w:abstractNumId w:val="325"/>
  </w:num>
  <w:num w:numId="101" w16cid:durableId="156118916">
    <w:abstractNumId w:val="38"/>
  </w:num>
  <w:num w:numId="102" w16cid:durableId="1212692855">
    <w:abstractNumId w:val="133"/>
  </w:num>
  <w:num w:numId="103" w16cid:durableId="636640120">
    <w:abstractNumId w:val="293"/>
  </w:num>
  <w:num w:numId="104" w16cid:durableId="1452430767">
    <w:abstractNumId w:val="273"/>
  </w:num>
  <w:num w:numId="105" w16cid:durableId="1248688543">
    <w:abstractNumId w:val="419"/>
  </w:num>
  <w:num w:numId="106" w16cid:durableId="1568345747">
    <w:abstractNumId w:val="116"/>
  </w:num>
  <w:num w:numId="107" w16cid:durableId="48264979">
    <w:abstractNumId w:val="289"/>
  </w:num>
  <w:num w:numId="108" w16cid:durableId="1047221247">
    <w:abstractNumId w:val="355"/>
  </w:num>
  <w:num w:numId="109" w16cid:durableId="652026036">
    <w:abstractNumId w:val="67"/>
  </w:num>
  <w:num w:numId="110" w16cid:durableId="1386298181">
    <w:abstractNumId w:val="313"/>
  </w:num>
  <w:num w:numId="111" w16cid:durableId="1529485663">
    <w:abstractNumId w:val="427"/>
  </w:num>
  <w:num w:numId="112" w16cid:durableId="49966959">
    <w:abstractNumId w:val="23"/>
  </w:num>
  <w:num w:numId="113" w16cid:durableId="140126280">
    <w:abstractNumId w:val="172"/>
  </w:num>
  <w:num w:numId="114" w16cid:durableId="942150886">
    <w:abstractNumId w:val="90"/>
  </w:num>
  <w:num w:numId="115" w16cid:durableId="1866942421">
    <w:abstractNumId w:val="339"/>
  </w:num>
  <w:num w:numId="116" w16cid:durableId="1713842706">
    <w:abstractNumId w:val="417"/>
  </w:num>
  <w:num w:numId="117" w16cid:durableId="1579052694">
    <w:abstractNumId w:val="122"/>
  </w:num>
  <w:num w:numId="118" w16cid:durableId="853567283">
    <w:abstractNumId w:val="150"/>
  </w:num>
  <w:num w:numId="119" w16cid:durableId="1566913265">
    <w:abstractNumId w:val="335"/>
  </w:num>
  <w:num w:numId="120" w16cid:durableId="1974670183">
    <w:abstractNumId w:val="431"/>
  </w:num>
  <w:num w:numId="121" w16cid:durableId="576860943">
    <w:abstractNumId w:val="430"/>
  </w:num>
  <w:num w:numId="122" w16cid:durableId="2011055498">
    <w:abstractNumId w:val="388"/>
  </w:num>
  <w:num w:numId="123" w16cid:durableId="1868517170">
    <w:abstractNumId w:val="52"/>
  </w:num>
  <w:num w:numId="124" w16cid:durableId="190995972">
    <w:abstractNumId w:val="366"/>
  </w:num>
  <w:num w:numId="125" w16cid:durableId="1999576623">
    <w:abstractNumId w:val="68"/>
  </w:num>
  <w:num w:numId="126" w16cid:durableId="454182326">
    <w:abstractNumId w:val="131"/>
  </w:num>
  <w:num w:numId="127" w16cid:durableId="1678461714">
    <w:abstractNumId w:val="118"/>
  </w:num>
  <w:num w:numId="128" w16cid:durableId="599879129">
    <w:abstractNumId w:val="205"/>
  </w:num>
  <w:num w:numId="129" w16cid:durableId="821198008">
    <w:abstractNumId w:val="375"/>
  </w:num>
  <w:num w:numId="130" w16cid:durableId="1496727742">
    <w:abstractNumId w:val="382"/>
  </w:num>
  <w:num w:numId="131" w16cid:durableId="1880389964">
    <w:abstractNumId w:val="296"/>
  </w:num>
  <w:num w:numId="132" w16cid:durableId="1568150917">
    <w:abstractNumId w:val="135"/>
  </w:num>
  <w:num w:numId="133" w16cid:durableId="947009519">
    <w:abstractNumId w:val="163"/>
  </w:num>
  <w:num w:numId="134" w16cid:durableId="697854592">
    <w:abstractNumId w:val="414"/>
  </w:num>
  <w:num w:numId="135" w16cid:durableId="391927441">
    <w:abstractNumId w:val="53"/>
  </w:num>
  <w:num w:numId="136" w16cid:durableId="1593393417">
    <w:abstractNumId w:val="188"/>
  </w:num>
  <w:num w:numId="137" w16cid:durableId="1842155679">
    <w:abstractNumId w:val="246"/>
  </w:num>
  <w:num w:numId="138" w16cid:durableId="2124880629">
    <w:abstractNumId w:val="253"/>
  </w:num>
  <w:num w:numId="139" w16cid:durableId="697048404">
    <w:abstractNumId w:val="380"/>
  </w:num>
  <w:num w:numId="140" w16cid:durableId="1291206834">
    <w:abstractNumId w:val="292"/>
  </w:num>
  <w:num w:numId="141" w16cid:durableId="1916432646">
    <w:abstractNumId w:val="105"/>
  </w:num>
  <w:num w:numId="142" w16cid:durableId="1398017371">
    <w:abstractNumId w:val="224"/>
  </w:num>
  <w:num w:numId="143" w16cid:durableId="547491760">
    <w:abstractNumId w:val="103"/>
  </w:num>
  <w:num w:numId="144" w16cid:durableId="100802368">
    <w:abstractNumId w:val="82"/>
  </w:num>
  <w:num w:numId="145" w16cid:durableId="1080560432">
    <w:abstractNumId w:val="0"/>
  </w:num>
  <w:num w:numId="146" w16cid:durableId="1658025331">
    <w:abstractNumId w:val="321"/>
  </w:num>
  <w:num w:numId="147" w16cid:durableId="1028991204">
    <w:abstractNumId w:val="17"/>
  </w:num>
  <w:num w:numId="148" w16cid:durableId="1085221510">
    <w:abstractNumId w:val="390"/>
  </w:num>
  <w:num w:numId="149" w16cid:durableId="974289166">
    <w:abstractNumId w:val="37"/>
  </w:num>
  <w:num w:numId="150" w16cid:durableId="470438489">
    <w:abstractNumId w:val="269"/>
  </w:num>
  <w:num w:numId="151" w16cid:durableId="89202193">
    <w:abstractNumId w:val="367"/>
  </w:num>
  <w:num w:numId="152" w16cid:durableId="166677917">
    <w:abstractNumId w:val="128"/>
  </w:num>
  <w:num w:numId="153" w16cid:durableId="1144421420">
    <w:abstractNumId w:val="225"/>
  </w:num>
  <w:num w:numId="154" w16cid:durableId="1259093877">
    <w:abstractNumId w:val="424"/>
  </w:num>
  <w:num w:numId="155" w16cid:durableId="825825638">
    <w:abstractNumId w:val="197"/>
  </w:num>
  <w:num w:numId="156" w16cid:durableId="1431045950">
    <w:abstractNumId w:val="77"/>
  </w:num>
  <w:num w:numId="157" w16cid:durableId="1052306">
    <w:abstractNumId w:val="16"/>
  </w:num>
  <w:num w:numId="158" w16cid:durableId="1907379517">
    <w:abstractNumId w:val="108"/>
  </w:num>
  <w:num w:numId="159" w16cid:durableId="1697922518">
    <w:abstractNumId w:val="397"/>
  </w:num>
  <w:num w:numId="160" w16cid:durableId="836965639">
    <w:abstractNumId w:val="276"/>
  </w:num>
  <w:num w:numId="161" w16cid:durableId="2135325512">
    <w:abstractNumId w:val="389"/>
  </w:num>
  <w:num w:numId="162" w16cid:durableId="328296538">
    <w:abstractNumId w:val="275"/>
  </w:num>
  <w:num w:numId="163" w16cid:durableId="1398286037">
    <w:abstractNumId w:val="40"/>
  </w:num>
  <w:num w:numId="164" w16cid:durableId="132529960">
    <w:abstractNumId w:val="323"/>
  </w:num>
  <w:num w:numId="165" w16cid:durableId="1673021066">
    <w:abstractNumId w:val="59"/>
  </w:num>
  <w:num w:numId="166" w16cid:durableId="1600411208">
    <w:abstractNumId w:val="386"/>
  </w:num>
  <w:num w:numId="167" w16cid:durableId="1329673384">
    <w:abstractNumId w:val="317"/>
  </w:num>
  <w:num w:numId="168" w16cid:durableId="1104376346">
    <w:abstractNumId w:val="302"/>
  </w:num>
  <w:num w:numId="169" w16cid:durableId="1115171173">
    <w:abstractNumId w:val="66"/>
  </w:num>
  <w:num w:numId="170" w16cid:durableId="206648298">
    <w:abstractNumId w:val="202"/>
  </w:num>
  <w:num w:numId="171" w16cid:durableId="1651403229">
    <w:abstractNumId w:val="260"/>
  </w:num>
  <w:num w:numId="172" w16cid:durableId="1106578790">
    <w:abstractNumId w:val="429"/>
  </w:num>
  <w:num w:numId="173" w16cid:durableId="889806490">
    <w:abstractNumId w:val="123"/>
  </w:num>
  <w:num w:numId="174" w16cid:durableId="776025700">
    <w:abstractNumId w:val="64"/>
  </w:num>
  <w:num w:numId="175" w16cid:durableId="1947272254">
    <w:abstractNumId w:val="268"/>
  </w:num>
  <w:num w:numId="176" w16cid:durableId="629483497">
    <w:abstractNumId w:val="404"/>
  </w:num>
  <w:num w:numId="177" w16cid:durableId="1919292326">
    <w:abstractNumId w:val="282"/>
  </w:num>
  <w:num w:numId="178" w16cid:durableId="239146900">
    <w:abstractNumId w:val="425"/>
  </w:num>
  <w:num w:numId="179" w16cid:durableId="1497695366">
    <w:abstractNumId w:val="203"/>
  </w:num>
  <w:num w:numId="180" w16cid:durableId="79372145">
    <w:abstractNumId w:val="138"/>
  </w:num>
  <w:num w:numId="181" w16cid:durableId="359665685">
    <w:abstractNumId w:val="376"/>
  </w:num>
  <w:num w:numId="182" w16cid:durableId="2018145095">
    <w:abstractNumId w:val="164"/>
  </w:num>
  <w:num w:numId="183" w16cid:durableId="520583255">
    <w:abstractNumId w:val="162"/>
  </w:num>
  <w:num w:numId="184" w16cid:durableId="1882470683">
    <w:abstractNumId w:val="343"/>
  </w:num>
  <w:num w:numId="185" w16cid:durableId="185145410">
    <w:abstractNumId w:val="420"/>
  </w:num>
  <w:num w:numId="186" w16cid:durableId="1463231669">
    <w:abstractNumId w:val="227"/>
  </w:num>
  <w:num w:numId="187" w16cid:durableId="1988699301">
    <w:abstractNumId w:val="373"/>
  </w:num>
  <w:num w:numId="188" w16cid:durableId="508060373">
    <w:abstractNumId w:val="392"/>
  </w:num>
  <w:num w:numId="189" w16cid:durableId="891886449">
    <w:abstractNumId w:val="233"/>
  </w:num>
  <w:num w:numId="190" w16cid:durableId="289753416">
    <w:abstractNumId w:val="363"/>
  </w:num>
  <w:num w:numId="191" w16cid:durableId="274946070">
    <w:abstractNumId w:val="43"/>
  </w:num>
  <w:num w:numId="192" w16cid:durableId="1534421327">
    <w:abstractNumId w:val="408"/>
  </w:num>
  <w:num w:numId="193" w16cid:durableId="1187982664">
    <w:abstractNumId w:val="277"/>
  </w:num>
  <w:num w:numId="194" w16cid:durableId="388965423">
    <w:abstractNumId w:val="331"/>
  </w:num>
  <w:num w:numId="195" w16cid:durableId="1379816179">
    <w:abstractNumId w:val="328"/>
  </w:num>
  <w:num w:numId="196" w16cid:durableId="1636520730">
    <w:abstractNumId w:val="400"/>
  </w:num>
  <w:num w:numId="197" w16cid:durableId="1571228744">
    <w:abstractNumId w:val="286"/>
  </w:num>
  <w:num w:numId="198" w16cid:durableId="904998607">
    <w:abstractNumId w:val="319"/>
  </w:num>
  <w:num w:numId="199" w16cid:durableId="2131824079">
    <w:abstractNumId w:val="421"/>
  </w:num>
  <w:num w:numId="200" w16cid:durableId="941718841">
    <w:abstractNumId w:val="432"/>
  </w:num>
  <w:num w:numId="201" w16cid:durableId="723139914">
    <w:abstractNumId w:val="215"/>
  </w:num>
  <w:num w:numId="202" w16cid:durableId="2027704504">
    <w:abstractNumId w:val="13"/>
  </w:num>
  <w:num w:numId="203" w16cid:durableId="212155849">
    <w:abstractNumId w:val="372"/>
  </w:num>
  <w:num w:numId="204" w16cid:durableId="615336872">
    <w:abstractNumId w:val="7"/>
  </w:num>
  <w:num w:numId="205" w16cid:durableId="1764179503">
    <w:abstractNumId w:val="127"/>
  </w:num>
  <w:num w:numId="206" w16cid:durableId="646982669">
    <w:abstractNumId w:val="301"/>
  </w:num>
  <w:num w:numId="207" w16cid:durableId="685253175">
    <w:abstractNumId w:val="91"/>
  </w:num>
  <w:num w:numId="208" w16cid:durableId="960496242">
    <w:abstractNumId w:val="226"/>
  </w:num>
  <w:num w:numId="209" w16cid:durableId="426343221">
    <w:abstractNumId w:val="434"/>
  </w:num>
  <w:num w:numId="210" w16cid:durableId="1128277012">
    <w:abstractNumId w:val="327"/>
  </w:num>
  <w:num w:numId="211" w16cid:durableId="1437095297">
    <w:abstractNumId w:val="201"/>
  </w:num>
  <w:num w:numId="212" w16cid:durableId="1221945045">
    <w:abstractNumId w:val="21"/>
  </w:num>
  <w:num w:numId="213" w16cid:durableId="1976986015">
    <w:abstractNumId w:val="251"/>
  </w:num>
  <w:num w:numId="214" w16cid:durableId="1353023276">
    <w:abstractNumId w:val="230"/>
  </w:num>
  <w:num w:numId="215" w16cid:durableId="1996957052">
    <w:abstractNumId w:val="62"/>
  </w:num>
  <w:num w:numId="216" w16cid:durableId="1634943384">
    <w:abstractNumId w:val="178"/>
  </w:num>
  <w:num w:numId="217" w16cid:durableId="194079451">
    <w:abstractNumId w:val="93"/>
  </w:num>
  <w:num w:numId="218" w16cid:durableId="1283414230">
    <w:abstractNumId w:val="153"/>
  </w:num>
  <w:num w:numId="219" w16cid:durableId="555822387">
    <w:abstractNumId w:val="278"/>
  </w:num>
  <w:num w:numId="220" w16cid:durableId="665980623">
    <w:abstractNumId w:val="213"/>
  </w:num>
  <w:num w:numId="221" w16cid:durableId="1062555892">
    <w:abstractNumId w:val="247"/>
  </w:num>
  <w:num w:numId="222" w16cid:durableId="1582568061">
    <w:abstractNumId w:val="318"/>
  </w:num>
  <w:num w:numId="223" w16cid:durableId="2063744002">
    <w:abstractNumId w:val="438"/>
  </w:num>
  <w:num w:numId="224" w16cid:durableId="1220097156">
    <w:abstractNumId w:val="332"/>
  </w:num>
  <w:num w:numId="225" w16cid:durableId="876116626">
    <w:abstractNumId w:val="350"/>
  </w:num>
  <w:num w:numId="226" w16cid:durableId="1968658082">
    <w:abstractNumId w:val="36"/>
  </w:num>
  <w:num w:numId="227" w16cid:durableId="1535539059">
    <w:abstractNumId w:val="290"/>
  </w:num>
  <w:num w:numId="228" w16cid:durableId="413935475">
    <w:abstractNumId w:val="235"/>
  </w:num>
  <w:num w:numId="229" w16cid:durableId="2125612679">
    <w:abstractNumId w:val="99"/>
  </w:num>
  <w:num w:numId="230" w16cid:durableId="1880127682">
    <w:abstractNumId w:val="352"/>
  </w:num>
  <w:num w:numId="231" w16cid:durableId="1882282110">
    <w:abstractNumId w:val="47"/>
  </w:num>
  <w:num w:numId="232" w16cid:durableId="899176641">
    <w:abstractNumId w:val="73"/>
  </w:num>
  <w:num w:numId="233" w16cid:durableId="1550923299">
    <w:abstractNumId w:val="119"/>
  </w:num>
  <w:num w:numId="234" w16cid:durableId="81293480">
    <w:abstractNumId w:val="214"/>
  </w:num>
  <w:num w:numId="235" w16cid:durableId="103576234">
    <w:abstractNumId w:val="161"/>
  </w:num>
  <w:num w:numId="236" w16cid:durableId="1883711750">
    <w:abstractNumId w:val="168"/>
  </w:num>
  <w:num w:numId="237" w16cid:durableId="1532649424">
    <w:abstractNumId w:val="20"/>
  </w:num>
  <w:num w:numId="238" w16cid:durableId="199246489">
    <w:abstractNumId w:val="344"/>
  </w:num>
  <w:num w:numId="239" w16cid:durableId="14616888">
    <w:abstractNumId w:val="152"/>
  </w:num>
  <w:num w:numId="240" w16cid:durableId="836920805">
    <w:abstractNumId w:val="244"/>
  </w:num>
  <w:num w:numId="241" w16cid:durableId="114256776">
    <w:abstractNumId w:val="258"/>
  </w:num>
  <w:num w:numId="242" w16cid:durableId="1379863675">
    <w:abstractNumId w:val="39"/>
  </w:num>
  <w:num w:numId="243" w16cid:durableId="951745515">
    <w:abstractNumId w:val="12"/>
  </w:num>
  <w:num w:numId="244" w16cid:durableId="214002094">
    <w:abstractNumId w:val="167"/>
  </w:num>
  <w:num w:numId="245" w16cid:durableId="743528062">
    <w:abstractNumId w:val="72"/>
  </w:num>
  <w:num w:numId="246" w16cid:durableId="686061552">
    <w:abstractNumId w:val="365"/>
  </w:num>
  <w:num w:numId="247" w16cid:durableId="1714185682">
    <w:abstractNumId w:val="34"/>
  </w:num>
  <w:num w:numId="248" w16cid:durableId="1861356496">
    <w:abstractNumId w:val="374"/>
  </w:num>
  <w:num w:numId="249" w16cid:durableId="1708989330">
    <w:abstractNumId w:val="299"/>
  </w:num>
  <w:num w:numId="250" w16cid:durableId="1160924690">
    <w:abstractNumId w:val="287"/>
  </w:num>
  <w:num w:numId="251" w16cid:durableId="1268463994">
    <w:abstractNumId w:val="220"/>
  </w:num>
  <w:num w:numId="252" w16cid:durableId="488792996">
    <w:abstractNumId w:val="254"/>
  </w:num>
  <w:num w:numId="253" w16cid:durableId="951596006">
    <w:abstractNumId w:val="312"/>
  </w:num>
  <w:num w:numId="254" w16cid:durableId="375082318">
    <w:abstractNumId w:val="154"/>
  </w:num>
  <w:num w:numId="255" w16cid:durableId="576481983">
    <w:abstractNumId w:val="437"/>
  </w:num>
  <w:num w:numId="256" w16cid:durableId="76440605">
    <w:abstractNumId w:val="403"/>
  </w:num>
  <w:num w:numId="257" w16cid:durableId="482818287">
    <w:abstractNumId w:val="347"/>
  </w:num>
  <w:num w:numId="258" w16cid:durableId="1029258032">
    <w:abstractNumId w:val="364"/>
  </w:num>
  <w:num w:numId="259" w16cid:durableId="1858039553">
    <w:abstractNumId w:val="314"/>
  </w:num>
  <w:num w:numId="260" w16cid:durableId="1186990361">
    <w:abstractNumId w:val="192"/>
  </w:num>
  <w:num w:numId="261" w16cid:durableId="347681050">
    <w:abstractNumId w:val="148"/>
  </w:num>
  <w:num w:numId="262" w16cid:durableId="1541358420">
    <w:abstractNumId w:val="3"/>
  </w:num>
  <w:num w:numId="263" w16cid:durableId="958224443">
    <w:abstractNumId w:val="56"/>
  </w:num>
  <w:num w:numId="264" w16cid:durableId="9374294">
    <w:abstractNumId w:val="89"/>
  </w:num>
  <w:num w:numId="265" w16cid:durableId="253393206">
    <w:abstractNumId w:val="211"/>
  </w:num>
  <w:num w:numId="266" w16cid:durableId="60518279">
    <w:abstractNumId w:val="274"/>
  </w:num>
  <w:num w:numId="267" w16cid:durableId="1359575996">
    <w:abstractNumId w:val="283"/>
  </w:num>
  <w:num w:numId="268" w16cid:durableId="1025247374">
    <w:abstractNumId w:val="117"/>
  </w:num>
  <w:num w:numId="269" w16cid:durableId="275139347">
    <w:abstractNumId w:val="316"/>
  </w:num>
  <w:num w:numId="270" w16cid:durableId="527258427">
    <w:abstractNumId w:val="345"/>
  </w:num>
  <w:num w:numId="271" w16cid:durableId="1660230357">
    <w:abstractNumId w:val="263"/>
  </w:num>
  <w:num w:numId="272" w16cid:durableId="1476482045">
    <w:abstractNumId w:val="10"/>
  </w:num>
  <w:num w:numId="273" w16cid:durableId="844247187">
    <w:abstractNumId w:val="326"/>
  </w:num>
  <w:num w:numId="274" w16cid:durableId="889539809">
    <w:abstractNumId w:val="151"/>
  </w:num>
  <w:num w:numId="275" w16cid:durableId="1211989443">
    <w:abstractNumId w:val="104"/>
  </w:num>
  <w:num w:numId="276" w16cid:durableId="436602387">
    <w:abstractNumId w:val="25"/>
  </w:num>
  <w:num w:numId="277" w16cid:durableId="256330934">
    <w:abstractNumId w:val="231"/>
  </w:num>
  <w:num w:numId="278" w16cid:durableId="1657293951">
    <w:abstractNumId w:val="107"/>
  </w:num>
  <w:num w:numId="279" w16cid:durableId="957373646">
    <w:abstractNumId w:val="396"/>
  </w:num>
  <w:num w:numId="280" w16cid:durableId="559948746">
    <w:abstractNumId w:val="33"/>
  </w:num>
  <w:num w:numId="281" w16cid:durableId="1079904104">
    <w:abstractNumId w:val="340"/>
  </w:num>
  <w:num w:numId="282" w16cid:durableId="728304589">
    <w:abstractNumId w:val="242"/>
  </w:num>
  <w:num w:numId="283" w16cid:durableId="1230728827">
    <w:abstractNumId w:val="334"/>
  </w:num>
  <w:num w:numId="284" w16cid:durableId="590285272">
    <w:abstractNumId w:val="210"/>
  </w:num>
  <w:num w:numId="285" w16cid:durableId="285166236">
    <w:abstractNumId w:val="265"/>
  </w:num>
  <w:num w:numId="286" w16cid:durableId="1791169446">
    <w:abstractNumId w:val="85"/>
  </w:num>
  <w:num w:numId="287" w16cid:durableId="1050962398">
    <w:abstractNumId w:val="436"/>
  </w:num>
  <w:num w:numId="288" w16cid:durableId="316498441">
    <w:abstractNumId w:val="155"/>
  </w:num>
  <w:num w:numId="289" w16cid:durableId="1279751391">
    <w:abstractNumId w:val="228"/>
  </w:num>
  <w:num w:numId="290" w16cid:durableId="1961839327">
    <w:abstractNumId w:val="369"/>
  </w:num>
  <w:num w:numId="291" w16cid:durableId="685055822">
    <w:abstractNumId w:val="100"/>
  </w:num>
  <w:num w:numId="292" w16cid:durableId="786433133">
    <w:abstractNumId w:val="137"/>
  </w:num>
  <w:num w:numId="293" w16cid:durableId="1651060375">
    <w:abstractNumId w:val="379"/>
  </w:num>
  <w:num w:numId="294" w16cid:durableId="434253021">
    <w:abstractNumId w:val="98"/>
  </w:num>
  <w:num w:numId="295" w16cid:durableId="1484589826">
    <w:abstractNumId w:val="255"/>
  </w:num>
  <w:num w:numId="296" w16cid:durableId="907109557">
    <w:abstractNumId w:val="428"/>
  </w:num>
  <w:num w:numId="297" w16cid:durableId="1791968626">
    <w:abstractNumId w:val="159"/>
  </w:num>
  <w:num w:numId="298" w16cid:durableId="1596134855">
    <w:abstractNumId w:val="412"/>
  </w:num>
  <w:num w:numId="299" w16cid:durableId="1638606005">
    <w:abstractNumId w:val="169"/>
  </w:num>
  <w:num w:numId="300" w16cid:durableId="1657107605">
    <w:abstractNumId w:val="413"/>
  </w:num>
  <w:num w:numId="301" w16cid:durableId="311296774">
    <w:abstractNumId w:val="307"/>
  </w:num>
  <w:num w:numId="302" w16cid:durableId="1086344684">
    <w:abstractNumId w:val="194"/>
  </w:num>
  <w:num w:numId="303" w16cid:durableId="137844964">
    <w:abstractNumId w:val="74"/>
  </w:num>
  <w:num w:numId="304" w16cid:durableId="804661357">
    <w:abstractNumId w:val="394"/>
  </w:num>
  <w:num w:numId="305" w16cid:durableId="1236353227">
    <w:abstractNumId w:val="15"/>
  </w:num>
  <w:num w:numId="306" w16cid:durableId="1190797870">
    <w:abstractNumId w:val="315"/>
  </w:num>
  <w:num w:numId="307" w16cid:durableId="87316832">
    <w:abstractNumId w:val="288"/>
  </w:num>
  <w:num w:numId="308" w16cid:durableId="77559458">
    <w:abstractNumId w:val="423"/>
  </w:num>
  <w:num w:numId="309" w16cid:durableId="1157768460">
    <w:abstractNumId w:val="360"/>
  </w:num>
  <w:num w:numId="310" w16cid:durableId="1913268491">
    <w:abstractNumId w:val="14"/>
  </w:num>
  <w:num w:numId="311" w16cid:durableId="463501619">
    <w:abstractNumId w:val="241"/>
  </w:num>
  <w:num w:numId="312" w16cid:durableId="826434642">
    <w:abstractNumId w:val="405"/>
  </w:num>
  <w:num w:numId="313" w16cid:durableId="837962792">
    <w:abstractNumId w:val="342"/>
  </w:num>
  <w:num w:numId="314" w16cid:durableId="1273323002">
    <w:abstractNumId w:val="285"/>
  </w:num>
  <w:num w:numId="315" w16cid:durableId="304822696">
    <w:abstractNumId w:val="27"/>
  </w:num>
  <w:num w:numId="316" w16cid:durableId="1445803709">
    <w:abstractNumId w:val="139"/>
  </w:num>
  <w:num w:numId="317" w16cid:durableId="1101948049">
    <w:abstractNumId w:val="183"/>
  </w:num>
  <w:num w:numId="318" w16cid:durableId="1593121507">
    <w:abstractNumId w:val="281"/>
  </w:num>
  <w:num w:numId="319" w16cid:durableId="810974724">
    <w:abstractNumId w:val="134"/>
  </w:num>
  <w:num w:numId="320" w16cid:durableId="1006901524">
    <w:abstractNumId w:val="217"/>
  </w:num>
  <w:num w:numId="321" w16cid:durableId="942956185">
    <w:abstractNumId w:val="305"/>
  </w:num>
  <w:num w:numId="322" w16cid:durableId="417024302">
    <w:abstractNumId w:val="358"/>
  </w:num>
  <w:num w:numId="323" w16cid:durableId="1874296120">
    <w:abstractNumId w:val="115"/>
  </w:num>
  <w:num w:numId="324" w16cid:durableId="1585842763">
    <w:abstractNumId w:val="132"/>
  </w:num>
  <w:num w:numId="325" w16cid:durableId="1782918966">
    <w:abstractNumId w:val="51"/>
  </w:num>
  <w:num w:numId="326" w16cid:durableId="1934194039">
    <w:abstractNumId w:val="384"/>
  </w:num>
  <w:num w:numId="327" w16cid:durableId="800804866">
    <w:abstractNumId w:val="176"/>
  </w:num>
  <w:num w:numId="328" w16cid:durableId="2048286212">
    <w:abstractNumId w:val="113"/>
  </w:num>
  <w:num w:numId="329" w16cid:durableId="693843685">
    <w:abstractNumId w:val="433"/>
  </w:num>
  <w:num w:numId="330" w16cid:durableId="611278458">
    <w:abstractNumId w:val="175"/>
  </w:num>
  <w:num w:numId="331" w16cid:durableId="97454360">
    <w:abstractNumId w:val="160"/>
  </w:num>
  <w:num w:numId="332" w16cid:durableId="833102978">
    <w:abstractNumId w:val="19"/>
  </w:num>
  <w:num w:numId="333" w16cid:durableId="965156087">
    <w:abstractNumId w:val="181"/>
  </w:num>
  <w:num w:numId="334" w16cid:durableId="1889298202">
    <w:abstractNumId w:val="304"/>
  </w:num>
  <w:num w:numId="335" w16cid:durableId="1816991196">
    <w:abstractNumId w:val="87"/>
  </w:num>
  <w:num w:numId="336" w16cid:durableId="1821263059">
    <w:abstractNumId w:val="291"/>
  </w:num>
  <w:num w:numId="337" w16cid:durableId="269971815">
    <w:abstractNumId w:val="125"/>
  </w:num>
  <w:num w:numId="338" w16cid:durableId="296305640">
    <w:abstractNumId w:val="248"/>
  </w:num>
  <w:num w:numId="339" w16cid:durableId="1509128178">
    <w:abstractNumId w:val="370"/>
  </w:num>
  <w:num w:numId="340" w16cid:durableId="1943955562">
    <w:abstractNumId w:val="333"/>
  </w:num>
  <w:num w:numId="341" w16cid:durableId="1343699778">
    <w:abstractNumId w:val="216"/>
  </w:num>
  <w:num w:numId="342" w16cid:durableId="840311956">
    <w:abstractNumId w:val="88"/>
  </w:num>
  <w:num w:numId="343" w16cid:durableId="1672370911">
    <w:abstractNumId w:val="31"/>
  </w:num>
  <w:num w:numId="344" w16cid:durableId="1508860582">
    <w:abstractNumId w:val="385"/>
  </w:num>
  <w:num w:numId="345" w16cid:durableId="1352101299">
    <w:abstractNumId w:val="236"/>
  </w:num>
  <w:num w:numId="346" w16cid:durableId="1695762981">
    <w:abstractNumId w:val="221"/>
  </w:num>
  <w:num w:numId="347" w16cid:durableId="2073507193">
    <w:abstractNumId w:val="190"/>
  </w:num>
  <w:num w:numId="348" w16cid:durableId="1455826563">
    <w:abstractNumId w:val="60"/>
  </w:num>
  <w:num w:numId="349" w16cid:durableId="504980986">
    <w:abstractNumId w:val="184"/>
  </w:num>
  <w:num w:numId="350" w16cid:durableId="686954839">
    <w:abstractNumId w:val="422"/>
  </w:num>
  <w:num w:numId="351" w16cid:durableId="1612087075">
    <w:abstractNumId w:val="204"/>
  </w:num>
  <w:num w:numId="352" w16cid:durableId="1356346282">
    <w:abstractNumId w:val="129"/>
  </w:num>
  <w:num w:numId="353" w16cid:durableId="1642229421">
    <w:abstractNumId w:val="208"/>
  </w:num>
  <w:num w:numId="354" w16cid:durableId="1330058355">
    <w:abstractNumId w:val="174"/>
  </w:num>
  <w:num w:numId="355" w16cid:durableId="37556555">
    <w:abstractNumId w:val="182"/>
  </w:num>
  <w:num w:numId="356" w16cid:durableId="842479004">
    <w:abstractNumId w:val="157"/>
  </w:num>
  <w:num w:numId="357" w16cid:durableId="1688287009">
    <w:abstractNumId w:val="357"/>
  </w:num>
  <w:num w:numId="358" w16cid:durableId="1430813343">
    <w:abstractNumId w:val="177"/>
  </w:num>
  <w:num w:numId="359" w16cid:durableId="2050951152">
    <w:abstractNumId w:val="353"/>
  </w:num>
  <w:num w:numId="360" w16cid:durableId="1640961196">
    <w:abstractNumId w:val="199"/>
  </w:num>
  <w:num w:numId="361" w16cid:durableId="851145595">
    <w:abstractNumId w:val="165"/>
  </w:num>
  <w:num w:numId="362" w16cid:durableId="1174608029">
    <w:abstractNumId w:val="49"/>
  </w:num>
  <w:num w:numId="363" w16cid:durableId="1386178978">
    <w:abstractNumId w:val="410"/>
  </w:num>
  <w:num w:numId="364" w16cid:durableId="517504233">
    <w:abstractNumId w:val="130"/>
  </w:num>
  <w:num w:numId="365" w16cid:durableId="2074502576">
    <w:abstractNumId w:val="272"/>
  </w:num>
  <w:num w:numId="366" w16cid:durableId="485556277">
    <w:abstractNumId w:val="311"/>
  </w:num>
  <w:num w:numId="367" w16cid:durableId="1731951886">
    <w:abstractNumId w:val="141"/>
  </w:num>
  <w:num w:numId="368" w16cid:durableId="715617130">
    <w:abstractNumId w:val="262"/>
  </w:num>
  <w:num w:numId="369" w16cid:durableId="1596591891">
    <w:abstractNumId w:val="6"/>
  </w:num>
  <w:num w:numId="370" w16cid:durableId="1535540872">
    <w:abstractNumId w:val="46"/>
  </w:num>
  <w:num w:numId="371" w16cid:durableId="1801268176">
    <w:abstractNumId w:val="35"/>
  </w:num>
  <w:num w:numId="372" w16cid:durableId="1508524055">
    <w:abstractNumId w:val="48"/>
  </w:num>
  <w:num w:numId="373" w16cid:durableId="505436115">
    <w:abstractNumId w:val="351"/>
  </w:num>
  <w:num w:numId="374" w16cid:durableId="1484422220">
    <w:abstractNumId w:val="411"/>
  </w:num>
  <w:num w:numId="375" w16cid:durableId="1059279808">
    <w:abstractNumId w:val="271"/>
  </w:num>
  <w:num w:numId="376" w16cid:durableId="558132016">
    <w:abstractNumId w:val="121"/>
  </w:num>
  <w:num w:numId="377" w16cid:durableId="886454141">
    <w:abstractNumId w:val="245"/>
  </w:num>
  <w:num w:numId="378" w16cid:durableId="2118795092">
    <w:abstractNumId w:val="416"/>
  </w:num>
  <w:num w:numId="379" w16cid:durableId="243224892">
    <w:abstractNumId w:val="136"/>
  </w:num>
  <w:num w:numId="380" w16cid:durableId="556549077">
    <w:abstractNumId w:val="191"/>
  </w:num>
  <w:num w:numId="381" w16cid:durableId="546449256">
    <w:abstractNumId w:val="54"/>
  </w:num>
  <w:num w:numId="382" w16cid:durableId="44451802">
    <w:abstractNumId w:val="435"/>
  </w:num>
  <w:num w:numId="383" w16cid:durableId="1727142731">
    <w:abstractNumId w:val="229"/>
  </w:num>
  <w:num w:numId="384" w16cid:durableId="67268161">
    <w:abstractNumId w:val="234"/>
  </w:num>
  <w:num w:numId="385" w16cid:durableId="941644566">
    <w:abstractNumId w:val="42"/>
  </w:num>
  <w:num w:numId="386" w16cid:durableId="1002243019">
    <w:abstractNumId w:val="61"/>
  </w:num>
  <w:num w:numId="387" w16cid:durableId="165486609">
    <w:abstractNumId w:val="147"/>
  </w:num>
  <w:num w:numId="388" w16cid:durableId="127171338">
    <w:abstractNumId w:val="349"/>
  </w:num>
  <w:num w:numId="389" w16cid:durableId="639845825">
    <w:abstractNumId w:val="11"/>
  </w:num>
  <w:num w:numId="390" w16cid:durableId="313997274">
    <w:abstractNumId w:val="270"/>
  </w:num>
  <w:num w:numId="391" w16cid:durableId="1292907834">
    <w:abstractNumId w:val="381"/>
  </w:num>
  <w:num w:numId="392" w16cid:durableId="300573666">
    <w:abstractNumId w:val="114"/>
  </w:num>
  <w:num w:numId="393" w16cid:durableId="1895971203">
    <w:abstractNumId w:val="65"/>
  </w:num>
  <w:num w:numId="394" w16cid:durableId="245457526">
    <w:abstractNumId w:val="109"/>
  </w:num>
  <w:num w:numId="395" w16cid:durableId="1765373091">
    <w:abstractNumId w:val="22"/>
  </w:num>
  <w:num w:numId="396" w16cid:durableId="701322517">
    <w:abstractNumId w:val="298"/>
  </w:num>
  <w:num w:numId="397" w16cid:durableId="218175225">
    <w:abstractNumId w:val="206"/>
  </w:num>
  <w:num w:numId="398" w16cid:durableId="837113368">
    <w:abstractNumId w:val="70"/>
  </w:num>
  <w:num w:numId="399" w16cid:durableId="1729381352">
    <w:abstractNumId w:val="142"/>
  </w:num>
  <w:num w:numId="400" w16cid:durableId="402290596">
    <w:abstractNumId w:val="297"/>
  </w:num>
  <w:num w:numId="401" w16cid:durableId="915240805">
    <w:abstractNumId w:val="110"/>
  </w:num>
  <w:num w:numId="402" w16cid:durableId="1634212312">
    <w:abstractNumId w:val="126"/>
  </w:num>
  <w:num w:numId="403" w16cid:durableId="1246770203">
    <w:abstractNumId w:val="324"/>
  </w:num>
  <w:num w:numId="404" w16cid:durableId="1338575931">
    <w:abstractNumId w:val="219"/>
  </w:num>
  <w:num w:numId="405" w16cid:durableId="715548079">
    <w:abstractNumId w:val="359"/>
  </w:num>
  <w:num w:numId="406" w16cid:durableId="1188566011">
    <w:abstractNumId w:val="170"/>
  </w:num>
  <w:num w:numId="407" w16cid:durableId="945238987">
    <w:abstractNumId w:val="237"/>
  </w:num>
  <w:num w:numId="408" w16cid:durableId="897280328">
    <w:abstractNumId w:val="171"/>
  </w:num>
  <w:num w:numId="409" w16cid:durableId="754518241">
    <w:abstractNumId w:val="189"/>
  </w:num>
  <w:num w:numId="410" w16cid:durableId="1646007450">
    <w:abstractNumId w:val="156"/>
  </w:num>
  <w:num w:numId="411" w16cid:durableId="919486734">
    <w:abstractNumId w:val="415"/>
  </w:num>
  <w:num w:numId="412" w16cid:durableId="1447626407">
    <w:abstractNumId w:val="418"/>
  </w:num>
  <w:num w:numId="413" w16cid:durableId="1946694028">
    <w:abstractNumId w:val="354"/>
  </w:num>
  <w:num w:numId="414" w16cid:durableId="643048222">
    <w:abstractNumId w:val="28"/>
  </w:num>
  <w:num w:numId="415" w16cid:durableId="612251391">
    <w:abstractNumId w:val="399"/>
  </w:num>
  <w:num w:numId="416" w16cid:durableId="1817600465">
    <w:abstractNumId w:val="5"/>
  </w:num>
  <w:num w:numId="417" w16cid:durableId="1293294330">
    <w:abstractNumId w:val="330"/>
  </w:num>
  <w:num w:numId="418" w16cid:durableId="953365412">
    <w:abstractNumId w:val="50"/>
  </w:num>
  <w:num w:numId="419" w16cid:durableId="1443332011">
    <w:abstractNumId w:val="336"/>
  </w:num>
  <w:num w:numId="420" w16cid:durableId="1188370188">
    <w:abstractNumId w:val="95"/>
  </w:num>
  <w:num w:numId="421" w16cid:durableId="1890142066">
    <w:abstractNumId w:val="356"/>
  </w:num>
  <w:num w:numId="422" w16cid:durableId="1873227164">
    <w:abstractNumId w:val="140"/>
  </w:num>
  <w:num w:numId="423" w16cid:durableId="984704757">
    <w:abstractNumId w:val="406"/>
  </w:num>
  <w:num w:numId="424" w16cid:durableId="1943343328">
    <w:abstractNumId w:val="1"/>
  </w:num>
  <w:num w:numId="425" w16cid:durableId="1129400671">
    <w:abstractNumId w:val="249"/>
  </w:num>
  <w:num w:numId="426" w16cid:durableId="560096129">
    <w:abstractNumId w:val="30"/>
  </w:num>
  <w:num w:numId="427" w16cid:durableId="647589501">
    <w:abstractNumId w:val="97"/>
  </w:num>
  <w:num w:numId="428" w16cid:durableId="973634503">
    <w:abstractNumId w:val="8"/>
  </w:num>
  <w:num w:numId="429" w16cid:durableId="2027707248">
    <w:abstractNumId w:val="338"/>
  </w:num>
  <w:num w:numId="430" w16cid:durableId="1986472934">
    <w:abstractNumId w:val="111"/>
  </w:num>
  <w:num w:numId="431" w16cid:durableId="461658622">
    <w:abstractNumId w:val="266"/>
  </w:num>
  <w:num w:numId="432" w16cid:durableId="62143571">
    <w:abstractNumId w:val="196"/>
  </w:num>
  <w:num w:numId="433" w16cid:durableId="2040230426">
    <w:abstractNumId w:val="18"/>
  </w:num>
  <w:num w:numId="434" w16cid:durableId="1599412984">
    <w:abstractNumId w:val="143"/>
  </w:num>
  <w:num w:numId="435" w16cid:durableId="1550649515">
    <w:abstractNumId w:val="259"/>
  </w:num>
  <w:num w:numId="436" w16cid:durableId="4284024">
    <w:abstractNumId w:val="250"/>
  </w:num>
  <w:num w:numId="437" w16cid:durableId="433593373">
    <w:abstractNumId w:val="337"/>
  </w:num>
  <w:num w:numId="438" w16cid:durableId="1726755784">
    <w:abstractNumId w:val="166"/>
  </w:num>
  <w:num w:numId="439" w16cid:durableId="827937056">
    <w:abstractNumId w:val="180"/>
  </w:num>
  <w:numIdMacAtCleanup w:val="4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C06"/>
    <w:rsid w:val="0000470D"/>
    <w:rsid w:val="0000535D"/>
    <w:rsid w:val="00012220"/>
    <w:rsid w:val="00012A04"/>
    <w:rsid w:val="00013C06"/>
    <w:rsid w:val="000141C9"/>
    <w:rsid w:val="000313D5"/>
    <w:rsid w:val="0004022E"/>
    <w:rsid w:val="00041F96"/>
    <w:rsid w:val="00042AFC"/>
    <w:rsid w:val="00044650"/>
    <w:rsid w:val="00057734"/>
    <w:rsid w:val="00062BE5"/>
    <w:rsid w:val="000650A4"/>
    <w:rsid w:val="00065EB3"/>
    <w:rsid w:val="000704F0"/>
    <w:rsid w:val="00073667"/>
    <w:rsid w:val="00080341"/>
    <w:rsid w:val="000A03CA"/>
    <w:rsid w:val="000A23C5"/>
    <w:rsid w:val="000A677A"/>
    <w:rsid w:val="000B4C99"/>
    <w:rsid w:val="000C2399"/>
    <w:rsid w:val="000D3927"/>
    <w:rsid w:val="000E2EDD"/>
    <w:rsid w:val="000E35FE"/>
    <w:rsid w:val="000E748B"/>
    <w:rsid w:val="000E7D7B"/>
    <w:rsid w:val="000F517B"/>
    <w:rsid w:val="00102333"/>
    <w:rsid w:val="00102F82"/>
    <w:rsid w:val="00105923"/>
    <w:rsid w:val="00112B51"/>
    <w:rsid w:val="00121AAB"/>
    <w:rsid w:val="00132D65"/>
    <w:rsid w:val="00136161"/>
    <w:rsid w:val="0013731C"/>
    <w:rsid w:val="0013759C"/>
    <w:rsid w:val="00141592"/>
    <w:rsid w:val="00142AAE"/>
    <w:rsid w:val="00152319"/>
    <w:rsid w:val="001617D7"/>
    <w:rsid w:val="00163A3C"/>
    <w:rsid w:val="00166CA4"/>
    <w:rsid w:val="00170272"/>
    <w:rsid w:val="00171C09"/>
    <w:rsid w:val="001801AC"/>
    <w:rsid w:val="00180411"/>
    <w:rsid w:val="00180737"/>
    <w:rsid w:val="00182A1A"/>
    <w:rsid w:val="0018441C"/>
    <w:rsid w:val="00194703"/>
    <w:rsid w:val="001A1FED"/>
    <w:rsid w:val="001A7F49"/>
    <w:rsid w:val="001B41DC"/>
    <w:rsid w:val="001B5C2A"/>
    <w:rsid w:val="001C3D17"/>
    <w:rsid w:val="001C5F00"/>
    <w:rsid w:val="001E54EF"/>
    <w:rsid w:val="001F1C53"/>
    <w:rsid w:val="001F34BD"/>
    <w:rsid w:val="001F485E"/>
    <w:rsid w:val="001F537A"/>
    <w:rsid w:val="001F5C06"/>
    <w:rsid w:val="00201E8A"/>
    <w:rsid w:val="0020678A"/>
    <w:rsid w:val="00207F52"/>
    <w:rsid w:val="002129A4"/>
    <w:rsid w:val="00212BF3"/>
    <w:rsid w:val="00222088"/>
    <w:rsid w:val="002252DD"/>
    <w:rsid w:val="00226244"/>
    <w:rsid w:val="002265FA"/>
    <w:rsid w:val="00227D79"/>
    <w:rsid w:val="002316CC"/>
    <w:rsid w:val="002328A8"/>
    <w:rsid w:val="00232B2A"/>
    <w:rsid w:val="002623CB"/>
    <w:rsid w:val="00262ACF"/>
    <w:rsid w:val="00265ABD"/>
    <w:rsid w:val="00273B12"/>
    <w:rsid w:val="00277D27"/>
    <w:rsid w:val="0028037C"/>
    <w:rsid w:val="00285FC7"/>
    <w:rsid w:val="002920AD"/>
    <w:rsid w:val="00296CCD"/>
    <w:rsid w:val="002A2343"/>
    <w:rsid w:val="002A5CEB"/>
    <w:rsid w:val="002A5F25"/>
    <w:rsid w:val="002A6A77"/>
    <w:rsid w:val="002B6D85"/>
    <w:rsid w:val="002C0D9B"/>
    <w:rsid w:val="002D3516"/>
    <w:rsid w:val="002D4122"/>
    <w:rsid w:val="002D5193"/>
    <w:rsid w:val="002D72E8"/>
    <w:rsid w:val="002E2836"/>
    <w:rsid w:val="002E6EF6"/>
    <w:rsid w:val="002F6D3B"/>
    <w:rsid w:val="00312F71"/>
    <w:rsid w:val="00315FB7"/>
    <w:rsid w:val="00316D62"/>
    <w:rsid w:val="00325422"/>
    <w:rsid w:val="00326D4D"/>
    <w:rsid w:val="00327787"/>
    <w:rsid w:val="003353E4"/>
    <w:rsid w:val="003356AB"/>
    <w:rsid w:val="00335C98"/>
    <w:rsid w:val="00342901"/>
    <w:rsid w:val="003429A3"/>
    <w:rsid w:val="00346E8C"/>
    <w:rsid w:val="00351780"/>
    <w:rsid w:val="00355B4B"/>
    <w:rsid w:val="0035621A"/>
    <w:rsid w:val="00362B8A"/>
    <w:rsid w:val="0037070D"/>
    <w:rsid w:val="00374D6A"/>
    <w:rsid w:val="0037776B"/>
    <w:rsid w:val="0038373E"/>
    <w:rsid w:val="0038399D"/>
    <w:rsid w:val="00385240"/>
    <w:rsid w:val="003A480C"/>
    <w:rsid w:val="003A7F33"/>
    <w:rsid w:val="003B3A10"/>
    <w:rsid w:val="003B48BC"/>
    <w:rsid w:val="003C58D0"/>
    <w:rsid w:val="003D31D2"/>
    <w:rsid w:val="003D4B16"/>
    <w:rsid w:val="003D57A6"/>
    <w:rsid w:val="003D7EA8"/>
    <w:rsid w:val="003E45ED"/>
    <w:rsid w:val="003E4AE9"/>
    <w:rsid w:val="003E7066"/>
    <w:rsid w:val="003F0FC4"/>
    <w:rsid w:val="004117EE"/>
    <w:rsid w:val="00412B88"/>
    <w:rsid w:val="00416CBC"/>
    <w:rsid w:val="00424894"/>
    <w:rsid w:val="00432E9E"/>
    <w:rsid w:val="00443174"/>
    <w:rsid w:val="0045093C"/>
    <w:rsid w:val="0045207F"/>
    <w:rsid w:val="0046062F"/>
    <w:rsid w:val="004674CB"/>
    <w:rsid w:val="00471837"/>
    <w:rsid w:val="0047339F"/>
    <w:rsid w:val="00481670"/>
    <w:rsid w:val="00490B6E"/>
    <w:rsid w:val="004A694E"/>
    <w:rsid w:val="004B44B4"/>
    <w:rsid w:val="004C377C"/>
    <w:rsid w:val="004E5403"/>
    <w:rsid w:val="004F2E7D"/>
    <w:rsid w:val="00500657"/>
    <w:rsid w:val="00500AF9"/>
    <w:rsid w:val="00501CB8"/>
    <w:rsid w:val="005033EE"/>
    <w:rsid w:val="0050440B"/>
    <w:rsid w:val="0050541B"/>
    <w:rsid w:val="00505C71"/>
    <w:rsid w:val="00507596"/>
    <w:rsid w:val="00507E42"/>
    <w:rsid w:val="00516368"/>
    <w:rsid w:val="0052605F"/>
    <w:rsid w:val="00531D43"/>
    <w:rsid w:val="0053210E"/>
    <w:rsid w:val="0054086E"/>
    <w:rsid w:val="005630AC"/>
    <w:rsid w:val="00571450"/>
    <w:rsid w:val="00575E78"/>
    <w:rsid w:val="00577319"/>
    <w:rsid w:val="00577F49"/>
    <w:rsid w:val="005801A5"/>
    <w:rsid w:val="005832CF"/>
    <w:rsid w:val="00583369"/>
    <w:rsid w:val="00584305"/>
    <w:rsid w:val="00584B0E"/>
    <w:rsid w:val="00584F3B"/>
    <w:rsid w:val="00590F9B"/>
    <w:rsid w:val="00593F40"/>
    <w:rsid w:val="0059512F"/>
    <w:rsid w:val="005A2179"/>
    <w:rsid w:val="005A2C38"/>
    <w:rsid w:val="005B0074"/>
    <w:rsid w:val="005B556C"/>
    <w:rsid w:val="005C05D0"/>
    <w:rsid w:val="005C377C"/>
    <w:rsid w:val="005C3B43"/>
    <w:rsid w:val="005D0950"/>
    <w:rsid w:val="005D2FB8"/>
    <w:rsid w:val="005E4DA9"/>
    <w:rsid w:val="005E5E9D"/>
    <w:rsid w:val="00601C64"/>
    <w:rsid w:val="00602759"/>
    <w:rsid w:val="00603BDB"/>
    <w:rsid w:val="00610F0A"/>
    <w:rsid w:val="006155FC"/>
    <w:rsid w:val="00625BAB"/>
    <w:rsid w:val="00625E58"/>
    <w:rsid w:val="00626985"/>
    <w:rsid w:val="00631254"/>
    <w:rsid w:val="0064045E"/>
    <w:rsid w:val="006430AC"/>
    <w:rsid w:val="00645466"/>
    <w:rsid w:val="00647E3E"/>
    <w:rsid w:val="00653BEB"/>
    <w:rsid w:val="00657F8D"/>
    <w:rsid w:val="00662FA7"/>
    <w:rsid w:val="00666733"/>
    <w:rsid w:val="0066764D"/>
    <w:rsid w:val="00675797"/>
    <w:rsid w:val="00676624"/>
    <w:rsid w:val="006775B0"/>
    <w:rsid w:val="00677E42"/>
    <w:rsid w:val="00680473"/>
    <w:rsid w:val="006947C8"/>
    <w:rsid w:val="006A0C16"/>
    <w:rsid w:val="006A266F"/>
    <w:rsid w:val="006B3997"/>
    <w:rsid w:val="006C2819"/>
    <w:rsid w:val="006D0192"/>
    <w:rsid w:val="006D39B5"/>
    <w:rsid w:val="006D5B99"/>
    <w:rsid w:val="006E1CE8"/>
    <w:rsid w:val="006E20D5"/>
    <w:rsid w:val="006F1922"/>
    <w:rsid w:val="0070521E"/>
    <w:rsid w:val="00722A08"/>
    <w:rsid w:val="0072374D"/>
    <w:rsid w:val="0072584B"/>
    <w:rsid w:val="007317C4"/>
    <w:rsid w:val="00735D16"/>
    <w:rsid w:val="00746C52"/>
    <w:rsid w:val="00747881"/>
    <w:rsid w:val="007514AE"/>
    <w:rsid w:val="007555CC"/>
    <w:rsid w:val="0077225A"/>
    <w:rsid w:val="007807FA"/>
    <w:rsid w:val="007818EA"/>
    <w:rsid w:val="00781EB0"/>
    <w:rsid w:val="00790166"/>
    <w:rsid w:val="00794F92"/>
    <w:rsid w:val="007965E4"/>
    <w:rsid w:val="00796646"/>
    <w:rsid w:val="007A291E"/>
    <w:rsid w:val="007A4D3B"/>
    <w:rsid w:val="007A596D"/>
    <w:rsid w:val="007A5BCF"/>
    <w:rsid w:val="007A7BCC"/>
    <w:rsid w:val="007A7E1A"/>
    <w:rsid w:val="007C1054"/>
    <w:rsid w:val="007C50EE"/>
    <w:rsid w:val="007C57D0"/>
    <w:rsid w:val="007D03C0"/>
    <w:rsid w:val="007D6FC7"/>
    <w:rsid w:val="007D728E"/>
    <w:rsid w:val="00803340"/>
    <w:rsid w:val="00805BE7"/>
    <w:rsid w:val="00830DBB"/>
    <w:rsid w:val="00831E7D"/>
    <w:rsid w:val="008342E0"/>
    <w:rsid w:val="00845217"/>
    <w:rsid w:val="00852557"/>
    <w:rsid w:val="00853945"/>
    <w:rsid w:val="008560B2"/>
    <w:rsid w:val="0086286B"/>
    <w:rsid w:val="00863C04"/>
    <w:rsid w:val="00872260"/>
    <w:rsid w:val="008861C8"/>
    <w:rsid w:val="00886CBC"/>
    <w:rsid w:val="00890A44"/>
    <w:rsid w:val="008A45D4"/>
    <w:rsid w:val="008C136F"/>
    <w:rsid w:val="008C367E"/>
    <w:rsid w:val="008D417D"/>
    <w:rsid w:val="008E2C58"/>
    <w:rsid w:val="008E4226"/>
    <w:rsid w:val="008E68DA"/>
    <w:rsid w:val="008F01CA"/>
    <w:rsid w:val="008F0264"/>
    <w:rsid w:val="008F0AD0"/>
    <w:rsid w:val="008F1C0D"/>
    <w:rsid w:val="008F6C9B"/>
    <w:rsid w:val="009015F8"/>
    <w:rsid w:val="00903D38"/>
    <w:rsid w:val="00912396"/>
    <w:rsid w:val="009133C3"/>
    <w:rsid w:val="00916356"/>
    <w:rsid w:val="00916A61"/>
    <w:rsid w:val="00917F4F"/>
    <w:rsid w:val="009206BD"/>
    <w:rsid w:val="009259A4"/>
    <w:rsid w:val="00927836"/>
    <w:rsid w:val="009531AE"/>
    <w:rsid w:val="009615E2"/>
    <w:rsid w:val="009647B3"/>
    <w:rsid w:val="0097288E"/>
    <w:rsid w:val="009740A4"/>
    <w:rsid w:val="009904C0"/>
    <w:rsid w:val="0099151C"/>
    <w:rsid w:val="00992EB8"/>
    <w:rsid w:val="009953F0"/>
    <w:rsid w:val="009B08C9"/>
    <w:rsid w:val="009B26CC"/>
    <w:rsid w:val="009B74CE"/>
    <w:rsid w:val="009B7BF8"/>
    <w:rsid w:val="009C7439"/>
    <w:rsid w:val="009D1738"/>
    <w:rsid w:val="009D5256"/>
    <w:rsid w:val="009E6266"/>
    <w:rsid w:val="009F7124"/>
    <w:rsid w:val="00A269D7"/>
    <w:rsid w:val="00A35125"/>
    <w:rsid w:val="00A41E37"/>
    <w:rsid w:val="00A430AE"/>
    <w:rsid w:val="00A52230"/>
    <w:rsid w:val="00A57A39"/>
    <w:rsid w:val="00A61C6F"/>
    <w:rsid w:val="00A66190"/>
    <w:rsid w:val="00A70C3B"/>
    <w:rsid w:val="00A80E66"/>
    <w:rsid w:val="00A86362"/>
    <w:rsid w:val="00A95201"/>
    <w:rsid w:val="00A9700A"/>
    <w:rsid w:val="00AA0A96"/>
    <w:rsid w:val="00AA67C1"/>
    <w:rsid w:val="00AB1370"/>
    <w:rsid w:val="00AB423A"/>
    <w:rsid w:val="00AB6F5E"/>
    <w:rsid w:val="00AB7FC2"/>
    <w:rsid w:val="00AC3732"/>
    <w:rsid w:val="00AC3D36"/>
    <w:rsid w:val="00AD01A2"/>
    <w:rsid w:val="00AD0379"/>
    <w:rsid w:val="00AD05DF"/>
    <w:rsid w:val="00AD323E"/>
    <w:rsid w:val="00AD6283"/>
    <w:rsid w:val="00AD7ACB"/>
    <w:rsid w:val="00AE25A7"/>
    <w:rsid w:val="00B118B0"/>
    <w:rsid w:val="00B16B34"/>
    <w:rsid w:val="00B30542"/>
    <w:rsid w:val="00B313FF"/>
    <w:rsid w:val="00B31FC8"/>
    <w:rsid w:val="00B32A7A"/>
    <w:rsid w:val="00B35C8D"/>
    <w:rsid w:val="00B37E4C"/>
    <w:rsid w:val="00B41794"/>
    <w:rsid w:val="00B46195"/>
    <w:rsid w:val="00B53AE6"/>
    <w:rsid w:val="00B54156"/>
    <w:rsid w:val="00B5616B"/>
    <w:rsid w:val="00B62606"/>
    <w:rsid w:val="00B670A5"/>
    <w:rsid w:val="00B71C99"/>
    <w:rsid w:val="00B848AE"/>
    <w:rsid w:val="00B86AB2"/>
    <w:rsid w:val="00B9340E"/>
    <w:rsid w:val="00BA1A1B"/>
    <w:rsid w:val="00BA62B7"/>
    <w:rsid w:val="00BA676C"/>
    <w:rsid w:val="00BC6961"/>
    <w:rsid w:val="00BD3ED1"/>
    <w:rsid w:val="00BD42D7"/>
    <w:rsid w:val="00BE6718"/>
    <w:rsid w:val="00BE6DE9"/>
    <w:rsid w:val="00BE77B3"/>
    <w:rsid w:val="00BF2508"/>
    <w:rsid w:val="00BF3D31"/>
    <w:rsid w:val="00C03F92"/>
    <w:rsid w:val="00C10206"/>
    <w:rsid w:val="00C15695"/>
    <w:rsid w:val="00C2293D"/>
    <w:rsid w:val="00C23A8D"/>
    <w:rsid w:val="00C371C2"/>
    <w:rsid w:val="00C4627A"/>
    <w:rsid w:val="00C53F7C"/>
    <w:rsid w:val="00C548A3"/>
    <w:rsid w:val="00C6110C"/>
    <w:rsid w:val="00C714EB"/>
    <w:rsid w:val="00C81C67"/>
    <w:rsid w:val="00C91B40"/>
    <w:rsid w:val="00C93EA1"/>
    <w:rsid w:val="00CA43F7"/>
    <w:rsid w:val="00CA4962"/>
    <w:rsid w:val="00CA5CFC"/>
    <w:rsid w:val="00CA677C"/>
    <w:rsid w:val="00CA7F83"/>
    <w:rsid w:val="00CB4A8A"/>
    <w:rsid w:val="00CD03F0"/>
    <w:rsid w:val="00CD240B"/>
    <w:rsid w:val="00CD509A"/>
    <w:rsid w:val="00CE052B"/>
    <w:rsid w:val="00CE0C1D"/>
    <w:rsid w:val="00CE0E90"/>
    <w:rsid w:val="00CE10BE"/>
    <w:rsid w:val="00CE299F"/>
    <w:rsid w:val="00CE6876"/>
    <w:rsid w:val="00CE723B"/>
    <w:rsid w:val="00CF5B35"/>
    <w:rsid w:val="00D03E20"/>
    <w:rsid w:val="00D05A79"/>
    <w:rsid w:val="00D07CF3"/>
    <w:rsid w:val="00D07D24"/>
    <w:rsid w:val="00D120BA"/>
    <w:rsid w:val="00D13B90"/>
    <w:rsid w:val="00D1635B"/>
    <w:rsid w:val="00D2403D"/>
    <w:rsid w:val="00D32C41"/>
    <w:rsid w:val="00D361FA"/>
    <w:rsid w:val="00D41E34"/>
    <w:rsid w:val="00D44A9F"/>
    <w:rsid w:val="00D4531B"/>
    <w:rsid w:val="00D55157"/>
    <w:rsid w:val="00D65D1B"/>
    <w:rsid w:val="00D773AF"/>
    <w:rsid w:val="00D8709B"/>
    <w:rsid w:val="00D9025D"/>
    <w:rsid w:val="00D9041D"/>
    <w:rsid w:val="00D93C64"/>
    <w:rsid w:val="00D96F7E"/>
    <w:rsid w:val="00DA744A"/>
    <w:rsid w:val="00DB1C38"/>
    <w:rsid w:val="00DB1D03"/>
    <w:rsid w:val="00DB286E"/>
    <w:rsid w:val="00DB5254"/>
    <w:rsid w:val="00DC527D"/>
    <w:rsid w:val="00DC54E7"/>
    <w:rsid w:val="00DC6751"/>
    <w:rsid w:val="00DD07C8"/>
    <w:rsid w:val="00DD0929"/>
    <w:rsid w:val="00DD16CB"/>
    <w:rsid w:val="00DE76E9"/>
    <w:rsid w:val="00DF7433"/>
    <w:rsid w:val="00E040C0"/>
    <w:rsid w:val="00E14949"/>
    <w:rsid w:val="00E22998"/>
    <w:rsid w:val="00E23272"/>
    <w:rsid w:val="00E232BF"/>
    <w:rsid w:val="00E27673"/>
    <w:rsid w:val="00E27D61"/>
    <w:rsid w:val="00E31F12"/>
    <w:rsid w:val="00E372BC"/>
    <w:rsid w:val="00E4152E"/>
    <w:rsid w:val="00E51717"/>
    <w:rsid w:val="00E5602B"/>
    <w:rsid w:val="00E562A3"/>
    <w:rsid w:val="00E61068"/>
    <w:rsid w:val="00E6209D"/>
    <w:rsid w:val="00E63276"/>
    <w:rsid w:val="00E64108"/>
    <w:rsid w:val="00E670D1"/>
    <w:rsid w:val="00E739A7"/>
    <w:rsid w:val="00E805B4"/>
    <w:rsid w:val="00E832EB"/>
    <w:rsid w:val="00E84117"/>
    <w:rsid w:val="00E85A00"/>
    <w:rsid w:val="00E9023E"/>
    <w:rsid w:val="00E90A86"/>
    <w:rsid w:val="00E93A4B"/>
    <w:rsid w:val="00EA3186"/>
    <w:rsid w:val="00EC7DF3"/>
    <w:rsid w:val="00ED542D"/>
    <w:rsid w:val="00ED60CF"/>
    <w:rsid w:val="00EE1E0D"/>
    <w:rsid w:val="00EF0B2B"/>
    <w:rsid w:val="00F00E92"/>
    <w:rsid w:val="00F018DA"/>
    <w:rsid w:val="00F043FD"/>
    <w:rsid w:val="00F065E8"/>
    <w:rsid w:val="00F07A10"/>
    <w:rsid w:val="00F20099"/>
    <w:rsid w:val="00F27775"/>
    <w:rsid w:val="00F317AD"/>
    <w:rsid w:val="00F35872"/>
    <w:rsid w:val="00F45386"/>
    <w:rsid w:val="00F5587E"/>
    <w:rsid w:val="00F5714D"/>
    <w:rsid w:val="00F71CDF"/>
    <w:rsid w:val="00F72595"/>
    <w:rsid w:val="00F731C5"/>
    <w:rsid w:val="00F926F6"/>
    <w:rsid w:val="00F96659"/>
    <w:rsid w:val="00FA1263"/>
    <w:rsid w:val="00FA57D3"/>
    <w:rsid w:val="00FB12F3"/>
    <w:rsid w:val="00FB1F2F"/>
    <w:rsid w:val="00FB5F6C"/>
    <w:rsid w:val="00FC6EB4"/>
    <w:rsid w:val="00FC7940"/>
    <w:rsid w:val="00FE02F4"/>
    <w:rsid w:val="00FE0CE9"/>
    <w:rsid w:val="00FF1E6A"/>
    <w:rsid w:val="00FF3D87"/>
    <w:rsid w:val="00FF424A"/>
    <w:rsid w:val="00FF46B0"/>
    <w:rsid w:val="00FF493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F21D8"/>
  <w15:docId w15:val="{C41D8D98-57FC-4503-BFBB-E48C1435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C9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3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C06"/>
    <w:rPr>
      <w:rFonts w:ascii="Tahoma" w:hAnsi="Tahoma" w:cs="Tahoma"/>
      <w:sz w:val="16"/>
      <w:szCs w:val="16"/>
    </w:rPr>
  </w:style>
  <w:style w:type="paragraph" w:styleId="Header">
    <w:name w:val="header"/>
    <w:basedOn w:val="Normal"/>
    <w:link w:val="HeaderChar"/>
    <w:uiPriority w:val="99"/>
    <w:unhideWhenUsed/>
    <w:rsid w:val="00013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C06"/>
  </w:style>
  <w:style w:type="paragraph" w:styleId="Footer">
    <w:name w:val="footer"/>
    <w:basedOn w:val="Normal"/>
    <w:link w:val="FooterChar"/>
    <w:uiPriority w:val="99"/>
    <w:unhideWhenUsed/>
    <w:rsid w:val="00013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C06"/>
  </w:style>
  <w:style w:type="character" w:styleId="Hyperlink">
    <w:name w:val="Hyperlink"/>
    <w:basedOn w:val="DefaultParagraphFont"/>
    <w:uiPriority w:val="99"/>
    <w:unhideWhenUsed/>
    <w:rsid w:val="00992EB8"/>
    <w:rPr>
      <w:color w:val="0000FF" w:themeColor="hyperlink"/>
      <w:u w:val="single"/>
    </w:rPr>
  </w:style>
  <w:style w:type="paragraph" w:styleId="ListParagraph">
    <w:name w:val="List Paragraph"/>
    <w:basedOn w:val="Normal"/>
    <w:uiPriority w:val="34"/>
    <w:qFormat/>
    <w:rsid w:val="0004022E"/>
    <w:pPr>
      <w:ind w:left="720"/>
      <w:contextualSpacing/>
    </w:pPr>
  </w:style>
  <w:style w:type="character" w:customStyle="1" w:styleId="fontstyle01">
    <w:name w:val="fontstyle01"/>
    <w:basedOn w:val="DefaultParagraphFont"/>
    <w:rsid w:val="00625E58"/>
    <w:rPr>
      <w:rFonts w:ascii="Helvetica" w:hAnsi="Helvetica" w:hint="default"/>
      <w:b w:val="0"/>
      <w:bCs w:val="0"/>
      <w:i w:val="0"/>
      <w:iCs w:val="0"/>
      <w:color w:val="000000"/>
      <w:sz w:val="20"/>
      <w:szCs w:val="20"/>
    </w:rPr>
  </w:style>
  <w:style w:type="character" w:styleId="UnresolvedMention">
    <w:name w:val="Unresolved Mention"/>
    <w:basedOn w:val="DefaultParagraphFont"/>
    <w:uiPriority w:val="99"/>
    <w:semiHidden/>
    <w:unhideWhenUsed/>
    <w:rsid w:val="00FB1F2F"/>
    <w:rPr>
      <w:color w:val="605E5C"/>
      <w:shd w:val="clear" w:color="auto" w:fill="E1DFDD"/>
    </w:rPr>
  </w:style>
  <w:style w:type="table" w:styleId="TableGrid">
    <w:name w:val="Table Grid"/>
    <w:basedOn w:val="TableNormal"/>
    <w:uiPriority w:val="39"/>
    <w:rsid w:val="008E4226"/>
    <w:pPr>
      <w:spacing w:after="0" w:line="240" w:lineRule="auto"/>
    </w:pPr>
    <w:rPr>
      <w:rFonts w:eastAsiaTheme="minorEastAsia"/>
      <w:kern w:val="2"/>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A9EC1-57A0-4E15-8EE7-D9316AC91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168</Pages>
  <Words>43579</Words>
  <Characters>248406</Characters>
  <Application>Microsoft Office Word</Application>
  <DocSecurity>0</DocSecurity>
  <Lines>2070</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ARFAN IKHSAN</cp:lastModifiedBy>
  <cp:revision>4</cp:revision>
  <cp:lastPrinted>2025-03-12T03:58:00Z</cp:lastPrinted>
  <dcterms:created xsi:type="dcterms:W3CDTF">2026-07-24T18:47:00Z</dcterms:created>
  <dcterms:modified xsi:type="dcterms:W3CDTF">2026-07-24T18:53:00Z</dcterms:modified>
</cp:coreProperties>
</file>