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7FDC8" w14:textId="77777777" w:rsidR="0017075C" w:rsidRPr="00DE4F25" w:rsidRDefault="0017075C" w:rsidP="00F850B3">
      <w:pPr>
        <w:spacing w:before="67"/>
        <w:rPr>
          <w:color w:val="000000" w:themeColor="text1"/>
          <w:sz w:val="44"/>
        </w:rPr>
      </w:pPr>
    </w:p>
    <w:p w14:paraId="7F3FB2BA" w14:textId="77777777" w:rsidR="0017075C" w:rsidRPr="00DE4F25" w:rsidRDefault="0017075C">
      <w:pPr>
        <w:spacing w:before="67"/>
        <w:ind w:left="820"/>
        <w:rPr>
          <w:sz w:val="28"/>
        </w:rPr>
      </w:pPr>
    </w:p>
    <w:p w14:paraId="49B877F0" w14:textId="77777777" w:rsidR="00FE6EEF" w:rsidRPr="00DE4F25" w:rsidRDefault="004449A7" w:rsidP="00F850B3">
      <w:pPr>
        <w:spacing w:before="67"/>
        <w:jc w:val="center"/>
        <w:rPr>
          <w:b/>
          <w:sz w:val="28"/>
        </w:rPr>
      </w:pPr>
      <w:r w:rsidRPr="00DE4F25">
        <w:rPr>
          <w:b/>
          <w:sz w:val="28"/>
        </w:rPr>
        <w:t>Software Design Document (</w:t>
      </w:r>
      <w:r w:rsidR="00FE43A3" w:rsidRPr="00DE4F25">
        <w:rPr>
          <w:b/>
          <w:sz w:val="28"/>
        </w:rPr>
        <w:t>SWDD</w:t>
      </w:r>
      <w:r w:rsidRPr="00DE4F25">
        <w:rPr>
          <w:b/>
          <w:sz w:val="28"/>
        </w:rPr>
        <w:t>) Template</w:t>
      </w:r>
    </w:p>
    <w:p w14:paraId="44DE2175" w14:textId="77777777" w:rsidR="00FE43A3" w:rsidRPr="00DE4F25" w:rsidRDefault="00FE43A3">
      <w:pPr>
        <w:spacing w:before="67"/>
        <w:ind w:left="820"/>
        <w:rPr>
          <w:sz w:val="28"/>
        </w:rPr>
      </w:pPr>
    </w:p>
    <w:p w14:paraId="18B6553B" w14:textId="77777777" w:rsidR="00FE43A3" w:rsidRPr="00DE4F25" w:rsidRDefault="00FE43A3">
      <w:pPr>
        <w:spacing w:before="67"/>
        <w:ind w:left="820"/>
        <w:rPr>
          <w:sz w:val="28"/>
        </w:rPr>
      </w:pPr>
    </w:p>
    <w:p w14:paraId="14EF89BB" w14:textId="77777777" w:rsidR="00FE43A3" w:rsidRPr="00DE4F25" w:rsidRDefault="00FE43A3" w:rsidP="00F850B3">
      <w:pPr>
        <w:pStyle w:val="BodyText"/>
        <w:spacing w:before="278"/>
        <w:ind w:right="836"/>
        <w:rPr>
          <w:sz w:val="22"/>
        </w:rPr>
      </w:pPr>
    </w:p>
    <w:p w14:paraId="44838CF2" w14:textId="77777777" w:rsidR="00FE43A3" w:rsidRPr="00DE4F25" w:rsidRDefault="00FE43A3" w:rsidP="00F850B3">
      <w:pPr>
        <w:pStyle w:val="BodyText"/>
        <w:spacing w:before="278"/>
        <w:ind w:right="836"/>
        <w:rPr>
          <w:sz w:val="22"/>
        </w:rPr>
      </w:pPr>
      <w:r w:rsidRPr="00DE4F25">
        <w:rPr>
          <w:sz w:val="22"/>
        </w:rPr>
        <w:t>Background</w:t>
      </w:r>
    </w:p>
    <w:p w14:paraId="05C2FABB" w14:textId="77777777" w:rsidR="00FE6EEF" w:rsidRPr="00DE4F25" w:rsidRDefault="004449A7" w:rsidP="00F850B3">
      <w:pPr>
        <w:pStyle w:val="BodyText"/>
        <w:spacing w:before="278"/>
        <w:ind w:right="836"/>
        <w:rPr>
          <w:sz w:val="22"/>
        </w:rPr>
      </w:pPr>
      <w:r w:rsidRPr="00DE4F25">
        <w:rPr>
          <w:sz w:val="22"/>
        </w:rPr>
        <w:t xml:space="preserve">Software design </w:t>
      </w:r>
      <w:r w:rsidRPr="00DE4F25">
        <w:rPr>
          <w:spacing w:val="-3"/>
          <w:sz w:val="22"/>
        </w:rPr>
        <w:t xml:space="preserve">is </w:t>
      </w:r>
      <w:r w:rsidRPr="00DE4F25">
        <w:rPr>
          <w:sz w:val="22"/>
        </w:rPr>
        <w:t xml:space="preserve">a process by which the software requirements are translated into a representation </w:t>
      </w:r>
      <w:r w:rsidRPr="00DE4F25">
        <w:rPr>
          <w:spacing w:val="3"/>
          <w:sz w:val="22"/>
        </w:rPr>
        <w:t xml:space="preserve">of </w:t>
      </w:r>
      <w:r w:rsidRPr="00DE4F25">
        <w:rPr>
          <w:sz w:val="22"/>
        </w:rPr>
        <w:t>software components, interfaces, and data necessary for the implementation phase.</w:t>
      </w:r>
      <w:r w:rsidR="00F850B3" w:rsidRPr="00DE4F25">
        <w:rPr>
          <w:sz w:val="22"/>
        </w:rPr>
        <w:t xml:space="preserve"> </w:t>
      </w:r>
      <w:r w:rsidRPr="00DE4F25">
        <w:rPr>
          <w:sz w:val="22"/>
        </w:rPr>
        <w:t xml:space="preserve"> The </w:t>
      </w:r>
      <w:r w:rsidR="00FE43A3" w:rsidRPr="00DE4F25">
        <w:rPr>
          <w:sz w:val="22"/>
        </w:rPr>
        <w:t>SWDD</w:t>
      </w:r>
      <w:r w:rsidRPr="00DE4F25">
        <w:rPr>
          <w:sz w:val="22"/>
        </w:rPr>
        <w:t xml:space="preserve"> shows how the software system will be structured to satisfy the requirements. It </w:t>
      </w:r>
      <w:r w:rsidRPr="00DE4F25">
        <w:rPr>
          <w:spacing w:val="-3"/>
          <w:sz w:val="22"/>
        </w:rPr>
        <w:t xml:space="preserve">is </w:t>
      </w:r>
      <w:r w:rsidRPr="00DE4F25">
        <w:rPr>
          <w:sz w:val="22"/>
        </w:rPr>
        <w:t xml:space="preserve">the primary reference for code development and, therefore, </w:t>
      </w:r>
      <w:r w:rsidRPr="00DE4F25">
        <w:rPr>
          <w:spacing w:val="-5"/>
          <w:sz w:val="22"/>
        </w:rPr>
        <w:t xml:space="preserve">it </w:t>
      </w:r>
      <w:r w:rsidRPr="00DE4F25">
        <w:rPr>
          <w:sz w:val="22"/>
        </w:rPr>
        <w:t xml:space="preserve">must contain all the information required by a programmer to write code. </w:t>
      </w:r>
      <w:r w:rsidR="00F850B3" w:rsidRPr="00DE4F25">
        <w:rPr>
          <w:sz w:val="22"/>
        </w:rPr>
        <w:t xml:space="preserve"> </w:t>
      </w:r>
      <w:r w:rsidRPr="00DE4F25">
        <w:rPr>
          <w:sz w:val="22"/>
        </w:rPr>
        <w:t xml:space="preserve">The </w:t>
      </w:r>
      <w:r w:rsidR="00FE43A3" w:rsidRPr="00DE4F25">
        <w:rPr>
          <w:sz w:val="22"/>
        </w:rPr>
        <w:t>SWDD</w:t>
      </w:r>
      <w:r w:rsidRPr="00DE4F25">
        <w:rPr>
          <w:sz w:val="22"/>
        </w:rPr>
        <w:t xml:space="preserve"> </w:t>
      </w:r>
      <w:r w:rsidRPr="00DE4F25">
        <w:rPr>
          <w:spacing w:val="-3"/>
          <w:sz w:val="22"/>
        </w:rPr>
        <w:t xml:space="preserve">is </w:t>
      </w:r>
      <w:r w:rsidRPr="00DE4F25">
        <w:rPr>
          <w:sz w:val="22"/>
        </w:rPr>
        <w:t xml:space="preserve">performed </w:t>
      </w:r>
      <w:r w:rsidRPr="00DE4F25">
        <w:rPr>
          <w:spacing w:val="-3"/>
          <w:sz w:val="22"/>
        </w:rPr>
        <w:t xml:space="preserve">in </w:t>
      </w:r>
      <w:r w:rsidRPr="00DE4F25">
        <w:rPr>
          <w:sz w:val="22"/>
        </w:rPr>
        <w:t xml:space="preserve">two stages. </w:t>
      </w:r>
      <w:r w:rsidR="00F850B3" w:rsidRPr="00DE4F25">
        <w:rPr>
          <w:sz w:val="22"/>
        </w:rPr>
        <w:t xml:space="preserve"> </w:t>
      </w:r>
      <w:r w:rsidRPr="00DE4F25">
        <w:rPr>
          <w:sz w:val="22"/>
        </w:rPr>
        <w:t xml:space="preserve">The </w:t>
      </w:r>
      <w:r w:rsidRPr="00DE4F25">
        <w:rPr>
          <w:spacing w:val="-3"/>
          <w:sz w:val="22"/>
        </w:rPr>
        <w:t xml:space="preserve">first is </w:t>
      </w:r>
      <w:r w:rsidRPr="00DE4F25">
        <w:rPr>
          <w:sz w:val="22"/>
        </w:rPr>
        <w:t xml:space="preserve">a preliminary design </w:t>
      </w:r>
      <w:r w:rsidRPr="00DE4F25">
        <w:rPr>
          <w:spacing w:val="-3"/>
          <w:sz w:val="22"/>
        </w:rPr>
        <w:t xml:space="preserve">in </w:t>
      </w:r>
      <w:r w:rsidRPr="00DE4F25">
        <w:rPr>
          <w:sz w:val="22"/>
        </w:rPr>
        <w:t xml:space="preserve">which the overall system architecture and data architecture </w:t>
      </w:r>
      <w:r w:rsidRPr="00DE4F25">
        <w:rPr>
          <w:spacing w:val="-3"/>
          <w:sz w:val="22"/>
        </w:rPr>
        <w:t xml:space="preserve">is </w:t>
      </w:r>
      <w:r w:rsidRPr="00DE4F25">
        <w:rPr>
          <w:sz w:val="22"/>
        </w:rPr>
        <w:t xml:space="preserve">defined. </w:t>
      </w:r>
      <w:r w:rsidR="00F850B3" w:rsidRPr="00DE4F25">
        <w:rPr>
          <w:sz w:val="22"/>
        </w:rPr>
        <w:t xml:space="preserve"> In the second stage—</w:t>
      </w:r>
      <w:r w:rsidRPr="00DE4F25">
        <w:rPr>
          <w:spacing w:val="-3"/>
          <w:sz w:val="22"/>
        </w:rPr>
        <w:t>i.e.</w:t>
      </w:r>
      <w:r w:rsidR="00F850B3" w:rsidRPr="00DE4F25">
        <w:rPr>
          <w:spacing w:val="-3"/>
          <w:sz w:val="22"/>
        </w:rPr>
        <w:t>,</w:t>
      </w:r>
      <w:r w:rsidRPr="00DE4F25">
        <w:rPr>
          <w:spacing w:val="-3"/>
          <w:sz w:val="22"/>
        </w:rPr>
        <w:t xml:space="preserve"> </w:t>
      </w:r>
      <w:r w:rsidR="00F850B3" w:rsidRPr="00DE4F25">
        <w:rPr>
          <w:sz w:val="22"/>
        </w:rPr>
        <w:t>the detailed design stage—</w:t>
      </w:r>
      <w:r w:rsidRPr="00DE4F25">
        <w:rPr>
          <w:sz w:val="22"/>
        </w:rPr>
        <w:t xml:space="preserve">more detailed data structures are </w:t>
      </w:r>
      <w:proofErr w:type="gramStart"/>
      <w:r w:rsidRPr="00DE4F25">
        <w:rPr>
          <w:sz w:val="22"/>
        </w:rPr>
        <w:t>defined</w:t>
      </w:r>
      <w:proofErr w:type="gramEnd"/>
      <w:r w:rsidRPr="00DE4F25">
        <w:rPr>
          <w:sz w:val="22"/>
        </w:rPr>
        <w:t xml:space="preserve"> and algorithms are developed for the defined</w:t>
      </w:r>
      <w:r w:rsidRPr="00DE4F25">
        <w:rPr>
          <w:spacing w:val="-16"/>
          <w:sz w:val="22"/>
        </w:rPr>
        <w:t xml:space="preserve"> </w:t>
      </w:r>
      <w:r w:rsidRPr="00DE4F25">
        <w:rPr>
          <w:sz w:val="22"/>
        </w:rPr>
        <w:t>architecture.</w:t>
      </w:r>
    </w:p>
    <w:p w14:paraId="2419911B" w14:textId="77777777" w:rsidR="00FE6EEF" w:rsidRPr="00DE4F25" w:rsidRDefault="00FE6EEF" w:rsidP="00F850B3">
      <w:pPr>
        <w:pStyle w:val="BodyText"/>
        <w:spacing w:before="11"/>
      </w:pPr>
    </w:p>
    <w:p w14:paraId="03E082FE" w14:textId="77777777" w:rsidR="00FE6EEF" w:rsidRPr="00DE4F25" w:rsidRDefault="004449A7" w:rsidP="00F850B3">
      <w:pPr>
        <w:pStyle w:val="BodyText"/>
        <w:ind w:right="835"/>
        <w:rPr>
          <w:sz w:val="22"/>
        </w:rPr>
      </w:pPr>
      <w:r w:rsidRPr="00DE4F25">
        <w:rPr>
          <w:sz w:val="22"/>
        </w:rPr>
        <w:t xml:space="preserve">This template </w:t>
      </w:r>
      <w:r w:rsidRPr="00DE4F25">
        <w:rPr>
          <w:spacing w:val="-3"/>
          <w:sz w:val="22"/>
        </w:rPr>
        <w:t xml:space="preserve">is </w:t>
      </w:r>
      <w:r w:rsidRPr="00DE4F25">
        <w:rPr>
          <w:sz w:val="22"/>
        </w:rPr>
        <w:t xml:space="preserve">an annotated outline for a software design document adapted from the </w:t>
      </w:r>
      <w:r w:rsidRPr="00DE4F25">
        <w:rPr>
          <w:i/>
          <w:sz w:val="22"/>
        </w:rPr>
        <w:t>IEEE Recommended Practice for Software Design Descriptions</w:t>
      </w:r>
      <w:r w:rsidRPr="00DE4F25">
        <w:rPr>
          <w:sz w:val="22"/>
        </w:rPr>
        <w:t xml:space="preserve">. The </w:t>
      </w:r>
      <w:r w:rsidRPr="00DE4F25">
        <w:rPr>
          <w:i/>
          <w:sz w:val="22"/>
        </w:rPr>
        <w:t>IEEE Recommended Practice for Software Design Descriptions</w:t>
      </w:r>
      <w:r w:rsidRPr="00DE4F25">
        <w:rPr>
          <w:sz w:val="22"/>
        </w:rPr>
        <w:t xml:space="preserve"> have been reduced </w:t>
      </w:r>
      <w:proofErr w:type="gramStart"/>
      <w:r w:rsidRPr="00DE4F25">
        <w:rPr>
          <w:spacing w:val="-3"/>
          <w:sz w:val="22"/>
        </w:rPr>
        <w:t xml:space="preserve">in </w:t>
      </w:r>
      <w:r w:rsidRPr="00DE4F25">
        <w:rPr>
          <w:sz w:val="22"/>
        </w:rPr>
        <w:t>order to</w:t>
      </w:r>
      <w:proofErr w:type="gramEnd"/>
      <w:r w:rsidRPr="00DE4F25">
        <w:rPr>
          <w:sz w:val="22"/>
        </w:rPr>
        <w:t xml:space="preserve"> simplify this assignment while still retaining the main components and providing a general idea of a project definition report. For your own information, please refer </w:t>
      </w:r>
      <w:r w:rsidRPr="00DE4F25">
        <w:rPr>
          <w:spacing w:val="1"/>
          <w:sz w:val="22"/>
        </w:rPr>
        <w:t xml:space="preserve">to </w:t>
      </w:r>
      <w:r w:rsidR="00F850B3" w:rsidRPr="00DE4F25">
        <w:rPr>
          <w:sz w:val="22"/>
        </w:rPr>
        <w:t>IEEE </w:t>
      </w:r>
      <w:r w:rsidRPr="00DE4F25">
        <w:rPr>
          <w:sz w:val="22"/>
        </w:rPr>
        <w:t>Std 1016</w:t>
      </w:r>
      <w:r w:rsidR="00FE43A3" w:rsidRPr="00DE4F25">
        <w:rPr>
          <w:rStyle w:val="FootnoteReference"/>
          <w:color w:val="0000FF"/>
          <w:sz w:val="22"/>
          <w:u w:val="single" w:color="0000FF"/>
        </w:rPr>
        <w:footnoteReference w:id="1"/>
      </w:r>
      <w:r w:rsidRPr="00DE4F25">
        <w:rPr>
          <w:sz w:val="22"/>
        </w:rPr>
        <w:t xml:space="preserve"> for the </w:t>
      </w:r>
      <w:r w:rsidRPr="00DE4F25">
        <w:rPr>
          <w:spacing w:val="-3"/>
          <w:sz w:val="22"/>
        </w:rPr>
        <w:t xml:space="preserve">full </w:t>
      </w:r>
      <w:r w:rsidRPr="00DE4F25">
        <w:rPr>
          <w:i/>
          <w:sz w:val="22"/>
        </w:rPr>
        <w:t>IEEE Recommended Practice for Software Design</w:t>
      </w:r>
      <w:r w:rsidRPr="00DE4F25">
        <w:rPr>
          <w:i/>
          <w:spacing w:val="1"/>
          <w:sz w:val="22"/>
        </w:rPr>
        <w:t xml:space="preserve"> </w:t>
      </w:r>
      <w:r w:rsidRPr="00DE4F25">
        <w:rPr>
          <w:i/>
          <w:sz w:val="22"/>
        </w:rPr>
        <w:t>Descriptions</w:t>
      </w:r>
      <w:r w:rsidRPr="00DE4F25">
        <w:rPr>
          <w:sz w:val="22"/>
        </w:rPr>
        <w:t>.</w:t>
      </w:r>
    </w:p>
    <w:p w14:paraId="570DF701" w14:textId="77777777" w:rsidR="00FE6EEF" w:rsidRPr="00DE4F25" w:rsidRDefault="00FE6EEF">
      <w:pPr>
        <w:pStyle w:val="BodyText"/>
        <w:rPr>
          <w:sz w:val="18"/>
        </w:rPr>
      </w:pPr>
    </w:p>
    <w:p w14:paraId="4DC9CC10" w14:textId="77777777" w:rsidR="00FE6EEF" w:rsidRPr="00DE4F25" w:rsidRDefault="00FE6EEF">
      <w:pPr>
        <w:pStyle w:val="BodyText"/>
        <w:rPr>
          <w:sz w:val="18"/>
        </w:rPr>
      </w:pPr>
    </w:p>
    <w:p w14:paraId="51A64E77" w14:textId="77777777" w:rsidR="00FE6EEF" w:rsidRPr="00DE4F25" w:rsidRDefault="00FE6EEF">
      <w:pPr>
        <w:pStyle w:val="BodyText"/>
        <w:rPr>
          <w:sz w:val="18"/>
        </w:rPr>
      </w:pPr>
    </w:p>
    <w:p w14:paraId="741CFE19" w14:textId="77777777" w:rsidR="00FE6EEF" w:rsidRPr="00DE4F25" w:rsidRDefault="00FE6EEF">
      <w:pPr>
        <w:pStyle w:val="BodyText"/>
        <w:rPr>
          <w:sz w:val="18"/>
        </w:rPr>
      </w:pPr>
    </w:p>
    <w:p w14:paraId="174D013E" w14:textId="77777777" w:rsidR="00FE6EEF" w:rsidRPr="00DE4F25" w:rsidRDefault="00FE6EEF">
      <w:pPr>
        <w:pStyle w:val="BodyText"/>
        <w:rPr>
          <w:sz w:val="18"/>
        </w:rPr>
      </w:pPr>
    </w:p>
    <w:p w14:paraId="00355A41" w14:textId="77777777" w:rsidR="00FE6EEF" w:rsidRPr="00DE4F25" w:rsidRDefault="00FE6EEF">
      <w:pPr>
        <w:pStyle w:val="BodyText"/>
        <w:rPr>
          <w:sz w:val="18"/>
        </w:rPr>
      </w:pPr>
    </w:p>
    <w:p w14:paraId="19D421F8" w14:textId="77777777" w:rsidR="00FE6EEF" w:rsidRPr="00DE4F25" w:rsidRDefault="00FE6EEF">
      <w:pPr>
        <w:pStyle w:val="BodyText"/>
        <w:rPr>
          <w:sz w:val="18"/>
        </w:rPr>
      </w:pPr>
    </w:p>
    <w:p w14:paraId="7A27DCF7" w14:textId="77777777" w:rsidR="00FE6EEF" w:rsidRPr="00DE4F25" w:rsidRDefault="00FE6EEF">
      <w:pPr>
        <w:pStyle w:val="BodyText"/>
        <w:rPr>
          <w:sz w:val="18"/>
        </w:rPr>
      </w:pPr>
    </w:p>
    <w:p w14:paraId="6654EEF0" w14:textId="77777777" w:rsidR="00FE6EEF" w:rsidRPr="00DE4F25" w:rsidRDefault="00FE6EEF">
      <w:pPr>
        <w:pStyle w:val="BodyText"/>
        <w:rPr>
          <w:sz w:val="18"/>
        </w:rPr>
      </w:pPr>
    </w:p>
    <w:p w14:paraId="635F5F4D" w14:textId="77777777" w:rsidR="00FE6EEF" w:rsidRPr="00DE4F25" w:rsidRDefault="00FE6EEF">
      <w:pPr>
        <w:pStyle w:val="BodyText"/>
        <w:rPr>
          <w:sz w:val="18"/>
        </w:rPr>
      </w:pPr>
    </w:p>
    <w:p w14:paraId="5CD7FF50" w14:textId="77777777" w:rsidR="00FE6EEF" w:rsidRPr="00DE4F25" w:rsidRDefault="00FE6EEF">
      <w:pPr>
        <w:pStyle w:val="BodyText"/>
        <w:rPr>
          <w:sz w:val="18"/>
        </w:rPr>
      </w:pPr>
    </w:p>
    <w:p w14:paraId="656A80F1" w14:textId="77777777" w:rsidR="00FE6EEF" w:rsidRPr="00DE4F25" w:rsidRDefault="00FE6EEF">
      <w:pPr>
        <w:pStyle w:val="BodyText"/>
        <w:rPr>
          <w:sz w:val="18"/>
        </w:rPr>
      </w:pPr>
    </w:p>
    <w:p w14:paraId="41E1986F" w14:textId="77777777" w:rsidR="00FE6EEF" w:rsidRPr="00DE4F25" w:rsidRDefault="00FE6EEF">
      <w:pPr>
        <w:pStyle w:val="BodyText"/>
        <w:rPr>
          <w:sz w:val="18"/>
        </w:rPr>
      </w:pPr>
    </w:p>
    <w:p w14:paraId="06A1AFF9" w14:textId="77777777" w:rsidR="00FE6EEF" w:rsidRPr="00DE4F25" w:rsidRDefault="00FE6EEF">
      <w:pPr>
        <w:pStyle w:val="BodyText"/>
        <w:rPr>
          <w:sz w:val="18"/>
        </w:rPr>
      </w:pPr>
    </w:p>
    <w:p w14:paraId="03E8882D" w14:textId="77777777" w:rsidR="00FE6EEF" w:rsidRPr="00DE4F25" w:rsidRDefault="00FE6EEF">
      <w:pPr>
        <w:pStyle w:val="BodyText"/>
        <w:rPr>
          <w:sz w:val="18"/>
        </w:rPr>
      </w:pPr>
    </w:p>
    <w:p w14:paraId="0ABCD9FA" w14:textId="77777777" w:rsidR="00FE6EEF" w:rsidRPr="00DE4F25" w:rsidRDefault="00FE6EEF">
      <w:pPr>
        <w:pStyle w:val="BodyText"/>
        <w:rPr>
          <w:sz w:val="18"/>
        </w:rPr>
      </w:pPr>
    </w:p>
    <w:p w14:paraId="0A030512" w14:textId="77777777" w:rsidR="00FE6EEF" w:rsidRPr="00DE4F25" w:rsidRDefault="00FE6EEF">
      <w:pPr>
        <w:rPr>
          <w:sz w:val="18"/>
        </w:rPr>
        <w:sectPr w:rsidR="00FE6EEF" w:rsidRPr="00DE4F25" w:rsidSect="00F850B3">
          <w:type w:val="continuous"/>
          <w:pgSz w:w="12240" w:h="15840"/>
          <w:pgMar w:top="1400" w:right="1320" w:bottom="280" w:left="1440" w:header="720" w:footer="720" w:gutter="0"/>
          <w:cols w:space="720"/>
        </w:sectPr>
      </w:pPr>
    </w:p>
    <w:p w14:paraId="30E62E53" w14:textId="77777777" w:rsidR="00FE6EEF" w:rsidRPr="00DE4F25" w:rsidRDefault="00FE6EEF">
      <w:pPr>
        <w:pStyle w:val="BodyText"/>
        <w:rPr>
          <w:sz w:val="18"/>
        </w:rPr>
      </w:pPr>
    </w:p>
    <w:p w14:paraId="098BF521" w14:textId="77777777" w:rsidR="00FE6EEF" w:rsidRPr="00DE4F25" w:rsidRDefault="00FE6EEF">
      <w:pPr>
        <w:pStyle w:val="BodyText"/>
        <w:rPr>
          <w:sz w:val="18"/>
        </w:rPr>
      </w:pPr>
    </w:p>
    <w:p w14:paraId="5947B7B2" w14:textId="77777777" w:rsidR="00FE6EEF" w:rsidRPr="00DE4F25" w:rsidRDefault="00FE6EEF">
      <w:pPr>
        <w:pStyle w:val="BodyText"/>
        <w:rPr>
          <w:sz w:val="18"/>
        </w:rPr>
      </w:pPr>
    </w:p>
    <w:p w14:paraId="2F5F1729" w14:textId="77777777" w:rsidR="00FE6EEF" w:rsidRPr="00DE4F25" w:rsidRDefault="00FE6EEF">
      <w:pPr>
        <w:pStyle w:val="BodyText"/>
        <w:rPr>
          <w:sz w:val="18"/>
        </w:rPr>
      </w:pPr>
    </w:p>
    <w:p w14:paraId="1E32D549" w14:textId="77777777" w:rsidR="00FE6EEF" w:rsidRPr="00DE4F25" w:rsidRDefault="00FE6EEF">
      <w:pPr>
        <w:pStyle w:val="BodyText"/>
        <w:rPr>
          <w:sz w:val="36"/>
        </w:rPr>
      </w:pPr>
    </w:p>
    <w:p w14:paraId="1F2D2059" w14:textId="77777777" w:rsidR="00FE6EEF" w:rsidRPr="00DE4F25" w:rsidRDefault="00FE6EEF">
      <w:pPr>
        <w:pStyle w:val="BodyText"/>
        <w:rPr>
          <w:sz w:val="36"/>
        </w:rPr>
      </w:pPr>
    </w:p>
    <w:p w14:paraId="213EAD1B" w14:textId="77777777" w:rsidR="00FE6EEF" w:rsidRPr="00DE4F25" w:rsidRDefault="00FE6EEF">
      <w:pPr>
        <w:pStyle w:val="BodyText"/>
        <w:rPr>
          <w:sz w:val="36"/>
        </w:rPr>
      </w:pPr>
    </w:p>
    <w:p w14:paraId="7C83B62D" w14:textId="77777777" w:rsidR="00FE43A3" w:rsidRPr="00DE4F25" w:rsidRDefault="00FE43A3" w:rsidP="00FE43A3">
      <w:pPr>
        <w:pStyle w:val="BodyText"/>
        <w:rPr>
          <w:sz w:val="18"/>
        </w:rPr>
      </w:pPr>
    </w:p>
    <w:p w14:paraId="63F0E697" w14:textId="77777777" w:rsidR="00FE43A3" w:rsidRPr="00DE4F25" w:rsidRDefault="00FE43A3" w:rsidP="00FE43A3">
      <w:pPr>
        <w:pStyle w:val="BodyText"/>
        <w:rPr>
          <w:sz w:val="18"/>
        </w:rPr>
      </w:pPr>
    </w:p>
    <w:p w14:paraId="2BCB0DA4" w14:textId="77777777" w:rsidR="00FE43A3" w:rsidRPr="00DE4F25" w:rsidRDefault="00FE43A3" w:rsidP="00FE43A3">
      <w:pPr>
        <w:pStyle w:val="BodyText"/>
        <w:rPr>
          <w:sz w:val="18"/>
        </w:rPr>
      </w:pPr>
    </w:p>
    <w:p w14:paraId="27D71DCD" w14:textId="642F1EA6" w:rsidR="00FE43A3" w:rsidRPr="00DE4F25" w:rsidRDefault="008E5582" w:rsidP="00FE43A3">
      <w:pPr>
        <w:ind w:left="810"/>
        <w:rPr>
          <w:sz w:val="24"/>
        </w:rPr>
      </w:pPr>
      <w:r>
        <w:rPr>
          <w:sz w:val="24"/>
        </w:rPr>
        <w:t>Team 4</w:t>
      </w:r>
    </w:p>
    <w:p w14:paraId="029F176B" w14:textId="45A33D48" w:rsidR="00FE43A3" w:rsidRPr="00DE4F25" w:rsidRDefault="008E5582" w:rsidP="00FE43A3">
      <w:pPr>
        <w:spacing w:before="10" w:line="398" w:lineRule="exact"/>
        <w:ind w:left="820"/>
        <w:rPr>
          <w:b/>
          <w:sz w:val="32"/>
        </w:rPr>
      </w:pPr>
      <w:r>
        <w:rPr>
          <w:b/>
          <w:sz w:val="32"/>
        </w:rPr>
        <w:t>Health Monitoring Application</w:t>
      </w:r>
    </w:p>
    <w:p w14:paraId="2C522476" w14:textId="77777777" w:rsidR="00FE43A3" w:rsidRPr="00DE4F25" w:rsidRDefault="00FE43A3" w:rsidP="00FE43A3">
      <w:pPr>
        <w:pStyle w:val="Heading4"/>
        <w:rPr>
          <w:sz w:val="24"/>
        </w:rPr>
      </w:pPr>
      <w:r w:rsidRPr="00DE4F25">
        <w:rPr>
          <w:sz w:val="24"/>
        </w:rPr>
        <w:t>Software Design Document</w:t>
      </w:r>
    </w:p>
    <w:p w14:paraId="664D8C5F" w14:textId="77777777" w:rsidR="00FE6EEF" w:rsidRPr="00DE4F25" w:rsidRDefault="00FE6EEF">
      <w:pPr>
        <w:pStyle w:val="BodyText"/>
        <w:rPr>
          <w:sz w:val="36"/>
        </w:rPr>
      </w:pPr>
    </w:p>
    <w:p w14:paraId="480F109F" w14:textId="77777777" w:rsidR="00FE6EEF" w:rsidRPr="00DE4F25" w:rsidRDefault="00FE6EEF">
      <w:pPr>
        <w:pStyle w:val="BodyText"/>
        <w:rPr>
          <w:sz w:val="36"/>
        </w:rPr>
      </w:pPr>
    </w:p>
    <w:p w14:paraId="04FD8420" w14:textId="77777777" w:rsidR="00FE6EEF" w:rsidRPr="00DE4F25" w:rsidRDefault="00FE6EEF">
      <w:pPr>
        <w:pStyle w:val="BodyText"/>
        <w:rPr>
          <w:sz w:val="36"/>
        </w:rPr>
      </w:pPr>
    </w:p>
    <w:p w14:paraId="0CC2635F" w14:textId="77777777" w:rsidR="00FE6EEF" w:rsidRPr="00DE4F25" w:rsidRDefault="00FE6EEF">
      <w:pPr>
        <w:pStyle w:val="BodyText"/>
        <w:rPr>
          <w:sz w:val="36"/>
        </w:rPr>
      </w:pPr>
    </w:p>
    <w:p w14:paraId="186AD947" w14:textId="77777777" w:rsidR="00FE6EEF" w:rsidRPr="00DE4F25" w:rsidRDefault="00FE6EEF">
      <w:pPr>
        <w:pStyle w:val="BodyText"/>
        <w:rPr>
          <w:sz w:val="36"/>
        </w:rPr>
      </w:pPr>
    </w:p>
    <w:p w14:paraId="561E413F" w14:textId="77777777" w:rsidR="00FE6EEF" w:rsidRPr="00DE4F25" w:rsidRDefault="00FE6EEF">
      <w:pPr>
        <w:pStyle w:val="BodyText"/>
        <w:rPr>
          <w:sz w:val="36"/>
        </w:rPr>
      </w:pPr>
    </w:p>
    <w:p w14:paraId="61BA0086" w14:textId="77777777" w:rsidR="00FE6EEF" w:rsidRPr="00DE4F25" w:rsidRDefault="00FE6EEF">
      <w:pPr>
        <w:pStyle w:val="BodyText"/>
        <w:spacing w:before="2"/>
        <w:rPr>
          <w:sz w:val="32"/>
        </w:rPr>
      </w:pPr>
    </w:p>
    <w:p w14:paraId="37B31170" w14:textId="719C6609" w:rsidR="00FE6EEF" w:rsidRPr="00DE4F25" w:rsidRDefault="004449A7" w:rsidP="008E5582">
      <w:pPr>
        <w:ind w:left="820" w:right="4335"/>
        <w:rPr>
          <w:sz w:val="28"/>
        </w:rPr>
      </w:pPr>
      <w:r w:rsidRPr="00DE4F25">
        <w:rPr>
          <w:sz w:val="28"/>
        </w:rPr>
        <w:t>Name (s):</w:t>
      </w:r>
      <w:r w:rsidR="008E5582">
        <w:rPr>
          <w:sz w:val="28"/>
        </w:rPr>
        <w:t xml:space="preserve"> Sai Dutt, Manish Kumar</w:t>
      </w:r>
      <w:r w:rsidR="008E5582">
        <w:rPr>
          <w:sz w:val="28"/>
        </w:rPr>
        <w:br/>
      </w:r>
      <w:r w:rsidRPr="00DE4F25">
        <w:rPr>
          <w:sz w:val="28"/>
        </w:rPr>
        <w:t xml:space="preserve">Section: </w:t>
      </w:r>
      <w:r w:rsidR="008E5582">
        <w:rPr>
          <w:sz w:val="28"/>
        </w:rPr>
        <w:br/>
      </w:r>
      <w:r w:rsidRPr="00DE4F25">
        <w:rPr>
          <w:sz w:val="28"/>
        </w:rPr>
        <w:t>Workstation:</w:t>
      </w:r>
    </w:p>
    <w:p w14:paraId="6BB0B9B8" w14:textId="77777777" w:rsidR="00FE6EEF" w:rsidRPr="00DE4F25" w:rsidRDefault="00FE6EEF">
      <w:pPr>
        <w:pStyle w:val="BodyText"/>
        <w:spacing w:before="2"/>
        <w:rPr>
          <w:sz w:val="28"/>
        </w:rPr>
      </w:pPr>
    </w:p>
    <w:p w14:paraId="75D1C558" w14:textId="45913203" w:rsidR="00FE6EEF" w:rsidRPr="00DE4F25" w:rsidRDefault="004449A7">
      <w:pPr>
        <w:ind w:left="820"/>
      </w:pPr>
      <w:r w:rsidRPr="00DE4F25">
        <w:t>Date: (</w:t>
      </w:r>
      <w:r w:rsidR="008E5582">
        <w:t>11</w:t>
      </w:r>
      <w:r w:rsidRPr="00DE4F25">
        <w:t>/</w:t>
      </w:r>
      <w:r w:rsidR="008E5582">
        <w:t>20</w:t>
      </w:r>
      <w:r w:rsidRPr="00DE4F25">
        <w:t>/</w:t>
      </w:r>
      <w:r w:rsidR="008E5582">
        <w:t>2024</w:t>
      </w:r>
      <w:r w:rsidRPr="00DE4F25">
        <w:t>)</w:t>
      </w:r>
    </w:p>
    <w:p w14:paraId="0B8CCAC4" w14:textId="77777777" w:rsidR="00FE6EEF" w:rsidRPr="00DE4F25" w:rsidRDefault="00FE6EEF">
      <w:pPr>
        <w:sectPr w:rsidR="00FE6EEF" w:rsidRPr="00DE4F25">
          <w:pgSz w:w="12240" w:h="15840"/>
          <w:pgMar w:top="1500" w:right="1320" w:bottom="280" w:left="1340" w:header="720" w:footer="720" w:gutter="0"/>
          <w:cols w:space="720"/>
        </w:sectPr>
      </w:pPr>
    </w:p>
    <w:p w14:paraId="334B762E" w14:textId="77777777" w:rsidR="00FE6EEF" w:rsidRPr="00DE4F25" w:rsidRDefault="00FE6EEF">
      <w:pPr>
        <w:pStyle w:val="BodyText"/>
        <w:spacing w:before="2"/>
        <w:rPr>
          <w:sz w:val="14"/>
        </w:rPr>
      </w:pPr>
    </w:p>
    <w:p w14:paraId="7101864B" w14:textId="77777777" w:rsidR="00FE6EEF" w:rsidRPr="00DE4F25" w:rsidRDefault="004449A7">
      <w:pPr>
        <w:spacing w:before="92"/>
        <w:ind w:left="100"/>
        <w:rPr>
          <w:rFonts w:ascii="Arial"/>
          <w:b/>
          <w:sz w:val="24"/>
        </w:rPr>
      </w:pPr>
      <w:r w:rsidRPr="00DE4F25">
        <w:rPr>
          <w:rFonts w:ascii="Arial"/>
          <w:b/>
          <w:sz w:val="28"/>
        </w:rPr>
        <w:t>T</w:t>
      </w:r>
      <w:r w:rsidRPr="00DE4F25">
        <w:rPr>
          <w:rFonts w:ascii="Arial"/>
          <w:b/>
          <w:sz w:val="24"/>
        </w:rPr>
        <w:t xml:space="preserve">ABLE OF </w:t>
      </w:r>
      <w:r w:rsidRPr="00DE4F25">
        <w:rPr>
          <w:rFonts w:ascii="Arial"/>
          <w:b/>
          <w:sz w:val="28"/>
        </w:rPr>
        <w:t>C</w:t>
      </w:r>
      <w:r w:rsidRPr="00DE4F25">
        <w:rPr>
          <w:rFonts w:ascii="Arial"/>
          <w:b/>
          <w:sz w:val="24"/>
        </w:rPr>
        <w:t>ONTENTS</w:t>
      </w:r>
    </w:p>
    <w:p w14:paraId="6289E54D" w14:textId="77777777" w:rsidR="004521D3" w:rsidRPr="00DE4F25" w:rsidRDefault="008F74CD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b w:val="0"/>
          <w:sz w:val="40"/>
        </w:rPr>
        <w:fldChar w:fldCharType="begin"/>
      </w:r>
      <w:r w:rsidRPr="00DE4F25">
        <w:rPr>
          <w:b w:val="0"/>
          <w:sz w:val="40"/>
        </w:rPr>
        <w:instrText xml:space="preserve"> TOC \o "1-2" \u </w:instrText>
      </w:r>
      <w:r w:rsidRPr="00DE4F25">
        <w:rPr>
          <w:b w:val="0"/>
          <w:sz w:val="40"/>
        </w:rPr>
        <w:fldChar w:fldCharType="separate"/>
      </w:r>
      <w:r w:rsidR="004521D3" w:rsidRPr="00DE4F25">
        <w:rPr>
          <w:rFonts w:ascii="Arial Bold" w:hAnsi="Arial Bold"/>
          <w:caps/>
          <w:noProof/>
          <w:sz w:val="20"/>
        </w:rPr>
        <w:t>1.0</w:t>
      </w:r>
      <w:r w:rsidR="004521D3"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="004521D3" w:rsidRPr="00DE4F25">
        <w:rPr>
          <w:noProof/>
          <w:sz w:val="20"/>
        </w:rPr>
        <w:t>INTRODUCTION</w:t>
      </w:r>
      <w:r w:rsidR="004521D3" w:rsidRPr="00DE4F25">
        <w:rPr>
          <w:noProof/>
          <w:sz w:val="20"/>
        </w:rPr>
        <w:tab/>
      </w:r>
      <w:r w:rsidR="004521D3" w:rsidRPr="00DE4F25">
        <w:rPr>
          <w:noProof/>
          <w:sz w:val="20"/>
        </w:rPr>
        <w:fldChar w:fldCharType="begin"/>
      </w:r>
      <w:r w:rsidR="004521D3" w:rsidRPr="00DE4F25">
        <w:rPr>
          <w:noProof/>
          <w:sz w:val="20"/>
        </w:rPr>
        <w:instrText xml:space="preserve"> PAGEREF _Toc522797467 \h </w:instrText>
      </w:r>
      <w:r w:rsidR="004521D3" w:rsidRPr="00DE4F25">
        <w:rPr>
          <w:noProof/>
          <w:sz w:val="20"/>
        </w:rPr>
      </w:r>
      <w:r w:rsidR="004521D3"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="004521D3" w:rsidRPr="00DE4F25">
        <w:rPr>
          <w:noProof/>
          <w:sz w:val="20"/>
        </w:rPr>
        <w:fldChar w:fldCharType="end"/>
      </w:r>
    </w:p>
    <w:p w14:paraId="5F2EB721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1.1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Purpose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_Toc522797468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1E344601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1.2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Scope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_Toc522797469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566E661C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1.3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Overview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_Toc522797470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64502087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1.4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Reference</w:t>
      </w:r>
      <w:r w:rsidRPr="00DE4F25">
        <w:rPr>
          <w:noProof/>
          <w:spacing w:val="-2"/>
          <w:sz w:val="20"/>
        </w:rPr>
        <w:t xml:space="preserve"> </w:t>
      </w:r>
      <w:r w:rsidRPr="00DE4F25">
        <w:rPr>
          <w:noProof/>
          <w:sz w:val="20"/>
        </w:rPr>
        <w:t>Material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_Toc522797471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70FCCB82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1.5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Definitions and</w:t>
      </w:r>
      <w:r w:rsidRPr="00DE4F25">
        <w:rPr>
          <w:noProof/>
          <w:spacing w:val="2"/>
          <w:sz w:val="20"/>
        </w:rPr>
        <w:t xml:space="preserve"> </w:t>
      </w:r>
      <w:r w:rsidRPr="00DE4F25">
        <w:rPr>
          <w:noProof/>
          <w:sz w:val="20"/>
        </w:rPr>
        <w:t>Acronyms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_Toc522797472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2D182CB8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rFonts w:ascii="Arial Bold" w:hAnsi="Arial Bold"/>
          <w:caps/>
          <w:noProof/>
          <w:sz w:val="20"/>
        </w:rPr>
        <w:t>2.0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SYSTEM</w:t>
      </w:r>
      <w:r w:rsidRPr="00DE4F25">
        <w:rPr>
          <w:noProof/>
          <w:spacing w:val="-2"/>
          <w:sz w:val="20"/>
        </w:rPr>
        <w:t xml:space="preserve"> </w:t>
      </w:r>
      <w:r w:rsidRPr="00DE4F25">
        <w:rPr>
          <w:noProof/>
          <w:sz w:val="20"/>
        </w:rPr>
        <w:t>OVERVIEW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_Toc522797473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1378574D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rFonts w:ascii="Arial Bold" w:hAnsi="Arial Bold"/>
          <w:caps/>
          <w:noProof/>
          <w:sz w:val="20"/>
        </w:rPr>
        <w:t>3.0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SYSTEM</w:t>
      </w:r>
      <w:r w:rsidRPr="00DE4F25">
        <w:rPr>
          <w:noProof/>
          <w:spacing w:val="7"/>
          <w:sz w:val="20"/>
        </w:rPr>
        <w:t xml:space="preserve"> </w:t>
      </w:r>
      <w:r w:rsidRPr="00DE4F25">
        <w:rPr>
          <w:noProof/>
          <w:sz w:val="20"/>
        </w:rPr>
        <w:t>ARCHITECTURE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_Toc522797474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0AB9F141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3.1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Architectural</w:t>
      </w:r>
      <w:r w:rsidRPr="00DE4F25">
        <w:rPr>
          <w:noProof/>
          <w:spacing w:val="1"/>
          <w:sz w:val="20"/>
        </w:rPr>
        <w:t xml:space="preserve"> </w:t>
      </w:r>
      <w:r w:rsidRPr="00DE4F25">
        <w:rPr>
          <w:noProof/>
          <w:sz w:val="20"/>
        </w:rPr>
        <w:t>Design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_Toc522797475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4</w:t>
      </w:r>
      <w:r w:rsidRPr="00DE4F25">
        <w:rPr>
          <w:noProof/>
          <w:sz w:val="20"/>
        </w:rPr>
        <w:fldChar w:fldCharType="end"/>
      </w:r>
    </w:p>
    <w:p w14:paraId="1A68FAA5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3.2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Decomposition</w:t>
      </w:r>
      <w:r w:rsidRPr="00DE4F25">
        <w:rPr>
          <w:noProof/>
          <w:spacing w:val="-2"/>
          <w:sz w:val="20"/>
        </w:rPr>
        <w:t xml:space="preserve"> </w:t>
      </w:r>
      <w:r w:rsidRPr="00DE4F25">
        <w:rPr>
          <w:noProof/>
          <w:sz w:val="20"/>
        </w:rPr>
        <w:t>Description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_Toc522797476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48644FFA" w14:textId="77777777" w:rsidR="004521D3" w:rsidRPr="009E1850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9E1850">
        <w:rPr>
          <w:noProof/>
          <w:spacing w:val="-1"/>
          <w:w w:val="99"/>
          <w:sz w:val="20"/>
        </w:rPr>
        <w:t>3.3</w:t>
      </w:r>
      <w:r w:rsidRPr="009E1850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9E1850">
        <w:rPr>
          <w:noProof/>
          <w:sz w:val="20"/>
        </w:rPr>
        <w:t>Design</w:t>
      </w:r>
      <w:r w:rsidRPr="009E1850">
        <w:rPr>
          <w:noProof/>
          <w:spacing w:val="-2"/>
          <w:sz w:val="20"/>
        </w:rPr>
        <w:t xml:space="preserve"> </w:t>
      </w:r>
      <w:r w:rsidRPr="009E1850">
        <w:rPr>
          <w:noProof/>
          <w:sz w:val="20"/>
        </w:rPr>
        <w:t>Rationale</w:t>
      </w:r>
      <w:r w:rsidRPr="009E1850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9E1850">
        <w:rPr>
          <w:noProof/>
          <w:sz w:val="20"/>
        </w:rPr>
        <w:instrText xml:space="preserve"> PAGEREF _Toc522797477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 w:rsidRPr="009E1850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4B5D00F6" w14:textId="77777777" w:rsidR="004521D3" w:rsidRPr="009E1850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9E1850">
        <w:rPr>
          <w:rFonts w:ascii="Arial Bold" w:hAnsi="Arial Bold"/>
          <w:caps/>
          <w:noProof/>
          <w:sz w:val="20"/>
        </w:rPr>
        <w:t>4.0</w:t>
      </w:r>
      <w:r w:rsidRPr="009E1850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9E1850">
        <w:rPr>
          <w:noProof/>
          <w:sz w:val="20"/>
        </w:rPr>
        <w:t>DATA</w:t>
      </w:r>
      <w:r w:rsidRPr="009E1850">
        <w:rPr>
          <w:noProof/>
          <w:spacing w:val="-2"/>
          <w:sz w:val="20"/>
        </w:rPr>
        <w:t xml:space="preserve"> </w:t>
      </w:r>
      <w:r w:rsidRPr="009E1850">
        <w:rPr>
          <w:noProof/>
          <w:sz w:val="20"/>
        </w:rPr>
        <w:t>DESIGN</w:t>
      </w:r>
      <w:r w:rsidRPr="009E1850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9E1850">
        <w:rPr>
          <w:noProof/>
          <w:sz w:val="20"/>
        </w:rPr>
        <w:instrText xml:space="preserve"> PAGEREF _Toc522797478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 w:rsidRPr="009E1850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49FAC0B9" w14:textId="77777777" w:rsidR="004521D3" w:rsidRPr="009E1850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9E1850">
        <w:rPr>
          <w:noProof/>
          <w:spacing w:val="-1"/>
          <w:w w:val="99"/>
          <w:sz w:val="20"/>
        </w:rPr>
        <w:t>4.1</w:t>
      </w:r>
      <w:r w:rsidRPr="009E1850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9E1850">
        <w:rPr>
          <w:noProof/>
          <w:sz w:val="20"/>
        </w:rPr>
        <w:t>Data Description</w:t>
      </w:r>
      <w:r w:rsidRPr="009E1850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9E1850">
        <w:rPr>
          <w:noProof/>
          <w:sz w:val="20"/>
        </w:rPr>
        <w:instrText xml:space="preserve"> PAGEREF _Toc522797479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 w:rsidRPr="009E1850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33C04D81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4.2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Data Dictionary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_Toc522797480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736A0E99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rFonts w:ascii="Arial Bold" w:hAnsi="Arial Bold"/>
          <w:caps/>
          <w:noProof/>
          <w:sz w:val="20"/>
        </w:rPr>
        <w:t>5.0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COMPONENT</w:t>
      </w:r>
      <w:r w:rsidRPr="00DE4F25">
        <w:rPr>
          <w:noProof/>
          <w:spacing w:val="-6"/>
          <w:sz w:val="20"/>
        </w:rPr>
        <w:t xml:space="preserve"> </w:t>
      </w:r>
      <w:r w:rsidRPr="00DE4F25">
        <w:rPr>
          <w:noProof/>
          <w:sz w:val="20"/>
        </w:rPr>
        <w:t>DESIGN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_Toc522797481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46BF0163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rFonts w:ascii="Arial Bold" w:hAnsi="Arial Bold"/>
          <w:caps/>
          <w:noProof/>
          <w:sz w:val="20"/>
        </w:rPr>
        <w:t>6.0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HUMAN INTERFACE</w:t>
      </w:r>
      <w:r w:rsidRPr="00DE4F25">
        <w:rPr>
          <w:noProof/>
          <w:spacing w:val="-3"/>
          <w:sz w:val="20"/>
        </w:rPr>
        <w:t xml:space="preserve"> </w:t>
      </w:r>
      <w:r w:rsidRPr="00DE4F25">
        <w:rPr>
          <w:noProof/>
          <w:sz w:val="20"/>
        </w:rPr>
        <w:t>DESIGN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_Toc522797482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28A50BE8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6.1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Overview of User</w:t>
      </w:r>
      <w:r w:rsidRPr="00DE4F25">
        <w:rPr>
          <w:noProof/>
          <w:spacing w:val="5"/>
          <w:sz w:val="20"/>
        </w:rPr>
        <w:t xml:space="preserve"> </w:t>
      </w:r>
      <w:r w:rsidRPr="00DE4F25">
        <w:rPr>
          <w:noProof/>
          <w:sz w:val="20"/>
        </w:rPr>
        <w:t>Interface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_Toc522797483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5</w:t>
      </w:r>
      <w:r w:rsidRPr="00DE4F25">
        <w:rPr>
          <w:noProof/>
          <w:sz w:val="20"/>
        </w:rPr>
        <w:fldChar w:fldCharType="end"/>
      </w:r>
    </w:p>
    <w:p w14:paraId="5EC68E0F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6.2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Screen</w:t>
      </w:r>
      <w:r w:rsidRPr="00DE4F25">
        <w:rPr>
          <w:noProof/>
          <w:spacing w:val="-2"/>
          <w:sz w:val="20"/>
        </w:rPr>
        <w:t xml:space="preserve"> </w:t>
      </w:r>
      <w:r w:rsidRPr="00DE4F25">
        <w:rPr>
          <w:noProof/>
          <w:sz w:val="20"/>
        </w:rPr>
        <w:t>Images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_Toc522797484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6</w:t>
      </w:r>
      <w:r w:rsidRPr="00DE4F25">
        <w:rPr>
          <w:noProof/>
          <w:sz w:val="20"/>
        </w:rPr>
        <w:fldChar w:fldCharType="end"/>
      </w:r>
    </w:p>
    <w:p w14:paraId="0244B9EF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noProof/>
          <w:spacing w:val="-1"/>
          <w:w w:val="99"/>
          <w:sz w:val="20"/>
        </w:rPr>
        <w:t>6.3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Screen Objects and</w:t>
      </w:r>
      <w:r w:rsidRPr="00DE4F25">
        <w:rPr>
          <w:noProof/>
          <w:spacing w:val="1"/>
          <w:sz w:val="20"/>
        </w:rPr>
        <w:t xml:space="preserve"> </w:t>
      </w:r>
      <w:r w:rsidRPr="00DE4F25">
        <w:rPr>
          <w:noProof/>
          <w:sz w:val="20"/>
        </w:rPr>
        <w:t>Actions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_Toc522797485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6</w:t>
      </w:r>
      <w:r w:rsidRPr="00DE4F25">
        <w:rPr>
          <w:noProof/>
          <w:sz w:val="20"/>
        </w:rPr>
        <w:fldChar w:fldCharType="end"/>
      </w:r>
    </w:p>
    <w:p w14:paraId="219DA931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rFonts w:ascii="Arial Bold" w:hAnsi="Arial Bold"/>
          <w:caps/>
          <w:noProof/>
          <w:sz w:val="20"/>
        </w:rPr>
        <w:t>7.0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REQUIREMENTS</w:t>
      </w:r>
      <w:r w:rsidRPr="00DE4F25">
        <w:rPr>
          <w:noProof/>
          <w:spacing w:val="-2"/>
          <w:sz w:val="20"/>
        </w:rPr>
        <w:t xml:space="preserve"> </w:t>
      </w:r>
      <w:r w:rsidRPr="00DE4F25">
        <w:rPr>
          <w:noProof/>
          <w:sz w:val="20"/>
        </w:rPr>
        <w:t>MATRIX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_Toc522797486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6</w:t>
      </w:r>
      <w:r w:rsidRPr="00DE4F25">
        <w:rPr>
          <w:noProof/>
          <w:sz w:val="20"/>
        </w:rPr>
        <w:fldChar w:fldCharType="end"/>
      </w:r>
    </w:p>
    <w:p w14:paraId="38708C74" w14:textId="77777777" w:rsidR="004521D3" w:rsidRPr="00DE4F25" w:rsidRDefault="004521D3">
      <w:pPr>
        <w:pStyle w:val="TOC2"/>
        <w:tabs>
          <w:tab w:val="right" w:leader="dot" w:pos="9570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</w:pPr>
      <w:r w:rsidRPr="00DE4F25">
        <w:rPr>
          <w:rFonts w:ascii="Arial Bold" w:hAnsi="Arial Bold"/>
          <w:caps/>
          <w:noProof/>
          <w:sz w:val="20"/>
        </w:rPr>
        <w:t>8.0</w:t>
      </w:r>
      <w:r w:rsidRPr="00DE4F25">
        <w:rPr>
          <w:rFonts w:asciiTheme="minorHAnsi" w:eastAsiaTheme="minorEastAsia" w:hAnsiTheme="minorHAnsi" w:cstheme="minorBidi"/>
          <w:b w:val="0"/>
          <w:bCs w:val="0"/>
          <w:i w:val="0"/>
          <w:noProof/>
          <w:sz w:val="20"/>
        </w:rPr>
        <w:tab/>
      </w:r>
      <w:r w:rsidRPr="00DE4F25">
        <w:rPr>
          <w:noProof/>
          <w:sz w:val="20"/>
        </w:rPr>
        <w:t>APPENDICES</w:t>
      </w:r>
      <w:r w:rsidRPr="00DE4F25">
        <w:rPr>
          <w:noProof/>
          <w:sz w:val="20"/>
        </w:rPr>
        <w:tab/>
      </w:r>
      <w:r w:rsidRPr="00DE4F25">
        <w:rPr>
          <w:noProof/>
          <w:sz w:val="20"/>
        </w:rPr>
        <w:fldChar w:fldCharType="begin"/>
      </w:r>
      <w:r w:rsidRPr="00DE4F25">
        <w:rPr>
          <w:noProof/>
          <w:sz w:val="20"/>
        </w:rPr>
        <w:instrText xml:space="preserve"> PAGEREF _Toc522797487 \h </w:instrText>
      </w:r>
      <w:r w:rsidRPr="00DE4F25">
        <w:rPr>
          <w:noProof/>
          <w:sz w:val="20"/>
        </w:rPr>
      </w:r>
      <w:r w:rsidRPr="00DE4F25">
        <w:rPr>
          <w:noProof/>
          <w:sz w:val="20"/>
        </w:rPr>
        <w:fldChar w:fldCharType="separate"/>
      </w:r>
      <w:r w:rsidR="00DE4F25">
        <w:rPr>
          <w:noProof/>
          <w:sz w:val="20"/>
        </w:rPr>
        <w:t>6</w:t>
      </w:r>
      <w:r w:rsidRPr="00DE4F25">
        <w:rPr>
          <w:noProof/>
          <w:sz w:val="20"/>
        </w:rPr>
        <w:fldChar w:fldCharType="end"/>
      </w:r>
    </w:p>
    <w:p w14:paraId="50C90BD7" w14:textId="77777777" w:rsidR="004521D3" w:rsidRPr="00DE4F25" w:rsidRDefault="008F74CD" w:rsidP="008F74CD">
      <w:pPr>
        <w:pStyle w:val="TOC3"/>
        <w:tabs>
          <w:tab w:val="left" w:pos="901"/>
          <w:tab w:val="left" w:pos="902"/>
          <w:tab w:val="right" w:pos="9450"/>
        </w:tabs>
        <w:spacing w:before="118"/>
        <w:ind w:left="0" w:firstLine="0"/>
        <w:rPr>
          <w:b/>
          <w:sz w:val="40"/>
        </w:rPr>
      </w:pPr>
      <w:r w:rsidRPr="00DE4F25">
        <w:rPr>
          <w:b/>
          <w:sz w:val="40"/>
        </w:rPr>
        <w:fldChar w:fldCharType="end"/>
      </w:r>
      <w:r w:rsidR="004521D3" w:rsidRPr="00DE4F25">
        <w:rPr>
          <w:b/>
          <w:sz w:val="40"/>
        </w:rPr>
        <w:br w:type="page"/>
      </w:r>
    </w:p>
    <w:p w14:paraId="4BD81ECE" w14:textId="77777777" w:rsidR="00FE6EEF" w:rsidRPr="00DE4F25" w:rsidRDefault="00FE6EEF" w:rsidP="008F74CD">
      <w:pPr>
        <w:pStyle w:val="TOC3"/>
        <w:tabs>
          <w:tab w:val="left" w:pos="901"/>
          <w:tab w:val="left" w:pos="902"/>
          <w:tab w:val="right" w:pos="9450"/>
        </w:tabs>
        <w:spacing w:before="118"/>
        <w:ind w:left="0" w:firstLine="0"/>
        <w:rPr>
          <w:b/>
          <w:sz w:val="40"/>
        </w:rPr>
      </w:pPr>
    </w:p>
    <w:p w14:paraId="3D22ADA9" w14:textId="77777777" w:rsidR="00FE6EEF" w:rsidRPr="00DE4F25" w:rsidRDefault="004449A7" w:rsidP="008F74CD">
      <w:pPr>
        <w:pStyle w:val="Heading2"/>
        <w:spacing w:after="240"/>
        <w:rPr>
          <w:sz w:val="28"/>
        </w:rPr>
      </w:pPr>
      <w:bookmarkStart w:id="0" w:name="_bookmark0"/>
      <w:bookmarkStart w:id="1" w:name="_Toc522797467"/>
      <w:bookmarkEnd w:id="0"/>
      <w:r w:rsidRPr="00DE4F25">
        <w:rPr>
          <w:sz w:val="28"/>
        </w:rPr>
        <w:t>INTRODUCTION</w:t>
      </w:r>
      <w:bookmarkEnd w:id="1"/>
    </w:p>
    <w:p w14:paraId="766D0AA7" w14:textId="77777777" w:rsidR="00FE6EEF" w:rsidRPr="00DE4F25" w:rsidRDefault="004449A7" w:rsidP="008F74CD">
      <w:pPr>
        <w:pStyle w:val="Heading2"/>
        <w:numPr>
          <w:ilvl w:val="1"/>
          <w:numId w:val="1"/>
        </w:numPr>
        <w:tabs>
          <w:tab w:val="left" w:pos="1440"/>
        </w:tabs>
        <w:ind w:left="1440" w:hanging="720"/>
        <w:rPr>
          <w:sz w:val="28"/>
        </w:rPr>
      </w:pPr>
      <w:bookmarkStart w:id="2" w:name="_bookmark1"/>
      <w:bookmarkStart w:id="3" w:name="_Toc522797468"/>
      <w:bookmarkEnd w:id="2"/>
      <w:r w:rsidRPr="00DE4F25">
        <w:rPr>
          <w:sz w:val="28"/>
        </w:rPr>
        <w:t>Purpose</w:t>
      </w:r>
      <w:bookmarkEnd w:id="3"/>
    </w:p>
    <w:p w14:paraId="503E95D6" w14:textId="77777777" w:rsidR="00FE6EEF" w:rsidRDefault="008F74CD" w:rsidP="008F74CD">
      <w:pPr>
        <w:pStyle w:val="BodyText"/>
        <w:tabs>
          <w:tab w:val="left" w:pos="1440"/>
        </w:tabs>
        <w:spacing w:before="124" w:line="237" w:lineRule="auto"/>
        <w:ind w:left="1440" w:hanging="720"/>
        <w:rPr>
          <w:sz w:val="22"/>
        </w:rPr>
      </w:pPr>
      <w:r w:rsidRPr="00DE4F25">
        <w:rPr>
          <w:sz w:val="22"/>
        </w:rPr>
        <w:tab/>
      </w:r>
      <w:r w:rsidR="004449A7" w:rsidRPr="00DE4F25">
        <w:rPr>
          <w:sz w:val="22"/>
        </w:rPr>
        <w:t xml:space="preserve">Identify the purpose of this </w:t>
      </w:r>
      <w:r w:rsidR="00FE43A3" w:rsidRPr="00DE4F25">
        <w:rPr>
          <w:sz w:val="22"/>
        </w:rPr>
        <w:t>SWDD</w:t>
      </w:r>
      <w:r w:rsidR="004449A7" w:rsidRPr="00DE4F25">
        <w:rPr>
          <w:sz w:val="22"/>
        </w:rPr>
        <w:t xml:space="preserve"> and its intended audience. (e.g. “This software design document describes the architecture and system design of XX. ….”).</w:t>
      </w:r>
    </w:p>
    <w:p w14:paraId="37451626" w14:textId="140A88F5" w:rsidR="00EA5FAD" w:rsidRPr="00EA5FAD" w:rsidRDefault="00EA5FAD" w:rsidP="00EA5FAD">
      <w:pPr>
        <w:pStyle w:val="BodyText"/>
        <w:tabs>
          <w:tab w:val="left" w:pos="1440"/>
        </w:tabs>
        <w:spacing w:before="124" w:line="237" w:lineRule="auto"/>
        <w:ind w:left="1440" w:hanging="720"/>
        <w:rPr>
          <w:lang w:val="en-GB"/>
        </w:rPr>
      </w:pPr>
      <w:r>
        <w:rPr>
          <w:sz w:val="22"/>
        </w:rPr>
        <w:tab/>
      </w:r>
      <w:r w:rsidRPr="00EA5FAD">
        <w:rPr>
          <w:lang w:val="en-GB"/>
        </w:rPr>
        <w:t>This software design document describes the architecture and detailed system design of the</w:t>
      </w:r>
      <w:r>
        <w:rPr>
          <w:lang w:val="en-GB"/>
        </w:rPr>
        <w:t xml:space="preserve"> </w:t>
      </w:r>
      <w:r w:rsidRPr="00EA5FAD">
        <w:rPr>
          <w:lang w:val="en-GB"/>
        </w:rPr>
        <w:t>application</w:t>
      </w:r>
      <w:r>
        <w:rPr>
          <w:lang w:val="en-GB"/>
        </w:rPr>
        <w:t xml:space="preserve"> for </w:t>
      </w:r>
      <w:r w:rsidRPr="00EA5FAD">
        <w:rPr>
          <w:lang w:val="en-GB"/>
        </w:rPr>
        <w:t>health-conscious users that want to</w:t>
      </w:r>
      <w:r>
        <w:rPr>
          <w:lang w:val="en-GB"/>
        </w:rPr>
        <w:t xml:space="preserve"> </w:t>
      </w:r>
      <w:r w:rsidRPr="00EA5FAD">
        <w:rPr>
          <w:lang w:val="en-GB"/>
        </w:rPr>
        <w:t>optimize their health</w:t>
      </w:r>
      <w:r>
        <w:rPr>
          <w:lang w:val="en-GB"/>
        </w:rPr>
        <w:t xml:space="preserve"> based on their location</w:t>
      </w:r>
      <w:r w:rsidRPr="00EA5FAD">
        <w:rPr>
          <w:lang w:val="en-GB"/>
        </w:rPr>
        <w:t>.</w:t>
      </w:r>
    </w:p>
    <w:p w14:paraId="0C07259C" w14:textId="77777777" w:rsidR="00FE6EEF" w:rsidRPr="00DE4F25" w:rsidRDefault="00FE6EEF" w:rsidP="008F74CD">
      <w:pPr>
        <w:pStyle w:val="BodyText"/>
        <w:tabs>
          <w:tab w:val="left" w:pos="1440"/>
        </w:tabs>
        <w:spacing w:before="3"/>
        <w:ind w:left="1440" w:hanging="720"/>
        <w:rPr>
          <w:sz w:val="20"/>
        </w:rPr>
      </w:pPr>
    </w:p>
    <w:p w14:paraId="093A969C" w14:textId="77777777" w:rsidR="00FE6EEF" w:rsidRPr="00DE4F25" w:rsidRDefault="004449A7" w:rsidP="008F74CD">
      <w:pPr>
        <w:pStyle w:val="Heading2"/>
        <w:numPr>
          <w:ilvl w:val="1"/>
          <w:numId w:val="1"/>
        </w:numPr>
        <w:tabs>
          <w:tab w:val="left" w:pos="1440"/>
        </w:tabs>
        <w:ind w:left="1440" w:hanging="720"/>
        <w:rPr>
          <w:sz w:val="28"/>
        </w:rPr>
      </w:pPr>
      <w:bookmarkStart w:id="4" w:name="_bookmark2"/>
      <w:bookmarkStart w:id="5" w:name="_Toc522797469"/>
      <w:bookmarkEnd w:id="4"/>
      <w:r w:rsidRPr="00DE4F25">
        <w:rPr>
          <w:sz w:val="28"/>
        </w:rPr>
        <w:t>Scope</w:t>
      </w:r>
      <w:bookmarkEnd w:id="5"/>
    </w:p>
    <w:p w14:paraId="27B09658" w14:textId="06803FD8" w:rsidR="00FE6EEF" w:rsidRPr="002173D9" w:rsidRDefault="00DE61E2" w:rsidP="00DE61E2">
      <w:pPr>
        <w:pStyle w:val="BodyText"/>
        <w:tabs>
          <w:tab w:val="left" w:pos="1440"/>
        </w:tabs>
        <w:spacing w:before="124" w:line="237" w:lineRule="auto"/>
        <w:ind w:left="1440"/>
        <w:rPr>
          <w:lang w:val="en-GB"/>
        </w:rPr>
      </w:pPr>
      <w:r>
        <w:rPr>
          <w:lang w:val="en-GB"/>
        </w:rPr>
        <w:t>The application</w:t>
      </w:r>
      <w:r w:rsidR="002173D9" w:rsidRPr="002173D9">
        <w:rPr>
          <w:lang w:val="en-GB"/>
        </w:rPr>
        <w:t xml:space="preserve"> provides real-time data on environmental risks such as air quality, water quality</w:t>
      </w:r>
      <w:r w:rsidR="00C27F0E">
        <w:rPr>
          <w:lang w:val="en-GB"/>
        </w:rPr>
        <w:t xml:space="preserve"> </w:t>
      </w:r>
      <w:r w:rsidR="002173D9" w:rsidRPr="002173D9">
        <w:rPr>
          <w:lang w:val="en-GB"/>
        </w:rPr>
        <w:t>and pollen levels. It includes features such as data encryption. The app targets individuals with health concerns by enabling informed</w:t>
      </w:r>
      <w:r w:rsidR="002173D9">
        <w:rPr>
          <w:lang w:val="en-GB"/>
        </w:rPr>
        <w:t xml:space="preserve"> </w:t>
      </w:r>
      <w:r w:rsidR="002173D9" w:rsidRPr="002173D9">
        <w:rPr>
          <w:lang w:val="en-GB"/>
        </w:rPr>
        <w:t>decisions regarding environmental hazards.</w:t>
      </w:r>
    </w:p>
    <w:p w14:paraId="6D380662" w14:textId="77777777" w:rsidR="00FE6EEF" w:rsidRPr="00DE4F25" w:rsidRDefault="00FE6EEF" w:rsidP="00D2733F">
      <w:pPr>
        <w:pStyle w:val="BodyText"/>
        <w:tabs>
          <w:tab w:val="left" w:pos="1440"/>
        </w:tabs>
      </w:pPr>
      <w:bookmarkStart w:id="6" w:name="_bookmark3"/>
      <w:bookmarkEnd w:id="6"/>
    </w:p>
    <w:p w14:paraId="1959CCF3" w14:textId="77777777" w:rsidR="00FE6EEF" w:rsidRPr="00DE4F25" w:rsidRDefault="004449A7" w:rsidP="008F74CD">
      <w:pPr>
        <w:pStyle w:val="Heading2"/>
        <w:numPr>
          <w:ilvl w:val="1"/>
          <w:numId w:val="1"/>
        </w:numPr>
        <w:tabs>
          <w:tab w:val="left" w:pos="1440"/>
        </w:tabs>
        <w:ind w:left="1440" w:hanging="720"/>
        <w:rPr>
          <w:sz w:val="28"/>
        </w:rPr>
      </w:pPr>
      <w:bookmarkStart w:id="7" w:name="_bookmark4"/>
      <w:bookmarkStart w:id="8" w:name="_Toc522797471"/>
      <w:bookmarkEnd w:id="7"/>
      <w:r w:rsidRPr="00DE4F25">
        <w:rPr>
          <w:sz w:val="28"/>
        </w:rPr>
        <w:t>Reference</w:t>
      </w:r>
      <w:r w:rsidRPr="00DE4F25">
        <w:rPr>
          <w:spacing w:val="-2"/>
          <w:sz w:val="28"/>
        </w:rPr>
        <w:t xml:space="preserve"> </w:t>
      </w:r>
      <w:r w:rsidRPr="00DE4F25">
        <w:rPr>
          <w:sz w:val="28"/>
        </w:rPr>
        <w:t>Material</w:t>
      </w:r>
      <w:bookmarkEnd w:id="8"/>
    </w:p>
    <w:p w14:paraId="5EC32911" w14:textId="77777777" w:rsidR="002B1F15" w:rsidRDefault="002B1F15" w:rsidP="002B1F15">
      <w:pPr>
        <w:pStyle w:val="ListParagraph"/>
        <w:widowControl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B1F15">
        <w:rPr>
          <w:rFonts w:ascii="Times New Roman" w:eastAsia="Times New Roman" w:hAnsi="Times New Roman" w:cs="Times New Roman"/>
          <w:sz w:val="24"/>
          <w:szCs w:val="24"/>
          <w:lang w:val="en-GB"/>
        </w:rPr>
        <w:t>IEC 62304 Standards for Software Lifecycle</w:t>
      </w:r>
    </w:p>
    <w:p w14:paraId="0C2475EB" w14:textId="18C30A95" w:rsidR="00FE6EEF" w:rsidRPr="00DC2832" w:rsidRDefault="002B1F15" w:rsidP="00DC2832">
      <w:pPr>
        <w:pStyle w:val="ListParagraph"/>
        <w:widowControl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972E2">
        <w:rPr>
          <w:rFonts w:ascii="Times New Roman" w:eastAsia="Times New Roman" w:hAnsi="Times New Roman" w:cs="Times New Roman"/>
          <w:sz w:val="24"/>
          <w:szCs w:val="24"/>
          <w:lang w:val="en-GB"/>
        </w:rPr>
        <w:t>Software Requirements Specification (SRS)</w:t>
      </w:r>
      <w:bookmarkStart w:id="9" w:name="_bookmark5"/>
      <w:bookmarkEnd w:id="9"/>
    </w:p>
    <w:p w14:paraId="6DCC7463" w14:textId="77777777" w:rsidR="00FE6EEF" w:rsidRPr="00DE4F25" w:rsidRDefault="00FE6EEF">
      <w:pPr>
        <w:pStyle w:val="BodyText"/>
        <w:spacing w:before="4"/>
        <w:rPr>
          <w:sz w:val="20"/>
        </w:rPr>
      </w:pPr>
    </w:p>
    <w:p w14:paraId="5799E6C2" w14:textId="1553EC80" w:rsidR="00FE6EEF" w:rsidRPr="00DE4F25" w:rsidRDefault="00D2733F" w:rsidP="009A788D">
      <w:pPr>
        <w:pStyle w:val="Heading2"/>
        <w:rPr>
          <w:sz w:val="28"/>
        </w:rPr>
      </w:pPr>
      <w:bookmarkStart w:id="10" w:name="_bookmark6"/>
      <w:bookmarkStart w:id="11" w:name="_Toc522797473"/>
      <w:bookmarkEnd w:id="10"/>
      <w:r>
        <w:rPr>
          <w:sz w:val="28"/>
        </w:rPr>
        <w:t xml:space="preserve">SOFTWARE </w:t>
      </w:r>
      <w:r w:rsidR="004449A7" w:rsidRPr="00DE4F25">
        <w:rPr>
          <w:sz w:val="28"/>
        </w:rPr>
        <w:t>OVERVIEW</w:t>
      </w:r>
      <w:bookmarkEnd w:id="11"/>
    </w:p>
    <w:p w14:paraId="374395F4" w14:textId="2F7B9ADD" w:rsidR="00FE6EEF" w:rsidRPr="00DE4F25" w:rsidRDefault="00FE6EEF" w:rsidP="00361E61">
      <w:pPr>
        <w:pStyle w:val="BodyText"/>
        <w:spacing w:line="242" w:lineRule="auto"/>
        <w:rPr>
          <w:sz w:val="22"/>
        </w:rPr>
      </w:pPr>
    </w:p>
    <w:p w14:paraId="36BB9F04" w14:textId="3717A8B0" w:rsidR="00CE4D06" w:rsidRPr="00CE4D06" w:rsidRDefault="00361E61" w:rsidP="00361E6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720"/>
        <w:rPr>
          <w:szCs w:val="24"/>
        </w:rPr>
      </w:pPr>
      <w:r>
        <w:rPr>
          <w:szCs w:val="24"/>
        </w:rPr>
        <w:t xml:space="preserve">The application </w:t>
      </w:r>
      <w:r w:rsidR="00CE4D06" w:rsidRPr="00CE4D06">
        <w:rPr>
          <w:szCs w:val="24"/>
        </w:rPr>
        <w:t>provides users with real-time monitoring of environmental factors such as AQI,</w:t>
      </w:r>
    </w:p>
    <w:p w14:paraId="106296EA" w14:textId="77777777" w:rsidR="00354218" w:rsidRDefault="00CE4D06" w:rsidP="00CE4D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szCs w:val="24"/>
        </w:rPr>
      </w:pPr>
      <w:r>
        <w:rPr>
          <w:szCs w:val="24"/>
        </w:rPr>
        <w:tab/>
        <w:t xml:space="preserve">   </w:t>
      </w:r>
      <w:r w:rsidRPr="00CE4D06">
        <w:rPr>
          <w:szCs w:val="24"/>
        </w:rPr>
        <w:t xml:space="preserve">PM2.5, PM10, pollen levels, and water quality. It supports data visualization, </w:t>
      </w:r>
      <w:r w:rsidR="00354218">
        <w:rPr>
          <w:szCs w:val="24"/>
        </w:rPr>
        <w:t xml:space="preserve">and </w:t>
      </w:r>
      <w:r w:rsidRPr="00CE4D06">
        <w:rPr>
          <w:szCs w:val="24"/>
        </w:rPr>
        <w:t xml:space="preserve">reports. </w:t>
      </w:r>
    </w:p>
    <w:p w14:paraId="36DC91ED" w14:textId="6CD31726" w:rsidR="00FE6EEF" w:rsidRPr="00354218" w:rsidRDefault="00354218" w:rsidP="003542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szCs w:val="24"/>
        </w:rPr>
      </w:pPr>
      <w:r>
        <w:rPr>
          <w:szCs w:val="24"/>
        </w:rPr>
        <w:t xml:space="preserve">             </w:t>
      </w:r>
      <w:r w:rsidR="00CE4D06" w:rsidRPr="00CE4D06">
        <w:rPr>
          <w:szCs w:val="24"/>
        </w:rPr>
        <w:t>Built using React Native, the app</w:t>
      </w:r>
      <w:r>
        <w:rPr>
          <w:szCs w:val="24"/>
        </w:rPr>
        <w:t xml:space="preserve"> </w:t>
      </w:r>
      <w:r w:rsidR="00CE4D06" w:rsidRPr="00CE4D06">
        <w:rPr>
          <w:szCs w:val="24"/>
        </w:rPr>
        <w:t>adheres to industry standards for safety and security</w:t>
      </w:r>
      <w:r w:rsidR="00CE4D06" w:rsidRPr="00CE4D06">
        <w:tab/>
      </w:r>
    </w:p>
    <w:p w14:paraId="767AF45D" w14:textId="77777777" w:rsidR="00CE4D06" w:rsidRPr="00DE4F25" w:rsidRDefault="00CE4D06">
      <w:pPr>
        <w:pStyle w:val="BodyText"/>
        <w:spacing w:before="6"/>
        <w:rPr>
          <w:sz w:val="28"/>
        </w:rPr>
      </w:pPr>
    </w:p>
    <w:p w14:paraId="6FCE65E9" w14:textId="77777777" w:rsidR="00523F93" w:rsidRPr="00523F93" w:rsidRDefault="00D2733F" w:rsidP="009A788D">
      <w:pPr>
        <w:pStyle w:val="Heading2"/>
        <w:rPr>
          <w:sz w:val="28"/>
        </w:rPr>
      </w:pPr>
      <w:bookmarkStart w:id="12" w:name="_Toc522797474"/>
      <w:bookmarkStart w:id="13" w:name="_bookmark7"/>
      <w:bookmarkEnd w:id="13"/>
      <w:r>
        <w:rPr>
          <w:sz w:val="28"/>
        </w:rPr>
        <w:t>SOFTWARE CLASSIFICATION</w:t>
      </w:r>
      <w:r>
        <w:rPr>
          <w:sz w:val="28"/>
        </w:rPr>
        <w:br/>
      </w:r>
    </w:p>
    <w:p w14:paraId="439DC880" w14:textId="05681CE9" w:rsidR="00523F93" w:rsidRPr="001F09A9" w:rsidRDefault="00523F93" w:rsidP="00523F9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720"/>
        <w:rPr>
          <w:szCs w:val="24"/>
        </w:rPr>
      </w:pPr>
      <w:r w:rsidRPr="001F09A9">
        <w:rPr>
          <w:szCs w:val="24"/>
        </w:rPr>
        <w:t xml:space="preserve">EnviroSafe is classified as </w:t>
      </w:r>
      <w:r w:rsidRPr="001F09A9">
        <w:rPr>
          <w:b/>
          <w:bCs/>
          <w:szCs w:val="24"/>
        </w:rPr>
        <w:t>Class A Software</w:t>
      </w:r>
      <w:r w:rsidRPr="001F09A9">
        <w:rPr>
          <w:szCs w:val="24"/>
        </w:rPr>
        <w:t xml:space="preserve"> under IEC 62304. This classification ensures</w:t>
      </w:r>
    </w:p>
    <w:p w14:paraId="1F13DECF" w14:textId="1721AB66" w:rsidR="00D2733F" w:rsidRDefault="00523F93" w:rsidP="00523F93">
      <w:pPr>
        <w:pStyle w:val="Heading2"/>
        <w:numPr>
          <w:ilvl w:val="0"/>
          <w:numId w:val="0"/>
        </w:numPr>
        <w:ind w:left="720"/>
        <w:rPr>
          <w:sz w:val="28"/>
        </w:rPr>
      </w:pPr>
      <w:r w:rsidRPr="001F09A9">
        <w:rPr>
          <w:rFonts w:ascii="Times New Roman" w:eastAsia="Times New Roman" w:hAnsi="Times New Roman" w:cs="Times New Roman"/>
          <w:b w:val="0"/>
          <w:bCs w:val="0"/>
          <w:sz w:val="22"/>
          <w:szCs w:val="24"/>
        </w:rPr>
        <w:t>the app serves as a passive safety tool without direct involvement in life-critical decisions.</w:t>
      </w:r>
      <w:r w:rsidR="00D2733F">
        <w:rPr>
          <w:sz w:val="28"/>
        </w:rPr>
        <w:br/>
      </w:r>
    </w:p>
    <w:p w14:paraId="46D6F43C" w14:textId="291B8040" w:rsidR="00FE6EEF" w:rsidRPr="00DE4F25" w:rsidRDefault="00D2733F" w:rsidP="009A788D">
      <w:pPr>
        <w:pStyle w:val="Heading2"/>
        <w:rPr>
          <w:sz w:val="28"/>
        </w:rPr>
      </w:pPr>
      <w:r>
        <w:rPr>
          <w:sz w:val="28"/>
        </w:rPr>
        <w:t>SOFTWARE</w:t>
      </w:r>
      <w:r w:rsidR="004449A7" w:rsidRPr="00DE4F25">
        <w:rPr>
          <w:spacing w:val="7"/>
          <w:sz w:val="28"/>
        </w:rPr>
        <w:t xml:space="preserve"> </w:t>
      </w:r>
      <w:r w:rsidR="004449A7" w:rsidRPr="00DE4F25">
        <w:rPr>
          <w:sz w:val="28"/>
        </w:rPr>
        <w:t>ARCHITECTURE</w:t>
      </w:r>
      <w:bookmarkEnd w:id="12"/>
    </w:p>
    <w:p w14:paraId="3F64720C" w14:textId="77777777" w:rsidR="00FE6EEF" w:rsidRPr="00DE4F25" w:rsidRDefault="00FE6EEF">
      <w:pPr>
        <w:pStyle w:val="BodyText"/>
        <w:spacing w:before="6"/>
        <w:rPr>
          <w:rFonts w:ascii="Arial"/>
          <w:b/>
          <w:sz w:val="28"/>
        </w:rPr>
      </w:pPr>
    </w:p>
    <w:p w14:paraId="0B77FE72" w14:textId="77777777" w:rsidR="00FE6EEF" w:rsidRPr="00DE4F25" w:rsidRDefault="004449A7" w:rsidP="008F74CD">
      <w:pPr>
        <w:pStyle w:val="Heading2"/>
        <w:numPr>
          <w:ilvl w:val="1"/>
          <w:numId w:val="7"/>
        </w:numPr>
        <w:tabs>
          <w:tab w:val="left" w:pos="1440"/>
        </w:tabs>
        <w:ind w:left="1440" w:hanging="720"/>
        <w:rPr>
          <w:sz w:val="28"/>
        </w:rPr>
      </w:pPr>
      <w:bookmarkStart w:id="14" w:name="_bookmark8"/>
      <w:bookmarkStart w:id="15" w:name="_Toc522797475"/>
      <w:bookmarkEnd w:id="14"/>
      <w:r w:rsidRPr="00DE4F25">
        <w:rPr>
          <w:sz w:val="28"/>
        </w:rPr>
        <w:t>Architectural</w:t>
      </w:r>
      <w:r w:rsidRPr="00DE4F25">
        <w:rPr>
          <w:spacing w:val="1"/>
          <w:sz w:val="28"/>
        </w:rPr>
        <w:t xml:space="preserve"> </w:t>
      </w:r>
      <w:r w:rsidRPr="00DE4F25">
        <w:rPr>
          <w:sz w:val="28"/>
        </w:rPr>
        <w:t>Design</w:t>
      </w:r>
      <w:bookmarkEnd w:id="15"/>
    </w:p>
    <w:p w14:paraId="353610C5" w14:textId="47504D89" w:rsidR="00A316B6" w:rsidRDefault="00A316B6" w:rsidP="00A31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tab/>
      </w:r>
      <w:r w:rsidR="008F74CD" w:rsidRPr="00DE4F25">
        <w:tab/>
      </w:r>
      <w:r>
        <w:rPr>
          <w:rFonts w:eastAsiaTheme="minorHAnsi"/>
          <w:color w:val="000000"/>
          <w:sz w:val="24"/>
          <w:szCs w:val="24"/>
          <w:lang w:val="en-GB"/>
        </w:rPr>
        <w:t>The system architecture includes the following high-level modules:</w:t>
      </w:r>
    </w:p>
    <w:p w14:paraId="762E341F" w14:textId="66F54621" w:rsidR="00A316B6" w:rsidRDefault="00A316B6" w:rsidP="00A31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>•</w:t>
      </w:r>
      <w:r>
        <w:rPr>
          <w:rFonts w:ascii="Arial" w:eastAsiaTheme="minorHAnsi" w:hAnsi="Arial" w:cs="Arial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b/>
          <w:bCs/>
          <w:color w:val="000000"/>
          <w:sz w:val="24"/>
          <w:szCs w:val="24"/>
          <w:lang w:val="en-GB"/>
        </w:rPr>
        <w:t>User Interface (UI):</w:t>
      </w:r>
      <w:r>
        <w:rPr>
          <w:rFonts w:eastAsiaTheme="minorHAnsi"/>
          <w:color w:val="000000"/>
          <w:sz w:val="24"/>
          <w:szCs w:val="24"/>
          <w:lang w:val="en-GB"/>
        </w:rPr>
        <w:t xml:space="preserve"> Displays environmental data and alerts.</w:t>
      </w:r>
    </w:p>
    <w:p w14:paraId="43039CB8" w14:textId="25D27E45" w:rsidR="00A316B6" w:rsidRDefault="00A316B6" w:rsidP="00A31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>•</w:t>
      </w:r>
      <w:r>
        <w:rPr>
          <w:rFonts w:ascii="Arial" w:eastAsiaTheme="minorHAnsi" w:hAnsi="Arial" w:cs="Arial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b/>
          <w:bCs/>
          <w:color w:val="000000"/>
          <w:sz w:val="24"/>
          <w:szCs w:val="24"/>
          <w:lang w:val="en-GB"/>
        </w:rPr>
        <w:t>Backend Services:</w:t>
      </w:r>
      <w:r>
        <w:rPr>
          <w:rFonts w:eastAsiaTheme="minorHAnsi"/>
          <w:color w:val="000000"/>
          <w:sz w:val="24"/>
          <w:szCs w:val="24"/>
          <w:lang w:val="en-GB"/>
        </w:rPr>
        <w:t xml:space="preserve"> Handles API integrations, </w:t>
      </w:r>
      <w:r w:rsidR="009D0DAD">
        <w:rPr>
          <w:rFonts w:eastAsiaTheme="minorHAnsi"/>
          <w:color w:val="000000"/>
          <w:sz w:val="24"/>
          <w:szCs w:val="24"/>
          <w:lang w:val="en-GB"/>
        </w:rPr>
        <w:t xml:space="preserve">and </w:t>
      </w:r>
      <w:r>
        <w:rPr>
          <w:rFonts w:eastAsiaTheme="minorHAnsi"/>
          <w:color w:val="000000"/>
          <w:sz w:val="24"/>
          <w:szCs w:val="24"/>
          <w:lang w:val="en-GB"/>
        </w:rPr>
        <w:t>user authentication</w:t>
      </w:r>
      <w:r w:rsidR="009D0DAD">
        <w:rPr>
          <w:rFonts w:eastAsiaTheme="minorHAnsi"/>
          <w:color w:val="000000"/>
          <w:sz w:val="24"/>
          <w:szCs w:val="24"/>
          <w:lang w:val="en-GB"/>
        </w:rPr>
        <w:t>.</w:t>
      </w:r>
    </w:p>
    <w:p w14:paraId="7CA00546" w14:textId="75489CDA" w:rsidR="00A316B6" w:rsidRDefault="00A316B6" w:rsidP="00A31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>•</w:t>
      </w:r>
      <w:r>
        <w:rPr>
          <w:rFonts w:ascii="Arial" w:eastAsiaTheme="minorHAnsi" w:hAnsi="Arial" w:cs="Arial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b/>
          <w:bCs/>
          <w:color w:val="000000"/>
          <w:sz w:val="24"/>
          <w:szCs w:val="24"/>
          <w:lang w:val="en-GB"/>
        </w:rPr>
        <w:t>Data Management:</w:t>
      </w:r>
      <w:r>
        <w:rPr>
          <w:rFonts w:eastAsiaTheme="minorHAnsi"/>
          <w:color w:val="000000"/>
          <w:sz w:val="24"/>
          <w:szCs w:val="24"/>
          <w:lang w:val="en-GB"/>
        </w:rPr>
        <w:t xml:space="preserve"> Stores user-generated reports and configuration data.</w:t>
      </w:r>
    </w:p>
    <w:p w14:paraId="78EBE3D4" w14:textId="1D897000" w:rsidR="00FE6EEF" w:rsidRDefault="000534FD" w:rsidP="000534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68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>•</w:t>
      </w:r>
      <w:r>
        <w:rPr>
          <w:rFonts w:ascii="Arial" w:eastAsiaTheme="minorHAnsi" w:hAnsi="Arial" w:cs="Arial"/>
          <w:color w:val="000000"/>
          <w:sz w:val="19"/>
          <w:szCs w:val="19"/>
          <w:lang w:val="en-GB"/>
        </w:rPr>
        <w:t xml:space="preserve"> </w:t>
      </w:r>
      <w:r w:rsidR="00A316B6">
        <w:rPr>
          <w:rFonts w:eastAsiaTheme="minorHAnsi"/>
          <w:b/>
          <w:bCs/>
          <w:color w:val="000000"/>
          <w:sz w:val="24"/>
          <w:szCs w:val="24"/>
          <w:lang w:val="en-GB"/>
        </w:rPr>
        <w:t>Security Layer:</w:t>
      </w:r>
      <w:r w:rsidR="00A316B6">
        <w:rPr>
          <w:rFonts w:eastAsiaTheme="minorHAnsi"/>
          <w:color w:val="000000"/>
          <w:sz w:val="24"/>
          <w:szCs w:val="24"/>
          <w:lang w:val="en-GB"/>
        </w:rPr>
        <w:t xml:space="preserve"> Implements AES-256 encryption for data transmission and</w:t>
      </w:r>
      <w:r>
        <w:rPr>
          <w:rFonts w:eastAsiaTheme="minorHAnsi"/>
          <w:color w:val="000000"/>
          <w:sz w:val="24"/>
          <w:szCs w:val="24"/>
          <w:lang w:val="en-GB"/>
        </w:rPr>
        <w:t xml:space="preserve"> </w:t>
      </w:r>
      <w:r w:rsidR="00A316B6">
        <w:rPr>
          <w:rFonts w:eastAsiaTheme="minorHAnsi"/>
          <w:color w:val="000000"/>
          <w:sz w:val="24"/>
          <w:szCs w:val="24"/>
          <w:lang w:val="en-GB"/>
        </w:rPr>
        <w:t>storage.</w:t>
      </w:r>
    </w:p>
    <w:p w14:paraId="4E17A18C" w14:textId="77777777" w:rsidR="00016AA3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</w:p>
    <w:p w14:paraId="772B21D0" w14:textId="77777777" w:rsidR="00016AA3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</w:p>
    <w:p w14:paraId="52E8D344" w14:textId="77777777" w:rsidR="00016AA3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</w:p>
    <w:p w14:paraId="56E473B8" w14:textId="4D244289" w:rsidR="00016AA3" w:rsidRPr="000534FD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eastAsiaTheme="minorHAnsi"/>
          <w:noProof/>
          <w:color w:val="000000"/>
          <w:sz w:val="24"/>
          <w:szCs w:val="24"/>
          <w:lang w:val="en-GB"/>
        </w:rPr>
        <w:lastRenderedPageBreak/>
        <w:drawing>
          <wp:inline distT="0" distB="0" distL="0" distR="0" wp14:anchorId="03195099" wp14:editId="21C9EFE8">
            <wp:extent cx="6948807" cy="4600575"/>
            <wp:effectExtent l="0" t="0" r="0" b="0"/>
            <wp:docPr id="1845136751" name="Picture 3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6751" name="Picture 3" descr="A diagram of a person's life cy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992" cy="46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248B" w14:textId="77777777" w:rsidR="00FE6EEF" w:rsidRPr="00DE4F25" w:rsidRDefault="004449A7" w:rsidP="008F74CD">
      <w:pPr>
        <w:pStyle w:val="Heading2"/>
        <w:numPr>
          <w:ilvl w:val="1"/>
          <w:numId w:val="7"/>
        </w:numPr>
        <w:tabs>
          <w:tab w:val="left" w:pos="1440"/>
        </w:tabs>
        <w:ind w:left="1440" w:hanging="720"/>
        <w:rPr>
          <w:sz w:val="28"/>
        </w:rPr>
      </w:pPr>
      <w:bookmarkStart w:id="16" w:name="_bookmark9"/>
      <w:bookmarkStart w:id="17" w:name="_Toc522797476"/>
      <w:bookmarkEnd w:id="16"/>
      <w:r w:rsidRPr="00DE4F25">
        <w:rPr>
          <w:sz w:val="28"/>
        </w:rPr>
        <w:t>Decomposition</w:t>
      </w:r>
      <w:r w:rsidRPr="00DE4F25">
        <w:rPr>
          <w:spacing w:val="-2"/>
          <w:sz w:val="28"/>
        </w:rPr>
        <w:t xml:space="preserve"> </w:t>
      </w:r>
      <w:r w:rsidRPr="00DE4F25">
        <w:rPr>
          <w:sz w:val="28"/>
        </w:rPr>
        <w:t>Description</w:t>
      </w:r>
      <w:bookmarkEnd w:id="17"/>
    </w:p>
    <w:p w14:paraId="10D6AAF6" w14:textId="77777777" w:rsidR="00FE6EEF" w:rsidRPr="00DE4F25" w:rsidRDefault="00FE6EEF" w:rsidP="008F74CD">
      <w:pPr>
        <w:pStyle w:val="BodyText"/>
        <w:tabs>
          <w:tab w:val="left" w:pos="1440"/>
        </w:tabs>
        <w:spacing w:before="4"/>
        <w:ind w:left="1440" w:hanging="720"/>
        <w:rPr>
          <w:rFonts w:ascii="Arial"/>
          <w:b/>
          <w:sz w:val="22"/>
        </w:rPr>
      </w:pPr>
    </w:p>
    <w:p w14:paraId="7525AC3D" w14:textId="67B1D4AA" w:rsidR="00016AA3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tab/>
      </w:r>
      <w:r w:rsidR="008F74CD" w:rsidRPr="00DE4F25"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>•</w:t>
      </w:r>
      <w:r>
        <w:rPr>
          <w:rFonts w:ascii="Arial" w:eastAsiaTheme="minorHAnsi" w:hAnsi="Arial" w:cs="Arial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b/>
          <w:bCs/>
          <w:color w:val="000000"/>
          <w:sz w:val="24"/>
          <w:szCs w:val="24"/>
          <w:lang w:val="en-GB"/>
        </w:rPr>
        <w:t>Frontend:</w:t>
      </w:r>
      <w:r>
        <w:rPr>
          <w:rFonts w:eastAsiaTheme="minorHAnsi"/>
          <w:color w:val="000000"/>
          <w:sz w:val="24"/>
          <w:szCs w:val="24"/>
          <w:lang w:val="en-GB"/>
        </w:rPr>
        <w:t xml:space="preserve"> Manages user interactions, displaying air and water quality indices, and</w:t>
      </w:r>
    </w:p>
    <w:p w14:paraId="414D8D08" w14:textId="0BDB13D9" w:rsidR="00016AA3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eastAsiaTheme="minorHAnsi"/>
          <w:color w:val="000000"/>
          <w:sz w:val="24"/>
          <w:szCs w:val="24"/>
          <w:lang w:val="en-GB"/>
        </w:rPr>
        <w:tab/>
      </w:r>
      <w:r>
        <w:rPr>
          <w:rFonts w:eastAsiaTheme="minorHAnsi"/>
          <w:color w:val="000000"/>
          <w:sz w:val="24"/>
          <w:szCs w:val="24"/>
          <w:lang w:val="en-GB"/>
        </w:rPr>
        <w:tab/>
      </w:r>
      <w:r>
        <w:rPr>
          <w:rFonts w:eastAsiaTheme="minorHAnsi"/>
          <w:color w:val="000000"/>
          <w:sz w:val="24"/>
          <w:szCs w:val="24"/>
          <w:lang w:val="en-GB"/>
        </w:rPr>
        <w:t>hazard alerts.</w:t>
      </w:r>
    </w:p>
    <w:p w14:paraId="57284E49" w14:textId="6A5A85CF" w:rsidR="00016AA3" w:rsidRDefault="00016AA3" w:rsidP="00016AA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ab/>
      </w:r>
      <w:r>
        <w:rPr>
          <w:rFonts w:ascii="Helvetica" w:eastAsiaTheme="minorHAnsi" w:hAnsi="Helvetica" w:cs="Helvetica"/>
          <w:color w:val="000000"/>
          <w:sz w:val="19"/>
          <w:szCs w:val="19"/>
          <w:lang w:val="en-GB"/>
        </w:rPr>
        <w:t>•</w:t>
      </w:r>
      <w:r>
        <w:rPr>
          <w:rFonts w:ascii="Arial" w:eastAsiaTheme="minorHAnsi" w:hAnsi="Arial" w:cs="Arial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b/>
          <w:bCs/>
          <w:color w:val="000000"/>
          <w:sz w:val="24"/>
          <w:szCs w:val="24"/>
          <w:lang w:val="en-GB"/>
        </w:rPr>
        <w:t>Backend Services:</w:t>
      </w:r>
      <w:r>
        <w:rPr>
          <w:rFonts w:eastAsiaTheme="minorHAnsi"/>
          <w:color w:val="000000"/>
          <w:sz w:val="24"/>
          <w:szCs w:val="24"/>
          <w:lang w:val="en-GB"/>
        </w:rPr>
        <w:t xml:space="preserve"> Communicates with external APIs for environmental data,</w:t>
      </w:r>
    </w:p>
    <w:p w14:paraId="16695744" w14:textId="52C48581" w:rsidR="00FE6EEF" w:rsidRPr="00016AA3" w:rsidRDefault="00016AA3" w:rsidP="004B5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sz w:val="24"/>
          <w:szCs w:val="24"/>
          <w:lang w:val="en-GB"/>
        </w:rPr>
      </w:pPr>
      <w:r>
        <w:rPr>
          <w:rFonts w:eastAsiaTheme="minorHAnsi"/>
          <w:color w:val="000000"/>
          <w:sz w:val="24"/>
          <w:szCs w:val="24"/>
          <w:lang w:val="en-GB"/>
        </w:rPr>
        <w:tab/>
      </w:r>
      <w:r>
        <w:rPr>
          <w:rFonts w:eastAsiaTheme="minorHAnsi"/>
          <w:color w:val="000000"/>
          <w:sz w:val="24"/>
          <w:szCs w:val="24"/>
          <w:lang w:val="en-GB"/>
        </w:rPr>
        <w:tab/>
      </w:r>
      <w:r>
        <w:rPr>
          <w:rFonts w:eastAsiaTheme="minorHAnsi"/>
          <w:color w:val="000000"/>
          <w:sz w:val="24"/>
          <w:szCs w:val="24"/>
          <w:lang w:val="en-GB"/>
        </w:rPr>
        <w:t xml:space="preserve"> and stores user data.</w:t>
      </w:r>
    </w:p>
    <w:p w14:paraId="62459282" w14:textId="77777777" w:rsidR="00FE6EEF" w:rsidRPr="00DE4F25" w:rsidRDefault="00FE6EEF" w:rsidP="008F74CD">
      <w:pPr>
        <w:pStyle w:val="BodyText"/>
        <w:tabs>
          <w:tab w:val="left" w:pos="1440"/>
        </w:tabs>
        <w:spacing w:before="2"/>
        <w:ind w:left="1440" w:hanging="720"/>
        <w:rPr>
          <w:sz w:val="22"/>
        </w:rPr>
      </w:pPr>
    </w:p>
    <w:p w14:paraId="22127805" w14:textId="77777777" w:rsidR="00FE6EEF" w:rsidRPr="00DE4F25" w:rsidRDefault="004449A7" w:rsidP="008F74CD">
      <w:pPr>
        <w:pStyle w:val="Heading2"/>
        <w:numPr>
          <w:ilvl w:val="1"/>
          <w:numId w:val="7"/>
        </w:numPr>
        <w:tabs>
          <w:tab w:val="left" w:pos="1440"/>
        </w:tabs>
        <w:ind w:left="1440" w:hanging="720"/>
        <w:rPr>
          <w:sz w:val="28"/>
        </w:rPr>
      </w:pPr>
      <w:bookmarkStart w:id="18" w:name="_bookmark10"/>
      <w:bookmarkStart w:id="19" w:name="_Toc522797477"/>
      <w:bookmarkEnd w:id="18"/>
      <w:r w:rsidRPr="00DE4F25">
        <w:rPr>
          <w:sz w:val="28"/>
        </w:rPr>
        <w:t>Design</w:t>
      </w:r>
      <w:r w:rsidRPr="00DE4F25">
        <w:rPr>
          <w:spacing w:val="-2"/>
          <w:sz w:val="28"/>
        </w:rPr>
        <w:t xml:space="preserve"> </w:t>
      </w:r>
      <w:r w:rsidRPr="00DE4F25">
        <w:rPr>
          <w:sz w:val="28"/>
        </w:rPr>
        <w:t>Rationale</w:t>
      </w:r>
      <w:bookmarkEnd w:id="19"/>
    </w:p>
    <w:p w14:paraId="5B38CDE1" w14:textId="77777777" w:rsidR="007D3593" w:rsidRDefault="008F74CD" w:rsidP="00B41A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</w:pPr>
      <w:r w:rsidRPr="00DE4F25">
        <w:tab/>
      </w:r>
      <w:bookmarkStart w:id="20" w:name="_bookmark11"/>
      <w:bookmarkEnd w:id="20"/>
      <w:r w:rsidR="00B41AE5">
        <w:tab/>
      </w:r>
    </w:p>
    <w:p w14:paraId="7FAC4524" w14:textId="542CA3EB" w:rsidR="00B41AE5" w:rsidRDefault="007D3593" w:rsidP="00B41A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lang w:val="en-GB"/>
        </w:rPr>
      </w:pPr>
      <w:r>
        <w:tab/>
      </w:r>
      <w:r>
        <w:tab/>
      </w:r>
      <w:r w:rsidR="00B41AE5">
        <w:rPr>
          <w:rFonts w:eastAsiaTheme="minorHAnsi"/>
          <w:color w:val="000000"/>
          <w:lang w:val="en-GB"/>
        </w:rPr>
        <w:t>React Native was chosen for its cross-platform capabilities. Firebase was selected for backend</w:t>
      </w:r>
    </w:p>
    <w:p w14:paraId="45DEFA48" w14:textId="77777777" w:rsidR="00B41AE5" w:rsidRDefault="00B41AE5" w:rsidP="00B41A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ab/>
      </w:r>
      <w:r>
        <w:rPr>
          <w:rFonts w:eastAsiaTheme="minorHAnsi"/>
          <w:color w:val="000000"/>
          <w:lang w:val="en-GB"/>
        </w:rPr>
        <w:tab/>
      </w:r>
      <w:r>
        <w:rPr>
          <w:rFonts w:eastAsiaTheme="minorHAnsi"/>
          <w:color w:val="000000"/>
          <w:lang w:val="en-GB"/>
        </w:rPr>
        <w:t>development due to its robust features such Authentication and Cloud Messaging. The</w:t>
      </w:r>
    </w:p>
    <w:p w14:paraId="10A4708D" w14:textId="72DC691F" w:rsidR="00FE6EEF" w:rsidRPr="00B41AE5" w:rsidRDefault="00B41AE5" w:rsidP="00B41A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color w:val="000000"/>
          <w:lang w:val="en-GB"/>
        </w:rPr>
      </w:pPr>
      <w:r>
        <w:rPr>
          <w:rFonts w:eastAsiaTheme="minorHAnsi"/>
          <w:color w:val="000000"/>
          <w:lang w:val="en-GB"/>
        </w:rPr>
        <w:tab/>
      </w:r>
      <w:r>
        <w:rPr>
          <w:rFonts w:eastAsiaTheme="minorHAnsi"/>
          <w:color w:val="000000"/>
          <w:lang w:val="en-GB"/>
        </w:rPr>
        <w:tab/>
      </w:r>
      <w:r>
        <w:rPr>
          <w:rFonts w:eastAsiaTheme="minorHAnsi"/>
          <w:color w:val="000000"/>
          <w:lang w:val="en-GB"/>
        </w:rPr>
        <w:t>architecture ensures modularity and scalability.</w:t>
      </w:r>
    </w:p>
    <w:p w14:paraId="0F7E8BD2" w14:textId="77777777" w:rsidR="00FE6EEF" w:rsidRPr="00DE4F25" w:rsidRDefault="00FE6EEF">
      <w:pPr>
        <w:pStyle w:val="BodyText"/>
        <w:spacing w:before="2"/>
        <w:rPr>
          <w:sz w:val="20"/>
        </w:rPr>
      </w:pPr>
    </w:p>
    <w:p w14:paraId="04C6AC6B" w14:textId="77777777" w:rsidR="00FE6EEF" w:rsidRPr="00DE4F25" w:rsidRDefault="004449A7" w:rsidP="009A788D">
      <w:pPr>
        <w:pStyle w:val="Heading2"/>
        <w:rPr>
          <w:sz w:val="28"/>
        </w:rPr>
      </w:pPr>
      <w:bookmarkStart w:id="21" w:name="_bookmark14"/>
      <w:bookmarkStart w:id="22" w:name="_Toc522797481"/>
      <w:bookmarkEnd w:id="21"/>
      <w:r w:rsidRPr="00DE4F25">
        <w:rPr>
          <w:sz w:val="28"/>
        </w:rPr>
        <w:t>COMPONENT</w:t>
      </w:r>
      <w:r w:rsidRPr="00DE4F25">
        <w:rPr>
          <w:spacing w:val="-6"/>
          <w:sz w:val="28"/>
        </w:rPr>
        <w:t xml:space="preserve"> </w:t>
      </w:r>
      <w:r w:rsidRPr="00DE4F25">
        <w:rPr>
          <w:sz w:val="28"/>
        </w:rPr>
        <w:t>DESIGN</w:t>
      </w:r>
      <w:bookmarkEnd w:id="22"/>
    </w:p>
    <w:p w14:paraId="54D13007" w14:textId="77777777" w:rsidR="00FE6EEF" w:rsidRPr="00DE4F25" w:rsidRDefault="00FE6EEF">
      <w:pPr>
        <w:pStyle w:val="BodyText"/>
        <w:spacing w:before="7"/>
        <w:rPr>
          <w:rFonts w:ascii="Arial"/>
          <w:b/>
          <w:sz w:val="28"/>
        </w:rPr>
      </w:pPr>
    </w:p>
    <w:p w14:paraId="782C6E5B" w14:textId="24A72A4B" w:rsidR="00FE6EEF" w:rsidRPr="004A106D" w:rsidRDefault="004A106D" w:rsidP="008F74CD">
      <w:pPr>
        <w:pStyle w:val="BodyText"/>
        <w:ind w:left="720"/>
        <w:rPr>
          <w:b/>
          <w:bCs/>
          <w:sz w:val="22"/>
        </w:rPr>
      </w:pPr>
      <w:r w:rsidRPr="004A106D">
        <w:rPr>
          <w:b/>
          <w:bCs/>
          <w:sz w:val="22"/>
        </w:rPr>
        <w:t>UI (Frontend)</w:t>
      </w:r>
    </w:p>
    <w:p w14:paraId="5B9295E3" w14:textId="2E57C002" w:rsidR="00FE6EEF" w:rsidRDefault="004A106D" w:rsidP="004A106D">
      <w:pPr>
        <w:pStyle w:val="ListParagraph"/>
        <w:widowControl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4A106D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>Functionality:</w:t>
      </w:r>
      <w:r w:rsidRPr="004A106D">
        <w:rPr>
          <w:rFonts w:ascii="Times New Roman" w:eastAsiaTheme="minorHAnsi" w:hAnsi="Times New Roman" w:cs="Times New Roman"/>
          <w:color w:val="000000"/>
          <w:lang w:val="en-GB"/>
        </w:rPr>
        <w:t xml:space="preserve"> </w:t>
      </w:r>
      <w:r w:rsidRPr="004A106D">
        <w:rPr>
          <w:rFonts w:ascii="Times New Roman" w:eastAsiaTheme="minorHAnsi" w:hAnsi="Times New Roman" w:cs="Times New Roman"/>
          <w:color w:val="000000"/>
          <w:lang w:val="en-GB"/>
        </w:rPr>
        <w:t>Displays environmental data (AQI, water quality, pollen index), hazard</w:t>
      </w:r>
      <w:r w:rsidRPr="004A106D">
        <w:rPr>
          <w:rFonts w:ascii="Times New Roman" w:eastAsiaTheme="minorHAnsi" w:hAnsi="Times New Roman" w:cs="Times New Roman"/>
          <w:color w:val="000000"/>
          <w:lang w:val="en-GB"/>
        </w:rPr>
        <w:t xml:space="preserve"> </w:t>
      </w:r>
      <w:r w:rsidRPr="004A106D">
        <w:rPr>
          <w:rFonts w:ascii="Times New Roman" w:eastAsiaTheme="minorHAnsi" w:hAnsi="Times New Roman" w:cs="Times New Roman"/>
          <w:color w:val="000000"/>
          <w:lang w:val="en-GB"/>
        </w:rPr>
        <w:t>alerts, and user-generated reports.</w:t>
      </w:r>
    </w:p>
    <w:p w14:paraId="4D326270" w14:textId="071A46E7" w:rsidR="004A106D" w:rsidRDefault="004A106D" w:rsidP="004A106D">
      <w:pPr>
        <w:pStyle w:val="ListParagraph"/>
        <w:widowControl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b/>
          <w:bCs/>
          <w:color w:val="000000"/>
          <w:lang w:val="en-GB"/>
        </w:rPr>
      </w:pPr>
      <w:r w:rsidRPr="004A106D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 xml:space="preserve">Key features: </w:t>
      </w:r>
    </w:p>
    <w:p w14:paraId="36228609" w14:textId="48E28A52" w:rsidR="004A106D" w:rsidRPr="004A106D" w:rsidRDefault="004A106D" w:rsidP="004A106D">
      <w:pPr>
        <w:pStyle w:val="ListParagraph"/>
        <w:widowControl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b/>
          <w:bCs/>
          <w:color w:val="000000"/>
          <w:lang w:val="en-GB"/>
        </w:rPr>
      </w:pPr>
      <w:r w:rsidRPr="004A106D">
        <w:rPr>
          <w:rFonts w:ascii="Times New Roman" w:eastAsiaTheme="minorHAnsi" w:hAnsi="Times New Roman" w:cs="Times New Roman"/>
          <w:color w:val="000000"/>
          <w:lang w:val="en-GB"/>
        </w:rPr>
        <w:t>Dynamic dashboards for real-time environmental metrics</w:t>
      </w:r>
      <w:r>
        <w:rPr>
          <w:rFonts w:eastAsiaTheme="minorHAnsi"/>
          <w:color w:val="000000"/>
          <w:sz w:val="24"/>
          <w:szCs w:val="24"/>
          <w:lang w:val="en-GB"/>
        </w:rPr>
        <w:t>.</w:t>
      </w:r>
    </w:p>
    <w:p w14:paraId="3015B445" w14:textId="49DC3E16" w:rsidR="004A106D" w:rsidRDefault="004A106D" w:rsidP="004A106D">
      <w:pPr>
        <w:pStyle w:val="ListParagraph"/>
        <w:widowControl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4A106D">
        <w:rPr>
          <w:rFonts w:ascii="Times New Roman" w:eastAsiaTheme="minorHAnsi" w:hAnsi="Times New Roman" w:cs="Times New Roman"/>
          <w:color w:val="000000"/>
          <w:lang w:val="en-GB"/>
        </w:rPr>
        <w:lastRenderedPageBreak/>
        <w:t>Navigation menus for quick access to settings, and reports</w:t>
      </w:r>
      <w:r>
        <w:rPr>
          <w:rFonts w:ascii="Times New Roman" w:eastAsiaTheme="minorHAnsi" w:hAnsi="Times New Roman" w:cs="Times New Roman"/>
          <w:color w:val="000000"/>
          <w:lang w:val="en-GB"/>
        </w:rPr>
        <w:t>.</w:t>
      </w:r>
    </w:p>
    <w:p w14:paraId="61AF462B" w14:textId="77777777" w:rsidR="000C5232" w:rsidRPr="004A106D" w:rsidRDefault="000C5232" w:rsidP="000C5232">
      <w:pPr>
        <w:pStyle w:val="ListParagraph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2168" w:firstLine="0"/>
        <w:rPr>
          <w:rFonts w:ascii="Times New Roman" w:eastAsiaTheme="minorHAnsi" w:hAnsi="Times New Roman" w:cs="Times New Roman"/>
          <w:color w:val="000000"/>
          <w:lang w:val="en-GB"/>
        </w:rPr>
      </w:pPr>
    </w:p>
    <w:p w14:paraId="6D3AF99F" w14:textId="38B33F9E" w:rsidR="004A106D" w:rsidRDefault="004A106D" w:rsidP="004A10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b/>
          <w:bCs/>
          <w:color w:val="000000"/>
          <w:lang w:val="en-GB"/>
        </w:rPr>
      </w:pPr>
      <w:r>
        <w:rPr>
          <w:rFonts w:eastAsiaTheme="minorHAnsi"/>
          <w:b/>
          <w:bCs/>
          <w:color w:val="000000"/>
          <w:lang w:val="en-GB"/>
        </w:rPr>
        <w:tab/>
      </w:r>
      <w:r>
        <w:rPr>
          <w:rFonts w:eastAsiaTheme="minorHAnsi"/>
          <w:b/>
          <w:bCs/>
          <w:color w:val="000000"/>
          <w:lang w:val="en-GB"/>
        </w:rPr>
        <w:tab/>
        <w:t>Auth (Backend-Firebase)</w:t>
      </w:r>
    </w:p>
    <w:p w14:paraId="652A2B80" w14:textId="73A354EF" w:rsidR="000C5232" w:rsidRPr="000C5232" w:rsidRDefault="000C5232" w:rsidP="000C5232">
      <w:pPr>
        <w:pStyle w:val="ListParagraph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BD5E4C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>Functionality:</w:t>
      </w:r>
      <w:r w:rsidRPr="000C5232">
        <w:rPr>
          <w:rFonts w:ascii="Times New Roman" w:eastAsiaTheme="minorHAnsi" w:hAnsi="Times New Roman" w:cs="Times New Roman"/>
          <w:color w:val="000000"/>
          <w:lang w:val="en-GB"/>
        </w:rPr>
        <w:t xml:space="preserve"> Manages user authentication, ensuring secure login and signup</w:t>
      </w:r>
      <w:r w:rsidRPr="000C5232">
        <w:rPr>
          <w:rFonts w:ascii="Times New Roman" w:eastAsiaTheme="minorHAnsi" w:hAnsi="Times New Roman" w:cs="Times New Roman"/>
          <w:color w:val="000000"/>
          <w:lang w:val="en-GB"/>
        </w:rPr>
        <w:t xml:space="preserve"> </w:t>
      </w:r>
      <w:r w:rsidRPr="000C5232">
        <w:rPr>
          <w:rFonts w:ascii="Times New Roman" w:eastAsiaTheme="minorHAnsi" w:hAnsi="Times New Roman" w:cs="Times New Roman"/>
          <w:color w:val="000000"/>
          <w:lang w:val="en-GB"/>
        </w:rPr>
        <w:t>processes.</w:t>
      </w:r>
    </w:p>
    <w:p w14:paraId="2CAF68E9" w14:textId="1136E533" w:rsidR="000C5232" w:rsidRPr="00BD5E4C" w:rsidRDefault="000C5232" w:rsidP="000C5232">
      <w:pPr>
        <w:pStyle w:val="ListParagraph"/>
        <w:widowControl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b/>
          <w:bCs/>
          <w:color w:val="000000"/>
          <w:sz w:val="24"/>
          <w:szCs w:val="24"/>
          <w:lang w:val="en-GB"/>
        </w:rPr>
      </w:pPr>
      <w:r w:rsidRPr="00BD5E4C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>Key Features</w:t>
      </w:r>
      <w:r w:rsidRPr="00BD5E4C">
        <w:rPr>
          <w:rFonts w:eastAsiaTheme="minorHAnsi"/>
          <w:b/>
          <w:bCs/>
          <w:color w:val="000000"/>
          <w:sz w:val="24"/>
          <w:szCs w:val="24"/>
          <w:lang w:val="en-GB"/>
        </w:rPr>
        <w:t>:</w:t>
      </w:r>
    </w:p>
    <w:p w14:paraId="0D09C1D7" w14:textId="77777777" w:rsidR="000C5232" w:rsidRPr="000C5232" w:rsidRDefault="000C5232" w:rsidP="000C5232">
      <w:pPr>
        <w:pStyle w:val="ListParagraph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0C5232">
        <w:rPr>
          <w:rFonts w:ascii="Times New Roman" w:eastAsiaTheme="minorHAnsi" w:hAnsi="Times New Roman" w:cs="Times New Roman"/>
          <w:color w:val="000000"/>
          <w:lang w:val="en-GB"/>
        </w:rPr>
        <w:t>Email/password-based authentication.</w:t>
      </w:r>
    </w:p>
    <w:p w14:paraId="78A9016A" w14:textId="76AAAF08" w:rsidR="000C5232" w:rsidRPr="000C5232" w:rsidRDefault="000C5232" w:rsidP="000C5232">
      <w:pPr>
        <w:pStyle w:val="ListParagraph"/>
        <w:widowControl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0C5232">
        <w:rPr>
          <w:rFonts w:ascii="Times New Roman" w:eastAsiaTheme="minorHAnsi" w:hAnsi="Times New Roman" w:cs="Times New Roman"/>
          <w:color w:val="000000"/>
          <w:lang w:val="en-GB"/>
        </w:rPr>
        <w:t>Password reset and account recovery mechanisms.</w:t>
      </w:r>
    </w:p>
    <w:p w14:paraId="16FA3118" w14:textId="5B670D60" w:rsidR="000C5232" w:rsidRDefault="009B1F3C" w:rsidP="009B1F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b/>
          <w:bCs/>
          <w:color w:val="000000"/>
          <w:sz w:val="24"/>
          <w:szCs w:val="24"/>
          <w:lang w:val="en-GB"/>
        </w:rPr>
      </w:pPr>
      <w:r>
        <w:rPr>
          <w:rFonts w:eastAsiaTheme="minorHAnsi"/>
          <w:b/>
          <w:bCs/>
          <w:color w:val="000000"/>
          <w:sz w:val="24"/>
          <w:szCs w:val="24"/>
          <w:lang w:val="en-GB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GB"/>
        </w:rPr>
        <w:tab/>
        <w:t xml:space="preserve">External APIs </w:t>
      </w:r>
    </w:p>
    <w:p w14:paraId="0E42D372" w14:textId="58B6DACC" w:rsidR="009B1F3C" w:rsidRPr="00BD5E4C" w:rsidRDefault="009B1F3C" w:rsidP="009B1F3C">
      <w:pPr>
        <w:pStyle w:val="ListParagraph"/>
        <w:widowControl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BD5E4C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>Functionality:</w:t>
      </w:r>
      <w:r w:rsidRPr="00BD5E4C">
        <w:rPr>
          <w:rFonts w:ascii="Times New Roman" w:eastAsiaTheme="minorHAnsi" w:hAnsi="Times New Roman" w:cs="Times New Roman"/>
          <w:color w:val="000000"/>
          <w:lang w:val="en-GB"/>
        </w:rPr>
        <w:t xml:space="preserve"> </w:t>
      </w:r>
      <w:r w:rsidRPr="00BD5E4C">
        <w:rPr>
          <w:rFonts w:ascii="Times New Roman" w:eastAsiaTheme="minorHAnsi" w:hAnsi="Times New Roman" w:cs="Times New Roman"/>
          <w:color w:val="000000"/>
          <w:lang w:val="en-GB"/>
        </w:rPr>
        <w:t>Provides real-time environmental data from trusted third-party sources.</w:t>
      </w:r>
    </w:p>
    <w:p w14:paraId="72DF87E0" w14:textId="0584DD7C" w:rsidR="009B1F3C" w:rsidRPr="00BD5E4C" w:rsidRDefault="009B1F3C" w:rsidP="009B1F3C">
      <w:pPr>
        <w:pStyle w:val="ListParagraph"/>
        <w:widowControl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Theme="minorHAnsi"/>
          <w:b/>
          <w:bCs/>
          <w:color w:val="000000"/>
          <w:sz w:val="24"/>
          <w:szCs w:val="24"/>
          <w:lang w:val="en-GB"/>
        </w:rPr>
      </w:pPr>
      <w:r w:rsidRPr="00BD5E4C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>Key</w:t>
      </w:r>
      <w:r w:rsidRPr="00BD5E4C">
        <w:rPr>
          <w:rFonts w:eastAsiaTheme="minorHAnsi"/>
          <w:b/>
          <w:bCs/>
          <w:color w:val="000000"/>
          <w:sz w:val="24"/>
          <w:szCs w:val="24"/>
          <w:lang w:val="en-GB"/>
        </w:rPr>
        <w:t xml:space="preserve"> </w:t>
      </w:r>
      <w:r w:rsidRPr="00BD5E4C">
        <w:rPr>
          <w:rFonts w:ascii="Times New Roman" w:eastAsiaTheme="minorHAnsi" w:hAnsi="Times New Roman" w:cs="Times New Roman"/>
          <w:b/>
          <w:bCs/>
          <w:color w:val="000000"/>
          <w:lang w:val="en-GB"/>
        </w:rPr>
        <w:t>Features:</w:t>
      </w:r>
    </w:p>
    <w:p w14:paraId="67279030" w14:textId="4A92F46C" w:rsidR="009B1F3C" w:rsidRPr="00BD5E4C" w:rsidRDefault="009B1F3C" w:rsidP="009B1F3C">
      <w:pPr>
        <w:pStyle w:val="ListParagraph"/>
        <w:widowControl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BD5E4C">
        <w:rPr>
          <w:rFonts w:ascii="Times New Roman" w:eastAsiaTheme="minorHAnsi" w:hAnsi="Times New Roman" w:cs="Times New Roman"/>
          <w:color w:val="000000"/>
          <w:lang w:val="en-GB"/>
        </w:rPr>
        <w:t>Access to AQI, pollen levels, and water quality metrics.</w:t>
      </w:r>
    </w:p>
    <w:p w14:paraId="61C14DFF" w14:textId="7ECF029E" w:rsidR="009B1F3C" w:rsidRPr="00BD5E4C" w:rsidRDefault="009B1F3C" w:rsidP="009B1F3C">
      <w:pPr>
        <w:pStyle w:val="ListParagraph"/>
        <w:widowControl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BD5E4C">
        <w:rPr>
          <w:rFonts w:ascii="Times New Roman" w:eastAsiaTheme="minorHAnsi" w:hAnsi="Times New Roman" w:cs="Times New Roman"/>
          <w:color w:val="000000"/>
          <w:lang w:val="en-GB"/>
        </w:rPr>
        <w:t>Regular updates to ensure accurate data representation.</w:t>
      </w:r>
    </w:p>
    <w:p w14:paraId="7AFFA6CC" w14:textId="4976D38D" w:rsidR="009B1F3C" w:rsidRPr="00BD5E4C" w:rsidRDefault="009B1F3C" w:rsidP="009B1F3C">
      <w:pPr>
        <w:pStyle w:val="ListParagraph"/>
        <w:widowControl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Times New Roman" w:eastAsiaTheme="minorHAnsi" w:hAnsi="Times New Roman" w:cs="Times New Roman"/>
          <w:color w:val="000000"/>
          <w:lang w:val="en-GB"/>
        </w:rPr>
      </w:pPr>
      <w:r w:rsidRPr="00BD5E4C">
        <w:rPr>
          <w:rFonts w:ascii="Times New Roman" w:eastAsiaTheme="minorHAnsi" w:hAnsi="Times New Roman" w:cs="Times New Roman"/>
          <w:color w:val="000000"/>
          <w:lang w:val="en-GB"/>
        </w:rPr>
        <w:t>APIs: OpenWeatherMap, Google Maps, and water quality APIs.</w:t>
      </w:r>
    </w:p>
    <w:p w14:paraId="4B7F3572" w14:textId="77777777" w:rsidR="009B1F3C" w:rsidRPr="009B1F3C" w:rsidRDefault="009B1F3C" w:rsidP="009B1F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2202"/>
        <w:rPr>
          <w:rFonts w:eastAsiaTheme="minorHAnsi"/>
          <w:b/>
          <w:bCs/>
          <w:color w:val="000000"/>
          <w:sz w:val="24"/>
          <w:szCs w:val="24"/>
          <w:lang w:val="en-GB"/>
        </w:rPr>
      </w:pPr>
    </w:p>
    <w:p w14:paraId="218D16FC" w14:textId="77777777" w:rsidR="00FE6EEF" w:rsidRPr="00DE4F25" w:rsidRDefault="004449A7" w:rsidP="009A788D">
      <w:pPr>
        <w:pStyle w:val="Heading2"/>
        <w:rPr>
          <w:sz w:val="28"/>
        </w:rPr>
      </w:pPr>
      <w:bookmarkStart w:id="23" w:name="_bookmark15"/>
      <w:bookmarkStart w:id="24" w:name="_Toc522797482"/>
      <w:bookmarkEnd w:id="23"/>
      <w:r w:rsidRPr="00DE4F25">
        <w:rPr>
          <w:sz w:val="28"/>
        </w:rPr>
        <w:t>HUMAN INTERFACE</w:t>
      </w:r>
      <w:r w:rsidRPr="00DE4F25">
        <w:rPr>
          <w:spacing w:val="-3"/>
          <w:sz w:val="28"/>
        </w:rPr>
        <w:t xml:space="preserve"> </w:t>
      </w:r>
      <w:r w:rsidRPr="00DE4F25">
        <w:rPr>
          <w:sz w:val="28"/>
        </w:rPr>
        <w:t>DESIGN</w:t>
      </w:r>
      <w:bookmarkEnd w:id="24"/>
    </w:p>
    <w:p w14:paraId="3CB77C24" w14:textId="77777777" w:rsidR="00FE6EEF" w:rsidRPr="00DE4F25" w:rsidRDefault="00FE6EEF">
      <w:pPr>
        <w:pStyle w:val="BodyText"/>
        <w:spacing w:before="8"/>
        <w:rPr>
          <w:rFonts w:ascii="Arial"/>
          <w:b/>
          <w:sz w:val="32"/>
        </w:rPr>
      </w:pPr>
    </w:p>
    <w:p w14:paraId="66224C90" w14:textId="77777777" w:rsidR="00FE6EEF" w:rsidRPr="00DE4F25" w:rsidRDefault="004449A7" w:rsidP="008F74CD">
      <w:pPr>
        <w:pStyle w:val="Heading2"/>
        <w:numPr>
          <w:ilvl w:val="1"/>
          <w:numId w:val="4"/>
        </w:numPr>
        <w:tabs>
          <w:tab w:val="left" w:pos="1440"/>
        </w:tabs>
        <w:ind w:left="1440" w:hanging="720"/>
        <w:rPr>
          <w:sz w:val="28"/>
        </w:rPr>
      </w:pPr>
      <w:bookmarkStart w:id="25" w:name="_bookmark16"/>
      <w:bookmarkStart w:id="26" w:name="_Toc522797483"/>
      <w:bookmarkEnd w:id="25"/>
      <w:r w:rsidRPr="00DE4F25">
        <w:rPr>
          <w:sz w:val="28"/>
        </w:rPr>
        <w:t>Overview of User</w:t>
      </w:r>
      <w:r w:rsidRPr="00DE4F25">
        <w:rPr>
          <w:spacing w:val="5"/>
          <w:sz w:val="28"/>
        </w:rPr>
        <w:t xml:space="preserve"> </w:t>
      </w:r>
      <w:r w:rsidRPr="00DE4F25">
        <w:rPr>
          <w:sz w:val="28"/>
        </w:rPr>
        <w:t>Interface</w:t>
      </w:r>
      <w:bookmarkEnd w:id="26"/>
    </w:p>
    <w:p w14:paraId="4CE02833" w14:textId="77777777" w:rsidR="00FE6EEF" w:rsidRPr="00DE4F25" w:rsidRDefault="00FE6EEF" w:rsidP="008F74CD">
      <w:pPr>
        <w:pStyle w:val="BodyText"/>
        <w:tabs>
          <w:tab w:val="left" w:pos="1440"/>
        </w:tabs>
        <w:spacing w:before="10"/>
        <w:ind w:left="1440" w:hanging="720"/>
        <w:rPr>
          <w:rFonts w:ascii="Arial"/>
          <w:b/>
          <w:sz w:val="22"/>
        </w:rPr>
      </w:pPr>
    </w:p>
    <w:p w14:paraId="4E72F7FB" w14:textId="39C74EBA" w:rsidR="00FE6EEF" w:rsidRDefault="00D24F9C" w:rsidP="00ED3DE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680"/>
        <w:rPr>
          <w:rFonts w:eastAsiaTheme="minorHAnsi"/>
          <w:color w:val="000000"/>
          <w:lang w:val="en-GB"/>
        </w:rPr>
      </w:pPr>
      <w:r w:rsidRPr="00D24F9C">
        <w:rPr>
          <w:rFonts w:eastAsiaTheme="minorHAnsi"/>
          <w:color w:val="000000"/>
          <w:lang w:val="en-GB"/>
        </w:rPr>
        <w:t xml:space="preserve">The user interface (UI) of </w:t>
      </w:r>
      <w:r w:rsidR="00ED3DE8">
        <w:rPr>
          <w:rFonts w:eastAsiaTheme="minorHAnsi"/>
          <w:color w:val="000000"/>
          <w:lang w:val="en-GB"/>
        </w:rPr>
        <w:t>the application</w:t>
      </w:r>
      <w:r w:rsidRPr="00D24F9C">
        <w:rPr>
          <w:rFonts w:eastAsiaTheme="minorHAnsi"/>
          <w:color w:val="000000"/>
          <w:lang w:val="en-GB"/>
        </w:rPr>
        <w:t xml:space="preserve"> is designed to ensure ease of use, and accessibility</w:t>
      </w:r>
      <w:r w:rsidR="00ED3DE8">
        <w:rPr>
          <w:rFonts w:eastAsiaTheme="minorHAnsi"/>
          <w:color w:val="000000"/>
          <w:lang w:val="en-GB"/>
        </w:rPr>
        <w:t xml:space="preserve"> </w:t>
      </w:r>
      <w:r w:rsidRPr="00D24F9C">
        <w:rPr>
          <w:rFonts w:eastAsiaTheme="minorHAnsi"/>
          <w:color w:val="000000"/>
          <w:lang w:val="en-GB"/>
        </w:rPr>
        <w:t>while delivering real-time environmental risk data. The design prioritizes intuitive</w:t>
      </w:r>
      <w:r>
        <w:rPr>
          <w:rFonts w:eastAsiaTheme="minorHAnsi"/>
          <w:color w:val="000000"/>
          <w:lang w:val="en-GB"/>
        </w:rPr>
        <w:t xml:space="preserve"> </w:t>
      </w:r>
      <w:r w:rsidRPr="00D24F9C">
        <w:rPr>
          <w:rFonts w:eastAsiaTheme="minorHAnsi"/>
          <w:color w:val="000000"/>
          <w:lang w:val="en-GB"/>
        </w:rPr>
        <w:t>Software Design Document</w:t>
      </w:r>
      <w:r>
        <w:rPr>
          <w:rFonts w:eastAsiaTheme="minorHAnsi"/>
          <w:color w:val="000000"/>
          <w:lang w:val="en-GB"/>
        </w:rPr>
        <w:t xml:space="preserve"> </w:t>
      </w:r>
      <w:r w:rsidRPr="00D24F9C">
        <w:rPr>
          <w:rFonts w:eastAsiaTheme="minorHAnsi"/>
          <w:color w:val="000000"/>
          <w:lang w:val="en-GB"/>
        </w:rPr>
        <w:t>navigation, seamless interaction, and visual clarity for users to quickly understand and act</w:t>
      </w:r>
      <w:r>
        <w:rPr>
          <w:rFonts w:eastAsiaTheme="minorHAnsi"/>
          <w:color w:val="000000"/>
          <w:lang w:val="en-GB"/>
        </w:rPr>
        <w:t xml:space="preserve"> </w:t>
      </w:r>
      <w:r w:rsidRPr="00D24F9C">
        <w:rPr>
          <w:rFonts w:eastAsiaTheme="minorHAnsi"/>
          <w:color w:val="000000"/>
          <w:lang w:val="en-GB"/>
        </w:rPr>
        <w:t>on the environmental information provided.</w:t>
      </w:r>
    </w:p>
    <w:p w14:paraId="2B0F9BD2" w14:textId="77777777" w:rsidR="00EF5537" w:rsidRDefault="00EF5537" w:rsidP="004869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680"/>
        <w:rPr>
          <w:rFonts w:eastAsiaTheme="minorHAnsi"/>
          <w:color w:val="000000"/>
          <w:lang w:val="en-GB"/>
        </w:rPr>
      </w:pPr>
    </w:p>
    <w:p w14:paraId="0383B4A7" w14:textId="4D9470FB" w:rsidR="00EF5537" w:rsidRPr="00E95409" w:rsidRDefault="00EF5537" w:rsidP="00EF55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680"/>
        <w:rPr>
          <w:rFonts w:eastAsiaTheme="minorHAnsi"/>
          <w:color w:val="000000"/>
          <w:lang w:val="en-GB"/>
        </w:rPr>
      </w:pPr>
      <w:r w:rsidRPr="00E95409">
        <w:rPr>
          <w:rFonts w:eastAsiaTheme="minorHAnsi"/>
          <w:color w:val="000000"/>
          <w:lang w:val="en-GB"/>
        </w:rPr>
        <w:t>The UI adheres to material design principles for consistency across iOS and Android</w:t>
      </w:r>
      <w:r w:rsidRPr="00E95409">
        <w:rPr>
          <w:rFonts w:eastAsiaTheme="minorHAnsi"/>
          <w:color w:val="000000"/>
          <w:lang w:val="en-GB"/>
        </w:rPr>
        <w:t xml:space="preserve"> </w:t>
      </w:r>
      <w:r w:rsidRPr="00E95409">
        <w:rPr>
          <w:rFonts w:eastAsiaTheme="minorHAnsi"/>
          <w:color w:val="000000"/>
          <w:lang w:val="en-GB"/>
        </w:rPr>
        <w:t>platforms, using React Native to ensure cross-platform compatibility.</w:t>
      </w:r>
    </w:p>
    <w:p w14:paraId="2BA02EA7" w14:textId="335B1926" w:rsidR="00FE6EEF" w:rsidRPr="00DE4F25" w:rsidRDefault="001D1838" w:rsidP="001D1838">
      <w:pPr>
        <w:pStyle w:val="BodyText"/>
        <w:tabs>
          <w:tab w:val="left" w:pos="6232"/>
        </w:tabs>
        <w:spacing w:before="1"/>
        <w:ind w:left="1440" w:hanging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14:paraId="3B2A87AC" w14:textId="77777777" w:rsidR="00FE6EEF" w:rsidRPr="00DE4F25" w:rsidRDefault="004449A7" w:rsidP="008F74CD">
      <w:pPr>
        <w:pStyle w:val="Heading2"/>
        <w:numPr>
          <w:ilvl w:val="1"/>
          <w:numId w:val="4"/>
        </w:numPr>
        <w:tabs>
          <w:tab w:val="left" w:pos="1440"/>
        </w:tabs>
        <w:ind w:left="1440" w:hanging="720"/>
        <w:rPr>
          <w:sz w:val="28"/>
        </w:rPr>
      </w:pPr>
      <w:bookmarkStart w:id="27" w:name="_bookmark17"/>
      <w:bookmarkStart w:id="28" w:name="_Toc522797484"/>
      <w:bookmarkEnd w:id="27"/>
      <w:r w:rsidRPr="00DE4F25">
        <w:rPr>
          <w:sz w:val="28"/>
        </w:rPr>
        <w:t>Screen</w:t>
      </w:r>
      <w:r w:rsidRPr="00DE4F25">
        <w:rPr>
          <w:spacing w:val="-2"/>
          <w:sz w:val="28"/>
        </w:rPr>
        <w:t xml:space="preserve"> </w:t>
      </w:r>
      <w:r w:rsidRPr="00DE4F25">
        <w:rPr>
          <w:sz w:val="28"/>
        </w:rPr>
        <w:t>Images</w:t>
      </w:r>
      <w:bookmarkEnd w:id="28"/>
    </w:p>
    <w:p w14:paraId="7B31859E" w14:textId="6A0A5C54" w:rsidR="00FE6EEF" w:rsidRDefault="00FE6EEF" w:rsidP="008A6F6C">
      <w:pPr>
        <w:pStyle w:val="BodyText"/>
        <w:tabs>
          <w:tab w:val="left" w:pos="1440"/>
        </w:tabs>
        <w:spacing w:before="122"/>
        <w:ind w:left="1440" w:right="124"/>
        <w:rPr>
          <w:sz w:val="22"/>
        </w:rPr>
      </w:pPr>
      <w:bookmarkStart w:id="29" w:name="_bookmark18"/>
      <w:bookmarkStart w:id="30" w:name="_bookmark19"/>
      <w:bookmarkStart w:id="31" w:name="_bookmark20"/>
      <w:bookmarkEnd w:id="29"/>
      <w:bookmarkEnd w:id="30"/>
      <w:bookmarkEnd w:id="31"/>
    </w:p>
    <w:p w14:paraId="5722B86F" w14:textId="7C19DC68" w:rsidR="008A6F6C" w:rsidRPr="008A6F6C" w:rsidRDefault="008A6F6C" w:rsidP="008A6F6C">
      <w:pPr>
        <w:pStyle w:val="BodyText"/>
        <w:tabs>
          <w:tab w:val="left" w:pos="1440"/>
        </w:tabs>
        <w:spacing w:before="122"/>
        <w:ind w:left="1440" w:right="124" w:hanging="72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07298BA7" wp14:editId="56F17192">
            <wp:extent cx="6408816" cy="7353300"/>
            <wp:effectExtent l="0" t="0" r="5080" b="0"/>
            <wp:docPr id="1923214315" name="Picture 4" descr="Screens screenshot of a medical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4315" name="Picture 4" descr="Screens screenshot of a medical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79" cy="73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F6C" w:rsidRPr="008A6F6C">
      <w:headerReference w:type="default" r:id="rId10"/>
      <w:footerReference w:type="default" r:id="rId11"/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6AF1C" w14:textId="77777777" w:rsidR="009E39D4" w:rsidRDefault="009E39D4">
      <w:r>
        <w:separator/>
      </w:r>
    </w:p>
  </w:endnote>
  <w:endnote w:type="continuationSeparator" w:id="0">
    <w:p w14:paraId="6A27524F" w14:textId="77777777" w:rsidR="009E39D4" w:rsidRDefault="009E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48721" w14:textId="0BB22698" w:rsidR="00FE6EEF" w:rsidRDefault="00D273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832" behindDoc="1" locked="0" layoutInCell="1" allowOverlap="1" wp14:anchorId="78E685A1" wp14:editId="7DFA7046">
              <wp:simplePos x="0" y="0"/>
              <wp:positionH relativeFrom="page">
                <wp:posOffset>3830320</wp:posOffset>
              </wp:positionH>
              <wp:positionV relativeFrom="page">
                <wp:posOffset>9133205</wp:posOffset>
              </wp:positionV>
              <wp:extent cx="114935" cy="167640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9FE8A" w14:textId="77777777" w:rsidR="00FE6EEF" w:rsidRDefault="004449A7">
                          <w:pPr>
                            <w:spacing w:before="13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4F2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E685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6pt;margin-top:719.15pt;width:9.05pt;height:13.2pt;z-index:-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" filled="f" stroked="f">
              <v:textbox inset="0,0,0,0">
                <w:txbxContent>
                  <w:p w14:paraId="7809FE8A" w14:textId="77777777" w:rsidR="00FE6EEF" w:rsidRDefault="004449A7">
                    <w:pPr>
                      <w:spacing w:before="13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4F2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60FEB" w14:textId="77777777" w:rsidR="009E39D4" w:rsidRDefault="009E39D4">
      <w:r>
        <w:separator/>
      </w:r>
    </w:p>
  </w:footnote>
  <w:footnote w:type="continuationSeparator" w:id="0">
    <w:p w14:paraId="72E5670F" w14:textId="77777777" w:rsidR="009E39D4" w:rsidRDefault="009E39D4">
      <w:r>
        <w:continuationSeparator/>
      </w:r>
    </w:p>
  </w:footnote>
  <w:footnote w:id="1">
    <w:p w14:paraId="3EA15704" w14:textId="322FDDE8" w:rsidR="00FE43A3" w:rsidRDefault="00FE43A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03360" w14:textId="22037226" w:rsidR="00FE6EEF" w:rsidRDefault="00D273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808" behindDoc="1" locked="0" layoutInCell="1" allowOverlap="1" wp14:anchorId="1B9331B4" wp14:editId="26A4F97A">
              <wp:simplePos x="0" y="0"/>
              <wp:positionH relativeFrom="page">
                <wp:posOffset>901700</wp:posOffset>
              </wp:positionH>
              <wp:positionV relativeFrom="page">
                <wp:posOffset>638175</wp:posOffset>
              </wp:positionV>
              <wp:extent cx="5970270" cy="33020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027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D1CA5" w14:textId="77777777" w:rsidR="00FE6EEF" w:rsidRDefault="004449A7">
                          <w:pPr>
                            <w:tabs>
                              <w:tab w:val="left" w:pos="6831"/>
                            </w:tabs>
                            <w:spacing w:before="10"/>
                            <w:ind w:left="20"/>
                            <w:rPr>
                              <w:sz w:val="23"/>
                              <w:u w:val="single"/>
                            </w:rPr>
                          </w:pPr>
                          <w:r>
                            <w:rPr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  <w:u w:val="single"/>
                            </w:rPr>
                            <w:tab/>
                            <w:t>Software Design</w:t>
                          </w:r>
                          <w:r>
                            <w:rPr>
                              <w:spacing w:val="-13"/>
                              <w:sz w:val="2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  <w:u w:val="single"/>
                            </w:rPr>
                            <w:t>Document</w:t>
                          </w:r>
                        </w:p>
                        <w:p w14:paraId="09309DC4" w14:textId="77777777" w:rsidR="00F850B3" w:rsidRDefault="00F850B3">
                          <w:pPr>
                            <w:tabs>
                              <w:tab w:val="left" w:pos="6831"/>
                            </w:tabs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331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50.25pt;width:470.1pt;height:26pt;z-index:-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" filled="f" stroked="f">
              <v:textbox inset="0,0,0,0">
                <w:txbxContent>
                  <w:p w14:paraId="21AD1CA5" w14:textId="77777777" w:rsidR="00FE6EEF" w:rsidRDefault="004449A7">
                    <w:pPr>
                      <w:tabs>
                        <w:tab w:val="left" w:pos="6831"/>
                      </w:tabs>
                      <w:spacing w:before="10"/>
                      <w:ind w:left="20"/>
                      <w:rPr>
                        <w:sz w:val="23"/>
                        <w:u w:val="single"/>
                      </w:rPr>
                    </w:pPr>
                    <w:r>
                      <w:rPr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sz w:val="23"/>
                        <w:u w:val="single"/>
                      </w:rPr>
                      <w:tab/>
                      <w:t>Software Design</w:t>
                    </w:r>
                    <w:r>
                      <w:rPr>
                        <w:spacing w:val="-13"/>
                        <w:sz w:val="23"/>
                        <w:u w:val="single"/>
                      </w:rPr>
                      <w:t xml:space="preserve"> </w:t>
                    </w:r>
                    <w:r>
                      <w:rPr>
                        <w:sz w:val="23"/>
                        <w:u w:val="single"/>
                      </w:rPr>
                      <w:t>Document</w:t>
                    </w:r>
                  </w:p>
                  <w:p w14:paraId="09309DC4" w14:textId="77777777" w:rsidR="00F850B3" w:rsidRDefault="00F850B3">
                    <w:pPr>
                      <w:tabs>
                        <w:tab w:val="left" w:pos="6831"/>
                      </w:tabs>
                      <w:spacing w:before="10"/>
                      <w:ind w:left="2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A1E52"/>
    <w:multiLevelType w:val="multilevel"/>
    <w:tmpl w:val="B060F4C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</w:rPr>
    </w:lvl>
    <w:lvl w:ilvl="1">
      <w:start w:val="1"/>
      <w:numFmt w:val="decimal"/>
      <w:lvlText w:val="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</w:rPr>
    </w:lvl>
  </w:abstractNum>
  <w:abstractNum w:abstractNumId="1" w15:restartNumberingAfterBreak="0">
    <w:nsid w:val="0C955554"/>
    <w:multiLevelType w:val="multilevel"/>
    <w:tmpl w:val="C2B65980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</w:rPr>
    </w:lvl>
    <w:lvl w:ilvl="1">
      <w:start w:val="1"/>
      <w:numFmt w:val="decimal"/>
      <w:lvlText w:val="6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</w:rPr>
    </w:lvl>
  </w:abstractNum>
  <w:abstractNum w:abstractNumId="2" w15:restartNumberingAfterBreak="0">
    <w:nsid w:val="1AC51B0D"/>
    <w:multiLevelType w:val="hybridMultilevel"/>
    <w:tmpl w:val="D0E2F3E6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1D65757F"/>
    <w:multiLevelType w:val="hybridMultilevel"/>
    <w:tmpl w:val="D78EEB74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23BC1B8A"/>
    <w:multiLevelType w:val="multilevel"/>
    <w:tmpl w:val="CCD6DB2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</w:rPr>
    </w:lvl>
    <w:lvl w:ilvl="1">
      <w:start w:val="1"/>
      <w:numFmt w:val="decimal"/>
      <w:lvlText w:val="3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</w:rPr>
    </w:lvl>
  </w:abstractNum>
  <w:abstractNum w:abstractNumId="5" w15:restartNumberingAfterBreak="0">
    <w:nsid w:val="265E11E5"/>
    <w:multiLevelType w:val="multilevel"/>
    <w:tmpl w:val="35627222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</w:rPr>
    </w:lvl>
  </w:abstractNum>
  <w:abstractNum w:abstractNumId="6" w15:restartNumberingAfterBreak="0">
    <w:nsid w:val="2C422DF0"/>
    <w:multiLevelType w:val="hybridMultilevel"/>
    <w:tmpl w:val="0EA055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58739A9"/>
    <w:multiLevelType w:val="hybridMultilevel"/>
    <w:tmpl w:val="A5A2C366"/>
    <w:lvl w:ilvl="0" w:tplc="08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8" w15:restartNumberingAfterBreak="0">
    <w:nsid w:val="5B604B6B"/>
    <w:multiLevelType w:val="multilevel"/>
    <w:tmpl w:val="695EADE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</w:rPr>
    </w:lvl>
    <w:lvl w:ilvl="1">
      <w:start w:val="1"/>
      <w:numFmt w:val="decimal"/>
      <w:lvlText w:val="4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</w:rPr>
    </w:lvl>
  </w:abstractNum>
  <w:abstractNum w:abstractNumId="9" w15:restartNumberingAfterBreak="0">
    <w:nsid w:val="5DDE4A7F"/>
    <w:multiLevelType w:val="multilevel"/>
    <w:tmpl w:val="CCD6DB2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</w:rPr>
    </w:lvl>
    <w:lvl w:ilvl="1">
      <w:start w:val="1"/>
      <w:numFmt w:val="decimal"/>
      <w:lvlText w:val="3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</w:rPr>
    </w:lvl>
  </w:abstractNum>
  <w:abstractNum w:abstractNumId="10" w15:restartNumberingAfterBreak="0">
    <w:nsid w:val="5F2E4078"/>
    <w:multiLevelType w:val="hybridMultilevel"/>
    <w:tmpl w:val="FC04DE8C"/>
    <w:lvl w:ilvl="0" w:tplc="08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11" w15:restartNumberingAfterBreak="0">
    <w:nsid w:val="72E336B9"/>
    <w:multiLevelType w:val="hybridMultilevel"/>
    <w:tmpl w:val="EA8A6E0C"/>
    <w:lvl w:ilvl="0" w:tplc="547EB5FA">
      <w:start w:val="1"/>
      <w:numFmt w:val="decimal"/>
      <w:pStyle w:val="Heading2"/>
      <w:lvlText w:val="%1.0"/>
      <w:lvlJc w:val="left"/>
      <w:pPr>
        <w:ind w:left="1180" w:hanging="360"/>
      </w:pPr>
      <w:rPr>
        <w:rFonts w:ascii="Arial Bold" w:hAnsi="Arial Bold" w:hint="default"/>
        <w:b/>
        <w:i w:val="0"/>
        <w:caps/>
        <w:sz w:val="28"/>
      </w:rPr>
    </w:lvl>
    <w:lvl w:ilvl="1" w:tplc="04090019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2114091345">
    <w:abstractNumId w:val="0"/>
  </w:num>
  <w:num w:numId="2" w16cid:durableId="361446210">
    <w:abstractNumId w:val="5"/>
  </w:num>
  <w:num w:numId="3" w16cid:durableId="704840023">
    <w:abstractNumId w:val="11"/>
  </w:num>
  <w:num w:numId="4" w16cid:durableId="2060745692">
    <w:abstractNumId w:val="1"/>
  </w:num>
  <w:num w:numId="5" w16cid:durableId="2120681141">
    <w:abstractNumId w:val="8"/>
  </w:num>
  <w:num w:numId="6" w16cid:durableId="1131676360">
    <w:abstractNumId w:val="9"/>
  </w:num>
  <w:num w:numId="7" w16cid:durableId="218901391">
    <w:abstractNumId w:val="4"/>
  </w:num>
  <w:num w:numId="8" w16cid:durableId="1188641852">
    <w:abstractNumId w:val="6"/>
  </w:num>
  <w:num w:numId="9" w16cid:durableId="939679834">
    <w:abstractNumId w:val="3"/>
  </w:num>
  <w:num w:numId="10" w16cid:durableId="430318647">
    <w:abstractNumId w:val="2"/>
  </w:num>
  <w:num w:numId="11" w16cid:durableId="1794908490">
    <w:abstractNumId w:val="10"/>
  </w:num>
  <w:num w:numId="12" w16cid:durableId="434373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Njc1MzM3NDA0tDBS0lEKTi0uzszPAykwrAUAZgijhiwAAAA="/>
  </w:docVars>
  <w:rsids>
    <w:rsidRoot w:val="00FE6EEF"/>
    <w:rsid w:val="00016AA3"/>
    <w:rsid w:val="000534FD"/>
    <w:rsid w:val="000C320F"/>
    <w:rsid w:val="000C5232"/>
    <w:rsid w:val="0017075C"/>
    <w:rsid w:val="001D1838"/>
    <w:rsid w:val="001F09A9"/>
    <w:rsid w:val="002173D9"/>
    <w:rsid w:val="002972E2"/>
    <w:rsid w:val="002B1F15"/>
    <w:rsid w:val="00354218"/>
    <w:rsid w:val="00361E61"/>
    <w:rsid w:val="004449A7"/>
    <w:rsid w:val="004521D3"/>
    <w:rsid w:val="004869F3"/>
    <w:rsid w:val="004A106D"/>
    <w:rsid w:val="004B5F74"/>
    <w:rsid w:val="00523F93"/>
    <w:rsid w:val="00527DB2"/>
    <w:rsid w:val="00783188"/>
    <w:rsid w:val="007D3593"/>
    <w:rsid w:val="008225A4"/>
    <w:rsid w:val="008A6F6C"/>
    <w:rsid w:val="008E5582"/>
    <w:rsid w:val="008F74CD"/>
    <w:rsid w:val="009A788D"/>
    <w:rsid w:val="009B1F3C"/>
    <w:rsid w:val="009D0DAD"/>
    <w:rsid w:val="009E1850"/>
    <w:rsid w:val="009E39D4"/>
    <w:rsid w:val="00A316B6"/>
    <w:rsid w:val="00B16789"/>
    <w:rsid w:val="00B353BD"/>
    <w:rsid w:val="00B41AE5"/>
    <w:rsid w:val="00B726A1"/>
    <w:rsid w:val="00BD5E4C"/>
    <w:rsid w:val="00C143A8"/>
    <w:rsid w:val="00C27F0E"/>
    <w:rsid w:val="00CA4C32"/>
    <w:rsid w:val="00CE4D06"/>
    <w:rsid w:val="00D1305F"/>
    <w:rsid w:val="00D24F9C"/>
    <w:rsid w:val="00D2733F"/>
    <w:rsid w:val="00DC2832"/>
    <w:rsid w:val="00DE4F25"/>
    <w:rsid w:val="00DE61E2"/>
    <w:rsid w:val="00E95409"/>
    <w:rsid w:val="00EA5FAD"/>
    <w:rsid w:val="00ED3DE8"/>
    <w:rsid w:val="00EF5537"/>
    <w:rsid w:val="00F81940"/>
    <w:rsid w:val="00F850B3"/>
    <w:rsid w:val="00FE43A3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0506F"/>
  <w15:docId w15:val="{037C6741-98C7-4058-B508-8AED9579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52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rsid w:val="009A788D"/>
    <w:pPr>
      <w:numPr>
        <w:numId w:val="3"/>
      </w:numPr>
      <w:ind w:left="720" w:hanging="720"/>
      <w:outlineLvl w:val="1"/>
    </w:pPr>
    <w:rPr>
      <w:rFonts w:ascii="Arial" w:eastAsia="Arial" w:hAnsi="Arial" w:cs="Arial"/>
      <w:b/>
      <w:bCs/>
      <w:sz w:val="32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1D3"/>
    <w:pPr>
      <w:keepNext/>
      <w:ind w:left="81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1" w:hanging="6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4521D3"/>
    <w:rPr>
      <w:rFonts w:ascii="Times New Roman" w:eastAsia="Times New Roman" w:hAnsi="Times New Roman" w:cs="Times New Roman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3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3A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3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43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5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0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5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0B3"/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F850B3"/>
  </w:style>
  <w:style w:type="character" w:styleId="Emphasis">
    <w:name w:val="Emphasis"/>
    <w:basedOn w:val="DefaultParagraphFont"/>
    <w:uiPriority w:val="20"/>
    <w:qFormat/>
    <w:rsid w:val="00F850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D878504-A2CC-46B1-A539-BA581960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Ghobreal, Bemin</dc:creator>
  <cp:lastModifiedBy>Sai Dutt</cp:lastModifiedBy>
  <cp:revision>40</cp:revision>
  <dcterms:created xsi:type="dcterms:W3CDTF">2024-03-13T21:13:00Z</dcterms:created>
  <dcterms:modified xsi:type="dcterms:W3CDTF">2024-12-11T07:10:00Z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2018-08-23T00:00:00Z</vt:filetime>
  </property>
</Properties>
</file>