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D0905D" w14:textId="77777777" w:rsidR="005564A8" w:rsidRPr="003B0B47" w:rsidRDefault="005564A8" w:rsidP="005564A8">
      <w:pPr>
        <w:spacing w:before="10" w:after="10" w:line="240" w:lineRule="auto"/>
        <w:ind w:right="-1085"/>
        <w:jc w:val="center"/>
        <w:rPr>
          <w:rFonts w:cstheme="minorHAnsi"/>
          <w:b/>
          <w:bCs/>
          <w:color w:val="000000"/>
          <w:sz w:val="16"/>
          <w:szCs w:val="16"/>
          <w:lang w:val="es-MX"/>
        </w:rPr>
      </w:pPr>
      <w:r>
        <w:rPr>
          <w:rFonts w:cstheme="minorHAnsi"/>
          <w:b/>
          <w:bCs/>
          <w:color w:val="000000"/>
          <w:sz w:val="16"/>
          <w:szCs w:val="16"/>
          <w:lang w:val="es-MX"/>
        </w:rPr>
        <w:t xml:space="preserve">      </w:t>
      </w:r>
      <w:bookmarkStart w:id="0" w:name="_Hlk223339427"/>
      <w:r w:rsidRPr="003B0B47">
        <w:rPr>
          <w:rFonts w:cstheme="minorHAnsi"/>
          <w:b/>
          <w:bCs/>
          <w:color w:val="000000"/>
          <w:sz w:val="16"/>
          <w:szCs w:val="16"/>
          <w:lang w:val="es-MX"/>
        </w:rPr>
        <w:t>CONTRATO DE PRÉSTAMO CON GARANTÍA MOBILIARIA (PRENDA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 xml:space="preserve"> </w:t>
      </w:r>
      <w:r w:rsidRPr="003B0B47">
        <w:rPr>
          <w:rFonts w:cstheme="minorHAnsi"/>
          <w:b/>
          <w:bCs/>
          <w:color w:val="000000"/>
          <w:sz w:val="16"/>
          <w:szCs w:val="16"/>
          <w:lang w:val="es-MX"/>
        </w:rPr>
        <w:t>ELECTRO)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br/>
      </w:r>
      <w:proofErr w:type="spellStart"/>
      <w:r w:rsidRPr="003B0B47">
        <w:rPr>
          <w:rFonts w:cstheme="minorHAnsi"/>
          <w:b/>
          <w:bCs/>
          <w:color w:val="000000"/>
          <w:sz w:val="16"/>
          <w:szCs w:val="16"/>
          <w:lang w:val="es-MX"/>
        </w:rPr>
        <w:t>Nº</w:t>
      </w:r>
      <w:proofErr w:type="spellEnd"/>
      <w:r>
        <w:rPr>
          <w:rFonts w:cstheme="minorHAnsi"/>
          <w:b/>
          <w:bCs/>
          <w:color w:val="000000"/>
          <w:sz w:val="16"/>
          <w:szCs w:val="16"/>
          <w:lang w:val="es-MX"/>
        </w:rPr>
        <w:t xml:space="preserve"> </w:t>
      </w:r>
      <w:r>
        <w:rPr>
          <w:rFonts w:cstheme="minorHAnsi"/>
          <w:b/>
          <w:bCs/>
          <w:color w:val="000000"/>
          <w:sz w:val="16"/>
          <w:szCs w:val="16"/>
        </w:rPr>
        <w:t>CA-2026-2469</w:t>
      </w:r>
      <w:bookmarkEnd w:id="0"/>
      <w:r>
        <w:rPr>
          <w:rFonts w:cstheme="minorHAnsi"/>
          <w:b/>
          <w:bCs/>
          <w:color w:val="000000"/>
          <w:sz w:val="16"/>
          <w:szCs w:val="16"/>
          <w:lang w:val="es-MX"/>
        </w:rPr>
        <w:br/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br/>
      </w:r>
    </w:p>
    <w:p w14:paraId="193F1D99" w14:textId="77777777" w:rsidR="005564A8" w:rsidRPr="003B0B47" w:rsidRDefault="005564A8" w:rsidP="005564A8">
      <w:pPr>
        <w:spacing w:before="10" w:after="10" w:line="240" w:lineRule="auto"/>
        <w:ind w:right="-993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3B0B47">
        <w:rPr>
          <w:rFonts w:cstheme="minorHAnsi"/>
          <w:color w:val="000000"/>
          <w:sz w:val="16"/>
          <w:szCs w:val="16"/>
          <w:lang w:val="es-MX"/>
        </w:rPr>
        <w:t xml:space="preserve">Conste por el presente documento, el </w:t>
      </w:r>
      <w:r w:rsidRPr="003B0B47">
        <w:rPr>
          <w:rFonts w:cstheme="minorHAnsi"/>
          <w:b/>
          <w:bCs/>
          <w:color w:val="000000"/>
          <w:sz w:val="16"/>
          <w:szCs w:val="16"/>
          <w:lang w:val="es-MX"/>
        </w:rPr>
        <w:t>CONTRATO DE PRÉSTAMO CON GARANTÍA MOBILIARIA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 que celebran la empresa </w:t>
      </w:r>
      <w:r w:rsidRPr="003B0B47">
        <w:rPr>
          <w:rFonts w:cstheme="minorHAnsi"/>
          <w:b/>
          <w:bCs/>
          <w:color w:val="000000"/>
          <w:sz w:val="16"/>
          <w:szCs w:val="16"/>
          <w:lang w:val="es-MX"/>
        </w:rPr>
        <w:t xml:space="preserve">INVERSIONES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3B0B47">
        <w:rPr>
          <w:rFonts w:cstheme="minorHAnsi"/>
          <w:b/>
          <w:bCs/>
          <w:color w:val="000000"/>
          <w:sz w:val="16"/>
          <w:szCs w:val="16"/>
          <w:lang w:val="es-MX"/>
        </w:rPr>
        <w:t xml:space="preserve"> DEL PERU E.I.R.L.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, en adelante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, con R.U.C. </w:t>
      </w:r>
      <w:proofErr w:type="spellStart"/>
      <w:r w:rsidRPr="003B0B47">
        <w:rPr>
          <w:rFonts w:cstheme="minorHAnsi"/>
          <w:b/>
          <w:bCs/>
          <w:color w:val="000000"/>
          <w:sz w:val="16"/>
          <w:szCs w:val="16"/>
          <w:lang w:val="es-MX"/>
        </w:rPr>
        <w:t>Nº</w:t>
      </w:r>
      <w:proofErr w:type="spellEnd"/>
      <w:r w:rsidRPr="003B0B47">
        <w:rPr>
          <w:rFonts w:cstheme="minorHAnsi"/>
          <w:color w:val="000000"/>
          <w:sz w:val="16"/>
          <w:szCs w:val="16"/>
          <w:lang w:val="es-MX"/>
        </w:rPr>
        <w:t xml:space="preserve"> 20601767920 con domicilio en JR. LAS ALEÑAS NRO. 200 URB. SAN IGNACIO LIMA - LIMA - SAN JUAN DE LURIGANCHO, debidamente representada por sus funcionarios autorizados según Poderes inscritos en la Partida </w:t>
      </w:r>
      <w:proofErr w:type="spellStart"/>
      <w:r w:rsidRPr="003B0B47">
        <w:rPr>
          <w:rFonts w:cstheme="minorHAnsi"/>
          <w:b/>
          <w:bCs/>
          <w:color w:val="000000"/>
          <w:sz w:val="16"/>
          <w:szCs w:val="16"/>
          <w:lang w:val="es-MX"/>
        </w:rPr>
        <w:t>Nº</w:t>
      </w:r>
      <w:proofErr w:type="spellEnd"/>
      <w:r w:rsidRPr="003B0B47">
        <w:rPr>
          <w:rFonts w:cstheme="minorHAnsi"/>
          <w:color w:val="000000"/>
          <w:sz w:val="16"/>
          <w:szCs w:val="16"/>
          <w:lang w:val="es-MX"/>
        </w:rPr>
        <w:t xml:space="preserve"> 13782080 del Registro de Personas Jurídicas de Lima, y de la otra parte, indistintamente:</w:t>
      </w:r>
    </w:p>
    <w:p w14:paraId="255F39F2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</w:p>
    <w:p w14:paraId="14BD6DC1" w14:textId="77777777" w:rsidR="00780BB9" w:rsidRDefault="00780BB9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</w:rPr>
      </w:pPr>
      <w:bookmarkStart w:id="1" w:name="_Hlk223339298"/>
      <w:r w:rsidRPr="00780BB9">
        <w:rPr>
          <w:rFonts w:cstheme="minorHAnsi"/>
          <w:b/>
          <w:bCs/>
          <w:color w:val="000000"/>
          <w:sz w:val="16"/>
          <w:szCs w:val="16"/>
        </w:rPr>
        <w:t>EL CLIENTE (PERSONA):</w:t>
      </w:r>
      <w:r w:rsidRPr="00780BB9">
        <w:rPr>
          <w:rFonts w:cstheme="minorHAnsi"/>
          <w:color w:val="000000"/>
          <w:sz w:val="16"/>
          <w:szCs w:val="16"/>
        </w:rPr>
        <w:t xml:space="preserve"> El señor(a) </w:t>
      </w:r>
      <w:r w:rsidRPr="00780BB9">
        <w:rPr>
          <w:rFonts w:cstheme="minorHAnsi"/>
          <w:b/>
          <w:bCs/>
          <w:color w:val="000000"/>
          <w:sz w:val="16"/>
          <w:szCs w:val="16"/>
        </w:rPr>
        <w:t>12321</w:t>
      </w:r>
      <w:r w:rsidRPr="00780BB9">
        <w:rPr>
          <w:rFonts w:cstheme="minorHAnsi"/>
          <w:color w:val="000000"/>
          <w:sz w:val="16"/>
          <w:szCs w:val="16"/>
        </w:rPr>
        <w:t xml:space="preserve"> identificado con DNI </w:t>
      </w:r>
      <w:proofErr w:type="spellStart"/>
      <w:r w:rsidRPr="00780BB9">
        <w:rPr>
          <w:rFonts w:cstheme="minorHAnsi"/>
          <w:color w:val="000000"/>
          <w:sz w:val="16"/>
          <w:szCs w:val="16"/>
        </w:rPr>
        <w:t>N°</w:t>
      </w:r>
      <w:proofErr w:type="spellEnd"/>
      <w:r w:rsidRPr="00780BB9">
        <w:rPr>
          <w:rFonts w:cstheme="minorHAnsi"/>
          <w:color w:val="000000"/>
          <w:sz w:val="16"/>
          <w:szCs w:val="16"/>
        </w:rPr>
        <w:t xml:space="preserve"> </w:t>
      </w:r>
      <w:r w:rsidRPr="00780BB9">
        <w:rPr>
          <w:rFonts w:cstheme="minorHAnsi"/>
          <w:b/>
          <w:bCs/>
          <w:color w:val="000000"/>
          <w:sz w:val="16"/>
          <w:szCs w:val="16"/>
        </w:rPr>
        <w:t>34</w:t>
      </w:r>
      <w:r w:rsidRPr="00780BB9">
        <w:rPr>
          <w:rFonts w:cstheme="minorHAnsi"/>
          <w:color w:val="000000"/>
          <w:sz w:val="16"/>
          <w:szCs w:val="16"/>
        </w:rPr>
        <w:t xml:space="preserve">, con domicilio en </w:t>
      </w:r>
      <w:r w:rsidRPr="00780BB9">
        <w:rPr>
          <w:rFonts w:cstheme="minorHAnsi"/>
          <w:b/>
          <w:bCs/>
          <w:color w:val="000000"/>
          <w:sz w:val="16"/>
          <w:szCs w:val="16"/>
        </w:rPr>
        <w:t/>
      </w:r>
      <w:r w:rsidRPr="00780BB9">
        <w:rPr>
          <w:rFonts w:cstheme="minorHAnsi"/>
          <w:color w:val="000000"/>
          <w:sz w:val="16"/>
          <w:szCs w:val="16"/>
        </w:rPr>
        <w:t xml:space="preserve">, distrito de </w:t>
      </w:r>
      <w:r w:rsidRPr="00780BB9">
        <w:rPr>
          <w:rFonts w:cstheme="minorHAnsi"/>
          <w:b/>
          <w:bCs/>
          <w:color w:val="000000"/>
          <w:sz w:val="16"/>
          <w:szCs w:val="16"/>
        </w:rPr>
        <w:t/>
      </w:r>
      <w:r w:rsidRPr="00780BB9">
        <w:rPr>
          <w:rFonts w:cstheme="minorHAnsi"/>
          <w:color w:val="000000"/>
          <w:sz w:val="16"/>
          <w:szCs w:val="16"/>
        </w:rPr>
        <w:t xml:space="preserve">, provincia de </w:t>
      </w:r>
      <w:r w:rsidRPr="00780BB9">
        <w:rPr>
          <w:rFonts w:cstheme="minorHAnsi"/>
          <w:b/>
          <w:bCs/>
          <w:color w:val="000000"/>
          <w:sz w:val="16"/>
          <w:szCs w:val="16"/>
        </w:rPr>
        <w:t/>
      </w:r>
      <w:r w:rsidRPr="00780BB9">
        <w:rPr>
          <w:rFonts w:cstheme="minorHAnsi"/>
          <w:color w:val="000000"/>
          <w:sz w:val="16"/>
          <w:szCs w:val="16"/>
        </w:rPr>
        <w:t xml:space="preserve"> y departamento de </w:t>
      </w:r>
      <w:r w:rsidRPr="00780BB9">
        <w:rPr>
          <w:rFonts w:cstheme="minorHAnsi"/>
          <w:b/>
          <w:bCs/>
          <w:color w:val="000000"/>
          <w:sz w:val="16"/>
          <w:szCs w:val="16"/>
        </w:rPr>
        <w:t/>
      </w:r>
      <w:r w:rsidRPr="00780BB9">
        <w:rPr>
          <w:rFonts w:cstheme="minorHAnsi"/>
          <w:color w:val="000000"/>
          <w:sz w:val="16"/>
          <w:szCs w:val="16"/>
        </w:rPr>
        <w:t xml:space="preserve">; y/o su cónyuge el señor(a) </w:t>
      </w:r>
      <w:r w:rsidRPr="00780BB9">
        <w:rPr>
          <w:rFonts w:cstheme="minorHAnsi"/>
          <w:b/>
          <w:bCs/>
          <w:color w:val="000000"/>
          <w:sz w:val="16"/>
          <w:szCs w:val="16"/>
        </w:rPr>
        <w:t>123</w:t>
      </w:r>
      <w:r w:rsidRPr="00780BB9">
        <w:rPr>
          <w:rFonts w:cstheme="minorHAnsi"/>
          <w:color w:val="000000"/>
          <w:sz w:val="16"/>
          <w:szCs w:val="16"/>
        </w:rPr>
        <w:t xml:space="preserve"> con DNI </w:t>
      </w:r>
      <w:proofErr w:type="spellStart"/>
      <w:r w:rsidRPr="00780BB9">
        <w:rPr>
          <w:rFonts w:cstheme="minorHAnsi"/>
          <w:color w:val="000000"/>
          <w:sz w:val="16"/>
          <w:szCs w:val="16"/>
        </w:rPr>
        <w:t>Nº</w:t>
      </w:r>
      <w:proofErr w:type="spellEnd"/>
      <w:r w:rsidRPr="00780BB9">
        <w:rPr>
          <w:rFonts w:cstheme="minorHAnsi"/>
          <w:color w:val="000000"/>
          <w:sz w:val="16"/>
          <w:szCs w:val="16"/>
        </w:rPr>
        <w:t xml:space="preserve"> </w:t>
      </w:r>
      <w:r w:rsidRPr="00780BB9">
        <w:rPr>
          <w:rFonts w:cstheme="minorHAnsi"/>
          <w:b/>
          <w:bCs/>
          <w:color w:val="000000"/>
          <w:sz w:val="16"/>
          <w:szCs w:val="16"/>
        </w:rPr>
        <w:t>123</w:t>
      </w:r>
      <w:r w:rsidRPr="00780BB9">
        <w:rPr>
          <w:rFonts w:cstheme="minorHAnsi"/>
          <w:color w:val="000000"/>
          <w:sz w:val="16"/>
          <w:szCs w:val="16"/>
        </w:rPr>
        <w:t xml:space="preserve">, con domicilio en </w:t>
      </w:r>
      <w:r w:rsidRPr="00780BB9">
        <w:rPr>
          <w:rFonts w:cstheme="minorHAnsi"/>
          <w:b/>
          <w:bCs/>
          <w:color w:val="000000"/>
          <w:sz w:val="16"/>
          <w:szCs w:val="16"/>
        </w:rPr>
        <w:t/>
      </w:r>
      <w:r w:rsidRPr="00780BB9">
        <w:rPr>
          <w:rFonts w:cstheme="minorHAnsi"/>
          <w:color w:val="000000"/>
          <w:sz w:val="16"/>
          <w:szCs w:val="16"/>
        </w:rPr>
        <w:t xml:space="preserve">, distrito de </w:t>
      </w:r>
      <w:r w:rsidRPr="00780BB9">
        <w:rPr>
          <w:rFonts w:cstheme="minorHAnsi"/>
          <w:b/>
          <w:bCs/>
          <w:color w:val="000000"/>
          <w:sz w:val="16"/>
          <w:szCs w:val="16"/>
        </w:rPr>
        <w:t/>
      </w:r>
      <w:r w:rsidRPr="00780BB9">
        <w:rPr>
          <w:rFonts w:cstheme="minorHAnsi"/>
          <w:color w:val="000000"/>
          <w:sz w:val="16"/>
          <w:szCs w:val="16"/>
        </w:rPr>
        <w:t xml:space="preserve">, provincia de </w:t>
      </w:r>
      <w:r w:rsidRPr="00780BB9">
        <w:rPr>
          <w:rFonts w:cstheme="minorHAnsi"/>
          <w:b/>
          <w:bCs/>
          <w:color w:val="000000"/>
          <w:sz w:val="16"/>
          <w:szCs w:val="16"/>
        </w:rPr>
        <w:t/>
      </w:r>
      <w:r w:rsidRPr="00780BB9">
        <w:rPr>
          <w:rFonts w:cstheme="minorHAnsi"/>
          <w:color w:val="000000"/>
          <w:sz w:val="16"/>
          <w:szCs w:val="16"/>
        </w:rPr>
        <w:t xml:space="preserve"> y departamento de </w:t>
      </w:r>
      <w:r w:rsidRPr="00780BB9">
        <w:rPr>
          <w:rFonts w:cstheme="minorHAnsi"/>
          <w:b/>
          <w:bCs/>
          <w:color w:val="000000"/>
          <w:sz w:val="16"/>
          <w:szCs w:val="16"/>
        </w:rPr>
        <w:t/>
      </w:r>
      <w:r w:rsidRPr="00780BB9">
        <w:rPr>
          <w:rFonts w:cstheme="minorHAnsi"/>
          <w:color w:val="000000"/>
          <w:sz w:val="16"/>
          <w:szCs w:val="16"/>
        </w:rPr>
        <w:t>.</w:t>
      </w:r>
    </w:p>
    <w:p w14:paraId="6E1A5678" w14:textId="1FD3A068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3B0B47">
        <w:rPr>
          <w:rFonts w:cstheme="minorHAnsi"/>
          <w:color w:val="000000"/>
          <w:sz w:val="16"/>
          <w:szCs w:val="16"/>
          <w:lang w:val="es-MX"/>
        </w:rPr>
        <w:t>Ambas partes convienen en los términos y condiciones siguientes:</w:t>
      </w:r>
    </w:p>
    <w:bookmarkEnd w:id="1"/>
    <w:p w14:paraId="037430E2" w14:textId="77777777" w:rsidR="005564A8" w:rsidRPr="003B0B47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</w:p>
    <w:p w14:paraId="1B84082C" w14:textId="77777777" w:rsidR="005564A8" w:rsidRPr="0087135E" w:rsidRDefault="005564A8" w:rsidP="005564A8">
      <w:p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u w:val="single"/>
          <w:lang w:val="es-MX"/>
        </w:rPr>
      </w:pPr>
      <w:r w:rsidRPr="0087135E">
        <w:rPr>
          <w:rFonts w:cstheme="minorHAnsi"/>
          <w:b/>
          <w:bCs/>
          <w:color w:val="000000"/>
          <w:sz w:val="16"/>
          <w:szCs w:val="16"/>
          <w:u w:val="single"/>
          <w:lang w:val="es-MX"/>
        </w:rPr>
        <w:t>1.- OBJETO</w:t>
      </w:r>
    </w:p>
    <w:p w14:paraId="333A510F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3B0B47">
        <w:rPr>
          <w:rFonts w:cstheme="minorHAnsi"/>
          <w:color w:val="000000"/>
          <w:sz w:val="16"/>
          <w:szCs w:val="16"/>
          <w:lang w:val="es-MX"/>
        </w:rPr>
        <w:t xml:space="preserve">Por el presente Contrato,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 concede a </w:t>
      </w:r>
      <w:r w:rsidRPr="003B0B47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 un préstamo y por su parte, </w:t>
      </w:r>
      <w:r w:rsidRPr="003B0B47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 se compromete a pagar el préstamo en los términos pactados y, para el caso de un incumplimiento, constituye primera y preferente Garantía Mobiliaria en respaldo del préstamo y todas las obligaciones presentes y futuras que asuma frente a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3B0B47">
        <w:rPr>
          <w:rFonts w:cstheme="minorHAnsi"/>
          <w:color w:val="000000"/>
          <w:sz w:val="16"/>
          <w:szCs w:val="16"/>
          <w:lang w:val="es-MX"/>
        </w:rPr>
        <w:t>, tal como se detalla en la Cláusula 4 siguiente.</w:t>
      </w:r>
    </w:p>
    <w:p w14:paraId="5F447474" w14:textId="77777777" w:rsidR="005564A8" w:rsidRPr="003B0B47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</w:p>
    <w:p w14:paraId="60347555" w14:textId="77777777" w:rsidR="005564A8" w:rsidRPr="0087135E" w:rsidRDefault="005564A8" w:rsidP="005564A8">
      <w:p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u w:val="single"/>
          <w:lang w:val="es-MX"/>
        </w:rPr>
      </w:pPr>
      <w:r w:rsidRPr="0087135E">
        <w:rPr>
          <w:rFonts w:cstheme="minorHAnsi"/>
          <w:b/>
          <w:bCs/>
          <w:color w:val="000000"/>
          <w:sz w:val="16"/>
          <w:szCs w:val="16"/>
          <w:u w:val="single"/>
          <w:lang w:val="es-MX"/>
        </w:rPr>
        <w:t>2.- EL CONTRATO</w:t>
      </w:r>
    </w:p>
    <w:p w14:paraId="57862CFF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3B0B47">
        <w:rPr>
          <w:rFonts w:cstheme="minorHAnsi"/>
          <w:color w:val="000000"/>
          <w:sz w:val="16"/>
          <w:szCs w:val="16"/>
          <w:lang w:val="es-MX"/>
        </w:rPr>
        <w:t xml:space="preserve">Al firmar este Contrato, </w:t>
      </w:r>
      <w:r w:rsidRPr="003B0B47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 declara estar conforme con todas sus cláusulas, términos y con la información técnica y valorativa consignada en el </w:t>
      </w:r>
      <w:r w:rsidRPr="003B0B47">
        <w:rPr>
          <w:rFonts w:cstheme="minorHAnsi"/>
          <w:b/>
          <w:bCs/>
          <w:color w:val="000000"/>
          <w:sz w:val="16"/>
          <w:szCs w:val="16"/>
          <w:lang w:val="es-MX"/>
        </w:rPr>
        <w:t>ANEXO 01 (Descripción Detallada del Bien)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 de este documento, así como en la </w:t>
      </w:r>
      <w:r w:rsidRPr="003B0B47">
        <w:rPr>
          <w:rFonts w:cstheme="minorHAnsi"/>
          <w:b/>
          <w:bCs/>
          <w:color w:val="000000"/>
          <w:sz w:val="16"/>
          <w:szCs w:val="16"/>
          <w:lang w:val="es-MX"/>
        </w:rPr>
        <w:t>HOJA RESUMEN (ANEXO 02)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, las cuales forman parte integrante del mismo. Declara haber verificado que la descripción de los bienes otorgados en Garantía Mobiliaria es correcta y que la fecha del Préstamo y su vencimiento son los pactados.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 no reconoce adulteraciones, borrones, enmendaduras, ni modificación alguna en la información consignada en el </w:t>
      </w:r>
      <w:r w:rsidRPr="003B0B47">
        <w:rPr>
          <w:rFonts w:cstheme="minorHAnsi"/>
          <w:b/>
          <w:bCs/>
          <w:color w:val="000000"/>
          <w:sz w:val="16"/>
          <w:szCs w:val="16"/>
          <w:lang w:val="es-MX"/>
        </w:rPr>
        <w:t>ANEXO 01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. Este documento se extiende por duplicado quedando un ejemplar en poder de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 y otro en poder de </w:t>
      </w:r>
      <w:r w:rsidRPr="003B0B47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. En caso de duda, se preferirá el ejemplar del Contrato que obra en poder de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. Se deja expresa constancia que </w:t>
      </w:r>
      <w:r w:rsidRPr="003B0B47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 no podrá ceder el presente Contrato a terceros.</w:t>
      </w:r>
    </w:p>
    <w:p w14:paraId="51791AC9" w14:textId="77777777" w:rsidR="005564A8" w:rsidRPr="003B0B47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</w:p>
    <w:p w14:paraId="2E057D4B" w14:textId="77777777" w:rsidR="005564A8" w:rsidRPr="0087135E" w:rsidRDefault="005564A8" w:rsidP="005564A8">
      <w:p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u w:val="single"/>
          <w:lang w:val="es-MX"/>
        </w:rPr>
      </w:pPr>
      <w:r w:rsidRPr="0087135E">
        <w:rPr>
          <w:rFonts w:cstheme="minorHAnsi"/>
          <w:b/>
          <w:bCs/>
          <w:color w:val="000000"/>
          <w:sz w:val="16"/>
          <w:szCs w:val="16"/>
          <w:u w:val="single"/>
          <w:lang w:val="es-MX"/>
        </w:rPr>
        <w:t>3.- EXTRAVÍO DEL DOCUMENTO</w:t>
      </w:r>
    </w:p>
    <w:p w14:paraId="23A46BC8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3B0B47">
        <w:rPr>
          <w:rFonts w:cstheme="minorHAnsi"/>
          <w:color w:val="000000"/>
          <w:sz w:val="16"/>
          <w:szCs w:val="16"/>
          <w:lang w:val="es-MX"/>
        </w:rPr>
        <w:t xml:space="preserve">Este Contrato se representa en dos ejemplares. El que corresponde a </w:t>
      </w:r>
      <w:r w:rsidRPr="003B0B47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 es el único documento para que pueda solicitar la devolución de los bienes entregados en Garantía Mobiliaria, una vez que cancele el Préstamo y todas las obligaciones que mantenga frente a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. Si el documento es extraviado por </w:t>
      </w:r>
      <w:r w:rsidRPr="003B0B47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, este deberá acudir de inmediato al local donde recibió el Préstamo con una carta simple, dando cuenta del extravío a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, quien previa identificación, emitirá una copia simple del contrato original, cuyo costo será asumido por </w:t>
      </w:r>
      <w:r w:rsidRPr="003B0B47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3B0B47">
        <w:rPr>
          <w:rFonts w:cstheme="minorHAnsi"/>
          <w:color w:val="000000"/>
          <w:sz w:val="16"/>
          <w:szCs w:val="16"/>
          <w:lang w:val="es-MX"/>
        </w:rPr>
        <w:t>. La comisión por duplicado de contrato consta en la Hoja Resumen.</w:t>
      </w:r>
    </w:p>
    <w:p w14:paraId="75C7A0B5" w14:textId="77777777" w:rsidR="005564A8" w:rsidRPr="003B0B47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</w:p>
    <w:p w14:paraId="066D43C8" w14:textId="77777777" w:rsidR="005564A8" w:rsidRPr="0087135E" w:rsidRDefault="005564A8" w:rsidP="005564A8">
      <w:p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u w:val="single"/>
          <w:lang w:val="es-MX"/>
        </w:rPr>
      </w:pPr>
      <w:r w:rsidRPr="0087135E">
        <w:rPr>
          <w:rFonts w:cstheme="minorHAnsi"/>
          <w:b/>
          <w:bCs/>
          <w:color w:val="000000"/>
          <w:sz w:val="16"/>
          <w:szCs w:val="16"/>
          <w:u w:val="single"/>
          <w:lang w:val="es-MX"/>
        </w:rPr>
        <w:t>4.- PRÉSTAMO Y GARANTÍA</w:t>
      </w:r>
    </w:p>
    <w:p w14:paraId="28CE053B" w14:textId="77777777" w:rsidR="005564A8" w:rsidRPr="003B0B47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3B0B47">
        <w:rPr>
          <w:rFonts w:cstheme="minorHAnsi"/>
          <w:color w:val="000000"/>
          <w:sz w:val="16"/>
          <w:szCs w:val="16"/>
          <w:lang w:val="es-MX"/>
        </w:rPr>
        <w:t xml:space="preserve">Por el presente Contrato,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 otorga a </w:t>
      </w:r>
      <w:r w:rsidRPr="003B0B47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 en calidad de Préstamo la suma de dinero en efectivo en moneda nacional que se indican conjuntamente en el </w:t>
      </w:r>
      <w:r w:rsidRPr="003B0B47">
        <w:rPr>
          <w:rFonts w:cstheme="minorHAnsi"/>
          <w:b/>
          <w:bCs/>
          <w:color w:val="000000"/>
          <w:sz w:val="16"/>
          <w:szCs w:val="16"/>
          <w:lang w:val="es-MX"/>
        </w:rPr>
        <w:t>ANEXO 01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 y </w:t>
      </w:r>
      <w:r w:rsidRPr="003B0B47">
        <w:rPr>
          <w:rFonts w:cstheme="minorHAnsi"/>
          <w:b/>
          <w:bCs/>
          <w:color w:val="000000"/>
          <w:sz w:val="16"/>
          <w:szCs w:val="16"/>
          <w:lang w:val="es-MX"/>
        </w:rPr>
        <w:t>ANEXO 02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 de este documento. Las obligaciones que </w:t>
      </w:r>
      <w:r w:rsidRPr="003B0B47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 asume o asuma en el futuro frente a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3B0B47">
        <w:rPr>
          <w:rFonts w:cstheme="minorHAnsi"/>
          <w:color w:val="000000"/>
          <w:sz w:val="16"/>
          <w:szCs w:val="16"/>
          <w:lang w:val="es-MX"/>
        </w:rPr>
        <w:t>, generarán un interés compensatorio fijo y en caso de incumplimiento las penalidades, así como las comisiones, impuestos y los gastos pactados detallados en la Hoja Resumen (</w:t>
      </w:r>
      <w:r w:rsidRPr="003B0B47">
        <w:rPr>
          <w:rFonts w:cstheme="minorHAnsi"/>
          <w:b/>
          <w:bCs/>
          <w:color w:val="000000"/>
          <w:sz w:val="16"/>
          <w:szCs w:val="16"/>
          <w:lang w:val="es-MX"/>
        </w:rPr>
        <w:t>ANEXO 02</w:t>
      </w:r>
      <w:r w:rsidRPr="003B0B47">
        <w:rPr>
          <w:rFonts w:cstheme="minorHAnsi"/>
          <w:color w:val="000000"/>
          <w:sz w:val="16"/>
          <w:szCs w:val="16"/>
          <w:lang w:val="es-MX"/>
        </w:rPr>
        <w:t>).</w:t>
      </w:r>
    </w:p>
    <w:p w14:paraId="02AB7D68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</w:p>
    <w:p w14:paraId="07F6B183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3B0B47">
        <w:rPr>
          <w:rFonts w:cstheme="minorHAnsi"/>
          <w:color w:val="000000"/>
          <w:sz w:val="16"/>
          <w:szCs w:val="16"/>
          <w:lang w:val="es-MX"/>
        </w:rPr>
        <w:t xml:space="preserve">Por su parte, </w:t>
      </w:r>
      <w:r w:rsidRPr="003B0B47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 constituye mediante la suscripción de este documento, primera y preferente Garantía Mobiliaria con entrega de la posesión, sobre bienes muebles (electrodomésticos/electrónicos) que se detallan minuciosamente en el </w:t>
      </w:r>
      <w:r w:rsidRPr="003B0B47">
        <w:rPr>
          <w:rFonts w:cstheme="minorHAnsi"/>
          <w:b/>
          <w:bCs/>
          <w:color w:val="000000"/>
          <w:sz w:val="16"/>
          <w:szCs w:val="16"/>
          <w:lang w:val="es-MX"/>
        </w:rPr>
        <w:t>ANEXO 01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 que forma parte integrante de este contrato, de acuerdo a lo establecido en los artículos 3, 17 y otros de la Ley de la Garantía Mobiliaria, Ley </w:t>
      </w:r>
      <w:proofErr w:type="spellStart"/>
      <w:r w:rsidRPr="003B0B47">
        <w:rPr>
          <w:rFonts w:cstheme="minorHAnsi"/>
          <w:b/>
          <w:bCs/>
          <w:color w:val="000000"/>
          <w:sz w:val="16"/>
          <w:szCs w:val="16"/>
          <w:lang w:val="es-MX"/>
        </w:rPr>
        <w:t>Nº</w:t>
      </w:r>
      <w:proofErr w:type="spellEnd"/>
      <w:r w:rsidRPr="003B0B47">
        <w:rPr>
          <w:rFonts w:cstheme="minorHAnsi"/>
          <w:color w:val="000000"/>
          <w:sz w:val="16"/>
          <w:szCs w:val="16"/>
          <w:lang w:val="es-MX"/>
        </w:rPr>
        <w:t xml:space="preserve"> 28677, a favor de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, hasta por el valor de dichos bienes, según se detalla en el </w:t>
      </w:r>
      <w:r w:rsidRPr="003B0B47">
        <w:rPr>
          <w:rFonts w:cstheme="minorHAnsi"/>
          <w:b/>
          <w:bCs/>
          <w:color w:val="000000"/>
          <w:sz w:val="16"/>
          <w:szCs w:val="16"/>
          <w:lang w:val="es-MX"/>
        </w:rPr>
        <w:t>ANEXO 01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 de este documento, y en respaldo del cumplimiento del pago de (i) el Préstamo, (</w:t>
      </w:r>
      <w:proofErr w:type="spellStart"/>
      <w:r w:rsidRPr="003B0B47">
        <w:rPr>
          <w:rFonts w:cstheme="minorHAnsi"/>
          <w:color w:val="000000"/>
          <w:sz w:val="16"/>
          <w:szCs w:val="16"/>
          <w:lang w:val="es-MX"/>
        </w:rPr>
        <w:t>ii</w:t>
      </w:r>
      <w:proofErr w:type="spellEnd"/>
      <w:r w:rsidRPr="003B0B47">
        <w:rPr>
          <w:rFonts w:cstheme="minorHAnsi"/>
          <w:color w:val="000000"/>
          <w:sz w:val="16"/>
          <w:szCs w:val="16"/>
          <w:lang w:val="es-MX"/>
        </w:rPr>
        <w:t>) de los futuros Préstamos que pueda asumir y (</w:t>
      </w:r>
      <w:proofErr w:type="spellStart"/>
      <w:r w:rsidRPr="003B0B47">
        <w:rPr>
          <w:rFonts w:cstheme="minorHAnsi"/>
          <w:color w:val="000000"/>
          <w:sz w:val="16"/>
          <w:szCs w:val="16"/>
          <w:lang w:val="es-MX"/>
        </w:rPr>
        <w:t>iii</w:t>
      </w:r>
      <w:proofErr w:type="spellEnd"/>
      <w:r w:rsidRPr="003B0B47">
        <w:rPr>
          <w:rFonts w:cstheme="minorHAnsi"/>
          <w:color w:val="000000"/>
          <w:sz w:val="16"/>
          <w:szCs w:val="16"/>
          <w:lang w:val="es-MX"/>
        </w:rPr>
        <w:t xml:space="preserve">) cualquier otra obligación de </w:t>
      </w:r>
      <w:r w:rsidRPr="003B0B47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 frente a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3B0B47">
        <w:rPr>
          <w:rFonts w:cstheme="minorHAnsi"/>
          <w:color w:val="000000"/>
          <w:sz w:val="16"/>
          <w:szCs w:val="16"/>
          <w:lang w:val="es-MX"/>
        </w:rPr>
        <w:t>.</w:t>
      </w:r>
    </w:p>
    <w:p w14:paraId="1E04A0F2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</w:p>
    <w:p w14:paraId="329F30C8" w14:textId="77777777" w:rsidR="005564A8" w:rsidRPr="0087135E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u w:val="single"/>
          <w:lang w:val="es-MX"/>
        </w:rPr>
      </w:pPr>
      <w:r w:rsidRPr="0087135E">
        <w:rPr>
          <w:rFonts w:cstheme="minorHAnsi"/>
          <w:b/>
          <w:bCs/>
          <w:color w:val="000000"/>
          <w:sz w:val="16"/>
          <w:szCs w:val="16"/>
          <w:u w:val="single"/>
          <w:lang w:val="es-MX"/>
        </w:rPr>
        <w:t>5.- PLAZO</w:t>
      </w:r>
    </w:p>
    <w:p w14:paraId="201F4130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3B0B47">
        <w:rPr>
          <w:rFonts w:cstheme="minorHAnsi"/>
          <w:color w:val="000000"/>
          <w:sz w:val="16"/>
          <w:szCs w:val="16"/>
          <w:lang w:val="es-MX"/>
        </w:rPr>
        <w:t xml:space="preserve">Al vencimiento del plazo pactado para el pago de su préstamo </w:t>
      </w:r>
      <w:r w:rsidRPr="003B0B47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 podrá optar por alguna de las siguientes alternativas: </w:t>
      </w:r>
    </w:p>
    <w:p w14:paraId="6A148612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</w:p>
    <w:p w14:paraId="30684881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3B0B47">
        <w:rPr>
          <w:rFonts w:cstheme="minorHAnsi"/>
          <w:color w:val="000000"/>
          <w:sz w:val="16"/>
          <w:szCs w:val="16"/>
          <w:lang w:val="es-MX"/>
        </w:rPr>
        <w:t xml:space="preserve">a. Pago total del capital del préstamo, así como el interés compensatorio, penalidades (de ser el caso), comisiones, gastos e impuestos pactados que se devenguen. </w:t>
      </w:r>
    </w:p>
    <w:p w14:paraId="2BB2447F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3B0B47">
        <w:rPr>
          <w:rFonts w:cstheme="minorHAnsi"/>
          <w:color w:val="000000"/>
          <w:sz w:val="16"/>
          <w:szCs w:val="16"/>
          <w:lang w:val="es-MX"/>
        </w:rPr>
        <w:t xml:space="preserve">b. Pago parcial del capital del préstamo y el total del interés compensatorio, penalidades (de ser el caso), comisiones, gastos e impuestos pactados que se devenguen. </w:t>
      </w:r>
    </w:p>
    <w:p w14:paraId="70FA887C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3B0B47">
        <w:rPr>
          <w:rFonts w:cstheme="minorHAnsi"/>
          <w:color w:val="000000"/>
          <w:sz w:val="16"/>
          <w:szCs w:val="16"/>
          <w:lang w:val="es-MX"/>
        </w:rPr>
        <w:t xml:space="preserve">c. Pago total del interés compensatorio, penalidades (de ser el caso), comisiones, gastos e impuestos pactados que se devenguen. </w:t>
      </w:r>
    </w:p>
    <w:p w14:paraId="565300C5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3B0B47">
        <w:rPr>
          <w:rFonts w:cstheme="minorHAnsi"/>
          <w:color w:val="000000"/>
          <w:sz w:val="16"/>
          <w:szCs w:val="16"/>
          <w:lang w:val="es-MX"/>
        </w:rPr>
        <w:t xml:space="preserve">Los pagos antes señalados serán en efectivo y únicamente en las agencias de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. </w:t>
      </w:r>
    </w:p>
    <w:p w14:paraId="49516BFE" w14:textId="77777777" w:rsidR="005564A8" w:rsidRPr="003B0B47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3B0B47">
        <w:rPr>
          <w:rFonts w:cstheme="minorHAnsi"/>
          <w:color w:val="000000"/>
          <w:sz w:val="16"/>
          <w:szCs w:val="16"/>
          <w:lang w:val="es-MX"/>
        </w:rPr>
        <w:t xml:space="preserve">De optar por las alternativas b </w:t>
      </w:r>
      <w:r>
        <w:rPr>
          <w:rFonts w:cstheme="minorHAnsi"/>
          <w:color w:val="000000"/>
          <w:sz w:val="16"/>
          <w:szCs w:val="16"/>
          <w:lang w:val="es-MX"/>
        </w:rPr>
        <w:t xml:space="preserve">o 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c, las partes fijarán un nuevo plazo de vencimiento y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 determinará el saldo correspondiente del capital adeudado.</w:t>
      </w:r>
    </w:p>
    <w:p w14:paraId="53A8D4BA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</w:p>
    <w:p w14:paraId="0EF5BB2A" w14:textId="77777777" w:rsidR="005564A8" w:rsidRPr="0087135E" w:rsidRDefault="005564A8" w:rsidP="005564A8">
      <w:p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u w:val="single"/>
          <w:lang w:val="es-MX"/>
        </w:rPr>
      </w:pPr>
      <w:r w:rsidRPr="0087135E">
        <w:rPr>
          <w:rFonts w:cstheme="minorHAnsi"/>
          <w:b/>
          <w:bCs/>
          <w:color w:val="000000"/>
          <w:sz w:val="16"/>
          <w:szCs w:val="16"/>
          <w:u w:val="single"/>
          <w:lang w:val="es-MX"/>
        </w:rPr>
        <w:t>6.- RETIRO DE BIENES OTORGADOS EN GARANTÍA</w:t>
      </w:r>
    </w:p>
    <w:p w14:paraId="0419FAB3" w14:textId="77777777" w:rsidR="005564A8" w:rsidRPr="003B0B47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3B0B47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 podrá recoger los bienes únicamente si se ha cumplido con el pago total. La entrega se realizará dentro del quinto día útil siguiente a la fecha de cancelación. En el supuesto de que el bien no sea recogido en dicho plazo,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 cobrará una comisión diaria por custodia indicada en la Hoja Resumen. Para representantes, se exigirá:</w:t>
      </w:r>
    </w:p>
    <w:p w14:paraId="73B36098" w14:textId="77777777" w:rsidR="005564A8" w:rsidRPr="00CC11A8" w:rsidRDefault="005564A8" w:rsidP="005564A8">
      <w:pPr>
        <w:pStyle w:val="Prrafodelista"/>
        <w:numPr>
          <w:ilvl w:val="0"/>
          <w:numId w:val="5"/>
        </w:num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CC11A8">
        <w:rPr>
          <w:rFonts w:cstheme="minorHAnsi"/>
          <w:b/>
          <w:bCs/>
          <w:color w:val="000000"/>
          <w:sz w:val="16"/>
          <w:szCs w:val="16"/>
          <w:lang w:val="es-MX"/>
        </w:rPr>
        <w:t>Carta Poder con firma legalizada:</w:t>
      </w:r>
      <w:r w:rsidRPr="00CC11A8">
        <w:rPr>
          <w:rFonts w:cstheme="minorHAnsi"/>
          <w:color w:val="000000"/>
          <w:sz w:val="16"/>
          <w:szCs w:val="16"/>
          <w:lang w:val="es-MX"/>
        </w:rPr>
        <w:t xml:space="preserve"> Para tasaciones hasta 50% de una UIT.</w:t>
      </w:r>
    </w:p>
    <w:p w14:paraId="438D9091" w14:textId="77777777" w:rsidR="005564A8" w:rsidRPr="00CC11A8" w:rsidRDefault="005564A8" w:rsidP="005564A8">
      <w:pPr>
        <w:pStyle w:val="Prrafodelista"/>
        <w:numPr>
          <w:ilvl w:val="0"/>
          <w:numId w:val="5"/>
        </w:num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CC11A8">
        <w:rPr>
          <w:rFonts w:cstheme="minorHAnsi"/>
          <w:b/>
          <w:bCs/>
          <w:color w:val="000000"/>
          <w:sz w:val="16"/>
          <w:szCs w:val="16"/>
          <w:lang w:val="es-MX"/>
        </w:rPr>
        <w:lastRenderedPageBreak/>
        <w:t>Poder fuera de registro:</w:t>
      </w:r>
      <w:r w:rsidRPr="00CC11A8">
        <w:rPr>
          <w:rFonts w:cstheme="minorHAnsi"/>
          <w:color w:val="000000"/>
          <w:sz w:val="16"/>
          <w:szCs w:val="16"/>
          <w:lang w:val="es-MX"/>
        </w:rPr>
        <w:t xml:space="preserve"> Para tasaciones entre 50% y 1 UIT.</w:t>
      </w:r>
    </w:p>
    <w:p w14:paraId="28EFF381" w14:textId="77777777" w:rsidR="005564A8" w:rsidRPr="00CC11A8" w:rsidRDefault="005564A8" w:rsidP="005564A8">
      <w:pPr>
        <w:pStyle w:val="Prrafodelista"/>
        <w:numPr>
          <w:ilvl w:val="0"/>
          <w:numId w:val="5"/>
        </w:num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CC11A8">
        <w:rPr>
          <w:rFonts w:cstheme="minorHAnsi"/>
          <w:b/>
          <w:bCs/>
          <w:color w:val="000000"/>
          <w:sz w:val="16"/>
          <w:szCs w:val="16"/>
          <w:lang w:val="es-MX"/>
        </w:rPr>
        <w:t>Poder por escritura pública:</w:t>
      </w:r>
      <w:r w:rsidRPr="00CC11A8">
        <w:rPr>
          <w:rFonts w:cstheme="minorHAnsi"/>
          <w:color w:val="000000"/>
          <w:sz w:val="16"/>
          <w:szCs w:val="16"/>
          <w:lang w:val="es-MX"/>
        </w:rPr>
        <w:t xml:space="preserve"> Para tasaciones mayores a 1 UIT.</w:t>
      </w:r>
    </w:p>
    <w:p w14:paraId="185D53C3" w14:textId="77777777" w:rsidR="005564A8" w:rsidRPr="003B0B47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</w:p>
    <w:p w14:paraId="4F6326A5" w14:textId="77777777" w:rsidR="005564A8" w:rsidRPr="0087135E" w:rsidRDefault="005564A8" w:rsidP="005564A8">
      <w:p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u w:val="single"/>
          <w:lang w:val="es-MX"/>
        </w:rPr>
      </w:pPr>
      <w:r w:rsidRPr="0087135E">
        <w:rPr>
          <w:rFonts w:cstheme="minorHAnsi"/>
          <w:b/>
          <w:bCs/>
          <w:color w:val="000000"/>
          <w:sz w:val="16"/>
          <w:szCs w:val="16"/>
          <w:u w:val="single"/>
          <w:lang w:val="es-MX"/>
        </w:rPr>
        <w:t>7.- SEGURO Y CUSTODIA</w:t>
      </w:r>
    </w:p>
    <w:p w14:paraId="29CE7ABC" w14:textId="77777777" w:rsidR="005564A8" w:rsidRPr="003B0B47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3B0B47">
        <w:rPr>
          <w:rFonts w:cstheme="minorHAnsi"/>
          <w:color w:val="000000"/>
          <w:sz w:val="16"/>
          <w:szCs w:val="16"/>
          <w:lang w:val="es-MX"/>
        </w:rPr>
        <w:t>El</w:t>
      </w:r>
      <w:r>
        <w:rPr>
          <w:rFonts w:cstheme="minorHAnsi"/>
          <w:color w:val="000000"/>
          <w:sz w:val="16"/>
          <w:szCs w:val="16"/>
          <w:lang w:val="es-MX"/>
        </w:rPr>
        <w:t xml:space="preserve"> 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(Los) bien(es) son asegurado(s) por cuenta y costo de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 contra robo, incendio y otros daños, siendo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 el beneficiario. Son conservados en bóvedas de alta seguridad a elección de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3B0B47">
        <w:rPr>
          <w:rFonts w:cstheme="minorHAnsi"/>
          <w:color w:val="000000"/>
          <w:sz w:val="16"/>
          <w:szCs w:val="16"/>
          <w:lang w:val="es-MX"/>
        </w:rPr>
        <w:t>.</w:t>
      </w:r>
    </w:p>
    <w:p w14:paraId="71473C43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</w:p>
    <w:p w14:paraId="54DFB87F" w14:textId="77777777" w:rsidR="005564A8" w:rsidRPr="0087135E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u w:val="single"/>
          <w:lang w:val="es-MX"/>
        </w:rPr>
      </w:pPr>
      <w:r w:rsidRPr="0087135E">
        <w:rPr>
          <w:rFonts w:cstheme="minorHAnsi"/>
          <w:b/>
          <w:bCs/>
          <w:color w:val="000000"/>
          <w:sz w:val="16"/>
          <w:szCs w:val="16"/>
          <w:u w:val="single"/>
          <w:lang w:val="es-MX"/>
        </w:rPr>
        <w:t>8.- PÉRDIDA DE LOS BIENES OTORGADOS EN GARANTÍA</w:t>
      </w:r>
    </w:p>
    <w:p w14:paraId="25B5B82E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631F99">
        <w:rPr>
          <w:rFonts w:cstheme="minorHAnsi"/>
          <w:color w:val="000000"/>
          <w:sz w:val="16"/>
          <w:szCs w:val="16"/>
          <w:lang w:val="es-MX"/>
        </w:rPr>
        <w:t xml:space="preserve">En el supuesto de que los bienes otorgados en garantía mobiliaria custodiados por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sufrieran una pérdida o destrucción,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será responsable y estará obligada a devolver a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el valor pactado contractualmente de acuerdo solo y únicamente al valor del préstamo otorgado, salvo que pruebe que la pérdida o destrucción del bien se produjeron por causas no imputables a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631F99">
        <w:rPr>
          <w:rFonts w:cstheme="minorHAnsi"/>
          <w:color w:val="000000"/>
          <w:sz w:val="16"/>
          <w:szCs w:val="16"/>
          <w:lang w:val="es-MX"/>
        </w:rPr>
        <w:t>.</w:t>
      </w:r>
    </w:p>
    <w:p w14:paraId="47678099" w14:textId="77777777" w:rsidR="005564A8" w:rsidRPr="00631F99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</w:p>
    <w:p w14:paraId="68BD36C9" w14:textId="77777777" w:rsidR="005564A8" w:rsidRPr="0087135E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u w:val="single"/>
          <w:lang w:val="es-MX"/>
        </w:rPr>
      </w:pPr>
      <w:r w:rsidRPr="0087135E">
        <w:rPr>
          <w:rFonts w:cstheme="minorHAnsi"/>
          <w:b/>
          <w:bCs/>
          <w:color w:val="000000"/>
          <w:sz w:val="16"/>
          <w:szCs w:val="16"/>
          <w:u w:val="single"/>
          <w:lang w:val="es-MX"/>
        </w:rPr>
        <w:t>9.- VALORIZACIÓN</w:t>
      </w:r>
    </w:p>
    <w:p w14:paraId="3DEBA89E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631F99">
        <w:rPr>
          <w:rFonts w:cstheme="minorHAnsi"/>
          <w:color w:val="000000"/>
          <w:sz w:val="16"/>
          <w:szCs w:val="16"/>
          <w:lang w:val="es-MX"/>
        </w:rPr>
        <w:t xml:space="preserve">Las partes manifiestan que la valorización de los bienes que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otorga en garantía mobiliaria es de común acuerdo, sobre la base de la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buena fe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y de los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parámetros estandarizados de tasación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, en los montos indicados en el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Anexo 01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de este documento, para todos los efectos de la constitución de la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Garantía Mobiliaria</w:t>
      </w:r>
      <w:r w:rsidRPr="00631F99">
        <w:rPr>
          <w:rFonts w:cstheme="minorHAnsi"/>
          <w:color w:val="000000"/>
          <w:sz w:val="16"/>
          <w:szCs w:val="16"/>
          <w:lang w:val="es-MX"/>
        </w:rPr>
        <w:t>, así como de la cobertura de la indemnización por parte de la compañía aseguradora.</w:t>
      </w:r>
    </w:p>
    <w:p w14:paraId="14B088F2" w14:textId="77777777" w:rsidR="005564A8" w:rsidRPr="00631F99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</w:p>
    <w:p w14:paraId="538273B2" w14:textId="77777777" w:rsidR="005564A8" w:rsidRPr="0087135E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u w:val="single"/>
          <w:lang w:val="es-MX"/>
        </w:rPr>
      </w:pPr>
      <w:r w:rsidRPr="0087135E">
        <w:rPr>
          <w:rFonts w:cstheme="minorHAnsi"/>
          <w:b/>
          <w:bCs/>
          <w:color w:val="000000"/>
          <w:sz w:val="16"/>
          <w:szCs w:val="16"/>
          <w:u w:val="single"/>
          <w:lang w:val="es-MX"/>
        </w:rPr>
        <w:t>10.- RESOLUCIÓN POR INCUMPLIMIENTO DE PAGO</w:t>
      </w:r>
    </w:p>
    <w:p w14:paraId="4E9D4DF4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631F99">
        <w:rPr>
          <w:rFonts w:cstheme="minorHAnsi"/>
          <w:color w:val="000000"/>
          <w:sz w:val="16"/>
          <w:szCs w:val="16"/>
          <w:lang w:val="es-MX"/>
        </w:rPr>
        <w:t xml:space="preserve">Vencido el plazo pactado de la(s) obligación(es) asumida(s) por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frente a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, y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no hubiera cumplido con efectuar el pago de su(s) obligación(es),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procederá a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resolver el contrato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y se cobrará la totalidad de lo adeudado mediante la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ejecución de los bienes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entregados en Garantía Mobiliaria, para lo cual comunicará a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mediante comunicación telefónica al número consignado en el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Anexo 01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, y/o correo electrónico, la resolución del contrato por causal de incumplimiento de pago o indicando la obligación incumplida por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, con una anticipación de por lo menos un (1) día calendario. Las partes acuerdan que la ejecución de la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Garantía Mobiliaria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será efectuada sin la necesidad de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Remate Público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, basta con la publicación del contrato y características del equipo en la página web de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 xml:space="preserve"> DEL PERU</w:t>
      </w:r>
      <w:r w:rsidRPr="00631F99">
        <w:rPr>
          <w:rFonts w:cstheme="minorHAnsi"/>
          <w:color w:val="000000"/>
          <w:sz w:val="16"/>
          <w:szCs w:val="16"/>
          <w:lang w:val="es-MX"/>
        </w:rPr>
        <w:t>, comunicación vía telefónica y/o correo electrónico.</w:t>
      </w:r>
    </w:p>
    <w:p w14:paraId="03C45EC3" w14:textId="77777777" w:rsidR="005564A8" w:rsidRPr="00631F99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</w:p>
    <w:p w14:paraId="1F741F81" w14:textId="77777777" w:rsidR="005564A8" w:rsidRPr="0087135E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u w:val="single"/>
          <w:lang w:val="es-MX"/>
        </w:rPr>
      </w:pPr>
      <w:r w:rsidRPr="0087135E">
        <w:rPr>
          <w:rFonts w:cstheme="minorHAnsi"/>
          <w:b/>
          <w:bCs/>
          <w:color w:val="000000"/>
          <w:sz w:val="16"/>
          <w:szCs w:val="16"/>
          <w:u w:val="single"/>
          <w:lang w:val="es-MX"/>
        </w:rPr>
        <w:t>11.- EJECUCIÓN DE LA GARANTÍA MOBILIARIA</w:t>
      </w:r>
    </w:p>
    <w:p w14:paraId="44E96856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631F99">
        <w:rPr>
          <w:rFonts w:cstheme="minorHAnsi"/>
          <w:color w:val="000000"/>
          <w:sz w:val="16"/>
          <w:szCs w:val="16"/>
          <w:lang w:val="es-MX"/>
        </w:rPr>
        <w:t xml:space="preserve">Las partes acuerdan nombrar al señor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Ronal Tanta de la Cruz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con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DNI 48155301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como único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ejecutor del Remate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con domicilio en Jr. Las Aleñas 200 S.J.L. El precio que servirá de base para el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Remate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será igual al valor del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saldo capital de la deuda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más todas las obligaciones debidas por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a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y los montos devengados por concepto de intereses, comisiones, gastos, penalidades, impuesto y otros detallados en la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hoja resumen (anexo 02)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. De no presentarse postores al Remate,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podrá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adjudicarse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los bienes otorgados en garantía mobiliaria, en cuyo caso el valor de la adjudicación no podrá ser menor a los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2/3 de la valorización pactada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. En los casos en que, luego de producido el Remate, existiera un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remanente o diferencial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a favor de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, este le será entregado, previa comunicación mediante carta a su domicilio. Asimismo,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autoriza a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a proporcionar toda la información relacionada con su incumplimiento de pago a las distintas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Centrales de Riesgo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que operan en el mercado a nivel nacional.</w:t>
      </w:r>
    </w:p>
    <w:p w14:paraId="4954883A" w14:textId="77777777" w:rsidR="005564A8" w:rsidRPr="00631F99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</w:p>
    <w:p w14:paraId="4AFB02DE" w14:textId="77777777" w:rsidR="005564A8" w:rsidRPr="0087135E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u w:val="single"/>
          <w:lang w:val="es-MX"/>
        </w:rPr>
      </w:pPr>
      <w:r w:rsidRPr="0087135E">
        <w:rPr>
          <w:rFonts w:cstheme="minorHAnsi"/>
          <w:b/>
          <w:bCs/>
          <w:color w:val="000000"/>
          <w:sz w:val="16"/>
          <w:szCs w:val="16"/>
          <w:u w:val="single"/>
          <w:lang w:val="es-MX"/>
        </w:rPr>
        <w:t>12.- DECLARACIÓN JURADA</w:t>
      </w:r>
    </w:p>
    <w:p w14:paraId="1AA9EAC6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con relación a los bienes entregados en Garantía Mobiliaria, con carácter de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Declaración Jurada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, manifiesta lo siguiente: a) Que es el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único y legítimo propietario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de dichos bienes y b) Que la descripción, características, calidad y demás especificaciones de los mismos, que se detallan en el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anexo 01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del presente documento, realmente le corresponden y no contienen adulteraciones. De determinarse que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no es propietario de los bienes y/o estos no son genuinos y/o las especificaciones declaradas en el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anexo 01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no le corresponden, asumirá todas las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responsabilidades civiles y penales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, inclusive frente a Terceros, sin perjuicio de ser denunciado penalmente por el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Delito de Estafa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y los otros delitos aplicables. En cualquiera de estos casos,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dará por vencidos todos los plazos de todas las obligaciones debidas por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a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y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quedará obligado a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indemnizar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a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con un monto igual al saldo del Préstamo y todas las obligaciones impagas, más los intereses, comisiones, impuesto y gastos. Adicionalmente asumirá los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gastos legales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en general que se irroguen. La base normativa de la presente cláusula es el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artículo 179° de la Ley General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y el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artículo 247° del Código Penal</w:t>
      </w:r>
      <w:r w:rsidRPr="00631F99">
        <w:rPr>
          <w:rFonts w:cstheme="minorHAnsi"/>
          <w:color w:val="000000"/>
          <w:sz w:val="16"/>
          <w:szCs w:val="16"/>
          <w:lang w:val="es-MX"/>
        </w:rPr>
        <w:t>.</w:t>
      </w:r>
    </w:p>
    <w:p w14:paraId="03A06588" w14:textId="77777777" w:rsidR="005564A8" w:rsidRPr="00631F99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</w:p>
    <w:p w14:paraId="3B63BD57" w14:textId="77777777" w:rsidR="005564A8" w:rsidRPr="0087135E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u w:val="single"/>
          <w:lang w:val="es-MX"/>
        </w:rPr>
      </w:pPr>
      <w:r w:rsidRPr="0087135E">
        <w:rPr>
          <w:rFonts w:cstheme="minorHAnsi"/>
          <w:b/>
          <w:bCs/>
          <w:color w:val="000000"/>
          <w:sz w:val="16"/>
          <w:szCs w:val="16"/>
          <w:u w:val="single"/>
          <w:lang w:val="es-MX"/>
        </w:rPr>
        <w:t>13.- INTERESES, COMISIONES Y GASTOS</w:t>
      </w:r>
    </w:p>
    <w:p w14:paraId="7C638F83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631F99">
        <w:rPr>
          <w:rFonts w:cstheme="minorHAnsi"/>
          <w:color w:val="000000"/>
          <w:sz w:val="16"/>
          <w:szCs w:val="16"/>
          <w:lang w:val="es-MX"/>
        </w:rPr>
        <w:t xml:space="preserve">Queda pactado que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cobrará a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la tasa de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interés compensatorio fijo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y en caso de incumplimiento las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penalidades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, así como las comisiones, impuestos y gastos, en los porcentajes, montos y periodicidad indicados en la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Hoja Resumen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. Las partes acuerdan que la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tasa de costo efectivo anual (TCEA)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del préstamo es aquella que se señala en la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Hoja Resumen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antes mencionada.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reconoce haber sido instruido sobre la forma de cálculo, oportunidad de cobro y el monto de los conceptos mencionados anteriormente, manifestando su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aceptación y conformidad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con los mismos. Queda expresamente pactado que la demora en el pago de cualesquiera de las obligaciones asumidas por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determinará que las sumas adeudadas generen las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penalidades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en forma diaria adicional al interés compensatorio pactado. Por tanto, la falta de pago oportuno por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de cualquiera de sus obligaciones, determina que incurra en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mora automática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. La tasa de interés no podrá ser modificada por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.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utilizará medios directos de comunicación tales como: aviso escrito al domicilio, correo electrónico, estado de cuenta o comunicaciones telefónicas para informar a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las modificaciones contractuales referidas a: i) las penalidades, comisiones y gastos y como consecuencia de ello la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TCEA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, cuando dichas modificaciones generen un perjuicio a los usuarios </w:t>
      </w:r>
      <w:proofErr w:type="spellStart"/>
      <w:r w:rsidRPr="00631F99">
        <w:rPr>
          <w:rFonts w:cstheme="minorHAnsi"/>
          <w:color w:val="000000"/>
          <w:sz w:val="16"/>
          <w:szCs w:val="16"/>
          <w:lang w:val="es-MX"/>
        </w:rPr>
        <w:t>ii</w:t>
      </w:r>
      <w:proofErr w:type="spellEnd"/>
      <w:r w:rsidRPr="00631F99">
        <w:rPr>
          <w:rFonts w:cstheme="minorHAnsi"/>
          <w:color w:val="000000"/>
          <w:sz w:val="16"/>
          <w:szCs w:val="16"/>
          <w:lang w:val="es-MX"/>
        </w:rPr>
        <w:t xml:space="preserve">) la resolución del contrato por causal distinta al incumplimiento, </w:t>
      </w:r>
      <w:proofErr w:type="spellStart"/>
      <w:r w:rsidRPr="00631F99">
        <w:rPr>
          <w:rFonts w:cstheme="minorHAnsi"/>
          <w:color w:val="000000"/>
          <w:sz w:val="16"/>
          <w:szCs w:val="16"/>
          <w:lang w:val="es-MX"/>
        </w:rPr>
        <w:t>iii</w:t>
      </w:r>
      <w:proofErr w:type="spellEnd"/>
      <w:r w:rsidRPr="00631F99">
        <w:rPr>
          <w:rFonts w:cstheme="minorHAnsi"/>
          <w:color w:val="000000"/>
          <w:sz w:val="16"/>
          <w:szCs w:val="16"/>
          <w:lang w:val="es-MX"/>
        </w:rPr>
        <w:t xml:space="preserve">) la limitación o exoneración de responsabilidad por parte de las empresas y </w:t>
      </w:r>
      <w:proofErr w:type="spellStart"/>
      <w:r w:rsidRPr="00631F99">
        <w:rPr>
          <w:rFonts w:cstheme="minorHAnsi"/>
          <w:color w:val="000000"/>
          <w:sz w:val="16"/>
          <w:szCs w:val="16"/>
          <w:lang w:val="es-MX"/>
        </w:rPr>
        <w:t>iv</w:t>
      </w:r>
      <w:proofErr w:type="spellEnd"/>
      <w:r w:rsidRPr="00631F99">
        <w:rPr>
          <w:rFonts w:cstheme="minorHAnsi"/>
          <w:color w:val="000000"/>
          <w:sz w:val="16"/>
          <w:szCs w:val="16"/>
          <w:lang w:val="es-MX"/>
        </w:rPr>
        <w:t xml:space="preserve">) incorporación de servicios que no se encuentren directamente relacionados al producto o servicio contratado. En los supuestos mencionados en el presente párrafo,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deberá enviar a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una comunicación con un plazo previo de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45 días calendario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. Del mismo modo, se pacta que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utilizará los medios de comunicación indirectos como: avisos en los váuchers de pago, el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Tarifario vigente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y la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Página Web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para comunicar modificaciones contractuales distintas a los previamente indicados o en caso estas resulten favorables a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. Las penalidades, comisiones y gastos podrán ser modificadas por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bajo los siguientes supuestos: (i) cambios en las condiciones de la economía nacional o internacional; (</w:t>
      </w:r>
      <w:proofErr w:type="spellStart"/>
      <w:r w:rsidRPr="00631F99">
        <w:rPr>
          <w:rFonts w:cstheme="minorHAnsi"/>
          <w:color w:val="000000"/>
          <w:sz w:val="16"/>
          <w:szCs w:val="16"/>
          <w:lang w:val="es-MX"/>
        </w:rPr>
        <w:t>ii</w:t>
      </w:r>
      <w:proofErr w:type="spellEnd"/>
      <w:r w:rsidRPr="00631F99">
        <w:rPr>
          <w:rFonts w:cstheme="minorHAnsi"/>
          <w:color w:val="000000"/>
          <w:sz w:val="16"/>
          <w:szCs w:val="16"/>
          <w:lang w:val="es-MX"/>
        </w:rPr>
        <w:t xml:space="preserve">) cambios en el funcionamiento o tendencias de los mercados o la </w:t>
      </w:r>
      <w:r w:rsidRPr="00631F99">
        <w:rPr>
          <w:rFonts w:cstheme="minorHAnsi"/>
          <w:color w:val="000000"/>
          <w:sz w:val="16"/>
          <w:szCs w:val="16"/>
          <w:lang w:val="es-MX"/>
        </w:rPr>
        <w:lastRenderedPageBreak/>
        <w:t>competencia; (</w:t>
      </w:r>
      <w:proofErr w:type="spellStart"/>
      <w:r w:rsidRPr="00631F99">
        <w:rPr>
          <w:rFonts w:cstheme="minorHAnsi"/>
          <w:color w:val="000000"/>
          <w:sz w:val="16"/>
          <w:szCs w:val="16"/>
          <w:lang w:val="es-MX"/>
        </w:rPr>
        <w:t>iii</w:t>
      </w:r>
      <w:proofErr w:type="spellEnd"/>
      <w:r w:rsidRPr="00631F99">
        <w:rPr>
          <w:rFonts w:cstheme="minorHAnsi"/>
          <w:color w:val="000000"/>
          <w:sz w:val="16"/>
          <w:szCs w:val="16"/>
          <w:lang w:val="es-MX"/>
        </w:rPr>
        <w:t>) cambios en las políticas de gobierno o de Estado; (</w:t>
      </w:r>
      <w:proofErr w:type="spellStart"/>
      <w:r w:rsidRPr="00631F99">
        <w:rPr>
          <w:rFonts w:cstheme="minorHAnsi"/>
          <w:color w:val="000000"/>
          <w:sz w:val="16"/>
          <w:szCs w:val="16"/>
          <w:lang w:val="es-MX"/>
        </w:rPr>
        <w:t>iv</w:t>
      </w:r>
      <w:proofErr w:type="spellEnd"/>
      <w:r w:rsidRPr="00631F99">
        <w:rPr>
          <w:rFonts w:cstheme="minorHAnsi"/>
          <w:color w:val="000000"/>
          <w:sz w:val="16"/>
          <w:szCs w:val="16"/>
          <w:lang w:val="es-MX"/>
        </w:rPr>
        <w:t>) impacto de alguna disposición legal sobre costos; (v) modificación de las características de los productos; (vi) inflación o deflación; devaluación o revaluación de la moneda; (</w:t>
      </w:r>
      <w:proofErr w:type="spellStart"/>
      <w:r w:rsidRPr="00631F99">
        <w:rPr>
          <w:rFonts w:cstheme="minorHAnsi"/>
          <w:color w:val="000000"/>
          <w:sz w:val="16"/>
          <w:szCs w:val="16"/>
          <w:lang w:val="es-MX"/>
        </w:rPr>
        <w:t>vii</w:t>
      </w:r>
      <w:proofErr w:type="spellEnd"/>
      <w:r w:rsidRPr="00631F99">
        <w:rPr>
          <w:rFonts w:cstheme="minorHAnsi"/>
          <w:color w:val="000000"/>
          <w:sz w:val="16"/>
          <w:szCs w:val="16"/>
          <w:lang w:val="es-MX"/>
        </w:rPr>
        <w:t>) campañas promocionales; (</w:t>
      </w:r>
      <w:proofErr w:type="spellStart"/>
      <w:r w:rsidRPr="00631F99">
        <w:rPr>
          <w:rFonts w:cstheme="minorHAnsi"/>
          <w:color w:val="000000"/>
          <w:sz w:val="16"/>
          <w:szCs w:val="16"/>
          <w:lang w:val="es-MX"/>
        </w:rPr>
        <w:t>viii</w:t>
      </w:r>
      <w:proofErr w:type="spellEnd"/>
      <w:r w:rsidRPr="00631F99">
        <w:rPr>
          <w:rFonts w:cstheme="minorHAnsi"/>
          <w:color w:val="000000"/>
          <w:sz w:val="16"/>
          <w:szCs w:val="16"/>
          <w:lang w:val="es-MX"/>
        </w:rPr>
        <w:t xml:space="preserve">) evaluación crediticia de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>; (</w:t>
      </w:r>
      <w:proofErr w:type="spellStart"/>
      <w:r w:rsidRPr="00631F99">
        <w:rPr>
          <w:rFonts w:cstheme="minorHAnsi"/>
          <w:color w:val="000000"/>
          <w:sz w:val="16"/>
          <w:szCs w:val="16"/>
          <w:lang w:val="es-MX"/>
        </w:rPr>
        <w:t>ix</w:t>
      </w:r>
      <w:proofErr w:type="spellEnd"/>
      <w:r w:rsidRPr="00631F99">
        <w:rPr>
          <w:rFonts w:cstheme="minorHAnsi"/>
          <w:color w:val="000000"/>
          <w:sz w:val="16"/>
          <w:szCs w:val="16"/>
          <w:lang w:val="es-MX"/>
        </w:rPr>
        <w:t xml:space="preserve">) encarecimiento de los servicios prestados por terceros; (x) crisis financiera; o (xi) hechos ajenos a la voluntad de las partes como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caso fortuito o fuerza mayor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. Las modificaciones contractuales asociadas a la incorporación de servicios que no se encuentren directamente relacionados al producto contratado procederán siempre que se efectúe una comunicación previa a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con una anticipación no menor a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cuarenta y cinco (45) días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. De no encontrarse conforme con las modificaciones,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podrá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resolver el contrato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debiendo para ello: (i) manifestar su disconformidad por escrito, (</w:t>
      </w:r>
      <w:proofErr w:type="spellStart"/>
      <w:r w:rsidRPr="00631F99">
        <w:rPr>
          <w:rFonts w:cstheme="minorHAnsi"/>
          <w:color w:val="000000"/>
          <w:sz w:val="16"/>
          <w:szCs w:val="16"/>
          <w:lang w:val="es-MX"/>
        </w:rPr>
        <w:t>ii</w:t>
      </w:r>
      <w:proofErr w:type="spellEnd"/>
      <w:r w:rsidRPr="00631F99">
        <w:rPr>
          <w:rFonts w:cstheme="minorHAnsi"/>
          <w:color w:val="000000"/>
          <w:sz w:val="16"/>
          <w:szCs w:val="16"/>
          <w:lang w:val="es-MX"/>
        </w:rPr>
        <w:t>) resolver expresamente el contrato y (</w:t>
      </w:r>
      <w:proofErr w:type="spellStart"/>
      <w:r w:rsidRPr="00631F99">
        <w:rPr>
          <w:rFonts w:cstheme="minorHAnsi"/>
          <w:color w:val="000000"/>
          <w:sz w:val="16"/>
          <w:szCs w:val="16"/>
          <w:lang w:val="es-MX"/>
        </w:rPr>
        <w:t>iii</w:t>
      </w:r>
      <w:proofErr w:type="spellEnd"/>
      <w:r w:rsidRPr="00631F99">
        <w:rPr>
          <w:rFonts w:cstheme="minorHAnsi"/>
          <w:color w:val="000000"/>
          <w:sz w:val="16"/>
          <w:szCs w:val="16"/>
          <w:lang w:val="es-MX"/>
        </w:rPr>
        <w:t xml:space="preserve">) proceder al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pago de todo el saldo deudor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en un plazo de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45 días calendarios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. De no ejercer este derecho, se entenderá que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las acepta en su totalidad.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manifiesta que ha sido instruido respecto de la posibilidad de ser reportado negativamente en la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Central de Riesgos de la SBS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en caso de no cancelar sus obligaciones puntualmente. Asimismo, en aplicación de la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Circulares de la SBS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, podrá modificar o resolver el contrato celebrado con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en aspectos distintos a las tasas de interés, comisiones y gastos, e incluso no contratar, sin el aviso previo, como consecuencia de la aplicación de las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normas prudenciales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, tales como las referidas a la administración del riesgo de sobreendeudamiento, por consideraciones del perfil de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vinculadas al sistema de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prevención del lavado de activos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o por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falta de transparencia de EL 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. Para efectos de lo señalado, se considerará que hay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falta de transparencia de EL 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cuando la información señalada o presentada sea inexacta, incompleta, falsa o inconsistente. Si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decidiese resolver el contrato específicamente por las causales de las normas prudenciales, comunicará a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dentro de los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7 días posteriores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, señalando que se realiza sobre la base de lo dispuesto en el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artículo 85° del Código de Protección y Defensa del Consumidor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. El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autoriza expresa e irrevocablemente a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para que este a su solo criterio y bajo su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facultad de compensación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, pueda aplicar a la amortización y/o cancelación de la(s) cuota(s) vencidas cualquier suma, valor o bien que tuviera en su poder a nombre del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>, sea cual fuere el fin para el cual estén destinados.</w:t>
      </w:r>
    </w:p>
    <w:p w14:paraId="12859DC9" w14:textId="77777777" w:rsidR="005564A8" w:rsidRPr="00631F99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</w:p>
    <w:p w14:paraId="2B02F1FA" w14:textId="77777777" w:rsidR="005564A8" w:rsidRPr="0087135E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u w:val="single"/>
          <w:lang w:val="es-MX"/>
        </w:rPr>
      </w:pPr>
      <w:r w:rsidRPr="0087135E">
        <w:rPr>
          <w:rFonts w:cstheme="minorHAnsi"/>
          <w:b/>
          <w:bCs/>
          <w:color w:val="000000"/>
          <w:sz w:val="16"/>
          <w:szCs w:val="16"/>
          <w:u w:val="single"/>
          <w:lang w:val="es-MX"/>
        </w:rPr>
        <w:t>14.- DOMICILIO</w:t>
      </w:r>
    </w:p>
    <w:p w14:paraId="2B09C203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631F99">
        <w:rPr>
          <w:rFonts w:cstheme="minorHAnsi"/>
          <w:color w:val="000000"/>
          <w:sz w:val="16"/>
          <w:szCs w:val="16"/>
          <w:lang w:val="es-MX"/>
        </w:rPr>
        <w:t xml:space="preserve">Para la validez de todas las comunicaciones y notificaciones, ambas partes señalan como sus domicilios los indicados en el presente documento y sus anexos. El cambio de domicilio solo surtirá efectos desde la fecha de comunicación a la otra parte por escrito con un plazo de anticipación no menor a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cinco días</w:t>
      </w:r>
      <w:r w:rsidRPr="00631F99">
        <w:rPr>
          <w:rFonts w:cstheme="minorHAnsi"/>
          <w:color w:val="000000"/>
          <w:sz w:val="16"/>
          <w:szCs w:val="16"/>
          <w:lang w:val="es-MX"/>
        </w:rPr>
        <w:t>.</w:t>
      </w:r>
    </w:p>
    <w:p w14:paraId="3064BDCA" w14:textId="77777777" w:rsidR="005564A8" w:rsidRPr="00631F99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</w:p>
    <w:p w14:paraId="23D1B9EA" w14:textId="77777777" w:rsidR="005564A8" w:rsidRPr="0087135E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u w:val="single"/>
          <w:lang w:val="es-MX"/>
        </w:rPr>
      </w:pPr>
      <w:r w:rsidRPr="0087135E">
        <w:rPr>
          <w:rFonts w:cstheme="minorHAnsi"/>
          <w:b/>
          <w:bCs/>
          <w:color w:val="000000"/>
          <w:sz w:val="16"/>
          <w:szCs w:val="16"/>
          <w:u w:val="single"/>
          <w:lang w:val="es-MX"/>
        </w:rPr>
        <w:t>15.- DE LA CESIÓN DE DERECHOS</w:t>
      </w:r>
    </w:p>
    <w:p w14:paraId="3FD5FD15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presta su conformidad y expresamente autoriza a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para que pueda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ceder o transmitir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total o parcialmente los derechos y obligaciones derivados de este contrato en favor de un tercero. No será necesaria ninguna comunicación a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para que la cesión de derechos surta efectos. Asimismo,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podrá afectar o dar en garantía los derechos de este contrato conforme a los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Art. 1206 y 1211 del Código Civil</w:t>
      </w:r>
      <w:r w:rsidRPr="00631F99">
        <w:rPr>
          <w:rFonts w:cstheme="minorHAnsi"/>
          <w:color w:val="000000"/>
          <w:sz w:val="16"/>
          <w:szCs w:val="16"/>
          <w:lang w:val="es-MX"/>
        </w:rPr>
        <w:t>.</w:t>
      </w:r>
    </w:p>
    <w:p w14:paraId="0F5AD584" w14:textId="77777777" w:rsidR="005564A8" w:rsidRPr="00631F99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</w:p>
    <w:p w14:paraId="2ABDD5FD" w14:textId="77777777" w:rsidR="005564A8" w:rsidRPr="0087135E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u w:val="single"/>
          <w:lang w:val="es-MX"/>
        </w:rPr>
      </w:pPr>
      <w:r w:rsidRPr="0087135E">
        <w:rPr>
          <w:rFonts w:cstheme="minorHAnsi"/>
          <w:b/>
          <w:bCs/>
          <w:color w:val="000000"/>
          <w:sz w:val="16"/>
          <w:szCs w:val="16"/>
          <w:u w:val="single"/>
          <w:lang w:val="es-MX"/>
        </w:rPr>
        <w:t>16.- DATOS PERSONALES</w:t>
      </w:r>
    </w:p>
    <w:p w14:paraId="4FC704C1" w14:textId="77777777" w:rsidR="005564A8" w:rsidRPr="00631F99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reconoce que en el marco de la relación que este contrato genera ha entregado a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información calificada como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“Datos Personales”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conforme a la legislación de la materia, la misma que por la presente cláusula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autoriza expresamente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a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a dar tratamiento y procesar de la manera más amplia permitida por las normas pertinentes relacionada específicamente a la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operación de crédito</w:t>
      </w:r>
      <w:r w:rsidRPr="00631F99">
        <w:rPr>
          <w:rFonts w:cstheme="minorHAnsi"/>
          <w:color w:val="000000"/>
          <w:sz w:val="16"/>
          <w:szCs w:val="16"/>
          <w:lang w:val="es-MX"/>
        </w:rPr>
        <w:t>.</w:t>
      </w:r>
    </w:p>
    <w:p w14:paraId="210E42A5" w14:textId="77777777" w:rsidR="005564A8" w:rsidRPr="00631F99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</w:p>
    <w:p w14:paraId="3B1F8850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</w:p>
    <w:p w14:paraId="43BD2CC5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  <w:r w:rsidRPr="005F778C">
        <w:rPr>
          <w:rFonts w:cstheme="minorHAnsi"/>
          <w:b/>
          <w:bCs/>
          <w:color w:val="000000"/>
          <w:sz w:val="16"/>
          <w:szCs w:val="16"/>
          <w:lang w:val="es-MX"/>
        </w:rPr>
        <w:t>ANEXO 01: INDIVIDUACIÓN TÉCNICA Y ESTADO DEL BIEN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 xml:space="preserve"> </w:t>
      </w:r>
      <w:r w:rsidRPr="005F778C">
        <w:rPr>
          <w:rFonts w:cstheme="minorHAnsi"/>
          <w:b/>
          <w:bCs/>
          <w:color w:val="000000"/>
          <w:sz w:val="16"/>
          <w:szCs w:val="16"/>
          <w:lang w:val="es-MX"/>
        </w:rPr>
        <w:t>(Garantía Mobiliaria - Prenda Electro)</w:t>
      </w:r>
    </w:p>
    <w:p w14:paraId="4B6B54E3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5F778C">
        <w:rPr>
          <w:rFonts w:cstheme="minorHAnsi"/>
          <w:color w:val="000000"/>
          <w:sz w:val="16"/>
          <w:szCs w:val="16"/>
          <w:lang w:val="es-MX"/>
        </w:rPr>
        <w:t xml:space="preserve">Este documento forma parte integrante del Contrato </w:t>
      </w:r>
      <w:proofErr w:type="spellStart"/>
      <w:r w:rsidRPr="003B0B47">
        <w:rPr>
          <w:rFonts w:cstheme="minorHAnsi"/>
          <w:b/>
          <w:bCs/>
          <w:color w:val="000000"/>
          <w:sz w:val="16"/>
          <w:szCs w:val="16"/>
          <w:lang w:val="es-MX"/>
        </w:rPr>
        <w:t>Nº</w:t>
      </w:r>
      <w:proofErr w:type="spellEnd"/>
      <w:r w:rsidRPr="005F778C">
        <w:rPr>
          <w:rFonts w:cstheme="minorHAnsi"/>
          <w:color w:val="000000"/>
          <w:sz w:val="16"/>
          <w:szCs w:val="16"/>
          <w:lang w:val="es-MX"/>
        </w:rPr>
        <w:t xml:space="preserve"> </w:t>
      </w:r>
      <w:r>
        <w:rPr>
          <w:rFonts w:cstheme="minorHAnsi"/>
          <w:color w:val="000000"/>
          <w:sz w:val="16"/>
          <w:szCs w:val="16"/>
        </w:rPr>
        <w:t>CA-2026-2469</w:t>
      </w:r>
      <w:r w:rsidRPr="005F778C">
        <w:rPr>
          <w:rFonts w:cstheme="minorHAnsi"/>
          <w:color w:val="000000"/>
          <w:sz w:val="16"/>
          <w:szCs w:val="16"/>
          <w:lang w:val="es-MX"/>
        </w:rPr>
        <w:t xml:space="preserve">. </w:t>
      </w:r>
    </w:p>
    <w:p w14:paraId="6FA461B4" w14:textId="77777777" w:rsidR="005564A8" w:rsidRPr="005F778C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3F43FC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5F778C">
        <w:rPr>
          <w:rFonts w:cstheme="minorHAnsi"/>
          <w:color w:val="000000"/>
          <w:sz w:val="16"/>
          <w:szCs w:val="16"/>
          <w:lang w:val="es-MX"/>
        </w:rPr>
        <w:t xml:space="preserve"> entrega y </w:t>
      </w:r>
      <w:r w:rsidRPr="003F43FC"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5F778C">
        <w:rPr>
          <w:rFonts w:cstheme="minorHAnsi"/>
          <w:color w:val="000000"/>
          <w:sz w:val="16"/>
          <w:szCs w:val="16"/>
          <w:lang w:val="es-MX"/>
        </w:rPr>
        <w:t xml:space="preserve"> recibe el bien en las condiciones que se detallan a continuación:</w:t>
      </w:r>
    </w:p>
    <w:p w14:paraId="10451D0C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</w:p>
    <w:p w14:paraId="46780324" w14:textId="77777777" w:rsidR="005564A8" w:rsidRPr="005F778C" w:rsidRDefault="005564A8" w:rsidP="005564A8">
      <w:p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  <w:r w:rsidRPr="005F778C">
        <w:rPr>
          <w:rFonts w:cstheme="minorHAnsi"/>
          <w:b/>
          <w:bCs/>
          <w:color w:val="000000"/>
          <w:sz w:val="16"/>
          <w:szCs w:val="16"/>
          <w:lang w:val="es-MX"/>
        </w:rPr>
        <w:t>I. IDENTIFICACIÓN DEL EQUIPO</w:t>
      </w:r>
    </w:p>
    <w:p w14:paraId="051D553F" w14:textId="77777777" w:rsidR="005564A8" w:rsidRPr="005F778C" w:rsidRDefault="005564A8" w:rsidP="005564A8">
      <w:pPr>
        <w:numPr>
          <w:ilvl w:val="0"/>
          <w:numId w:val="4"/>
        </w:num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  <w:r w:rsidRPr="005F778C">
        <w:rPr>
          <w:rFonts w:cstheme="minorHAnsi"/>
          <w:b/>
          <w:bCs/>
          <w:color w:val="000000"/>
          <w:sz w:val="16"/>
          <w:szCs w:val="16"/>
          <w:lang w:val="es-MX"/>
        </w:rPr>
        <w:t xml:space="preserve">Tipo de Bien: </w:t>
      </w:r>
      <w:r w:rsidRPr="0072522E">
        <w:rPr>
          <w:rFonts w:cstheme="minorHAnsi"/>
          <w:color w:val="000000"/>
          <w:sz w:val="16"/>
          <w:szCs w:val="16"/>
          <w:lang w:val="es-MX"/>
        </w:rPr>
        <w:t>PRENDA ELECTRO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 xml:space="preserve">     </w:t>
      </w:r>
      <w:r w:rsidRPr="005F778C">
        <w:rPr>
          <w:rFonts w:cstheme="minorHAnsi"/>
          <w:b/>
          <w:bCs/>
          <w:color w:val="000000"/>
          <w:sz w:val="16"/>
          <w:szCs w:val="16"/>
          <w:lang w:val="es-MX"/>
        </w:rPr>
        <w:t xml:space="preserve">Marca: </w:t>
      </w:r>
      <w:r>
        <w:rPr>
          <w:rFonts w:cstheme="minorHAnsi"/>
          <w:color w:val="000000"/>
          <w:sz w:val="16"/>
          <w:szCs w:val="16"/>
        </w:rPr>
        <w:t>123</w:t>
      </w:r>
    </w:p>
    <w:p w14:paraId="515C0B35" w14:textId="77777777" w:rsidR="005564A8" w:rsidRPr="005F778C" w:rsidRDefault="005564A8" w:rsidP="005564A8">
      <w:pPr>
        <w:numPr>
          <w:ilvl w:val="0"/>
          <w:numId w:val="4"/>
        </w:num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  <w:r w:rsidRPr="005F778C">
        <w:rPr>
          <w:rFonts w:cstheme="minorHAnsi"/>
          <w:b/>
          <w:bCs/>
          <w:color w:val="000000"/>
          <w:sz w:val="16"/>
          <w:szCs w:val="16"/>
          <w:lang w:val="es-MX"/>
        </w:rPr>
        <w:t xml:space="preserve">Modelo: </w:t>
      </w:r>
      <w:r>
        <w:rPr>
          <w:rFonts w:cstheme="minorHAnsi"/>
          <w:color w:val="000000"/>
          <w:sz w:val="16"/>
          <w:szCs w:val="16"/>
        </w:rPr>
        <w:t>123</w:t>
      </w:r>
      <w:r>
        <w:rPr>
          <w:rFonts w:cstheme="minorHAnsi"/>
          <w:b/>
          <w:bCs/>
          <w:color w:val="000000"/>
          <w:sz w:val="16"/>
          <w:szCs w:val="16"/>
        </w:rPr>
        <w:t xml:space="preserve">   </w:t>
      </w:r>
      <w:proofErr w:type="gramEnd"/>
      <w:r>
        <w:rPr>
          <w:rFonts w:cstheme="minorHAnsi"/>
          <w:b/>
          <w:bCs/>
          <w:color w:val="000000"/>
          <w:sz w:val="16"/>
          <w:szCs w:val="16"/>
        </w:rPr>
        <w:t xml:space="preserve">  </w:t>
      </w:r>
      <w:r w:rsidRPr="005F778C">
        <w:rPr>
          <w:rFonts w:cstheme="minorHAnsi"/>
          <w:b/>
          <w:bCs/>
          <w:color w:val="000000"/>
          <w:sz w:val="16"/>
          <w:szCs w:val="16"/>
          <w:lang w:val="es-MX"/>
        </w:rPr>
        <w:t xml:space="preserve">Color: </w:t>
      </w:r>
      <w:r>
        <w:rPr>
          <w:rFonts w:cstheme="minorHAnsi"/>
          <w:color w:val="000000"/>
          <w:sz w:val="16"/>
          <w:szCs w:val="16"/>
        </w:rPr>
        <w:t>456</w:t>
      </w:r>
    </w:p>
    <w:p w14:paraId="5326C85E" w14:textId="77777777" w:rsidR="005564A8" w:rsidRPr="005F778C" w:rsidRDefault="005564A8" w:rsidP="005564A8">
      <w:pPr>
        <w:numPr>
          <w:ilvl w:val="0"/>
          <w:numId w:val="4"/>
        </w:num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  <w:r w:rsidRPr="005F778C">
        <w:rPr>
          <w:rFonts w:cstheme="minorHAnsi"/>
          <w:b/>
          <w:bCs/>
          <w:color w:val="000000"/>
          <w:sz w:val="16"/>
          <w:szCs w:val="16"/>
          <w:lang w:val="es-MX"/>
        </w:rPr>
        <w:t xml:space="preserve">Número de Serie / IMEI: </w:t>
      </w:r>
      <w:r>
        <w:rPr>
          <w:rFonts w:cstheme="minorHAnsi"/>
          <w:color w:val="000000"/>
          <w:sz w:val="16"/>
          <w:szCs w:val="16"/>
        </w:rPr>
        <w:t>123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 xml:space="preserve">   </w:t>
      </w:r>
      <w:proofErr w:type="gramEnd"/>
      <w:r>
        <w:rPr>
          <w:rFonts w:cstheme="minorHAnsi"/>
          <w:b/>
          <w:bCs/>
          <w:color w:val="000000"/>
          <w:sz w:val="16"/>
          <w:szCs w:val="16"/>
          <w:lang w:val="es-MX"/>
        </w:rPr>
        <w:t xml:space="preserve">  </w:t>
      </w:r>
      <w:r w:rsidRPr="005F778C">
        <w:rPr>
          <w:rFonts w:cstheme="minorHAnsi"/>
          <w:b/>
          <w:bCs/>
          <w:color w:val="000000"/>
          <w:sz w:val="16"/>
          <w:szCs w:val="16"/>
          <w:lang w:val="es-MX"/>
        </w:rPr>
        <w:t>Año Fab. (</w:t>
      </w:r>
      <w:proofErr w:type="spellStart"/>
      <w:r w:rsidRPr="005F778C">
        <w:rPr>
          <w:rFonts w:cstheme="minorHAnsi"/>
          <w:b/>
          <w:bCs/>
          <w:color w:val="000000"/>
          <w:sz w:val="16"/>
          <w:szCs w:val="16"/>
          <w:lang w:val="es-MX"/>
        </w:rPr>
        <w:t>aprox</w:t>
      </w:r>
      <w:proofErr w:type="spellEnd"/>
      <w:r w:rsidRPr="005F778C">
        <w:rPr>
          <w:rFonts w:cstheme="minorHAnsi"/>
          <w:b/>
          <w:bCs/>
          <w:color w:val="000000"/>
          <w:sz w:val="16"/>
          <w:szCs w:val="16"/>
          <w:lang w:val="es-MX"/>
        </w:rPr>
        <w:t xml:space="preserve">): </w:t>
      </w:r>
      <w:r>
        <w:rPr>
          <w:rFonts w:cstheme="minorHAnsi"/>
          <w:color w:val="000000"/>
          <w:sz w:val="16"/>
          <w:szCs w:val="16"/>
          <w:lang w:val="es-MX"/>
        </w:rPr>
        <w:t>123123</w:t>
      </w:r>
    </w:p>
    <w:p w14:paraId="11E1AF5E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</w:p>
    <w:p w14:paraId="1A116E3C" w14:textId="77777777" w:rsidR="005564A8" w:rsidRPr="00BE7E3E" w:rsidRDefault="005564A8" w:rsidP="005564A8">
      <w:p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  <w:r w:rsidRPr="00BE7E3E">
        <w:rPr>
          <w:rFonts w:cstheme="minorHAnsi"/>
          <w:b/>
          <w:bCs/>
          <w:color w:val="000000"/>
          <w:sz w:val="16"/>
          <w:szCs w:val="16"/>
          <w:lang w:val="es-MX"/>
        </w:rPr>
        <w:t>III. VALORIZACIÓN Y DEVOLUCIÓN PACTADA</w:t>
      </w:r>
    </w:p>
    <w:p w14:paraId="29BEB968" w14:textId="77777777" w:rsidR="005564A8" w:rsidRPr="0016785B" w:rsidRDefault="005564A8" w:rsidP="005564A8">
      <w:pPr>
        <w:numPr>
          <w:ilvl w:val="0"/>
          <w:numId w:val="6"/>
        </w:num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BE7E3E">
        <w:rPr>
          <w:rFonts w:cstheme="minorHAnsi"/>
          <w:b/>
          <w:bCs/>
          <w:color w:val="000000"/>
          <w:sz w:val="16"/>
          <w:szCs w:val="16"/>
          <w:lang w:val="es-MX"/>
        </w:rPr>
        <w:t xml:space="preserve">Monto del Préstamo: </w:t>
      </w:r>
      <w:r w:rsidRPr="0016785B">
        <w:rPr>
          <w:rFonts w:cstheme="minorHAnsi"/>
          <w:color w:val="000000"/>
          <w:sz w:val="16"/>
          <w:szCs w:val="16"/>
          <w:lang w:val="es-MX"/>
        </w:rPr>
        <w:t xml:space="preserve">S/ </w:t>
      </w:r>
      <w:r>
        <w:rPr>
          <w:rFonts w:cstheme="minorHAnsi"/>
          <w:color w:val="000000"/>
          <w:sz w:val="16"/>
          <w:szCs w:val="16"/>
          <w:lang w:val="es-MX"/>
        </w:rPr>
        <w:t>S/ 1,000.00</w:t>
      </w:r>
      <w:r w:rsidRPr="0016785B">
        <w:rPr>
          <w:rFonts w:cstheme="minorHAnsi"/>
          <w:color w:val="000000"/>
          <w:sz w:val="16"/>
          <w:szCs w:val="16"/>
          <w:lang w:val="es-MX"/>
        </w:rPr>
        <w:t xml:space="preserve"> (</w:t>
      </w:r>
      <w:r>
        <w:rPr>
          <w:rFonts w:cstheme="minorHAnsi"/>
          <w:color w:val="000000"/>
          <w:sz w:val="16"/>
          <w:szCs w:val="16"/>
          <w:lang w:val="es-MX"/>
        </w:rPr>
        <w:t>MIL</w:t>
      </w:r>
      <w:r w:rsidRPr="0016785B">
        <w:rPr>
          <w:rFonts w:cstheme="minorHAnsi"/>
          <w:color w:val="000000"/>
          <w:sz w:val="16"/>
          <w:szCs w:val="16"/>
          <w:lang w:val="es-MX"/>
        </w:rPr>
        <w:t xml:space="preserve"> Y 00/100 SOLES)</w:t>
      </w:r>
    </w:p>
    <w:p w14:paraId="14DB9ACF" w14:textId="77777777" w:rsidR="005564A8" w:rsidRPr="00BE7E3E" w:rsidRDefault="005564A8" w:rsidP="005564A8">
      <w:pPr>
        <w:numPr>
          <w:ilvl w:val="0"/>
          <w:numId w:val="6"/>
        </w:num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  <w:r w:rsidRPr="00BE7E3E">
        <w:rPr>
          <w:rFonts w:cstheme="minorHAnsi"/>
          <w:b/>
          <w:bCs/>
          <w:color w:val="000000"/>
          <w:sz w:val="16"/>
          <w:szCs w:val="16"/>
          <w:lang w:val="es-MX"/>
        </w:rPr>
        <w:t xml:space="preserve">Monto de Devolución Pactado: </w:t>
      </w:r>
      <w:r w:rsidRPr="0087135E">
        <w:rPr>
          <w:rFonts w:cstheme="minorHAnsi"/>
          <w:color w:val="000000"/>
          <w:sz w:val="16"/>
          <w:szCs w:val="16"/>
          <w:lang w:val="es-MX"/>
        </w:rPr>
        <w:t xml:space="preserve">S/ </w:t>
      </w:r>
      <w:r>
        <w:rPr>
          <w:rFonts w:cstheme="minorHAnsi"/>
          <w:color w:val="000000"/>
          <w:sz w:val="16"/>
          <w:szCs w:val="16"/>
          <w:lang w:val="es-MX"/>
        </w:rPr>
        <w:t>S/ 1,100.00</w:t>
      </w:r>
      <w:r w:rsidRPr="0087135E">
        <w:rPr>
          <w:rFonts w:cstheme="minorHAnsi"/>
          <w:color w:val="000000"/>
          <w:sz w:val="16"/>
          <w:szCs w:val="16"/>
          <w:lang w:val="es-MX"/>
        </w:rPr>
        <w:t xml:space="preserve"> (</w:t>
      </w:r>
      <w:r>
        <w:rPr>
          <w:rFonts w:cstheme="minorHAnsi"/>
          <w:color w:val="000000"/>
          <w:sz w:val="16"/>
          <w:szCs w:val="16"/>
          <w:lang w:val="es-MX"/>
        </w:rPr>
        <w:t>MIL CIEN</w:t>
      </w:r>
      <w:r w:rsidRPr="0087135E">
        <w:rPr>
          <w:rFonts w:cstheme="minorHAnsi"/>
          <w:color w:val="000000"/>
          <w:sz w:val="16"/>
          <w:szCs w:val="16"/>
          <w:lang w:val="es-MX"/>
        </w:rPr>
        <w:t xml:space="preserve"> Y 00/100 SOLES)</w:t>
      </w:r>
    </w:p>
    <w:p w14:paraId="47CEAA60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</w:p>
    <w:p w14:paraId="5E6B0109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</w:rPr>
      </w:pPr>
      <w:r w:rsidRPr="00D35F55">
        <w:rPr>
          <w:rFonts w:cstheme="minorHAnsi"/>
          <w:b/>
          <w:bCs/>
          <w:color w:val="000000"/>
          <w:sz w:val="16"/>
          <w:szCs w:val="16"/>
        </w:rPr>
        <w:t>III. DESCRIPCIÓN Y ESTADO ESTÉTICO DEL EQUIPO</w:t>
      </w:r>
    </w:p>
    <w:p w14:paraId="4A13A025" w14:textId="77777777" w:rsidR="005564A8" w:rsidRPr="00D35F55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</w:rPr>
      </w:pPr>
      <w:r w:rsidRPr="00D35F55">
        <w:rPr>
          <w:rFonts w:cstheme="minorHAnsi"/>
          <w:color w:val="000000"/>
          <w:sz w:val="16"/>
          <w:szCs w:val="16"/>
        </w:rPr>
        <w:t xml:space="preserve">El bien se recibe en el siguiente estado: </w:t>
      </w:r>
      <w:r>
        <w:rPr>
          <w:rFonts w:cstheme="minorHAnsi"/>
          <w:color w:val="000000"/>
          <w:sz w:val="16"/>
          <w:szCs w:val="16"/>
        </w:rPr>
        <w:t/>
      </w:r>
      <w:r w:rsidRPr="00D35F55">
        <w:rPr>
          <w:rFonts w:cstheme="minorHAnsi"/>
          <w:color w:val="000000"/>
          <w:sz w:val="16"/>
          <w:szCs w:val="16"/>
        </w:rPr>
        <w:t>.</w:t>
      </w:r>
    </w:p>
    <w:p w14:paraId="6DF3782A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</w:p>
    <w:p w14:paraId="3055E376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</w:p>
    <w:p w14:paraId="6A03F79D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</w:p>
    <w:p w14:paraId="353F2265" w14:textId="77777777" w:rsidR="005564A8" w:rsidRPr="005F778C" w:rsidRDefault="005564A8" w:rsidP="005564A8">
      <w:p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  <w:r w:rsidRPr="005F778C">
        <w:rPr>
          <w:rFonts w:cstheme="minorHAnsi"/>
          <w:b/>
          <w:bCs/>
          <w:color w:val="000000"/>
          <w:sz w:val="16"/>
          <w:szCs w:val="16"/>
          <w:lang w:val="es-MX"/>
        </w:rPr>
        <w:t>DECLARACIÓN DE CONFORMIDAD:</w:t>
      </w:r>
    </w:p>
    <w:p w14:paraId="521746CB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5F778C">
        <w:rPr>
          <w:rFonts w:cstheme="minorHAnsi"/>
          <w:b/>
          <w:bCs/>
          <w:color w:val="000000"/>
          <w:sz w:val="16"/>
          <w:szCs w:val="16"/>
          <w:lang w:val="es-MX"/>
        </w:rPr>
        <w:t xml:space="preserve">EL CLIENTE </w:t>
      </w:r>
      <w:r w:rsidRPr="005F778C">
        <w:rPr>
          <w:rFonts w:cstheme="minorHAnsi"/>
          <w:color w:val="000000"/>
          <w:sz w:val="16"/>
          <w:szCs w:val="16"/>
          <w:lang w:val="es-MX"/>
        </w:rPr>
        <w:t>declara bajo juramento que la descripción y el estado del bien arriba detallados corresponden fielmente a la realidad al momento de la entrega. Asimismo, acepta que el bien será devuelto en las mismas condiciones estéticas y funcionales, salvo el desgaste natural por el paso del tiempo, previa cancelación de la deuda.</w:t>
      </w:r>
    </w:p>
    <w:p w14:paraId="6203CC3C" w14:textId="77777777" w:rsidR="005564A8" w:rsidRPr="005F778C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</w:p>
    <w:p w14:paraId="46BF089E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  <w:r w:rsidRPr="005F778C">
        <w:rPr>
          <w:rFonts w:cstheme="minorHAnsi"/>
          <w:b/>
          <w:bCs/>
          <w:color w:val="000000"/>
          <w:sz w:val="16"/>
          <w:szCs w:val="16"/>
          <w:lang w:val="es-MX"/>
        </w:rPr>
        <w:t xml:space="preserve">LIMA, </w:t>
      </w:r>
      <w:r>
        <w:rPr>
          <w:rFonts w:cstheme="minorHAnsi"/>
          <w:b/>
          <w:bCs/>
          <w:color w:val="000000"/>
          <w:sz w:val="16"/>
          <w:szCs w:val="16"/>
        </w:rPr>
        <w:t>09</w:t>
      </w:r>
      <w:r w:rsidRPr="005F778C">
        <w:rPr>
          <w:rFonts w:cstheme="minorHAnsi"/>
          <w:b/>
          <w:bCs/>
          <w:color w:val="000000"/>
          <w:sz w:val="16"/>
          <w:szCs w:val="16"/>
          <w:lang w:val="es-MX"/>
        </w:rPr>
        <w:t xml:space="preserve"> DE </w:t>
      </w:r>
      <w:r>
        <w:rPr>
          <w:rFonts w:cstheme="minorHAnsi"/>
          <w:b/>
          <w:bCs/>
          <w:color w:val="000000"/>
          <w:sz w:val="16"/>
          <w:szCs w:val="16"/>
        </w:rPr>
        <w:t>Marzo</w:t>
      </w:r>
      <w:r w:rsidRPr="005F778C">
        <w:rPr>
          <w:rFonts w:cstheme="minorHAnsi"/>
          <w:b/>
          <w:bCs/>
          <w:color w:val="000000"/>
          <w:sz w:val="16"/>
          <w:szCs w:val="16"/>
          <w:lang w:val="es-MX"/>
        </w:rPr>
        <w:t xml:space="preserve"> DE </w:t>
      </w:r>
      <w:r>
        <w:rPr>
          <w:rFonts w:cstheme="minorHAnsi"/>
          <w:b/>
          <w:bCs/>
          <w:color w:val="000000"/>
          <w:sz w:val="16"/>
          <w:szCs w:val="16"/>
        </w:rPr>
        <w:t>2026</w:t>
      </w:r>
    </w:p>
    <w:p w14:paraId="29BA61AD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</w:p>
    <w:p w14:paraId="2300F021" w14:textId="05F3031D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</w:p>
    <w:p w14:paraId="5164292E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</w:p>
    <w:p w14:paraId="4FCA3123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</w:p>
    <w:p w14:paraId="6E42003D" w14:textId="0A8C9F5C" w:rsidR="005564A8" w:rsidRPr="007100AF" w:rsidRDefault="005564A8" w:rsidP="005564A8">
      <w:p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  <w:r w:rsidRPr="007100AF">
        <w:rPr>
          <w:rFonts w:cstheme="minorHAnsi"/>
          <w:b/>
          <w:bCs/>
          <w:color w:val="000000"/>
          <w:sz w:val="16"/>
          <w:szCs w:val="16"/>
          <w:lang w:val="es-MX"/>
        </w:rPr>
        <w:t>ANEXO 02: HOJA RESUMEN INFORMATIVA</w:t>
      </w:r>
    </w:p>
    <w:p w14:paraId="75100E8E" w14:textId="77777777" w:rsidR="005564A8" w:rsidRPr="0016785B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16785B">
        <w:rPr>
          <w:rFonts w:cstheme="minorHAnsi"/>
          <w:color w:val="000000"/>
          <w:sz w:val="16"/>
          <w:szCs w:val="16"/>
          <w:lang w:val="es-MX"/>
        </w:rPr>
        <w:t xml:space="preserve">Este documento forma parte integrante del Contrato </w:t>
      </w:r>
      <w:proofErr w:type="spellStart"/>
      <w:r w:rsidRPr="003B0B47">
        <w:rPr>
          <w:rFonts w:cstheme="minorHAnsi"/>
          <w:b/>
          <w:bCs/>
          <w:color w:val="000000"/>
          <w:sz w:val="16"/>
          <w:szCs w:val="16"/>
          <w:lang w:val="es-MX"/>
        </w:rPr>
        <w:t>Nº</w:t>
      </w:r>
      <w:proofErr w:type="spellEnd"/>
      <w:r w:rsidRPr="0016785B">
        <w:rPr>
          <w:rFonts w:cstheme="minorHAnsi"/>
          <w:color w:val="000000"/>
          <w:sz w:val="16"/>
          <w:szCs w:val="16"/>
          <w:lang w:val="es-MX"/>
        </w:rPr>
        <w:t xml:space="preserve"> </w:t>
      </w:r>
      <w:r>
        <w:rPr>
          <w:rFonts w:cstheme="minorHAnsi"/>
          <w:color w:val="000000"/>
          <w:sz w:val="16"/>
          <w:szCs w:val="16"/>
          <w:lang w:val="es-MX"/>
        </w:rPr>
        <w:t>CA-2026-2469</w:t>
      </w:r>
    </w:p>
    <w:p w14:paraId="040B5B18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</w:p>
    <w:p w14:paraId="42B264C9" w14:textId="77777777" w:rsidR="005564A8" w:rsidRPr="007100AF" w:rsidRDefault="005564A8" w:rsidP="005564A8">
      <w:p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  <w:r w:rsidRPr="007100AF">
        <w:rPr>
          <w:rFonts w:cstheme="minorHAnsi"/>
          <w:b/>
          <w:bCs/>
          <w:color w:val="000000"/>
          <w:sz w:val="16"/>
          <w:szCs w:val="16"/>
          <w:lang w:val="es-MX"/>
        </w:rPr>
        <w:t>CONCEPTOS PRINCIPALES:</w:t>
      </w:r>
    </w:p>
    <w:p w14:paraId="50D14E48" w14:textId="77777777" w:rsidR="005564A8" w:rsidRPr="0016785B" w:rsidRDefault="005564A8" w:rsidP="005564A8">
      <w:pPr>
        <w:numPr>
          <w:ilvl w:val="0"/>
          <w:numId w:val="7"/>
        </w:num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  <w:r w:rsidRPr="0016785B">
        <w:rPr>
          <w:rFonts w:cstheme="minorHAnsi"/>
          <w:b/>
          <w:bCs/>
          <w:color w:val="000000"/>
          <w:sz w:val="16"/>
          <w:szCs w:val="16"/>
          <w:lang w:val="es-MX"/>
        </w:rPr>
        <w:t xml:space="preserve">Valor de la prenda acordada (tasación): </w:t>
      </w:r>
      <w:r w:rsidRPr="0016785B">
        <w:rPr>
          <w:rFonts w:cstheme="minorHAnsi"/>
          <w:color w:val="000000"/>
          <w:sz w:val="16"/>
          <w:szCs w:val="16"/>
          <w:lang w:val="es-MX"/>
        </w:rPr>
        <w:t xml:space="preserve">S/ </w:t>
      </w:r>
      <w:r>
        <w:rPr>
          <w:rFonts w:cstheme="minorHAnsi"/>
          <w:color w:val="000000"/>
          <w:sz w:val="16"/>
          <w:szCs w:val="16"/>
          <w:lang w:val="es-MX"/>
        </w:rPr>
        <w:t>S/ 100.00</w:t>
      </w:r>
    </w:p>
    <w:p w14:paraId="08B50324" w14:textId="77777777" w:rsidR="005564A8" w:rsidRPr="0016785B" w:rsidRDefault="005564A8" w:rsidP="005564A8">
      <w:pPr>
        <w:numPr>
          <w:ilvl w:val="0"/>
          <w:numId w:val="7"/>
        </w:num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  <w:r w:rsidRPr="0016785B">
        <w:rPr>
          <w:rFonts w:cstheme="minorHAnsi"/>
          <w:b/>
          <w:bCs/>
          <w:color w:val="000000"/>
          <w:sz w:val="16"/>
          <w:szCs w:val="16"/>
          <w:lang w:val="es-MX"/>
        </w:rPr>
        <w:t xml:space="preserve">Comisión / Interés a pagar: </w:t>
      </w:r>
      <w:r w:rsidRPr="0016785B">
        <w:rPr>
          <w:rFonts w:cstheme="minorHAnsi"/>
          <w:color w:val="000000"/>
          <w:sz w:val="16"/>
          <w:szCs w:val="16"/>
          <w:lang w:val="es-MX"/>
        </w:rPr>
        <w:t xml:space="preserve">S/ </w:t>
      </w:r>
      <w:r>
        <w:rPr>
          <w:rFonts w:cstheme="minorHAnsi"/>
          <w:color w:val="000000"/>
          <w:sz w:val="16"/>
          <w:szCs w:val="16"/>
          <w:lang w:val="es-MX"/>
        </w:rPr>
        <w:t>S/ 100.00</w:t>
      </w:r>
    </w:p>
    <w:p w14:paraId="23462D88" w14:textId="77777777" w:rsidR="005564A8" w:rsidRPr="0016785B" w:rsidRDefault="005564A8" w:rsidP="005564A8">
      <w:pPr>
        <w:numPr>
          <w:ilvl w:val="0"/>
          <w:numId w:val="7"/>
        </w:num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  <w:r w:rsidRPr="0016785B">
        <w:rPr>
          <w:rFonts w:cstheme="minorHAnsi"/>
          <w:b/>
          <w:bCs/>
          <w:color w:val="000000"/>
          <w:sz w:val="16"/>
          <w:szCs w:val="16"/>
          <w:lang w:val="es-MX"/>
        </w:rPr>
        <w:t xml:space="preserve">Monto total a devolver (Capital + Interés): </w:t>
      </w:r>
      <w:r w:rsidRPr="0016785B">
        <w:rPr>
          <w:rFonts w:cstheme="minorHAnsi"/>
          <w:color w:val="000000"/>
          <w:sz w:val="16"/>
          <w:szCs w:val="16"/>
          <w:lang w:val="es-MX"/>
        </w:rPr>
        <w:t xml:space="preserve">S/ </w:t>
      </w:r>
      <w:r>
        <w:rPr>
          <w:rFonts w:cstheme="minorHAnsi"/>
          <w:color w:val="000000"/>
          <w:sz w:val="16"/>
          <w:szCs w:val="16"/>
          <w:lang w:val="es-MX"/>
        </w:rPr>
        <w:t>S/ 1,100.00</w:t>
      </w:r>
    </w:p>
    <w:p w14:paraId="564D8FC0" w14:textId="77777777" w:rsidR="005564A8" w:rsidRPr="0016785B" w:rsidRDefault="005564A8" w:rsidP="005564A8">
      <w:pPr>
        <w:numPr>
          <w:ilvl w:val="0"/>
          <w:numId w:val="7"/>
        </w:num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16785B">
        <w:rPr>
          <w:rFonts w:cstheme="minorHAnsi"/>
          <w:b/>
          <w:bCs/>
          <w:color w:val="000000"/>
          <w:sz w:val="16"/>
          <w:szCs w:val="16"/>
          <w:lang w:val="es-MX"/>
        </w:rPr>
        <w:t xml:space="preserve">Fecha de desembolso: </w:t>
      </w:r>
      <w:r>
        <w:rPr>
          <w:rFonts w:cstheme="minorHAnsi"/>
          <w:color w:val="000000"/>
          <w:sz w:val="16"/>
          <w:szCs w:val="16"/>
          <w:lang w:val="es-MX"/>
        </w:rPr>
        <w:t>09</w:t>
      </w:r>
      <w:r w:rsidRPr="0016785B">
        <w:rPr>
          <w:rFonts w:cstheme="minorHAnsi"/>
          <w:color w:val="000000"/>
          <w:sz w:val="16"/>
          <w:szCs w:val="16"/>
          <w:lang w:val="es-MX"/>
        </w:rPr>
        <w:t xml:space="preserve"> / </w:t>
      </w:r>
      <w:r>
        <w:rPr>
          <w:rFonts w:cstheme="minorHAnsi"/>
          <w:color w:val="000000"/>
          <w:sz w:val="16"/>
          <w:szCs w:val="16"/>
          <w:lang w:val="es-MX"/>
        </w:rPr>
        <w:t>03</w:t>
      </w:r>
      <w:r w:rsidRPr="0016785B">
        <w:rPr>
          <w:rFonts w:cstheme="minorHAnsi"/>
          <w:color w:val="000000"/>
          <w:sz w:val="16"/>
          <w:szCs w:val="16"/>
          <w:lang w:val="es-MX"/>
        </w:rPr>
        <w:t xml:space="preserve"> / </w:t>
      </w:r>
      <w:r>
        <w:rPr>
          <w:rFonts w:cstheme="minorHAnsi"/>
          <w:color w:val="000000"/>
          <w:sz w:val="16"/>
          <w:szCs w:val="16"/>
          <w:lang w:val="es-MX"/>
        </w:rPr>
        <w:t>2026</w:t>
      </w:r>
    </w:p>
    <w:p w14:paraId="78908E51" w14:textId="77777777" w:rsidR="005564A8" w:rsidRPr="0016785B" w:rsidRDefault="005564A8" w:rsidP="005564A8">
      <w:pPr>
        <w:numPr>
          <w:ilvl w:val="0"/>
          <w:numId w:val="7"/>
        </w:num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  <w:r w:rsidRPr="0016785B">
        <w:rPr>
          <w:rFonts w:cstheme="minorHAnsi"/>
          <w:b/>
          <w:bCs/>
          <w:color w:val="000000"/>
          <w:sz w:val="16"/>
          <w:szCs w:val="16"/>
          <w:lang w:val="es-MX"/>
        </w:rPr>
        <w:t xml:space="preserve">Plazo del préstamo: </w:t>
      </w:r>
      <w:r>
        <w:rPr>
          <w:rFonts w:cstheme="minorHAnsi"/>
          <w:color w:val="000000"/>
          <w:sz w:val="16"/>
          <w:szCs w:val="16"/>
          <w:lang w:val="es-MX"/>
        </w:rPr>
        <w:t>30</w:t>
      </w:r>
      <w:r w:rsidRPr="0016785B">
        <w:rPr>
          <w:rFonts w:cstheme="minorHAnsi"/>
          <w:color w:val="000000"/>
          <w:sz w:val="16"/>
          <w:szCs w:val="16"/>
          <w:lang w:val="es-MX"/>
        </w:rPr>
        <w:t xml:space="preserve"> días calendario.</w:t>
      </w:r>
    </w:p>
    <w:p w14:paraId="5CB0A3E6" w14:textId="77777777" w:rsidR="005564A8" w:rsidRPr="007100AF" w:rsidRDefault="005564A8" w:rsidP="005564A8">
      <w:p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</w:p>
    <w:p w14:paraId="7F8C8CBC" w14:textId="77777777" w:rsidR="005564A8" w:rsidRPr="007100AF" w:rsidRDefault="005564A8" w:rsidP="005564A8">
      <w:p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  <w:r w:rsidRPr="007100AF">
        <w:rPr>
          <w:rFonts w:cstheme="minorHAnsi"/>
          <w:b/>
          <w:bCs/>
          <w:color w:val="000000"/>
          <w:sz w:val="16"/>
          <w:szCs w:val="16"/>
          <w:lang w:val="es-MX"/>
        </w:rPr>
        <w:t>1. CONDICIONES POR INCUMPLIMIENTO (EJECUCIÓN):</w:t>
      </w:r>
    </w:p>
    <w:p w14:paraId="4E0014DD" w14:textId="77777777" w:rsidR="005564A8" w:rsidRPr="0016785B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16785B">
        <w:rPr>
          <w:rFonts w:cstheme="minorHAnsi"/>
          <w:color w:val="000000"/>
          <w:sz w:val="16"/>
          <w:szCs w:val="16"/>
          <w:lang w:val="es-MX"/>
        </w:rPr>
        <w:t xml:space="preserve">Se deja expresa constancia de que vencido el plazo de </w:t>
      </w:r>
      <w:r>
        <w:rPr>
          <w:rFonts w:cstheme="minorHAnsi"/>
          <w:color w:val="000000"/>
          <w:sz w:val="16"/>
          <w:szCs w:val="16"/>
          <w:lang w:val="es-MX"/>
        </w:rPr>
        <w:t>30</w:t>
      </w:r>
      <w:r w:rsidRPr="0016785B">
        <w:rPr>
          <w:rFonts w:cstheme="minorHAnsi"/>
          <w:color w:val="000000"/>
          <w:sz w:val="16"/>
          <w:szCs w:val="16"/>
          <w:lang w:val="es-MX"/>
        </w:rPr>
        <w:t xml:space="preserve"> días pactado sin que </w:t>
      </w:r>
      <w:r w:rsidRPr="0016785B">
        <w:rPr>
          <w:rFonts w:cstheme="minorHAnsi"/>
          <w:b/>
          <w:bCs/>
          <w:color w:val="000000"/>
          <w:sz w:val="16"/>
          <w:szCs w:val="16"/>
          <w:lang w:val="es-MX"/>
        </w:rPr>
        <w:t xml:space="preserve">EL CLIENTE </w:t>
      </w:r>
      <w:r w:rsidRPr="0016785B">
        <w:rPr>
          <w:rFonts w:cstheme="minorHAnsi"/>
          <w:color w:val="000000"/>
          <w:sz w:val="16"/>
          <w:szCs w:val="16"/>
          <w:lang w:val="es-MX"/>
        </w:rPr>
        <w:t xml:space="preserve">haya cancelado el Monto total a devolver,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16785B">
        <w:rPr>
          <w:rFonts w:cstheme="minorHAnsi"/>
          <w:color w:val="000000"/>
          <w:sz w:val="16"/>
          <w:szCs w:val="16"/>
          <w:lang w:val="es-MX"/>
        </w:rPr>
        <w:t xml:space="preserve"> queda facultada irrevocablemente para proceder con la ejecución y venta inmediata del bien otorgado en garantía, conforme a lo estipulado en la Cláusula Décima del contrato, a fin de recuperar el capital prestado y los intereses devengados.</w:t>
      </w:r>
    </w:p>
    <w:p w14:paraId="742D32D5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</w:p>
    <w:p w14:paraId="0503F956" w14:textId="77777777" w:rsidR="005564A8" w:rsidRPr="007100AF" w:rsidRDefault="005564A8" w:rsidP="005564A8">
      <w:p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  <w:r w:rsidRPr="007100AF">
        <w:rPr>
          <w:rFonts w:cstheme="minorHAnsi"/>
          <w:b/>
          <w:bCs/>
          <w:color w:val="000000"/>
          <w:sz w:val="16"/>
          <w:szCs w:val="16"/>
          <w:lang w:val="es-MX"/>
        </w:rPr>
        <w:t>2. SEGURO Y CUSTODIA:</w:t>
      </w:r>
    </w:p>
    <w:p w14:paraId="048117B6" w14:textId="77777777" w:rsidR="005564A8" w:rsidRPr="0016785B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16785B">
        <w:rPr>
          <w:rFonts w:cstheme="minorHAnsi"/>
          <w:color w:val="000000"/>
          <w:sz w:val="16"/>
          <w:szCs w:val="16"/>
          <w:lang w:val="es-MX"/>
        </w:rPr>
        <w:t xml:space="preserve">El costo del seguro contra robo e incendio, así como el servicio de custodia en bóveda de alta seguridad, están incluidos dentro del monto de la comisión/interés pactado, siendo asumidos íntegramente por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16785B">
        <w:rPr>
          <w:rFonts w:cstheme="minorHAnsi"/>
          <w:color w:val="000000"/>
          <w:sz w:val="16"/>
          <w:szCs w:val="16"/>
          <w:lang w:val="es-MX"/>
        </w:rPr>
        <w:t>.</w:t>
      </w:r>
    </w:p>
    <w:p w14:paraId="67774ED2" w14:textId="77777777" w:rsidR="005564A8" w:rsidRPr="0016785B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</w:p>
    <w:p w14:paraId="6717C6D9" w14:textId="77777777" w:rsidR="005564A8" w:rsidRPr="0016785B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16785B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16785B">
        <w:rPr>
          <w:rFonts w:cstheme="minorHAnsi"/>
          <w:color w:val="000000"/>
          <w:sz w:val="16"/>
          <w:szCs w:val="16"/>
          <w:lang w:val="es-MX"/>
        </w:rPr>
        <w:t xml:space="preserve"> declara haber recibido una copia de la presente Hoja Resumen, manifestando su total conformidad con el monto del préstamo recibido y el compromiso de pago para la recuperación de su bien, aceptando las condiciones de ejecución en caso de impago.</w:t>
      </w:r>
    </w:p>
    <w:p w14:paraId="163456A4" w14:textId="77777777" w:rsidR="005564A8" w:rsidRPr="0016785B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</w:p>
    <w:p w14:paraId="70EC82F4" w14:textId="77777777" w:rsidR="005564A8" w:rsidRPr="0016785B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</w:p>
    <w:p w14:paraId="3C68BF61" w14:textId="77777777" w:rsidR="005564A8" w:rsidRPr="0016785B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16785B">
        <w:rPr>
          <w:rFonts w:cstheme="minorHAnsi"/>
          <w:color w:val="000000"/>
          <w:sz w:val="16"/>
          <w:szCs w:val="16"/>
          <w:lang w:val="es-MX"/>
        </w:rPr>
        <w:t xml:space="preserve">Lima, </w:t>
      </w:r>
      <w:r>
        <w:rPr>
          <w:rFonts w:cstheme="minorHAnsi"/>
          <w:color w:val="000000"/>
          <w:sz w:val="16"/>
          <w:szCs w:val="16"/>
          <w:lang w:val="es-MX"/>
        </w:rPr>
        <w:t>09</w:t>
      </w:r>
      <w:r w:rsidRPr="0016785B">
        <w:rPr>
          <w:rFonts w:cstheme="minorHAnsi"/>
          <w:color w:val="000000"/>
          <w:sz w:val="16"/>
          <w:szCs w:val="16"/>
          <w:lang w:val="es-MX"/>
        </w:rPr>
        <w:t xml:space="preserve"> DE </w:t>
      </w:r>
      <w:r>
        <w:rPr>
          <w:rFonts w:cstheme="minorHAnsi"/>
          <w:color w:val="000000"/>
          <w:sz w:val="16"/>
          <w:szCs w:val="16"/>
          <w:lang w:val="es-MX"/>
        </w:rPr>
        <w:t>MARZO</w:t>
      </w:r>
      <w:r w:rsidRPr="0016785B">
        <w:rPr>
          <w:rFonts w:cstheme="minorHAnsi"/>
          <w:color w:val="000000"/>
          <w:sz w:val="16"/>
          <w:szCs w:val="16"/>
          <w:lang w:val="es-MX"/>
        </w:rPr>
        <w:t xml:space="preserve"> DE </w:t>
      </w:r>
      <w:r>
        <w:rPr>
          <w:rFonts w:cstheme="minorHAnsi"/>
          <w:color w:val="000000"/>
          <w:sz w:val="16"/>
          <w:szCs w:val="16"/>
          <w:lang w:val="es-MX"/>
        </w:rPr>
        <w:t>2026</w:t>
      </w:r>
    </w:p>
    <w:p w14:paraId="1982C614" w14:textId="77777777" w:rsidR="005564A8" w:rsidRPr="00355DBD" w:rsidRDefault="005564A8" w:rsidP="005564A8">
      <w:p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  <w:r w:rsidRPr="000951D2">
        <w:rPr>
          <w:rFonts w:cstheme="minorHAnsi"/>
          <w:b/>
          <w:bCs/>
          <w:color w:val="000000"/>
          <w:sz w:val="16"/>
          <w:szCs w:val="16"/>
          <w:lang w:val="es-MX"/>
        </w:rPr>
        <w:br/>
      </w:r>
    </w:p>
    <w:p w14:paraId="48F5BEF0" w14:textId="77777777" w:rsidR="005564A8" w:rsidRDefault="005564A8" w:rsidP="005564A8"/>
    <w:p w14:paraId="16AAD694" w14:textId="77777777" w:rsidR="005564A8" w:rsidRDefault="005564A8" w:rsidP="005564A8"/>
    <w:p w14:paraId="32F6B9FE" w14:textId="77777777" w:rsidR="005564A8" w:rsidRDefault="005564A8" w:rsidP="005564A8"/>
    <w:p w14:paraId="0A2247C8" w14:textId="77777777" w:rsidR="005564A8" w:rsidRDefault="005564A8" w:rsidP="005564A8"/>
    <w:p w14:paraId="42ECA033" w14:textId="77777777" w:rsidR="005564A8" w:rsidRDefault="005564A8" w:rsidP="005564A8"/>
    <w:p w14:paraId="6F9BE5A1" w14:textId="77777777" w:rsidR="005564A8" w:rsidRDefault="005564A8" w:rsidP="005564A8"/>
    <w:p w14:paraId="70FD8D47" w14:textId="77777777" w:rsidR="005564A8" w:rsidRDefault="005564A8" w:rsidP="005564A8"/>
    <w:p w14:paraId="0ACA990D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</w:rPr>
      </w:pPr>
    </w:p>
    <w:p w14:paraId="195E3701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</w:rPr>
      </w:pPr>
    </w:p>
    <w:p w14:paraId="4E70EC71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</w:rPr>
      </w:pPr>
    </w:p>
    <w:p w14:paraId="5D2B850A" w14:textId="030DBE54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</w:rPr>
      </w:pPr>
      <w:bookmarkStart w:id="2" w:name="_Hlk223342263"/>
      <w:bookmarkStart w:id="3" w:name="_Hlk223342288"/>
      <w:r>
        <w:rPr>
          <w:rFonts w:cstheme="minorHAnsi"/>
          <w:color w:val="000000"/>
          <w:sz w:val="16"/>
          <w:szCs w:val="16"/>
        </w:rPr>
        <w:t>_____________________________________________________________            _____________________________________________________________________</w:t>
      </w:r>
    </w:p>
    <w:bookmarkEnd w:id="2"/>
    <w:p w14:paraId="699BB03D" w14:textId="6D5D1BA1" w:rsidR="005564A8" w:rsidRDefault="005564A8" w:rsidP="005564A8">
      <w:pPr>
        <w:autoSpaceDE w:val="0"/>
        <w:autoSpaceDN w:val="0"/>
        <w:adjustRightInd w:val="0"/>
        <w:spacing w:after="0" w:line="240" w:lineRule="auto"/>
        <w:ind w:left="-851" w:right="-1085"/>
        <w:jc w:val="both"/>
        <w:rPr>
          <w:rFonts w:cstheme="minorHAnsi"/>
          <w:color w:val="000000"/>
          <w:sz w:val="18"/>
          <w:szCs w:val="20"/>
        </w:rPr>
      </w:pPr>
      <w:r>
        <w:rPr>
          <w:rFonts w:cstheme="minorHAnsi"/>
          <w:noProof/>
          <w:color w:val="000000"/>
          <w:sz w:val="18"/>
          <w:szCs w:val="20"/>
          <w:lang w:val="es-ES" w:eastAsia="es-E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FC93107" wp14:editId="4495F09B">
                <wp:simplePos x="0" y="0"/>
                <wp:positionH relativeFrom="column">
                  <wp:posOffset>2099310</wp:posOffset>
                </wp:positionH>
                <wp:positionV relativeFrom="paragraph">
                  <wp:posOffset>143510</wp:posOffset>
                </wp:positionV>
                <wp:extent cx="723900" cy="857250"/>
                <wp:effectExtent l="0" t="0" r="19050" b="19050"/>
                <wp:wrapNone/>
                <wp:docPr id="14" name="14 Rectángul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3900" cy="85725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257931E" id="14 Rectángulo" o:spid="_x0000_s1026" style="position:absolute;margin-left:165.3pt;margin-top:11.3pt;width:57pt;height:67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" fillcolor="white [3201]" strokecolor="black [3213]" strokeweight="1pt"/>
            </w:pict>
          </mc:Fallback>
        </mc:AlternateContent>
      </w:r>
    </w:p>
    <w:p w14:paraId="14C50BAC" w14:textId="27F9DF95" w:rsidR="005564A8" w:rsidRDefault="005564A8" w:rsidP="005564A8">
      <w:pPr>
        <w:autoSpaceDE w:val="0"/>
        <w:autoSpaceDN w:val="0"/>
        <w:adjustRightInd w:val="0"/>
        <w:spacing w:after="0" w:line="240" w:lineRule="auto"/>
        <w:ind w:left="-142" w:right="-1085"/>
        <w:jc w:val="both"/>
        <w:rPr>
          <w:rFonts w:cstheme="minorHAnsi"/>
          <w:color w:val="000000"/>
          <w:sz w:val="18"/>
          <w:szCs w:val="20"/>
        </w:rPr>
      </w:pPr>
      <w:r>
        <w:rPr>
          <w:rFonts w:cstheme="minorHAnsi"/>
          <w:noProof/>
          <w:color w:val="000000"/>
          <w:sz w:val="18"/>
          <w:szCs w:val="20"/>
          <w:lang w:val="es-ES" w:eastAsia="es-E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8A3C9F4" wp14:editId="1AEA11F3">
                <wp:simplePos x="0" y="0"/>
                <wp:positionH relativeFrom="column">
                  <wp:posOffset>5452109</wp:posOffset>
                </wp:positionH>
                <wp:positionV relativeFrom="paragraph">
                  <wp:posOffset>13334</wp:posOffset>
                </wp:positionV>
                <wp:extent cx="771525" cy="904875"/>
                <wp:effectExtent l="0" t="0" r="28575" b="28575"/>
                <wp:wrapNone/>
                <wp:docPr id="15" name="15 Rectángul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1525" cy="90487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1A21275" id="15 Rectángulo" o:spid="_x0000_s1026" style="position:absolute;margin-left:429.3pt;margin-top:1.05pt;width:60.75pt;height:71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" fillcolor="white [3201]" strokecolor="black [3213]" strokeweight="1pt"/>
            </w:pict>
          </mc:Fallback>
        </mc:AlternateContent>
      </w:r>
      <w:r>
        <w:rPr>
          <w:rFonts w:cstheme="minorHAnsi"/>
          <w:color w:val="000000"/>
          <w:sz w:val="18"/>
          <w:szCs w:val="20"/>
        </w:rPr>
        <w:t xml:space="preserve">    CREDIÁGIL                                                                                                               </w:t>
      </w:r>
      <w:r w:rsidRPr="00AD0D9F">
        <w:rPr>
          <w:rFonts w:cstheme="minorHAnsi"/>
          <w:color w:val="000000"/>
          <w:sz w:val="18"/>
          <w:szCs w:val="20"/>
        </w:rPr>
        <w:t>CLIENTE</w:t>
      </w:r>
    </w:p>
    <w:p w14:paraId="665D9475" w14:textId="77777777" w:rsidR="005564A8" w:rsidRPr="00AD0D9F" w:rsidRDefault="005564A8" w:rsidP="005564A8">
      <w:pPr>
        <w:autoSpaceDE w:val="0"/>
        <w:autoSpaceDN w:val="0"/>
        <w:adjustRightInd w:val="0"/>
        <w:spacing w:after="0" w:line="240" w:lineRule="auto"/>
        <w:ind w:left="-142" w:right="-1085"/>
        <w:jc w:val="both"/>
        <w:rPr>
          <w:rFonts w:cstheme="minorHAnsi"/>
          <w:color w:val="000000"/>
          <w:sz w:val="18"/>
          <w:szCs w:val="20"/>
        </w:rPr>
      </w:pPr>
    </w:p>
    <w:p w14:paraId="2F153794" w14:textId="77777777" w:rsidR="005564A8" w:rsidRPr="00AD0D9F" w:rsidRDefault="005564A8" w:rsidP="005564A8">
      <w:pPr>
        <w:autoSpaceDE w:val="0"/>
        <w:autoSpaceDN w:val="0"/>
        <w:adjustRightInd w:val="0"/>
        <w:spacing w:after="0" w:line="240" w:lineRule="auto"/>
        <w:ind w:left="-142" w:right="-1085"/>
        <w:jc w:val="both"/>
        <w:rPr>
          <w:rFonts w:cstheme="minorHAnsi"/>
          <w:color w:val="000000"/>
          <w:sz w:val="18"/>
          <w:szCs w:val="20"/>
        </w:rPr>
      </w:pPr>
      <w:r>
        <w:rPr>
          <w:rFonts w:cstheme="minorHAnsi"/>
          <w:color w:val="000000"/>
          <w:sz w:val="18"/>
          <w:szCs w:val="20"/>
        </w:rPr>
        <w:t xml:space="preserve">    </w:t>
      </w:r>
      <w:r w:rsidRPr="00AD0D9F">
        <w:rPr>
          <w:rFonts w:cstheme="minorHAnsi"/>
          <w:color w:val="000000"/>
          <w:sz w:val="18"/>
          <w:szCs w:val="20"/>
        </w:rPr>
        <w:t>NOMBRE:</w:t>
      </w:r>
      <w:r>
        <w:rPr>
          <w:rFonts w:cstheme="minorHAnsi"/>
          <w:color w:val="000000"/>
          <w:sz w:val="18"/>
          <w:szCs w:val="20"/>
        </w:rPr>
        <w:t xml:space="preserve"> REPRESENTANTE CREDIÁGIL</w:t>
      </w:r>
      <w:r w:rsidRPr="00E00A30">
        <w:rPr>
          <w:rFonts w:cstheme="minorHAnsi"/>
          <w:color w:val="000000"/>
          <w:sz w:val="18"/>
          <w:szCs w:val="20"/>
        </w:rPr>
        <w:t xml:space="preserve"> </w:t>
      </w:r>
      <w:r>
        <w:rPr>
          <w:rFonts w:cstheme="minorHAnsi"/>
          <w:color w:val="000000"/>
          <w:sz w:val="18"/>
          <w:szCs w:val="20"/>
        </w:rPr>
        <w:t xml:space="preserve">  </w:t>
      </w:r>
      <w:proofErr w:type="gramEnd"/>
      <w:r>
        <w:rPr>
          <w:rFonts w:cstheme="minorHAnsi"/>
          <w:color w:val="000000"/>
          <w:sz w:val="18"/>
          <w:szCs w:val="20"/>
        </w:rPr>
        <w:t xml:space="preserve">                                              </w:t>
      </w:r>
      <w:r w:rsidRPr="00AD0D9F">
        <w:rPr>
          <w:rFonts w:cstheme="minorHAnsi"/>
          <w:color w:val="000000"/>
          <w:sz w:val="18"/>
          <w:szCs w:val="20"/>
        </w:rPr>
        <w:t xml:space="preserve">NOMBRE: </w:t>
      </w:r>
      <w:r>
        <w:rPr>
          <w:rFonts w:cstheme="minorHAnsi"/>
          <w:color w:val="000000"/>
          <w:sz w:val="18"/>
          <w:szCs w:val="20"/>
        </w:rPr>
        <w:t>12321</w:t>
      </w:r>
    </w:p>
    <w:p w14:paraId="5C01F1E5" w14:textId="02B23945" w:rsidR="005564A8" w:rsidRPr="00AD0D9F" w:rsidRDefault="005564A8" w:rsidP="005564A8">
      <w:pPr>
        <w:spacing w:before="10" w:after="10" w:line="240" w:lineRule="auto"/>
        <w:ind w:left="-142" w:right="-1085"/>
        <w:jc w:val="both"/>
        <w:rPr>
          <w:rFonts w:cstheme="minorHAnsi"/>
          <w:sz w:val="20"/>
          <w:szCs w:val="19"/>
        </w:rPr>
      </w:pPr>
      <w:r>
        <w:rPr>
          <w:rFonts w:cstheme="minorHAnsi"/>
          <w:color w:val="000000"/>
          <w:sz w:val="18"/>
          <w:szCs w:val="20"/>
        </w:rPr>
        <w:t xml:space="preserve">    </w:t>
      </w:r>
      <w:r w:rsidRPr="00AD0D9F">
        <w:rPr>
          <w:rFonts w:cstheme="minorHAnsi"/>
          <w:color w:val="000000"/>
          <w:sz w:val="18"/>
          <w:szCs w:val="20"/>
        </w:rPr>
        <w:t>DNI:</w:t>
      </w:r>
      <w:r>
        <w:rPr>
          <w:rFonts w:cstheme="minorHAnsi"/>
          <w:color w:val="000000"/>
          <w:sz w:val="18"/>
          <w:szCs w:val="20"/>
        </w:rPr>
        <w:t xml:space="preserve"> 00000000</w:t>
      </w:r>
      <w:r w:rsidRPr="00E00A30">
        <w:rPr>
          <w:rFonts w:cstheme="minorHAnsi"/>
          <w:color w:val="000000"/>
          <w:sz w:val="18"/>
          <w:szCs w:val="20"/>
        </w:rPr>
        <w:t xml:space="preserve">  </w:t>
      </w:r>
      <w:r>
        <w:rPr>
          <w:rFonts w:cstheme="minorHAnsi"/>
          <w:color w:val="000000"/>
          <w:sz w:val="18"/>
          <w:szCs w:val="20"/>
        </w:rPr>
        <w:t xml:space="preserve"> </w:t>
      </w:r>
      <w:proofErr w:type="gramEnd"/>
      <w:r>
        <w:rPr>
          <w:rFonts w:cstheme="minorHAnsi"/>
          <w:color w:val="000000"/>
          <w:sz w:val="18"/>
          <w:szCs w:val="20"/>
        </w:rPr>
        <w:t xml:space="preserve">                                                                     </w:t>
      </w:r>
      <w:r w:rsidRPr="00AD0D9F">
        <w:rPr>
          <w:rFonts w:cstheme="minorHAnsi"/>
          <w:color w:val="000000"/>
          <w:sz w:val="18"/>
          <w:szCs w:val="20"/>
        </w:rPr>
        <w:t>DNI:</w:t>
      </w:r>
      <w:r>
        <w:rPr>
          <w:rFonts w:cstheme="minorHAnsi"/>
          <w:color w:val="000000"/>
          <w:sz w:val="18"/>
          <w:szCs w:val="20"/>
        </w:rPr>
        <w:t xml:space="preserve"> 34</w:t>
      </w:r>
    </w:p>
    <w:bookmarkEnd w:id="3"/>
    <w:p w14:paraId="51A9C2D2" w14:textId="77777777" w:rsidR="005564A8" w:rsidRPr="00A93AB6" w:rsidRDefault="005564A8" w:rsidP="005564A8"/>
    <w:p w14:paraId="08CF1C7B" w14:textId="0F813376" w:rsidR="00B56792" w:rsidRPr="00B56792" w:rsidRDefault="00B56792" w:rsidP="00E24195">
      <w:pPr>
        <w:tabs>
          <w:tab w:val="left" w:pos="3357"/>
        </w:tabs>
      </w:pPr>
    </w:p>
    <w:sectPr w:rsidR="00B56792" w:rsidRPr="00B56792" w:rsidSect="000C26BC">
      <w:headerReference w:type="default" r:id="rId7"/>
      <w:footerReference w:type="default" r:id="rId8"/>
      <w:pgSz w:w="11906" w:h="16838" w:code="9"/>
      <w:pgMar w:top="1418" w:right="1985" w:bottom="1418" w:left="1134" w:header="1985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D103E0" w14:textId="77777777" w:rsidR="004E607D" w:rsidRDefault="004E607D" w:rsidP="003012B5">
      <w:pPr>
        <w:spacing w:after="0" w:line="240" w:lineRule="auto"/>
      </w:pPr>
      <w:r>
        <w:separator/>
      </w:r>
    </w:p>
  </w:endnote>
  <w:endnote w:type="continuationSeparator" w:id="0">
    <w:p w14:paraId="2EDC0F8C" w14:textId="77777777" w:rsidR="004E607D" w:rsidRDefault="004E607D" w:rsidP="003012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A58187" w14:textId="41CA8E13" w:rsidR="003012B5" w:rsidRDefault="000C26BC" w:rsidP="003012B5">
    <w:pPr>
      <w:pStyle w:val="Piedepgina"/>
      <w:tabs>
        <w:tab w:val="clear" w:pos="4419"/>
        <w:tab w:val="clear" w:pos="8838"/>
        <w:tab w:val="left" w:pos="8103"/>
      </w:tabs>
    </w:pPr>
    <w:r>
      <w:rPr>
        <w:noProof/>
        <w:sz w:val="20"/>
      </w:rPr>
      <mc:AlternateContent>
        <mc:Choice Requires="wpg">
          <w:drawing>
            <wp:anchor distT="0" distB="0" distL="0" distR="0" simplePos="0" relativeHeight="251668480" behindDoc="1" locked="0" layoutInCell="1" allowOverlap="1" wp14:anchorId="40E26A71" wp14:editId="4F96BD57">
              <wp:simplePos x="0" y="0"/>
              <wp:positionH relativeFrom="page">
                <wp:posOffset>5166614</wp:posOffset>
              </wp:positionH>
              <wp:positionV relativeFrom="page">
                <wp:posOffset>9919335</wp:posOffset>
              </wp:positionV>
              <wp:extent cx="298450" cy="298450"/>
              <wp:effectExtent l="0" t="0" r="0" b="0"/>
              <wp:wrapNone/>
              <wp:docPr id="8" name="Group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298450" cy="298450"/>
                        <a:chOff x="0" y="0"/>
                        <a:chExt cx="298450" cy="298450"/>
                      </a:xfrm>
                    </wpg:grpSpPr>
                    <wps:wsp>
                      <wps:cNvPr id="9" name="Graphic 9"/>
                      <wps:cNvSpPr/>
                      <wps:spPr>
                        <a:xfrm>
                          <a:off x="0" y="0"/>
                          <a:ext cx="298450" cy="2984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8450" h="298450">
                              <a:moveTo>
                                <a:pt x="149148" y="0"/>
                              </a:moveTo>
                              <a:lnTo>
                                <a:pt x="102006" y="7603"/>
                              </a:lnTo>
                              <a:lnTo>
                                <a:pt x="61063" y="28777"/>
                              </a:lnTo>
                              <a:lnTo>
                                <a:pt x="28777" y="61063"/>
                              </a:lnTo>
                              <a:lnTo>
                                <a:pt x="7603" y="102006"/>
                              </a:lnTo>
                              <a:lnTo>
                                <a:pt x="0" y="149148"/>
                              </a:lnTo>
                              <a:lnTo>
                                <a:pt x="7603" y="196291"/>
                              </a:lnTo>
                              <a:lnTo>
                                <a:pt x="28777" y="237233"/>
                              </a:lnTo>
                              <a:lnTo>
                                <a:pt x="61063" y="269520"/>
                              </a:lnTo>
                              <a:lnTo>
                                <a:pt x="102006" y="290693"/>
                              </a:lnTo>
                              <a:lnTo>
                                <a:pt x="149148" y="298297"/>
                              </a:lnTo>
                              <a:lnTo>
                                <a:pt x="196291" y="290693"/>
                              </a:lnTo>
                              <a:lnTo>
                                <a:pt x="237233" y="269520"/>
                              </a:lnTo>
                              <a:lnTo>
                                <a:pt x="269520" y="237233"/>
                              </a:lnTo>
                              <a:lnTo>
                                <a:pt x="290693" y="196291"/>
                              </a:lnTo>
                              <a:lnTo>
                                <a:pt x="298297" y="149148"/>
                              </a:lnTo>
                              <a:lnTo>
                                <a:pt x="290693" y="102006"/>
                              </a:lnTo>
                              <a:lnTo>
                                <a:pt x="269520" y="61063"/>
                              </a:lnTo>
                              <a:lnTo>
                                <a:pt x="237233" y="28777"/>
                              </a:lnTo>
                              <a:lnTo>
                                <a:pt x="196291" y="7603"/>
                              </a:lnTo>
                              <a:lnTo>
                                <a:pt x="14914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5812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0" name="Image 10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73120" y="70459"/>
                          <a:ext cx="152044" cy="157378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4488A9E8" id="Group 8" o:spid="_x0000_s1026" style="position:absolute;margin-left:406.8pt;margin-top:781.05pt;width:23.5pt;height:23.5pt;z-index:-251648000;mso-wrap-distance-left:0;mso-wrap-distance-right:0;mso-position-horizontal-relative:page;mso-position-vertical-relative:page" coordsize="298450,29845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">
              <v:shape id="Graphic 9" o:spid="_x0000_s1027" style="position:absolute;width:298450;height:298450;visibility:visible;mso-wrap-style:square;v-text-anchor:top" coordsize="298450,298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" path="m149148,l102006,7603,61063,28777,28777,61063,7603,102006,,149148r7603,47143l28777,237233r32286,32287l102006,290693r47142,7604l196291,290693r40942,-21173l269520,237233r21173,-40942l298297,149148r-7604,-47142l269520,61063,237233,28777,196291,7603,149148,xe" fillcolor="#f5812a" stroked="f">
                <v:path arrowok="t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10" o:spid="_x0000_s1028" type="#_x0000_t75" style="position:absolute;left:73120;top:70459;width:152044;height:1573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">
                <v:imagedata r:id="rId2" o:title=""/>
              </v:shape>
              <w10:wrap anchorx="page" anchory="page"/>
            </v:group>
          </w:pict>
        </mc:Fallback>
      </mc:AlternateContent>
    </w:r>
    <w:r>
      <w:rPr>
        <w:noProof/>
        <w:sz w:val="20"/>
      </w:rPr>
      <mc:AlternateContent>
        <mc:Choice Requires="wpg">
          <w:drawing>
            <wp:anchor distT="0" distB="0" distL="0" distR="0" simplePos="0" relativeHeight="251665408" behindDoc="1" locked="0" layoutInCell="1" allowOverlap="1" wp14:anchorId="79D4D615" wp14:editId="42877D1E">
              <wp:simplePos x="0" y="0"/>
              <wp:positionH relativeFrom="page">
                <wp:posOffset>2634310</wp:posOffset>
              </wp:positionH>
              <wp:positionV relativeFrom="page">
                <wp:posOffset>9930181</wp:posOffset>
              </wp:positionV>
              <wp:extent cx="298450" cy="298450"/>
              <wp:effectExtent l="0" t="0" r="0" b="0"/>
              <wp:wrapNone/>
              <wp:docPr id="5" name="Group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298450" cy="298450"/>
                        <a:chOff x="0" y="0"/>
                        <a:chExt cx="298450" cy="298450"/>
                      </a:xfrm>
                    </wpg:grpSpPr>
                    <wps:wsp>
                      <wps:cNvPr id="6" name="Graphic 6"/>
                      <wps:cNvSpPr/>
                      <wps:spPr>
                        <a:xfrm>
                          <a:off x="0" y="0"/>
                          <a:ext cx="298450" cy="2984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8450" h="298450">
                              <a:moveTo>
                                <a:pt x="149148" y="0"/>
                              </a:moveTo>
                              <a:lnTo>
                                <a:pt x="102006" y="7603"/>
                              </a:lnTo>
                              <a:lnTo>
                                <a:pt x="61063" y="28777"/>
                              </a:lnTo>
                              <a:lnTo>
                                <a:pt x="28777" y="61063"/>
                              </a:lnTo>
                              <a:lnTo>
                                <a:pt x="7603" y="102006"/>
                              </a:lnTo>
                              <a:lnTo>
                                <a:pt x="0" y="149148"/>
                              </a:lnTo>
                              <a:lnTo>
                                <a:pt x="7603" y="196291"/>
                              </a:lnTo>
                              <a:lnTo>
                                <a:pt x="28777" y="237233"/>
                              </a:lnTo>
                              <a:lnTo>
                                <a:pt x="61063" y="269520"/>
                              </a:lnTo>
                              <a:lnTo>
                                <a:pt x="102006" y="290693"/>
                              </a:lnTo>
                              <a:lnTo>
                                <a:pt x="149148" y="298297"/>
                              </a:lnTo>
                              <a:lnTo>
                                <a:pt x="196291" y="290693"/>
                              </a:lnTo>
                              <a:lnTo>
                                <a:pt x="237233" y="269520"/>
                              </a:lnTo>
                              <a:lnTo>
                                <a:pt x="269520" y="237233"/>
                              </a:lnTo>
                              <a:lnTo>
                                <a:pt x="290693" y="196291"/>
                              </a:lnTo>
                              <a:lnTo>
                                <a:pt x="298297" y="149148"/>
                              </a:lnTo>
                              <a:lnTo>
                                <a:pt x="290693" y="102006"/>
                              </a:lnTo>
                              <a:lnTo>
                                <a:pt x="269520" y="61063"/>
                              </a:lnTo>
                              <a:lnTo>
                                <a:pt x="237233" y="28777"/>
                              </a:lnTo>
                              <a:lnTo>
                                <a:pt x="196291" y="7603"/>
                              </a:lnTo>
                              <a:lnTo>
                                <a:pt x="14914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8489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7" name="Image 7"/>
                        <pic:cNvPicPr/>
                      </pic:nvPicPr>
                      <pic:blipFill>
                        <a:blip r:embed="rId3" cstate="print"/>
                        <a:stretch>
                          <a:fillRect/>
                        </a:stretch>
                      </pic:blipFill>
                      <pic:spPr>
                        <a:xfrm>
                          <a:off x="65772" y="90545"/>
                          <a:ext cx="166750" cy="11733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05EBE8E9" id="Group 5" o:spid="_x0000_s1026" style="position:absolute;margin-left:207.45pt;margin-top:781.9pt;width:23.5pt;height:23.5pt;z-index:-251651072;mso-wrap-distance-left:0;mso-wrap-distance-right:0;mso-position-horizontal-relative:page;mso-position-vertical-relative:page;mso-width-relative:margin;mso-height-relative:margin" coordsize="298450,29845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">
              <v:shape id="Graphic 6" o:spid="_x0000_s1027" style="position:absolute;width:298450;height:298450;visibility:visible;mso-wrap-style:square;v-text-anchor:top" coordsize="298450,298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" path="m149148,l102006,7603,61063,28777,28777,61063,7603,102006,,149148r7603,47143l28777,237233r32286,32287l102006,290693r47142,7604l196291,290693r40942,-21173l269520,237233r21173,-40942l298297,149148r-7604,-47142l269520,61063,237233,28777,196291,7603,149148,xe" fillcolor="#184897" stroked="f">
                <v:path arrowok="t"/>
              </v:shape>
              <v:shape id="Image 7" o:spid="_x0000_s1028" type="#_x0000_t75" style="position:absolute;left:65772;top:90545;width:166750;height:1173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">
                <v:imagedata r:id="rId4" o:title=""/>
              </v:shape>
              <w10:wrap anchorx="page" anchory="page"/>
            </v:group>
          </w:pict>
        </mc:Fallback>
      </mc:AlternateContent>
    </w:r>
    <w:r>
      <w:rPr>
        <w:noProof/>
        <w:sz w:val="20"/>
      </w:rPr>
      <mc:AlternateContent>
        <mc:Choice Requires="wpg">
          <w:drawing>
            <wp:anchor distT="0" distB="0" distL="0" distR="0" simplePos="0" relativeHeight="251662336" behindDoc="1" locked="0" layoutInCell="1" allowOverlap="1" wp14:anchorId="535F91ED" wp14:editId="7DD8BE87">
              <wp:simplePos x="0" y="0"/>
              <wp:positionH relativeFrom="page">
                <wp:posOffset>661136</wp:posOffset>
              </wp:positionH>
              <wp:positionV relativeFrom="page">
                <wp:posOffset>9921240</wp:posOffset>
              </wp:positionV>
              <wp:extent cx="298450" cy="298450"/>
              <wp:effectExtent l="0" t="0" r="0" b="0"/>
              <wp:wrapNone/>
              <wp:docPr id="3" name="Group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298450" cy="298450"/>
                        <a:chOff x="0" y="0"/>
                        <a:chExt cx="298450" cy="298450"/>
                      </a:xfrm>
                    </wpg:grpSpPr>
                    <wps:wsp>
                      <wps:cNvPr id="4" name="Graphic 3"/>
                      <wps:cNvSpPr/>
                      <wps:spPr>
                        <a:xfrm>
                          <a:off x="0" y="0"/>
                          <a:ext cx="298450" cy="2984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8450" h="298450">
                              <a:moveTo>
                                <a:pt x="149148" y="0"/>
                              </a:moveTo>
                              <a:lnTo>
                                <a:pt x="102006" y="7603"/>
                              </a:lnTo>
                              <a:lnTo>
                                <a:pt x="61063" y="28777"/>
                              </a:lnTo>
                              <a:lnTo>
                                <a:pt x="28777" y="61063"/>
                              </a:lnTo>
                              <a:lnTo>
                                <a:pt x="7603" y="102006"/>
                              </a:lnTo>
                              <a:lnTo>
                                <a:pt x="0" y="149148"/>
                              </a:lnTo>
                              <a:lnTo>
                                <a:pt x="7603" y="196291"/>
                              </a:lnTo>
                              <a:lnTo>
                                <a:pt x="28777" y="237233"/>
                              </a:lnTo>
                              <a:lnTo>
                                <a:pt x="61063" y="269520"/>
                              </a:lnTo>
                              <a:lnTo>
                                <a:pt x="102006" y="290693"/>
                              </a:lnTo>
                              <a:lnTo>
                                <a:pt x="149148" y="298297"/>
                              </a:lnTo>
                              <a:lnTo>
                                <a:pt x="196291" y="290693"/>
                              </a:lnTo>
                              <a:lnTo>
                                <a:pt x="237233" y="269520"/>
                              </a:lnTo>
                              <a:lnTo>
                                <a:pt x="269520" y="237233"/>
                              </a:lnTo>
                              <a:lnTo>
                                <a:pt x="290693" y="196291"/>
                              </a:lnTo>
                              <a:lnTo>
                                <a:pt x="298297" y="149148"/>
                              </a:lnTo>
                              <a:lnTo>
                                <a:pt x="290693" y="102006"/>
                              </a:lnTo>
                              <a:lnTo>
                                <a:pt x="269520" y="61063"/>
                              </a:lnTo>
                              <a:lnTo>
                                <a:pt x="237233" y="28777"/>
                              </a:lnTo>
                              <a:lnTo>
                                <a:pt x="196291" y="7603"/>
                              </a:lnTo>
                              <a:lnTo>
                                <a:pt x="14914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5812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1" name="Image 4"/>
                        <pic:cNvPicPr/>
                      </pic:nvPicPr>
                      <pic:blipFill>
                        <a:blip r:embed="rId5" cstate="print"/>
                        <a:stretch>
                          <a:fillRect/>
                        </a:stretch>
                      </pic:blipFill>
                      <pic:spPr>
                        <a:xfrm>
                          <a:off x="73228" y="73388"/>
                          <a:ext cx="151668" cy="151684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36964D77" id="Group 2" o:spid="_x0000_s1026" style="position:absolute;margin-left:52.05pt;margin-top:781.2pt;width:23.5pt;height:23.5pt;z-index:-251654144;mso-wrap-distance-left:0;mso-wrap-distance-right:0;mso-position-horizontal-relative:page;mso-position-vertical-relative:page" coordsize="298450,29845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">
              <v:shape id="Graphic 3" o:spid="_x0000_s1027" style="position:absolute;width:298450;height:298450;visibility:visible;mso-wrap-style:square;v-text-anchor:top" coordsize="298450,298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" path="m149148,l102006,7603,61063,28777,28777,61063,7603,102006,,149148r7603,47143l28777,237233r32286,32287l102006,290693r47142,7604l196291,290693r40942,-21173l269520,237233r21173,-40942l298297,149148r-7604,-47142l269520,61063,237233,28777,196291,7603,149148,xe" fillcolor="#f5812a" stroked="f">
                <v:path arrowok="t"/>
              </v:shape>
              <v:shape id="Image 4" o:spid="_x0000_s1028" type="#_x0000_t75" style="position:absolute;left:73228;top:73388;width:151668;height:1516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">
                <v:imagedata r:id="rId6" o:title=""/>
              </v:shape>
              <w10:wrap anchorx="page" anchory="page"/>
            </v:group>
          </w:pict>
        </mc:Fallback>
      </mc:AlternateContent>
    </w:r>
    <w:r w:rsidR="003012B5">
      <w:tab/>
    </w:r>
  </w:p>
  <w:p w14:paraId="56454BB8" w14:textId="5DF8DD7D" w:rsidR="00DB0077" w:rsidRDefault="00E24195">
    <w:r>
      <w:rPr>
        <w:noProof/>
        <w:sz w:val="20"/>
      </w:rPr>
      <mc:AlternateContent>
        <mc:Choice Requires="wps">
          <w:drawing>
            <wp:anchor distT="0" distB="0" distL="0" distR="0" simplePos="0" relativeHeight="251669504" behindDoc="1" locked="0" layoutInCell="1" allowOverlap="1" wp14:anchorId="120DEF1D" wp14:editId="01AEE4EC">
              <wp:simplePos x="0" y="0"/>
              <wp:positionH relativeFrom="page">
                <wp:posOffset>5529580</wp:posOffset>
              </wp:positionH>
              <wp:positionV relativeFrom="page">
                <wp:posOffset>10006330</wp:posOffset>
              </wp:positionV>
              <wp:extent cx="1414145" cy="139700"/>
              <wp:effectExtent l="0" t="0" r="0" b="0"/>
              <wp:wrapNone/>
              <wp:docPr id="12" name="Textbox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14145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DC2EC37" w14:textId="77777777" w:rsidR="003012B5" w:rsidRDefault="00000000" w:rsidP="003012B5">
                          <w:pPr>
                            <w:pStyle w:val="Textoindependiente"/>
                            <w:spacing w:line="197" w:lineRule="exact"/>
                            <w:ind w:left="20"/>
                          </w:pPr>
                          <w:hyperlink r:id="rId7">
                            <w:r w:rsidR="003012B5">
                              <w:rPr>
                                <w:color w:val="323031"/>
                                <w:spacing w:val="-2"/>
                                <w:w w:val="105"/>
                              </w:rPr>
                              <w:t>www.crediagildelperu.com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20DEF1D" id="_x0000_t202" coordsize="21600,21600" o:spt="202" path="m,l,21600r21600,l21600,xe">
              <v:stroke joinstyle="miter"/>
              <v:path gradientshapeok="t" o:connecttype="rect"/>
            </v:shapetype>
            <v:shape id="Textbox 12" o:spid="_x0000_s1040" type="#_x0000_t202" style="position:absolute;margin-left:435.4pt;margin-top:787.9pt;width:111.35pt;height:11pt;z-index:-251646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" filled="f" stroked="f">
              <v:textbox inset="0,0,0,0">
                <w:txbxContent>
                  <w:p w14:paraId="6DC2EC37" w14:textId="77777777" w:rsidR="003012B5" w:rsidRDefault="00000000" w:rsidP="003012B5">
                    <w:pPr>
                      <w:pStyle w:val="Textoindependiente"/>
                      <w:spacing w:line="197" w:lineRule="exact"/>
                      <w:ind w:left="20"/>
                    </w:pPr>
                    <w:hyperlink r:id="rId8">
                      <w:r w:rsidR="003012B5">
                        <w:rPr>
                          <w:color w:val="323031"/>
                          <w:spacing w:val="-2"/>
                          <w:w w:val="105"/>
                        </w:rPr>
                        <w:t>www.crediagildelperu.com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6432" behindDoc="1" locked="0" layoutInCell="1" allowOverlap="1" wp14:anchorId="4A4BCC92" wp14:editId="60D70EF5">
              <wp:simplePos x="0" y="0"/>
              <wp:positionH relativeFrom="page">
                <wp:align>center</wp:align>
              </wp:positionH>
              <wp:positionV relativeFrom="page">
                <wp:posOffset>9993893</wp:posOffset>
              </wp:positionV>
              <wp:extent cx="1506855" cy="139700"/>
              <wp:effectExtent l="0" t="0" r="0" b="0"/>
              <wp:wrapNone/>
              <wp:docPr id="13" name="Textbox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06855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12AB26D" w14:textId="77777777" w:rsidR="003012B5" w:rsidRDefault="00000000" w:rsidP="003012B5">
                          <w:pPr>
                            <w:pStyle w:val="Textoindependiente"/>
                            <w:spacing w:line="197" w:lineRule="exact"/>
                            <w:ind w:left="20"/>
                          </w:pPr>
                          <w:hyperlink r:id="rId9">
                            <w:r w:rsidR="003012B5">
                              <w:rPr>
                                <w:color w:val="323031"/>
                                <w:spacing w:val="-2"/>
                              </w:rPr>
                              <w:t>informes@crediagilperu.com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A4BCC92" id="Textbox 11" o:spid="_x0000_s1041" type="#_x0000_t202" style="position:absolute;margin-left:0;margin-top:786.9pt;width:118.65pt;height:11pt;z-index:-251650048;visibility:visible;mso-wrap-style:square;mso-wrap-distance-left:0;mso-wrap-distance-top:0;mso-wrap-distance-right:0;mso-wrap-distance-bottom:0;mso-position-horizontal:center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" filled="f" stroked="f">
              <v:textbox inset="0,0,0,0">
                <w:txbxContent>
                  <w:p w14:paraId="712AB26D" w14:textId="77777777" w:rsidR="003012B5" w:rsidRDefault="00000000" w:rsidP="003012B5">
                    <w:pPr>
                      <w:pStyle w:val="Textoindependiente"/>
                      <w:spacing w:line="197" w:lineRule="exact"/>
                      <w:ind w:left="20"/>
                    </w:pPr>
                    <w:hyperlink r:id="rId10">
                      <w:r w:rsidR="003012B5">
                        <w:rPr>
                          <w:color w:val="323031"/>
                          <w:spacing w:val="-2"/>
                        </w:rPr>
                        <w:t>informes@crediagilperu.com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3360" behindDoc="1" locked="0" layoutInCell="1" allowOverlap="1" wp14:anchorId="5D3BE422" wp14:editId="2C0A04BC">
              <wp:simplePos x="0" y="0"/>
              <wp:positionH relativeFrom="margin">
                <wp:posOffset>310230</wp:posOffset>
              </wp:positionH>
              <wp:positionV relativeFrom="page">
                <wp:posOffset>10003790</wp:posOffset>
              </wp:positionV>
              <wp:extent cx="806450" cy="139700"/>
              <wp:effectExtent l="0" t="0" r="0" b="0"/>
              <wp:wrapNone/>
              <wp:docPr id="26" name="Textbox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06450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62EC1BF" w14:textId="77777777" w:rsidR="003012B5" w:rsidRDefault="003012B5" w:rsidP="003012B5">
                          <w:pPr>
                            <w:pStyle w:val="Textoindependiente"/>
                            <w:spacing w:line="197" w:lineRule="exact"/>
                            <w:ind w:left="20"/>
                          </w:pPr>
                          <w:r>
                            <w:rPr>
                              <w:color w:val="323031"/>
                              <w:w w:val="90"/>
                            </w:rPr>
                            <w:t>+51</w:t>
                          </w:r>
                          <w:r>
                            <w:rPr>
                              <w:color w:val="323031"/>
                              <w:spacing w:val="-2"/>
                              <w:w w:val="90"/>
                            </w:rPr>
                            <w:t xml:space="preserve"> </w:t>
                          </w:r>
                          <w:r>
                            <w:rPr>
                              <w:color w:val="323031"/>
                              <w:w w:val="90"/>
                            </w:rPr>
                            <w:t>998</w:t>
                          </w:r>
                          <w:r>
                            <w:rPr>
                              <w:color w:val="323031"/>
                              <w:spacing w:val="-1"/>
                              <w:w w:val="90"/>
                            </w:rPr>
                            <w:t xml:space="preserve"> </w:t>
                          </w:r>
                          <w:r>
                            <w:rPr>
                              <w:color w:val="323031"/>
                              <w:w w:val="90"/>
                            </w:rPr>
                            <w:t>277</w:t>
                          </w:r>
                          <w:r>
                            <w:rPr>
                              <w:color w:val="323031"/>
                              <w:spacing w:val="-1"/>
                              <w:w w:val="90"/>
                            </w:rPr>
                            <w:t xml:space="preserve"> </w:t>
                          </w:r>
                          <w:r>
                            <w:rPr>
                              <w:color w:val="323031"/>
                              <w:spacing w:val="-5"/>
                              <w:w w:val="90"/>
                            </w:rPr>
                            <w:t>396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D3BE422" id="Textbox 13" o:spid="_x0000_s1042" type="#_x0000_t202" style="position:absolute;margin-left:24.45pt;margin-top:787.7pt;width:63.5pt;height:11pt;z-index:-251653120;visibility:visible;mso-wrap-style:square;mso-wrap-distance-left:0;mso-wrap-distance-top:0;mso-wrap-distance-right:0;mso-wrap-distance-bottom:0;mso-position-horizontal:absolute;mso-position-horizontal-relative:margin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" filled="f" stroked="f">
              <v:textbox inset="0,0,0,0">
                <w:txbxContent>
                  <w:p w14:paraId="562EC1BF" w14:textId="77777777" w:rsidR="003012B5" w:rsidRDefault="003012B5" w:rsidP="003012B5">
                    <w:pPr>
                      <w:pStyle w:val="Textoindependiente"/>
                      <w:spacing w:line="197" w:lineRule="exact"/>
                      <w:ind w:left="20"/>
                    </w:pPr>
                    <w:r>
                      <w:rPr>
                        <w:color w:val="323031"/>
                        <w:w w:val="90"/>
                      </w:rPr>
                      <w:t>+51</w:t>
                    </w:r>
                    <w:r>
                      <w:rPr>
                        <w:color w:val="323031"/>
                        <w:spacing w:val="-2"/>
                        <w:w w:val="90"/>
                      </w:rPr>
                      <w:t xml:space="preserve"> </w:t>
                    </w:r>
                    <w:r>
                      <w:rPr>
                        <w:color w:val="323031"/>
                        <w:w w:val="90"/>
                      </w:rPr>
                      <w:t>998</w:t>
                    </w:r>
                    <w:r>
                      <w:rPr>
                        <w:color w:val="323031"/>
                        <w:spacing w:val="-1"/>
                        <w:w w:val="90"/>
                      </w:rPr>
                      <w:t xml:space="preserve"> </w:t>
                    </w:r>
                    <w:r>
                      <w:rPr>
                        <w:color w:val="323031"/>
                        <w:w w:val="90"/>
                      </w:rPr>
                      <w:t>277</w:t>
                    </w:r>
                    <w:r>
                      <w:rPr>
                        <w:color w:val="323031"/>
                        <w:spacing w:val="-1"/>
                        <w:w w:val="90"/>
                      </w:rPr>
                      <w:t xml:space="preserve"> </w:t>
                    </w:r>
                    <w:r>
                      <w:rPr>
                        <w:color w:val="323031"/>
                        <w:spacing w:val="-5"/>
                        <w:w w:val="90"/>
                      </w:rPr>
                      <w:t>396</w:t>
                    </w:r>
                  </w:p>
                </w:txbxContent>
              </v:textbox>
              <w10:wrap anchorx="margin" anchory="page"/>
            </v:shape>
          </w:pict>
        </mc:Fallback>
      </mc:AlternateContent>
    </w:r>
    <w:r w:rsidR="00DB0077">
      <w:rPr>
        <w:noProof/>
        <w:sz w:val="20"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6CE49176" wp14:editId="4CF0B60D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7772400" cy="226337"/>
              <wp:effectExtent l="0" t="0" r="0" b="2540"/>
              <wp:wrapNone/>
              <wp:docPr id="29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772400" cy="226337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60309" h="206375">
                            <a:moveTo>
                              <a:pt x="7560005" y="0"/>
                            </a:moveTo>
                            <a:lnTo>
                              <a:pt x="0" y="0"/>
                            </a:lnTo>
                            <a:lnTo>
                              <a:pt x="0" y="206133"/>
                            </a:lnTo>
                            <a:lnTo>
                              <a:pt x="7560005" y="206133"/>
                            </a:lnTo>
                            <a:lnTo>
                              <a:pt x="7560005" y="0"/>
                            </a:lnTo>
                            <a:close/>
                          </a:path>
                        </a:pathLst>
                      </a:custGeom>
                      <a:solidFill>
                        <a:srgbClr val="F5812A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2E2AE4A" id="Graphic 1" o:spid="_x0000_s1026" style="position:absolute;margin-left:560.8pt;margin-top:0;width:612pt;height:17.8pt;z-index:-251656192;visibility:visible;mso-wrap-style:square;mso-width-percent:0;mso-height-percent:0;mso-wrap-distance-left:0;mso-wrap-distance-top:0;mso-wrap-distance-right:0;mso-wrap-distance-bottom:0;mso-position-horizontal:right;mso-position-horizontal-relative:page;mso-position-vertical:bottom;mso-position-vertical-relative:page;mso-width-percent:0;mso-height-percent:0;mso-width-relative:margin;mso-height-relative:margin;v-text-anchor:top" coordsize="7560309,2063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" path="m7560005,l,,,206133r7560005,l7560005,xe" fillcolor="#f5812a" stroked="f">
              <v:path arrowok="t"/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7C04C8" w14:textId="77777777" w:rsidR="004E607D" w:rsidRDefault="004E607D" w:rsidP="003012B5">
      <w:pPr>
        <w:spacing w:after="0" w:line="240" w:lineRule="auto"/>
      </w:pPr>
      <w:r>
        <w:separator/>
      </w:r>
    </w:p>
  </w:footnote>
  <w:footnote w:type="continuationSeparator" w:id="0">
    <w:p w14:paraId="6C0A1B65" w14:textId="77777777" w:rsidR="004E607D" w:rsidRDefault="004E607D" w:rsidP="003012B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E0E545" w14:textId="2BEF130B" w:rsidR="003012B5" w:rsidRDefault="00B05444">
    <w:pPr>
      <w:pStyle w:val="Encabezado"/>
    </w:pPr>
    <w:r>
      <w:rPr>
        <w:noProof/>
      </w:rPr>
      <mc:AlternateContent>
        <mc:Choice Requires="wpg">
          <w:drawing>
            <wp:anchor distT="0" distB="0" distL="114300" distR="114300" simplePos="0" relativeHeight="251671552" behindDoc="0" locked="0" layoutInCell="1" allowOverlap="1" wp14:anchorId="6E0C7674" wp14:editId="7B8AEA67">
              <wp:simplePos x="0" y="0"/>
              <wp:positionH relativeFrom="page">
                <wp:align>right</wp:align>
              </wp:positionH>
              <wp:positionV relativeFrom="paragraph">
                <wp:posOffset>-1259840</wp:posOffset>
              </wp:positionV>
              <wp:extent cx="7559644" cy="1367074"/>
              <wp:effectExtent l="0" t="0" r="3810" b="5080"/>
              <wp:wrapNone/>
              <wp:docPr id="23" name="Grupo 2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59644" cy="1367074"/>
                        <a:chOff x="0" y="0"/>
                        <a:chExt cx="7549755" cy="1375434"/>
                      </a:xfrm>
                    </wpg:grpSpPr>
                    <wpg:grpSp>
                      <wpg:cNvPr id="28" name="Grupo 28"/>
                      <wpg:cNvGrpSpPr/>
                      <wpg:grpSpPr>
                        <a:xfrm>
                          <a:off x="0" y="0"/>
                          <a:ext cx="7549755" cy="1375434"/>
                          <a:chOff x="0" y="0"/>
                          <a:chExt cx="7560309" cy="1335352"/>
                        </a:xfrm>
                      </wpg:grpSpPr>
                      <wpg:grpSp>
                        <wpg:cNvPr id="25" name="Grupo 25"/>
                        <wpg:cNvGrpSpPr/>
                        <wpg:grpSpPr>
                          <a:xfrm>
                            <a:off x="0" y="0"/>
                            <a:ext cx="7560309" cy="1335352"/>
                            <a:chOff x="0" y="0"/>
                            <a:chExt cx="7560309" cy="1335352"/>
                          </a:xfrm>
                        </wpg:grpSpPr>
                        <wpg:grpSp>
                          <wpg:cNvPr id="22" name="Grupo 22"/>
                          <wpg:cNvGrpSpPr/>
                          <wpg:grpSpPr>
                            <a:xfrm>
                              <a:off x="0" y="0"/>
                              <a:ext cx="7560309" cy="1335352"/>
                              <a:chOff x="0" y="0"/>
                              <a:chExt cx="7560309" cy="1335352"/>
                            </a:xfrm>
                          </wpg:grpSpPr>
                          <wps:wsp>
                            <wps:cNvPr id="1" name="Graphic 15"/>
                            <wps:cNvSpPr/>
                            <wps:spPr>
                              <a:xfrm>
                                <a:off x="0" y="0"/>
                                <a:ext cx="7560309" cy="102870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7560309" h="1028700">
                                    <a:moveTo>
                                      <a:pt x="7560005" y="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0" y="1028496"/>
                                    </a:lnTo>
                                    <a:lnTo>
                                      <a:pt x="7560005" y="1028496"/>
                                    </a:lnTo>
                                    <a:lnTo>
                                      <a:pt x="7560005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5812A"/>
                              </a:solidFill>
                            </wps:spPr>
                            <wps:bodyPr wrap="square" lIns="0" tIns="0" rIns="0" bIns="0" rtlCol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pic:pic xmlns:pic="http://schemas.openxmlformats.org/drawingml/2006/picture">
                            <pic:nvPicPr>
                              <pic:cNvPr id="17" name="Image 17"/>
                              <pic:cNvPicPr/>
                            </pic:nvPicPr>
                            <pic:blipFill>
                              <a:blip r:embed="rId1" cstate="print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6193786" y="680112"/>
                                <a:ext cx="136888" cy="16954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wps:wsp>
                            <wps:cNvPr id="16" name="Graphic 16"/>
                            <wps:cNvSpPr/>
                            <wps:spPr>
                              <a:xfrm>
                                <a:off x="0" y="1"/>
                                <a:ext cx="7560309" cy="1335351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7560309" h="1445895">
                                    <a:moveTo>
                                      <a:pt x="7560005" y="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0" y="1445700"/>
                                    </a:lnTo>
                                    <a:lnTo>
                                      <a:pt x="1877684" y="1445700"/>
                                    </a:lnTo>
                                    <a:lnTo>
                                      <a:pt x="1924017" y="1444692"/>
                                    </a:lnTo>
                                    <a:lnTo>
                                      <a:pt x="1968249" y="1441721"/>
                                    </a:lnTo>
                                    <a:lnTo>
                                      <a:pt x="2010469" y="1436864"/>
                                    </a:lnTo>
                                    <a:lnTo>
                                      <a:pt x="2050764" y="1430201"/>
                                    </a:lnTo>
                                    <a:lnTo>
                                      <a:pt x="2089221" y="1421809"/>
                                    </a:lnTo>
                                    <a:lnTo>
                                      <a:pt x="2160977" y="1400157"/>
                                    </a:lnTo>
                                    <a:lnTo>
                                      <a:pt x="2226440" y="1372535"/>
                                    </a:lnTo>
                                    <a:lnTo>
                                      <a:pt x="2286313" y="1339572"/>
                                    </a:lnTo>
                                    <a:lnTo>
                                      <a:pt x="2341299" y="1301897"/>
                                    </a:lnTo>
                                    <a:lnTo>
                                      <a:pt x="2392102" y="1260137"/>
                                    </a:lnTo>
                                    <a:lnTo>
                                      <a:pt x="2439424" y="1214921"/>
                                    </a:lnTo>
                                    <a:lnTo>
                                      <a:pt x="2483969" y="1166877"/>
                                    </a:lnTo>
                                    <a:lnTo>
                                      <a:pt x="2526440" y="1116634"/>
                                    </a:lnTo>
                                    <a:lnTo>
                                      <a:pt x="2567540" y="1064820"/>
                                    </a:lnTo>
                                    <a:lnTo>
                                      <a:pt x="2648440" y="958993"/>
                                    </a:lnTo>
                                    <a:lnTo>
                                      <a:pt x="2668907" y="932537"/>
                                    </a:lnTo>
                                    <a:lnTo>
                                      <a:pt x="2710746" y="880173"/>
                                    </a:lnTo>
                                    <a:lnTo>
                                      <a:pt x="2754379" y="829066"/>
                                    </a:lnTo>
                                    <a:lnTo>
                                      <a:pt x="2800508" y="779844"/>
                                    </a:lnTo>
                                    <a:lnTo>
                                      <a:pt x="2849837" y="733136"/>
                                    </a:lnTo>
                                    <a:lnTo>
                                      <a:pt x="2903069" y="689569"/>
                                    </a:lnTo>
                                    <a:lnTo>
                                      <a:pt x="2960906" y="649773"/>
                                    </a:lnTo>
                                    <a:lnTo>
                                      <a:pt x="3024054" y="614375"/>
                                    </a:lnTo>
                                    <a:lnTo>
                                      <a:pt x="3093213" y="584004"/>
                                    </a:lnTo>
                                    <a:lnTo>
                                      <a:pt x="3130267" y="570900"/>
                                    </a:lnTo>
                                    <a:lnTo>
                                      <a:pt x="3169088" y="559288"/>
                                    </a:lnTo>
                                    <a:lnTo>
                                      <a:pt x="3209764" y="549248"/>
                                    </a:lnTo>
                                    <a:lnTo>
                                      <a:pt x="3252382" y="540856"/>
                                    </a:lnTo>
                                    <a:lnTo>
                                      <a:pt x="3297031" y="534193"/>
                                    </a:lnTo>
                                    <a:lnTo>
                                      <a:pt x="3343798" y="529336"/>
                                    </a:lnTo>
                                    <a:lnTo>
                                      <a:pt x="3392771" y="526365"/>
                                    </a:lnTo>
                                    <a:lnTo>
                                      <a:pt x="3444039" y="525357"/>
                                    </a:lnTo>
                                    <a:lnTo>
                                      <a:pt x="7560005" y="525357"/>
                                    </a:lnTo>
                                    <a:lnTo>
                                      <a:pt x="7560005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12499F"/>
                              </a:solidFill>
                            </wps:spPr>
                            <wps:bodyPr wrap="square" lIns="0" tIns="0" rIns="0" bIns="0" rtlCol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8" name="Graphic 18"/>
                            <wps:cNvSpPr/>
                            <wps:spPr>
                              <a:xfrm>
                                <a:off x="1063162" y="284378"/>
                                <a:ext cx="202565" cy="35496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02565" h="354965">
                                    <a:moveTo>
                                      <a:pt x="138264" y="0"/>
                                    </a:moveTo>
                                    <a:lnTo>
                                      <a:pt x="80845" y="15884"/>
                                    </a:lnTo>
                                    <a:lnTo>
                                      <a:pt x="43014" y="43268"/>
                                    </a:lnTo>
                                    <a:lnTo>
                                      <a:pt x="11106" y="90889"/>
                                    </a:lnTo>
                                    <a:lnTo>
                                      <a:pt x="0" y="147129"/>
                                    </a:lnTo>
                                    <a:lnTo>
                                      <a:pt x="2820" y="176000"/>
                                    </a:lnTo>
                                    <a:lnTo>
                                      <a:pt x="24592" y="228564"/>
                                    </a:lnTo>
                                    <a:lnTo>
                                      <a:pt x="135458" y="343420"/>
                                    </a:lnTo>
                                    <a:lnTo>
                                      <a:pt x="163220" y="354914"/>
                                    </a:lnTo>
                                    <a:lnTo>
                                      <a:pt x="170935" y="354161"/>
                                    </a:lnTo>
                                    <a:lnTo>
                                      <a:pt x="202482" y="315636"/>
                                    </a:lnTo>
                                    <a:lnTo>
                                      <a:pt x="199610" y="300851"/>
                                    </a:lnTo>
                                    <a:lnTo>
                                      <a:pt x="190995" y="287870"/>
                                    </a:lnTo>
                                    <a:lnTo>
                                      <a:pt x="98552" y="195440"/>
                                    </a:lnTo>
                                    <a:lnTo>
                                      <a:pt x="89983" y="185014"/>
                                    </a:lnTo>
                                    <a:lnTo>
                                      <a:pt x="83712" y="173289"/>
                                    </a:lnTo>
                                    <a:lnTo>
                                      <a:pt x="79860" y="160562"/>
                                    </a:lnTo>
                                    <a:lnTo>
                                      <a:pt x="78549" y="147129"/>
                                    </a:lnTo>
                                    <a:lnTo>
                                      <a:pt x="79860" y="133688"/>
                                    </a:lnTo>
                                    <a:lnTo>
                                      <a:pt x="98552" y="98806"/>
                                    </a:lnTo>
                                    <a:lnTo>
                                      <a:pt x="138315" y="78905"/>
                                    </a:lnTo>
                                    <a:lnTo>
                                      <a:pt x="138264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5812A"/>
                              </a:solidFill>
                            </wps:spPr>
                            <wps:txbx>
                              <w:txbxContent>
                                <w:p w14:paraId="7584BF38" w14:textId="77777777" w:rsidR="00B05444" w:rsidRDefault="00B05444" w:rsidP="00B05444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wrap="square" lIns="0" tIns="0" rIns="0" bIns="0" rtlCol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pic:pic xmlns:pic="http://schemas.openxmlformats.org/drawingml/2006/picture">
                            <pic:nvPicPr>
                              <pic:cNvPr id="19" name="Image 19"/>
                              <pic:cNvPicPr/>
                            </pic:nvPicPr>
                            <pic:blipFill>
                              <a:blip r:embed="rId2" cstate="print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1015536" y="541554"/>
                                <a:ext cx="182245" cy="20066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pic:pic xmlns:pic="http://schemas.openxmlformats.org/drawingml/2006/picture">
                            <pic:nvPicPr>
                              <pic:cNvPr id="20" name="Image 20"/>
                              <pic:cNvPicPr/>
                            </pic:nvPicPr>
                            <pic:blipFill>
                              <a:blip r:embed="rId3" cstate="print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1234612" y="284378"/>
                                <a:ext cx="182245" cy="20066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wps:wsp>
                            <wps:cNvPr id="21" name="Graphic 21"/>
                            <wps:cNvSpPr/>
                            <wps:spPr>
                              <a:xfrm>
                                <a:off x="1167937" y="389152"/>
                                <a:ext cx="202565" cy="35496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02565" h="354965">
                                    <a:moveTo>
                                      <a:pt x="39242" y="0"/>
                                    </a:moveTo>
                                    <a:lnTo>
                                      <a:pt x="2867" y="24486"/>
                                    </a:lnTo>
                                    <a:lnTo>
                                      <a:pt x="0" y="39269"/>
                                    </a:lnTo>
                                    <a:lnTo>
                                      <a:pt x="2867" y="54056"/>
                                    </a:lnTo>
                                    <a:lnTo>
                                      <a:pt x="11468" y="67043"/>
                                    </a:lnTo>
                                    <a:lnTo>
                                      <a:pt x="103911" y="159473"/>
                                    </a:lnTo>
                                    <a:lnTo>
                                      <a:pt x="112482" y="169899"/>
                                    </a:lnTo>
                                    <a:lnTo>
                                      <a:pt x="118757" y="181625"/>
                                    </a:lnTo>
                                    <a:lnTo>
                                      <a:pt x="122613" y="194356"/>
                                    </a:lnTo>
                                    <a:lnTo>
                                      <a:pt x="123926" y="207797"/>
                                    </a:lnTo>
                                    <a:lnTo>
                                      <a:pt x="122613" y="221230"/>
                                    </a:lnTo>
                                    <a:lnTo>
                                      <a:pt x="103911" y="256120"/>
                                    </a:lnTo>
                                    <a:lnTo>
                                      <a:pt x="64185" y="276059"/>
                                    </a:lnTo>
                                    <a:lnTo>
                                      <a:pt x="64185" y="354939"/>
                                    </a:lnTo>
                                    <a:lnTo>
                                      <a:pt x="121589" y="339082"/>
                                    </a:lnTo>
                                    <a:lnTo>
                                      <a:pt x="159448" y="311645"/>
                                    </a:lnTo>
                                    <a:lnTo>
                                      <a:pt x="191368" y="264031"/>
                                    </a:lnTo>
                                    <a:lnTo>
                                      <a:pt x="202476" y="207797"/>
                                    </a:lnTo>
                                    <a:lnTo>
                                      <a:pt x="199655" y="178921"/>
                                    </a:lnTo>
                                    <a:lnTo>
                                      <a:pt x="177878" y="126355"/>
                                    </a:lnTo>
                                    <a:lnTo>
                                      <a:pt x="67017" y="11506"/>
                                    </a:lnTo>
                                    <a:lnTo>
                                      <a:pt x="46970" y="754"/>
                                    </a:lnTo>
                                    <a:lnTo>
                                      <a:pt x="39242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</wps:spPr>
                            <wps:bodyPr wrap="square" lIns="0" tIns="0" rIns="0" bIns="0" rtlCol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24" name="Cuadro de texto 24"/>
                          <wps:cNvSpPr txBox="1"/>
                          <wps:spPr>
                            <a:xfrm>
                              <a:off x="3196424" y="659958"/>
                              <a:ext cx="3220278" cy="21907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D52D3E1" w14:textId="1EA7BCB0" w:rsidR="003012B5" w:rsidRPr="0005336B" w:rsidRDefault="003012B5" w:rsidP="003012B5">
                                <w:pPr>
                                  <w:rPr>
                                    <w:color w:val="FFFFFF" w:themeColor="background1"/>
                                  </w:rPr>
                                </w:pPr>
                                <w:r w:rsidRPr="0005336B">
                                  <w:rPr>
                                    <w:b/>
                                    <w:color w:val="FFFFFF" w:themeColor="background1"/>
                                    <w:spacing w:val="-6"/>
                                    <w:sz w:val="18"/>
                                  </w:rPr>
                                  <w:t>Av.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z w:val="18"/>
                                  </w:rPr>
                                  <w:t xml:space="preserve"> 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pacing w:val="-6"/>
                                    <w:sz w:val="18"/>
                                  </w:rPr>
                                  <w:t>Proceres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z w:val="18"/>
                                  </w:rPr>
                                  <w:t xml:space="preserve"> 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pacing w:val="-6"/>
                                    <w:sz w:val="18"/>
                                  </w:rPr>
                                  <w:t>de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pacing w:val="1"/>
                                    <w:sz w:val="18"/>
                                  </w:rPr>
                                  <w:t xml:space="preserve"> 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pacing w:val="-6"/>
                                    <w:sz w:val="18"/>
                                  </w:rPr>
                                  <w:t>la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z w:val="18"/>
                                  </w:rPr>
                                  <w:t xml:space="preserve"> 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pacing w:val="-6"/>
                                    <w:sz w:val="18"/>
                                  </w:rPr>
                                  <w:t>Independencia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z w:val="18"/>
                                  </w:rPr>
                                  <w:t xml:space="preserve"> 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pacing w:val="-6"/>
                                    <w:sz w:val="18"/>
                                  </w:rPr>
                                  <w:t>2517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pacing w:val="1"/>
                                    <w:sz w:val="18"/>
                                  </w:rPr>
                                  <w:t xml:space="preserve"> 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pacing w:val="-6"/>
                                    <w:sz w:val="18"/>
                                  </w:rPr>
                                  <w:t>Asc.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z w:val="18"/>
                                  </w:rPr>
                                  <w:t xml:space="preserve"> 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pacing w:val="-6"/>
                                    <w:sz w:val="18"/>
                                  </w:rPr>
                                  <w:t>Jorge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z w:val="18"/>
                                  </w:rPr>
                                  <w:t xml:space="preserve"> 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pacing w:val="-6"/>
                                    <w:sz w:val="18"/>
                                  </w:rPr>
                                  <w:t>Basadre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27" name="Cuadro de texto 27"/>
                        <wps:cNvSpPr txBox="1"/>
                        <wps:spPr>
                          <a:xfrm>
                            <a:off x="494901" y="655695"/>
                            <a:ext cx="1407381" cy="39041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A93B7C6" w14:textId="7963E29C" w:rsidR="003012B5" w:rsidRPr="0005336B" w:rsidRDefault="003012B5" w:rsidP="00B05444">
                              <w:pPr>
                                <w:jc w:val="center"/>
                                <w:rPr>
                                  <w:b/>
                                  <w:bCs/>
                                  <w:color w:val="FFFFFF" w:themeColor="background1"/>
                                  <w:sz w:val="14"/>
                                  <w:szCs w:val="14"/>
                                </w:rPr>
                              </w:pPr>
                              <w:r w:rsidRPr="0005336B">
                                <w:rPr>
                                  <w:b/>
                                  <w:bCs/>
                                  <w:color w:val="FFFFFF" w:themeColor="background1"/>
                                  <w:sz w:val="42"/>
                                  <w:szCs w:val="42"/>
                                </w:rPr>
                                <w:t>Cre</w:t>
                              </w:r>
                              <w:r w:rsidR="00B05444" w:rsidRPr="0005336B">
                                <w:rPr>
                                  <w:b/>
                                  <w:bCs/>
                                  <w:color w:val="FFFFFF" w:themeColor="background1"/>
                                  <w:sz w:val="42"/>
                                  <w:szCs w:val="42"/>
                                </w:rPr>
                                <w:t>d</w:t>
                              </w:r>
                              <w:r w:rsidRPr="0005336B">
                                <w:rPr>
                                  <w:b/>
                                  <w:bCs/>
                                  <w:color w:val="FFFFFF" w:themeColor="background1"/>
                                  <w:sz w:val="42"/>
                                  <w:szCs w:val="42"/>
                                </w:rPr>
                                <w:t>iÁgi</w:t>
                              </w:r>
                              <w:r w:rsidR="00B05444" w:rsidRPr="0005336B">
                                <w:rPr>
                                  <w:b/>
                                  <w:bCs/>
                                  <w:color w:val="FFFFFF" w:themeColor="background1"/>
                                  <w:sz w:val="42"/>
                                  <w:szCs w:val="42"/>
                                </w:rPr>
                                <w:t>l</w:t>
                              </w:r>
                            </w:p>
                            <w:p w14:paraId="5FFDD469" w14:textId="77777777" w:rsidR="003012B5" w:rsidRPr="003F345A" w:rsidRDefault="003012B5" w:rsidP="003012B5">
                              <w:pPr>
                                <w:rPr>
                                  <w:b/>
                                  <w:bCs/>
                                  <w:sz w:val="42"/>
                                  <w:szCs w:val="42"/>
                                </w:rPr>
                              </w:pPr>
                            </w:p>
                            <w:p w14:paraId="27CAA3CD" w14:textId="77777777" w:rsidR="003012B5" w:rsidRDefault="003012B5" w:rsidP="003012B5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2" name="Cuadro de texto 14"/>
                      <wps:cNvSpPr txBox="1"/>
                      <wps:spPr>
                        <a:xfrm>
                          <a:off x="650193" y="968514"/>
                          <a:ext cx="1127156" cy="21942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A2CEB30" w14:textId="4D355DA9" w:rsidR="00B05444" w:rsidRPr="0005336B" w:rsidRDefault="00B05444">
                            <w:pPr>
                              <w:rPr>
                                <w:bCs/>
                                <w:color w:val="FFFFFF" w:themeColor="background1"/>
                                <w:sz w:val="14"/>
                                <w:szCs w:val="14"/>
                              </w:rPr>
                            </w:pPr>
                            <w:r w:rsidRPr="0005336B">
                              <w:rPr>
                                <w:bCs/>
                                <w:color w:val="FFFFFF" w:themeColor="background1"/>
                                <w:spacing w:val="-2"/>
                                <w:sz w:val="14"/>
                                <w:szCs w:val="14"/>
                              </w:rPr>
                              <w:t>Préstamos</w:t>
                            </w:r>
                            <w:r w:rsidRPr="0005336B">
                              <w:rPr>
                                <w:bCs/>
                                <w:color w:val="FFFFFF" w:themeColor="background1"/>
                                <w:spacing w:val="-6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05336B">
                              <w:rPr>
                                <w:bCs/>
                                <w:color w:val="FFFFFF" w:themeColor="background1"/>
                                <w:spacing w:val="-2"/>
                                <w:sz w:val="14"/>
                                <w:szCs w:val="14"/>
                              </w:rPr>
                              <w:t>con</w:t>
                            </w:r>
                            <w:r w:rsidRPr="0005336B">
                              <w:rPr>
                                <w:bCs/>
                                <w:color w:val="FFFFFF" w:themeColor="background1"/>
                                <w:spacing w:val="-5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05336B">
                              <w:rPr>
                                <w:bCs/>
                                <w:color w:val="FFFFFF" w:themeColor="background1"/>
                                <w:spacing w:val="-2"/>
                                <w:sz w:val="14"/>
                                <w:szCs w:val="14"/>
                              </w:rPr>
                              <w:t>Garantía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6E0C7674" id="Grupo 23" o:spid="_x0000_s1026" style="position:absolute;margin-left:544.05pt;margin-top:-99.2pt;width:595.25pt;height:107.65pt;z-index:251671552;mso-position-horizontal:right;mso-position-horizontal-relative:page;mso-width-relative:margin;mso-height-relative:margin" coordsize="75497,1375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">
              <v:group id="Grupo 28" o:spid="_x0000_s1027" style="position:absolute;width:75497;height:13754" coordsize="75603,133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wSh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">
                <v:group id="Grupo 25" o:spid="_x0000_s1028" style="position:absolute;width:75603;height:13353" coordsize="75603,133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qs/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">
                  <v:group id="Grupo 22" o:spid="_x0000_s1029" style="position:absolute;width:75603;height:13353" coordsize="75603,133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">
                    <v:shape id="Graphic 15" o:spid="_x0000_s1030" style="position:absolute;width:75603;height:10287;visibility:visible;mso-wrap-style:square;v-text-anchor:top" coordsize="7560309,1028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" path="m7560005,l,,,1028496r7560005,l7560005,xe" fillcolor="#f5812a" stroked="f">
                      <v:path arrowok="t"/>
                    </v:shape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Image 17" o:spid="_x0000_s1031" type="#_x0000_t75" style="position:absolute;left:61937;top:6801;width:1369;height:16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">
                      <v:imagedata r:id="rId4" o:title=""/>
                    </v:shape>
                    <v:shape id="Graphic 16" o:spid="_x0000_s1032" style="position:absolute;width:75603;height:13353;visibility:visible;mso-wrap-style:square;v-text-anchor:top" coordsize="7560309,1445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" path="m7560005,l,,,1445700r1877684,l1924017,1444692r44232,-2971l2010469,1436864r40295,-6663l2089221,1421809r71756,-21652l2226440,1372535r59873,-32963l2341299,1301897r50803,-41760l2439424,1214921r44545,-48044l2526440,1116634r41100,-51814l2648440,958993r20467,-26456l2710746,880173r43633,-51107l2800508,779844r49329,-46708l2903069,689569r57837,-39796l3024054,614375r69159,-30371l3130267,570900r38821,-11612l3209764,549248r42618,-8392l3297031,534193r46767,-4857l3392771,526365r51268,-1008l7560005,525357,7560005,xe" fillcolor="#12499f" stroked="f">
                      <v:path arrowok="t"/>
                    </v:shape>
                    <v:shape id="Graphic 18" o:spid="_x0000_s1033" style="position:absolute;left:10631;top:2843;width:2026;height:3550;visibility:visible;mso-wrap-style:square;v-text-anchor:top" coordsize="202565,35496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" adj="-11796480,,5400" path="m138264,l80845,15884,43014,43268,11106,90889,,147129r2820,28871l24592,228564,135458,343420r27762,11494l170935,354161r31547,-38525l199610,300851r-8615,-12981l98552,195440,89983,185014,83712,173289,79860,160562,78549,147129r1311,-13441l98552,98806,138315,78905,138264,xe" fillcolor="#f5812a" stroked="f">
                      <v:stroke joinstyle="miter"/>
                      <v:formulas/>
                      <v:path arrowok="t" o:connecttype="custom" textboxrect="0,0,202565,354965"/>
                      <v:textbox inset="0,0,0,0">
                        <w:txbxContent>
                          <w:p w14:paraId="7584BF38" w14:textId="77777777" w:rsidR="00B05444" w:rsidRDefault="00B05444" w:rsidP="00B05444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  <v:shape id="Image 19" o:spid="_x0000_s1034" type="#_x0000_t75" style="position:absolute;left:10155;top:5415;width:1822;height:20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">
                      <v:imagedata r:id="rId5" o:title=""/>
                    </v:shape>
                    <v:shape id="Image 20" o:spid="_x0000_s1035" type="#_x0000_t75" style="position:absolute;left:12346;top:2843;width:1822;height:20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">
                      <v:imagedata r:id="rId6" o:title=""/>
                    </v:shape>
                    <v:shape id="Graphic 21" o:spid="_x0000_s1036" style="position:absolute;left:11679;top:3891;width:2026;height:3550;visibility:visible;mso-wrap-style:square;v-text-anchor:top" coordsize="202565,3549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" path="m39242,l2867,24486,,39269,2867,54056r8601,12987l103911,159473r8571,10426l118757,181625r3856,12731l123926,207797r-1313,13433l103911,256120,64185,276059r,78880l121589,339082r37859,-27437l191368,264031r11108,-56234l199655,178921,177878,126355,67017,11506,46970,754,39242,xe" stroked="f">
                      <v:path arrowok="t"/>
                    </v:shape>
                  </v:group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24" o:spid="_x0000_s1037" type="#_x0000_t202" style="position:absolute;left:31964;top:6599;width:32203;height:21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" filled="f" stroked="f" strokeweight=".5pt">
                    <v:textbox>
                      <w:txbxContent>
                        <w:p w14:paraId="2D52D3E1" w14:textId="1EA7BCB0" w:rsidR="003012B5" w:rsidRPr="0005336B" w:rsidRDefault="003012B5" w:rsidP="003012B5">
                          <w:pPr>
                            <w:rPr>
                              <w:color w:val="FFFFFF" w:themeColor="background1"/>
                            </w:rPr>
                          </w:pPr>
                          <w:r w:rsidRPr="0005336B">
                            <w:rPr>
                              <w:b/>
                              <w:color w:val="FFFFFF" w:themeColor="background1"/>
                              <w:spacing w:val="-6"/>
                              <w:sz w:val="18"/>
                            </w:rPr>
                            <w:t>Av.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z w:val="18"/>
                            </w:rPr>
                            <w:t xml:space="preserve"> 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pacing w:val="-6"/>
                              <w:sz w:val="18"/>
                            </w:rPr>
                            <w:t>Proceres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z w:val="18"/>
                            </w:rPr>
                            <w:t xml:space="preserve"> 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pacing w:val="-6"/>
                              <w:sz w:val="18"/>
                            </w:rPr>
                            <w:t>de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pacing w:val="1"/>
                              <w:sz w:val="18"/>
                            </w:rPr>
                            <w:t xml:space="preserve"> 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pacing w:val="-6"/>
                              <w:sz w:val="18"/>
                            </w:rPr>
                            <w:t>la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z w:val="18"/>
                            </w:rPr>
                            <w:t xml:space="preserve"> 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pacing w:val="-6"/>
                              <w:sz w:val="18"/>
                            </w:rPr>
                            <w:t>Independencia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z w:val="18"/>
                            </w:rPr>
                            <w:t xml:space="preserve"> 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pacing w:val="-6"/>
                              <w:sz w:val="18"/>
                            </w:rPr>
                            <w:t>2517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pacing w:val="1"/>
                              <w:sz w:val="18"/>
                            </w:rPr>
                            <w:t xml:space="preserve"> 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pacing w:val="-6"/>
                              <w:sz w:val="18"/>
                            </w:rPr>
                            <w:t>Asc.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z w:val="18"/>
                            </w:rPr>
                            <w:t xml:space="preserve"> 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pacing w:val="-6"/>
                              <w:sz w:val="18"/>
                            </w:rPr>
                            <w:t>Jorge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z w:val="18"/>
                            </w:rPr>
                            <w:t xml:space="preserve"> 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pacing w:val="-6"/>
                              <w:sz w:val="18"/>
                            </w:rPr>
                            <w:t>Basadre</w:t>
                          </w:r>
                        </w:p>
                      </w:txbxContent>
                    </v:textbox>
                  </v:shape>
                </v:group>
                <v:shape id="Cuadro de texto 27" o:spid="_x0000_s1038" type="#_x0000_t202" style="position:absolute;left:4949;top:6556;width:14073;height:3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" filled="f" stroked="f" strokeweight=".5pt">
                  <v:textbox>
                    <w:txbxContent>
                      <w:p w14:paraId="0A93B7C6" w14:textId="7963E29C" w:rsidR="003012B5" w:rsidRPr="0005336B" w:rsidRDefault="003012B5" w:rsidP="00B05444">
                        <w:pPr>
                          <w:jc w:val="center"/>
                          <w:rPr>
                            <w:b/>
                            <w:bCs/>
                            <w:color w:val="FFFFFF" w:themeColor="background1"/>
                            <w:sz w:val="14"/>
                            <w:szCs w:val="14"/>
                          </w:rPr>
                        </w:pPr>
                        <w:r w:rsidRPr="0005336B">
                          <w:rPr>
                            <w:b/>
                            <w:bCs/>
                            <w:color w:val="FFFFFF" w:themeColor="background1"/>
                            <w:sz w:val="42"/>
                            <w:szCs w:val="42"/>
                          </w:rPr>
                          <w:t>Cre</w:t>
                        </w:r>
                        <w:r w:rsidR="00B05444" w:rsidRPr="0005336B">
                          <w:rPr>
                            <w:b/>
                            <w:bCs/>
                            <w:color w:val="FFFFFF" w:themeColor="background1"/>
                            <w:sz w:val="42"/>
                            <w:szCs w:val="42"/>
                          </w:rPr>
                          <w:t>d</w:t>
                        </w:r>
                        <w:r w:rsidRPr="0005336B">
                          <w:rPr>
                            <w:b/>
                            <w:bCs/>
                            <w:color w:val="FFFFFF" w:themeColor="background1"/>
                            <w:sz w:val="42"/>
                            <w:szCs w:val="42"/>
                          </w:rPr>
                          <w:t>iÁgi</w:t>
                        </w:r>
                        <w:r w:rsidR="00B05444" w:rsidRPr="0005336B">
                          <w:rPr>
                            <w:b/>
                            <w:bCs/>
                            <w:color w:val="FFFFFF" w:themeColor="background1"/>
                            <w:sz w:val="42"/>
                            <w:szCs w:val="42"/>
                          </w:rPr>
                          <w:t>l</w:t>
                        </w:r>
                      </w:p>
                      <w:p w14:paraId="5FFDD469" w14:textId="77777777" w:rsidR="003012B5" w:rsidRPr="003F345A" w:rsidRDefault="003012B5" w:rsidP="003012B5">
                        <w:pPr>
                          <w:rPr>
                            <w:b/>
                            <w:bCs/>
                            <w:sz w:val="42"/>
                            <w:szCs w:val="42"/>
                          </w:rPr>
                        </w:pPr>
                      </w:p>
                      <w:p w14:paraId="27CAA3CD" w14:textId="77777777" w:rsidR="003012B5" w:rsidRDefault="003012B5" w:rsidP="003012B5"/>
                    </w:txbxContent>
                  </v:textbox>
                </v:shape>
              </v:group>
              <v:shape id="Cuadro de texto 14" o:spid="_x0000_s1039" type="#_x0000_t202" style="position:absolute;left:6501;top:9685;width:11272;height:21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" filled="f" stroked="f" strokeweight=".5pt">
                <v:textbox>
                  <w:txbxContent>
                    <w:p w14:paraId="1A2CEB30" w14:textId="4D355DA9" w:rsidR="00B05444" w:rsidRPr="0005336B" w:rsidRDefault="00B05444">
                      <w:pPr>
                        <w:rPr>
                          <w:bCs/>
                          <w:color w:val="FFFFFF" w:themeColor="background1"/>
                          <w:sz w:val="14"/>
                          <w:szCs w:val="14"/>
                        </w:rPr>
                      </w:pPr>
                      <w:r w:rsidRPr="0005336B">
                        <w:rPr>
                          <w:bCs/>
                          <w:color w:val="FFFFFF" w:themeColor="background1"/>
                          <w:spacing w:val="-2"/>
                          <w:sz w:val="14"/>
                          <w:szCs w:val="14"/>
                        </w:rPr>
                        <w:t>Préstamos</w:t>
                      </w:r>
                      <w:r w:rsidRPr="0005336B">
                        <w:rPr>
                          <w:bCs/>
                          <w:color w:val="FFFFFF" w:themeColor="background1"/>
                          <w:spacing w:val="-6"/>
                          <w:sz w:val="14"/>
                          <w:szCs w:val="14"/>
                        </w:rPr>
                        <w:t xml:space="preserve"> </w:t>
                      </w:r>
                      <w:r w:rsidRPr="0005336B">
                        <w:rPr>
                          <w:bCs/>
                          <w:color w:val="FFFFFF" w:themeColor="background1"/>
                          <w:spacing w:val="-2"/>
                          <w:sz w:val="14"/>
                          <w:szCs w:val="14"/>
                        </w:rPr>
                        <w:t>con</w:t>
                      </w:r>
                      <w:r w:rsidRPr="0005336B">
                        <w:rPr>
                          <w:bCs/>
                          <w:color w:val="FFFFFF" w:themeColor="background1"/>
                          <w:spacing w:val="-5"/>
                          <w:sz w:val="14"/>
                          <w:szCs w:val="14"/>
                        </w:rPr>
                        <w:t xml:space="preserve"> </w:t>
                      </w:r>
                      <w:r w:rsidRPr="0005336B">
                        <w:rPr>
                          <w:bCs/>
                          <w:color w:val="FFFFFF" w:themeColor="background1"/>
                          <w:spacing w:val="-2"/>
                          <w:sz w:val="14"/>
                          <w:szCs w:val="14"/>
                        </w:rPr>
                        <w:t>Garantía</w:t>
                      </w:r>
                    </w:p>
                  </w:txbxContent>
                </v:textbox>
              </v:shape>
              <w10:wrap anchorx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D47B4A"/>
    <w:multiLevelType w:val="multilevel"/>
    <w:tmpl w:val="5492D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DD223BF"/>
    <w:multiLevelType w:val="multilevel"/>
    <w:tmpl w:val="3CC6E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B233F9"/>
    <w:multiLevelType w:val="multilevel"/>
    <w:tmpl w:val="31EA6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1276BF"/>
    <w:multiLevelType w:val="multilevel"/>
    <w:tmpl w:val="B0F2C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320D3B"/>
    <w:multiLevelType w:val="multilevel"/>
    <w:tmpl w:val="853CE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7BB4976"/>
    <w:multiLevelType w:val="hybridMultilevel"/>
    <w:tmpl w:val="6E38F170"/>
    <w:lvl w:ilvl="0" w:tplc="95AA44D8">
      <w:start w:val="6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b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D180A58"/>
    <w:multiLevelType w:val="multilevel"/>
    <w:tmpl w:val="131C5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34813">
    <w:abstractNumId w:val="1"/>
  </w:num>
  <w:num w:numId="2" w16cid:durableId="1279288673">
    <w:abstractNumId w:val="2"/>
  </w:num>
  <w:num w:numId="3" w16cid:durableId="1503543345">
    <w:abstractNumId w:val="0"/>
  </w:num>
  <w:num w:numId="4" w16cid:durableId="1552692114">
    <w:abstractNumId w:val="6"/>
  </w:num>
  <w:num w:numId="5" w16cid:durableId="181944559">
    <w:abstractNumId w:val="5"/>
  </w:num>
  <w:num w:numId="6" w16cid:durableId="797795589">
    <w:abstractNumId w:val="4"/>
  </w:num>
  <w:num w:numId="7" w16cid:durableId="127645091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12B5"/>
    <w:rsid w:val="0005336B"/>
    <w:rsid w:val="000C26BC"/>
    <w:rsid w:val="000C6CFB"/>
    <w:rsid w:val="0012257F"/>
    <w:rsid w:val="00152EF4"/>
    <w:rsid w:val="00235567"/>
    <w:rsid w:val="002E6923"/>
    <w:rsid w:val="003012B5"/>
    <w:rsid w:val="00352F87"/>
    <w:rsid w:val="004E607D"/>
    <w:rsid w:val="0052083F"/>
    <w:rsid w:val="005564A8"/>
    <w:rsid w:val="00695827"/>
    <w:rsid w:val="00753F3C"/>
    <w:rsid w:val="00780BB9"/>
    <w:rsid w:val="00806EE2"/>
    <w:rsid w:val="00893B88"/>
    <w:rsid w:val="00947C95"/>
    <w:rsid w:val="00951EF5"/>
    <w:rsid w:val="00AE6B43"/>
    <w:rsid w:val="00B05444"/>
    <w:rsid w:val="00B16DCA"/>
    <w:rsid w:val="00B56792"/>
    <w:rsid w:val="00CD2550"/>
    <w:rsid w:val="00D77265"/>
    <w:rsid w:val="00DB0077"/>
    <w:rsid w:val="00DD0D6E"/>
    <w:rsid w:val="00E24195"/>
    <w:rsid w:val="00E730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BD3EC8C"/>
  <w15:chartTrackingRefBased/>
  <w15:docId w15:val="{F93F8992-432F-4B18-BA58-261E0846CC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64A8"/>
    <w:pPr>
      <w:spacing w:after="200" w:line="276" w:lineRule="auto"/>
    </w:pPr>
    <w:rPr>
      <w:kern w:val="0"/>
      <w:sz w:val="22"/>
      <w:szCs w:val="22"/>
      <w:lang w:val="es-PE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3012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012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012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012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012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012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012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012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012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012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012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012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012B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012B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012B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012B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012B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012B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012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012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012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012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012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012B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012B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012B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012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012B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012B5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3012B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012B5"/>
  </w:style>
  <w:style w:type="paragraph" w:styleId="Piedepgina">
    <w:name w:val="footer"/>
    <w:basedOn w:val="Normal"/>
    <w:link w:val="PiedepginaCar"/>
    <w:uiPriority w:val="99"/>
    <w:unhideWhenUsed/>
    <w:rsid w:val="003012B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012B5"/>
  </w:style>
  <w:style w:type="paragraph" w:styleId="Textoindependiente">
    <w:name w:val="Body Text"/>
    <w:basedOn w:val="Normal"/>
    <w:link w:val="TextoindependienteCar"/>
    <w:uiPriority w:val="1"/>
    <w:qFormat/>
    <w:rsid w:val="003012B5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sz w:val="18"/>
      <w:szCs w:val="18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3012B5"/>
    <w:rPr>
      <w:rFonts w:ascii="Arial" w:eastAsia="Arial" w:hAnsi="Arial" w:cs="Arial"/>
      <w:kern w:val="0"/>
      <w:sz w:val="18"/>
      <w:szCs w:val="18"/>
      <w:lang w:val="es-E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hyperlink" Target="http://www.crediagildelperu.com/" TargetMode="External"/><Relationship Id="rId3" Type="http://schemas.openxmlformats.org/officeDocument/2006/relationships/image" Target="media/image9.png"/><Relationship Id="rId7" Type="http://schemas.openxmlformats.org/officeDocument/2006/relationships/hyperlink" Target="http://www.crediagildelperu.com/" TargetMode="External"/><Relationship Id="rId2" Type="http://schemas.openxmlformats.org/officeDocument/2006/relationships/image" Target="media/image8.png"/><Relationship Id="rId1" Type="http://schemas.openxmlformats.org/officeDocument/2006/relationships/image" Target="media/image7.png"/><Relationship Id="rId6" Type="http://schemas.openxmlformats.org/officeDocument/2006/relationships/image" Target="media/image12.png"/><Relationship Id="rId5" Type="http://schemas.openxmlformats.org/officeDocument/2006/relationships/image" Target="media/image11.png"/><Relationship Id="rId10" Type="http://schemas.openxmlformats.org/officeDocument/2006/relationships/hyperlink" Target="mailto:informes@crediagilperu.com" TargetMode="External"/><Relationship Id="rId4" Type="http://schemas.openxmlformats.org/officeDocument/2006/relationships/image" Target="media/image10.png"/><Relationship Id="rId9" Type="http://schemas.openxmlformats.org/officeDocument/2006/relationships/hyperlink" Target="mailto:informes@crediagilperu.com" TargetMode="Externa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6" Type="http://schemas.openxmlformats.org/officeDocument/2006/relationships/image" Target="media/image6.png"/><Relationship Id="rId5" Type="http://schemas.openxmlformats.org/officeDocument/2006/relationships/image" Target="media/image5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4</Pages>
  <Words>3001</Words>
  <Characters>16506</Characters>
  <Application>Microsoft Office Word</Application>
  <DocSecurity>0</DocSecurity>
  <Lines>137</Lines>
  <Paragraphs>38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ferreryros</dc:creator>
  <cp:keywords/>
  <dc:description/>
  <cp:lastModifiedBy>ferreryros</cp:lastModifiedBy>
  <cp:revision>7</cp:revision>
  <dcterms:created xsi:type="dcterms:W3CDTF">2026-03-06T15:57:00Z</dcterms:created>
  <dcterms:modified xsi:type="dcterms:W3CDTF">2026-03-06T21:15:00Z</dcterms:modified>
</cp:coreProperties>
</file>