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7A1E1E"/>
          <w:sz w:val="36"/>
        </w:rPr>
        <w:t>SPACE HULK: DEATH ANGEL</w:t>
      </w:r>
    </w:p>
    <w:p>
      <w:pPr>
        <w:jc w:val="center"/>
      </w:pPr>
      <w:r>
        <w:rPr>
          <w:rFonts w:ascii="Aptos Display" w:hAnsi="Aptos Display"/>
          <w:b/>
          <w:sz w:val="56"/>
        </w:rPr>
        <w:t>Codex GUI Implementation Brief</w:t>
      </w:r>
    </w:p>
    <w:p>
      <w:pPr>
        <w:jc w:val="center"/>
      </w:pPr>
      <w:r>
        <w:rPr>
          <w:color w:val="5A5A5A"/>
          <w:sz w:val="32"/>
        </w:rPr>
        <w:t>Version 1.0</w:t>
      </w:r>
    </w:p>
    <w:p/>
    <w:p>
      <w:pPr>
        <w:jc w:val="center"/>
      </w:pPr>
      <w:r>
        <w:rPr>
          <w:b/>
        </w:rPr>
        <w:t xml:space="preserve">Purpose: </w:t>
      </w:r>
      <w:r>
        <w:t>turn the verified base-game data and Engine Execution Specification v1.4 into a maintainable, testable, deterministic playable GUI implementation without duplicating or re-interpreting the tabletop rules in the UI layer.</w:t>
      </w:r>
    </w:p>
    <w:p>
      <w:pPr>
        <w:spacing w:before="80" w:after="100"/>
        <w:ind w:left="259" w:right="259"/>
        <w:shd w:fill="FFF3CD"/>
      </w:pPr>
      <w:r>
        <w:rPr>
          <w:b/>
          <w:sz w:val="18"/>
        </w:rPr>
        <w:t>This brief is a software handoff document. It does not replace the official rules, the verified gameplay database, or Engine Execution Specification v1.4.</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E7E2E2"/>
          </w:tcPr>
          <w:p>
            <w:r/>
            <w:r>
              <w:rPr>
                <w:rFonts w:ascii="Aptos" w:hAnsi="Aptos"/>
                <w:b/>
                <w:sz w:val="16"/>
              </w:rPr>
              <w:t>Handoff file</w:t>
            </w:r>
          </w:p>
        </w:tc>
        <w:tc>
          <w:tcPr>
            <w:tcW w:type="dxa" w:w="6624"/>
            <w:vAlign w:val="center"/>
            <w:shd w:fill="E7E2E2"/>
          </w:tcPr>
          <w:p>
            <w:r/>
            <w:r>
              <w:rPr>
                <w:rFonts w:ascii="Aptos" w:hAnsi="Aptos"/>
                <w:b/>
                <w:sz w:val="16"/>
              </w:rPr>
              <w:t>Role</w:t>
            </w:r>
          </w:p>
        </w:tc>
      </w:tr>
      <w:tr>
        <w:tc>
          <w:tcPr>
            <w:tcW w:type="dxa" w:w="3888"/>
            <w:vAlign w:val="center"/>
          </w:tcPr>
          <w:p>
            <w:r/>
            <w:r>
              <w:rPr>
                <w:rFonts w:ascii="Aptos" w:hAnsi="Aptos"/>
                <w:b w:val="0"/>
                <w:sz w:val="16"/>
              </w:rPr>
              <w:t>Death_Angel_Codex_GUI_Implementation_Brief_v1.0.docx</w:t>
            </w:r>
          </w:p>
        </w:tc>
        <w:tc>
          <w:tcPr>
            <w:tcW w:type="dxa" w:w="6624"/>
            <w:vAlign w:val="center"/>
          </w:tcPr>
          <w:p>
            <w:r/>
            <w:r>
              <w:rPr>
                <w:rFonts w:ascii="Aptos" w:hAnsi="Aptos"/>
                <w:b w:val="0"/>
                <w:sz w:val="16"/>
              </w:rPr>
              <w:t>Product architecture, implementation requirements, schemas, APIs, milestones, acceptance criteria.</w:t>
            </w:r>
          </w:p>
        </w:tc>
      </w:tr>
      <w:tr>
        <w:tc>
          <w:tcPr>
            <w:tcW w:type="dxa" w:w="3888"/>
            <w:vAlign w:val="center"/>
          </w:tcPr>
          <w:p>
            <w:r/>
            <w:r>
              <w:rPr>
                <w:rFonts w:ascii="Aptos" w:hAnsi="Aptos"/>
                <w:b w:val="0"/>
                <w:sz w:val="16"/>
              </w:rPr>
              <w:t>Death_Angel_Engine_Execution_Specification_v1.4.docx</w:t>
            </w:r>
          </w:p>
        </w:tc>
        <w:tc>
          <w:tcPr>
            <w:tcW w:type="dxa" w:w="6624"/>
            <w:vAlign w:val="center"/>
          </w:tcPr>
          <w:p>
            <w:r/>
            <w:r>
              <w:rPr>
                <w:rFonts w:ascii="Aptos" w:hAnsi="Aptos"/>
                <w:b w:val="0"/>
                <w:sz w:val="16"/>
              </w:rPr>
              <w:t>Procedural execution authority: state, timing, checkpoints, deterministic RNG, validation, rules-engine sequencing.</w:t>
            </w:r>
          </w:p>
        </w:tc>
      </w:tr>
      <w:tr>
        <w:tc>
          <w:tcPr>
            <w:tcW w:type="dxa" w:w="3888"/>
            <w:vAlign w:val="center"/>
          </w:tcPr>
          <w:p>
            <w:r/>
            <w:r>
              <w:rPr>
                <w:rFonts w:ascii="Aptos" w:hAnsi="Aptos"/>
                <w:b w:val="0"/>
                <w:sz w:val="16"/>
              </w:rPr>
              <w:t>Death_Angel_Base_Game_Gameplay_Database.xlsx</w:t>
            </w:r>
          </w:p>
        </w:tc>
        <w:tc>
          <w:tcPr>
            <w:tcW w:type="dxa" w:w="6624"/>
            <w:vAlign w:val="center"/>
          </w:tcPr>
          <w:p>
            <w:r/>
            <w:r>
              <w:rPr>
                <w:rFonts w:ascii="Aptos" w:hAnsi="Aptos"/>
                <w:b w:val="0"/>
                <w:sz w:val="16"/>
              </w:rPr>
              <w:t>Preferred structured gameplay/card/location/terrain data source.</w:t>
            </w:r>
          </w:p>
        </w:tc>
      </w:tr>
      <w:tr>
        <w:tc>
          <w:tcPr>
            <w:tcW w:type="dxa" w:w="3888"/>
            <w:vAlign w:val="center"/>
          </w:tcPr>
          <w:p>
            <w:r/>
            <w:r>
              <w:rPr>
                <w:rFonts w:ascii="Aptos" w:hAnsi="Aptos"/>
                <w:b w:val="0"/>
                <w:sz w:val="16"/>
              </w:rPr>
              <w:t>death-angel-rulebook-web.pdf</w:t>
            </w:r>
          </w:p>
        </w:tc>
        <w:tc>
          <w:tcPr>
            <w:tcW w:type="dxa" w:w="6624"/>
            <w:vAlign w:val="center"/>
          </w:tcPr>
          <w:p>
            <w:r/>
            <w:r>
              <w:rPr>
                <w:rFonts w:ascii="Aptos" w:hAnsi="Aptos"/>
                <w:b w:val="0"/>
                <w:sz w:val="16"/>
              </w:rPr>
              <w:t>Official base-game rules authority.</w:t>
            </w:r>
          </w:p>
        </w:tc>
      </w:tr>
      <w:tr>
        <w:tc>
          <w:tcPr>
            <w:tcW w:type="dxa" w:w="3888"/>
            <w:vAlign w:val="center"/>
          </w:tcPr>
          <w:p>
            <w:r/>
            <w:r>
              <w:rPr>
                <w:rFonts w:ascii="Aptos" w:hAnsi="Aptos"/>
                <w:b w:val="0"/>
                <w:sz w:val="16"/>
              </w:rPr>
              <w:t>Death_Angel FAQ.pdf</w:t>
            </w:r>
          </w:p>
        </w:tc>
        <w:tc>
          <w:tcPr>
            <w:tcW w:type="dxa" w:w="6624"/>
            <w:vAlign w:val="center"/>
          </w:tcPr>
          <w:p>
            <w:r/>
            <w:r>
              <w:rPr>
                <w:rFonts w:ascii="Aptos" w:hAnsi="Aptos"/>
                <w:b w:val="0"/>
                <w:sz w:val="16"/>
              </w:rPr>
              <w:t>Official FAQ / clarification authority.</w:t>
            </w:r>
          </w:p>
        </w:tc>
      </w:tr>
    </w:tbl>
    <w:p>
      <w:pPr>
        <w:spacing w:after="20"/>
      </w:pPr>
    </w:p>
    <w:p>
      <w:pPr>
        <w:jc w:val="center"/>
      </w:pPr>
      <w:r>
        <w:rPr>
          <w:i/>
        </w:rPr>
        <w:t>Card-image scans are intentionally excluded from the core handoff. Do not derive gameplay data from scans when the same data exists in the verified gameplay database.</w:t>
      </w:r>
    </w:p>
    <w:p>
      <w:r>
        <w:br w:type="page"/>
      </w:r>
    </w:p>
    <w:p>
      <w:pPr>
        <w:pStyle w:val="Heading1"/>
        <w:keepNext/>
      </w:pPr>
      <w:r>
        <w:t>1. Executive Build Directive</w:t>
      </w:r>
    </w:p>
    <w:p>
      <w:r>
        <w:t>Build a playable, single-player implementation of the base game Space Hulk: Death Angel — The Card Game. The first deliverable should be a rules-correct headless engine with deterministic replay and automated tests. The GUI must be a projection of engine state and legal decisions, not an independent rules interpreter.</w:t>
      </w:r>
    </w:p>
    <w:p>
      <w:pPr>
        <w:pStyle w:val="ListBullet"/>
      </w:pPr>
      <w:r>
        <w:t>Base game only. Do not implement expansions until the base engine passes its regression suite and at least one deterministic full-game replay.</w:t>
      </w:r>
    </w:p>
    <w:p>
      <w:pPr>
        <w:pStyle w:val="ListBullet"/>
      </w:pPr>
      <w:r>
        <w:t>Solo-first. The game should be structured so additional player-count support is possible later, but multiplayer networking is out of scope for the initial implementation.</w:t>
      </w:r>
    </w:p>
    <w:p>
      <w:pPr>
        <w:pStyle w:val="ListBullet"/>
      </w:pPr>
      <w:r>
        <w:t>Rules fidelity, state integrity, reproducibility, and debuggability outrank animation and art fidelity.</w:t>
      </w:r>
    </w:p>
    <w:p>
      <w:pPr>
        <w:pStyle w:val="ListBullet"/>
      </w:pPr>
      <w:r>
        <w:t>Do not hard-code card effects from memory or card scans. Import or transcribe from the verified gameplay database and retain stable source identifiers.</w:t>
      </w:r>
    </w:p>
    <w:p>
      <w:pPr>
        <w:pStyle w:val="ListBullet"/>
      </w:pPr>
      <w:r>
        <w:t>Every meaningful optional tactical choice belongs to the player. The engine owns randomization, hostile behavior, validation, automatic rules resolution, and bookkeeping.</w:t>
      </w:r>
    </w:p>
    <w:p>
      <w:pPr>
        <w:pStyle w:val="Heading2"/>
        <w:keepNext/>
      </w:pPr>
      <w:r>
        <w:t>1.1 Definition of Done</w:t>
      </w:r>
    </w:p>
    <w:p>
      <w:r>
        <w:t>The implementation is not “done” when the board renders. It is done when a complete solo game can be played from setup to victory/defeat through legal UI choices, and the same saved initial deterministic state plus decision log can replay to the same final canonical state.</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E7E2E2"/>
          </w:tcPr>
          <w:p>
            <w:r/>
            <w:r>
              <w:rPr>
                <w:rFonts w:ascii="Aptos" w:hAnsi="Aptos"/>
                <w:b/>
                <w:sz w:val="16"/>
              </w:rPr>
              <w:t>Area</w:t>
            </w:r>
          </w:p>
        </w:tc>
        <w:tc>
          <w:tcPr>
            <w:tcW w:type="dxa" w:w="8496"/>
            <w:vAlign w:val="center"/>
            <w:shd w:fill="E7E2E2"/>
          </w:tcPr>
          <w:p>
            <w:r/>
            <w:r>
              <w:rPr>
                <w:rFonts w:ascii="Aptos" w:hAnsi="Aptos"/>
                <w:b/>
                <w:sz w:val="16"/>
              </w:rPr>
              <w:t>Minimum acceptance</w:t>
            </w:r>
          </w:p>
        </w:tc>
      </w:tr>
      <w:tr>
        <w:tc>
          <w:tcPr>
            <w:tcW w:type="dxa" w:w="1872"/>
            <w:vAlign w:val="center"/>
          </w:tcPr>
          <w:p>
            <w:r/>
            <w:r>
              <w:rPr>
                <w:rFonts w:ascii="Aptos" w:hAnsi="Aptos"/>
                <w:b w:val="0"/>
                <w:sz w:val="16"/>
              </w:rPr>
              <w:t>Rules</w:t>
            </w:r>
          </w:p>
        </w:tc>
        <w:tc>
          <w:tcPr>
            <w:tcW w:type="dxa" w:w="8496"/>
            <w:vAlign w:val="center"/>
          </w:tcPr>
          <w:p>
            <w:r/>
            <w:r>
              <w:rPr>
                <w:rFonts w:ascii="Aptos" w:hAnsi="Aptos"/>
                <w:b w:val="0"/>
                <w:sz w:val="16"/>
              </w:rPr>
              <w:t>All base-game Actions, Events, Locations, Terrain, Marines, Genestealer movement/icons, travel, death, victory/defeat implemented from verified sources.</w:t>
            </w:r>
          </w:p>
        </w:tc>
      </w:tr>
      <w:tr>
        <w:tc>
          <w:tcPr>
            <w:tcW w:type="dxa" w:w="1872"/>
            <w:vAlign w:val="center"/>
          </w:tcPr>
          <w:p>
            <w:r/>
            <w:r>
              <w:rPr>
                <w:rFonts w:ascii="Aptos" w:hAnsi="Aptos"/>
                <w:b w:val="0"/>
                <w:sz w:val="16"/>
              </w:rPr>
              <w:t>State</w:t>
            </w:r>
          </w:p>
        </w:tc>
        <w:tc>
          <w:tcPr>
            <w:tcW w:type="dxa" w:w="8496"/>
            <w:vAlign w:val="center"/>
          </w:tcPr>
          <w:p>
            <w:r/>
            <w:r>
              <w:rPr>
                <w:rFonts w:ascii="Aptos" w:hAnsi="Aptos"/>
                <w:b w:val="0"/>
                <w:sz w:val="16"/>
              </w:rPr>
              <w:t>Canonical state is serializable; all cards/tokens have authoritative locations; invariants pass after every committed mutation.</w:t>
            </w:r>
          </w:p>
        </w:tc>
      </w:tr>
      <w:tr>
        <w:tc>
          <w:tcPr>
            <w:tcW w:type="dxa" w:w="1872"/>
            <w:vAlign w:val="center"/>
          </w:tcPr>
          <w:p>
            <w:r/>
            <w:r>
              <w:rPr>
                <w:rFonts w:ascii="Aptos" w:hAnsi="Aptos"/>
                <w:b w:val="0"/>
                <w:sz w:val="16"/>
              </w:rPr>
              <w:t>Determinism</w:t>
            </w:r>
          </w:p>
        </w:tc>
        <w:tc>
          <w:tcPr>
            <w:tcW w:type="dxa" w:w="8496"/>
            <w:vAlign w:val="center"/>
          </w:tcPr>
          <w:p>
            <w:r/>
            <w:r>
              <w:rPr>
                <w:rFonts w:ascii="Aptos" w:hAnsi="Aptos"/>
                <w:b w:val="0"/>
                <w:sz w:val="16"/>
              </w:rPr>
              <w:t>v1.4 normative RNG compatibility vector passes exactly; full-game replay is reproducible.</w:t>
            </w:r>
          </w:p>
        </w:tc>
      </w:tr>
      <w:tr>
        <w:tc>
          <w:tcPr>
            <w:tcW w:type="dxa" w:w="1872"/>
            <w:vAlign w:val="center"/>
          </w:tcPr>
          <w:p>
            <w:r/>
            <w:r>
              <w:rPr>
                <w:rFonts w:ascii="Aptos" w:hAnsi="Aptos"/>
                <w:b w:val="0"/>
                <w:sz w:val="16"/>
              </w:rPr>
              <w:t>UI</w:t>
            </w:r>
          </w:p>
        </w:tc>
        <w:tc>
          <w:tcPr>
            <w:tcW w:type="dxa" w:w="8496"/>
            <w:vAlign w:val="center"/>
          </w:tcPr>
          <w:p>
            <w:r/>
            <w:r>
              <w:rPr>
                <w:rFonts w:ascii="Aptos" w:hAnsi="Aptos"/>
                <w:b w:val="0"/>
                <w:sz w:val="16"/>
              </w:rPr>
              <w:t>Only legal player choices are enabled; board is readable; phase/action/event/combat state is visible.</w:t>
            </w:r>
          </w:p>
        </w:tc>
      </w:tr>
      <w:tr>
        <w:tc>
          <w:tcPr>
            <w:tcW w:type="dxa" w:w="1872"/>
            <w:vAlign w:val="center"/>
          </w:tcPr>
          <w:p>
            <w:r/>
            <w:r>
              <w:rPr>
                <w:rFonts w:ascii="Aptos" w:hAnsi="Aptos"/>
                <w:b w:val="0"/>
                <w:sz w:val="16"/>
              </w:rPr>
              <w:t>Debug</w:t>
            </w:r>
          </w:p>
        </w:tc>
        <w:tc>
          <w:tcPr>
            <w:tcW w:type="dxa" w:w="8496"/>
            <w:vAlign w:val="center"/>
          </w:tcPr>
          <w:p>
            <w:r/>
            <w:r>
              <w:rPr>
                <w:rFonts w:ascii="Aptos" w:hAnsi="Aptos"/>
                <w:b w:val="0"/>
                <w:sz w:val="16"/>
              </w:rPr>
              <w:t>Transition log, state inspector, RNG state, ordered hidden sources, and pending checkpoint queue can be inspected in development mode.</w:t>
            </w:r>
          </w:p>
        </w:tc>
      </w:tr>
      <w:tr>
        <w:tc>
          <w:tcPr>
            <w:tcW w:type="dxa" w:w="1872"/>
            <w:vAlign w:val="center"/>
          </w:tcPr>
          <w:p>
            <w:r/>
            <w:r>
              <w:rPr>
                <w:rFonts w:ascii="Aptos" w:hAnsi="Aptos"/>
                <w:b w:val="0"/>
                <w:sz w:val="16"/>
              </w:rPr>
              <w:t>Tests</w:t>
            </w:r>
          </w:p>
        </w:tc>
        <w:tc>
          <w:tcPr>
            <w:tcW w:type="dxa" w:w="8496"/>
            <w:vAlign w:val="center"/>
          </w:tcPr>
          <w:p>
            <w:r/>
            <w:r>
              <w:rPr>
                <w:rFonts w:ascii="Aptos" w:hAnsi="Aptos"/>
                <w:b w:val="0"/>
                <w:sz w:val="16"/>
              </w:rPr>
              <w:t>Unit, constructed regression, and full-game deterministic tests are automated.</w:t>
            </w:r>
          </w:p>
        </w:tc>
      </w:tr>
    </w:tbl>
    <w:p>
      <w:pPr>
        <w:spacing w:after="20"/>
      </w:pPr>
    </w:p>
    <w:p>
      <w:pPr>
        <w:pStyle w:val="Heading1"/>
        <w:keepNext/>
      </w:pPr>
      <w:r>
        <w:t>2. Source Authority and Data Responsibilities</w:t>
      </w:r>
    </w:p>
    <w:p>
      <w:r>
        <w:t>Use the same authority order as Engine Execution Specification v1.4:</w:t>
      </w:r>
    </w:p>
    <w:p>
      <w:pPr>
        <w:pStyle w:val="ListNumber"/>
      </w:pPr>
      <w:r>
        <w:t>Official FAQ / errata.</w:t>
      </w:r>
    </w:p>
    <w:p>
      <w:pPr>
        <w:pStyle w:val="ListNumber"/>
      </w:pPr>
      <w:r>
        <w:t>Official rulebook.</w:t>
      </w:r>
    </w:p>
    <w:p>
      <w:pPr>
        <w:pStyle w:val="ListNumber"/>
      </w:pPr>
      <w:r>
        <w:t>Official card text.</w:t>
      </w:r>
    </w:p>
    <w:p>
      <w:pPr>
        <w:pStyle w:val="ListNumber"/>
      </w:pPr>
      <w:r>
        <w:t>Verified Project gameplay database / reference material.</w:t>
      </w:r>
    </w:p>
    <w:p>
      <w:pPr>
        <w:pStyle w:val="ListNumber"/>
      </w:pPr>
      <w:r>
        <w:t>Engine Execution Specification v1.4.</w:t>
      </w:r>
    </w:p>
    <w:p>
      <w:r>
        <w:t>The distinction between rules authority and implementation responsibility is important:</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E7E2E2"/>
          </w:tcPr>
          <w:p>
            <w:r/>
            <w:r>
              <w:rPr>
                <w:rFonts w:ascii="Aptos" w:hAnsi="Aptos"/>
                <w:b/>
                <w:sz w:val="16"/>
              </w:rPr>
              <w:t>Source</w:t>
            </w:r>
          </w:p>
        </w:tc>
        <w:tc>
          <w:tcPr>
            <w:tcW w:type="dxa" w:w="4464"/>
            <w:vAlign w:val="center"/>
            <w:shd w:fill="E7E2E2"/>
          </w:tcPr>
          <w:p>
            <w:r/>
            <w:r>
              <w:rPr>
                <w:rFonts w:ascii="Aptos" w:hAnsi="Aptos"/>
                <w:b/>
                <w:sz w:val="16"/>
              </w:rPr>
              <w:t>What Codex should use it for</w:t>
            </w:r>
          </w:p>
        </w:tc>
        <w:tc>
          <w:tcPr>
            <w:tcW w:type="dxa" w:w="4032"/>
            <w:vAlign w:val="center"/>
            <w:shd w:fill="E7E2E2"/>
          </w:tcPr>
          <w:p>
            <w:r/>
            <w:r>
              <w:rPr>
                <w:rFonts w:ascii="Aptos" w:hAnsi="Aptos"/>
                <w:b/>
                <w:sz w:val="16"/>
              </w:rPr>
              <w:t>What not to do</w:t>
            </w:r>
          </w:p>
        </w:tc>
      </w:tr>
      <w:tr>
        <w:tc>
          <w:tcPr>
            <w:tcW w:type="dxa" w:w="1944"/>
            <w:vAlign w:val="center"/>
          </w:tcPr>
          <w:p>
            <w:r/>
            <w:r>
              <w:rPr>
                <w:rFonts w:ascii="Aptos" w:hAnsi="Aptos"/>
                <w:b w:val="0"/>
                <w:sz w:val="16"/>
              </w:rPr>
              <w:t>FAQ</w:t>
            </w:r>
          </w:p>
        </w:tc>
        <w:tc>
          <w:tcPr>
            <w:tcW w:type="dxa" w:w="4464"/>
            <w:vAlign w:val="center"/>
          </w:tcPr>
          <w:p>
            <w:r/>
            <w:r>
              <w:rPr>
                <w:rFonts w:ascii="Aptos" w:hAnsi="Aptos"/>
                <w:b w:val="0"/>
                <w:sz w:val="16"/>
              </w:rPr>
              <w:t>Clarifications and overrides of general rules.</w:t>
            </w:r>
          </w:p>
        </w:tc>
        <w:tc>
          <w:tcPr>
            <w:tcW w:type="dxa" w:w="4032"/>
            <w:vAlign w:val="center"/>
          </w:tcPr>
          <w:p>
            <w:r/>
            <w:r>
              <w:rPr>
                <w:rFonts w:ascii="Aptos" w:hAnsi="Aptos"/>
                <w:b w:val="0"/>
                <w:sz w:val="16"/>
              </w:rPr>
              <w:t>Do not treat a lower-priority source as overriding the FAQ.</w:t>
            </w:r>
          </w:p>
        </w:tc>
      </w:tr>
      <w:tr>
        <w:tc>
          <w:tcPr>
            <w:tcW w:type="dxa" w:w="1944"/>
            <w:vAlign w:val="center"/>
          </w:tcPr>
          <w:p>
            <w:r/>
            <w:r>
              <w:rPr>
                <w:rFonts w:ascii="Aptos" w:hAnsi="Aptos"/>
                <w:b w:val="0"/>
                <w:sz w:val="16"/>
              </w:rPr>
              <w:t>Rulebook</w:t>
            </w:r>
          </w:p>
        </w:tc>
        <w:tc>
          <w:tcPr>
            <w:tcW w:type="dxa" w:w="4464"/>
            <w:vAlign w:val="center"/>
          </w:tcPr>
          <w:p>
            <w:r/>
            <w:r>
              <w:rPr>
                <w:rFonts w:ascii="Aptos" w:hAnsi="Aptos"/>
                <w:b w:val="0"/>
                <w:sz w:val="16"/>
              </w:rPr>
              <w:t>Core game law: setup, phases, movement, facing/range, spawning, attacks, travel, shifting, component limits, game end.</w:t>
            </w:r>
          </w:p>
        </w:tc>
        <w:tc>
          <w:tcPr>
            <w:tcW w:type="dxa" w:w="4032"/>
            <w:vAlign w:val="center"/>
          </w:tcPr>
          <w:p>
            <w:r/>
            <w:r>
              <w:rPr>
                <w:rFonts w:ascii="Aptos" w:hAnsi="Aptos"/>
                <w:b w:val="0"/>
                <w:sz w:val="16"/>
              </w:rPr>
              <w:t>Do not paraphrase a rule into a separate UI-only implementation.</w:t>
            </w:r>
          </w:p>
        </w:tc>
      </w:tr>
      <w:tr>
        <w:tc>
          <w:tcPr>
            <w:tcW w:type="dxa" w:w="1944"/>
            <w:vAlign w:val="center"/>
          </w:tcPr>
          <w:p>
            <w:r/>
            <w:r>
              <w:rPr>
                <w:rFonts w:ascii="Aptos" w:hAnsi="Aptos"/>
                <w:b w:val="0"/>
                <w:sz w:val="16"/>
              </w:rPr>
              <w:t>Card text / Gameplay DB</w:t>
            </w:r>
          </w:p>
        </w:tc>
        <w:tc>
          <w:tcPr>
            <w:tcW w:type="dxa" w:w="4464"/>
            <w:vAlign w:val="center"/>
          </w:tcPr>
          <w:p>
            <w:r/>
            <w:r>
              <w:rPr>
                <w:rFonts w:ascii="Aptos" w:hAnsi="Aptos"/>
                <w:b w:val="0"/>
                <w:sz w:val="16"/>
              </w:rPr>
              <w:t>Exact card-specific facts and effects.</w:t>
            </w:r>
          </w:p>
        </w:tc>
        <w:tc>
          <w:tcPr>
            <w:tcW w:type="dxa" w:w="4032"/>
            <w:vAlign w:val="center"/>
          </w:tcPr>
          <w:p>
            <w:r/>
            <w:r>
              <w:rPr>
                <w:rFonts w:ascii="Aptos" w:hAnsi="Aptos"/>
                <w:b w:val="0"/>
                <w:sz w:val="16"/>
              </w:rPr>
              <w:t>Do not recreate card logic from scans or memory when structured data exists.</w:t>
            </w:r>
          </w:p>
        </w:tc>
      </w:tr>
      <w:tr>
        <w:tc>
          <w:tcPr>
            <w:tcW w:type="dxa" w:w="1944"/>
            <w:vAlign w:val="center"/>
          </w:tcPr>
          <w:p>
            <w:r/>
            <w:r>
              <w:rPr>
                <w:rFonts w:ascii="Aptos" w:hAnsi="Aptos"/>
                <w:b w:val="0"/>
                <w:sz w:val="16"/>
              </w:rPr>
              <w:t>Execution Spec v1.4</w:t>
            </w:r>
          </w:p>
        </w:tc>
        <w:tc>
          <w:tcPr>
            <w:tcW w:type="dxa" w:w="4464"/>
            <w:vAlign w:val="center"/>
          </w:tcPr>
          <w:p>
            <w:r/>
            <w:r>
              <w:rPr>
                <w:rFonts w:ascii="Aptos" w:hAnsi="Aptos"/>
                <w:b w:val="0"/>
                <w:sz w:val="16"/>
              </w:rPr>
              <w:t>Canonical state, deterministic RNG, sequencing, trigger queue, subroutines, invariants, regression requirements.</w:t>
            </w:r>
          </w:p>
        </w:tc>
        <w:tc>
          <w:tcPr>
            <w:tcW w:type="dxa" w:w="4032"/>
            <w:vAlign w:val="center"/>
          </w:tcPr>
          <w:p>
            <w:r/>
            <w:r>
              <w:rPr>
                <w:rFonts w:ascii="Aptos" w:hAnsi="Aptos"/>
                <w:b w:val="0"/>
                <w:sz w:val="16"/>
              </w:rPr>
              <w:t>Do not use it to contradict official rules/card text.</w:t>
            </w:r>
          </w:p>
        </w:tc>
      </w:tr>
      <w:tr>
        <w:tc>
          <w:tcPr>
            <w:tcW w:type="dxa" w:w="1944"/>
            <w:vAlign w:val="center"/>
          </w:tcPr>
          <w:p>
            <w:r/>
            <w:r>
              <w:rPr>
                <w:rFonts w:ascii="Aptos" w:hAnsi="Aptos"/>
                <w:b w:val="0"/>
                <w:sz w:val="16"/>
              </w:rPr>
              <w:t>This Brief</w:t>
            </w:r>
          </w:p>
        </w:tc>
        <w:tc>
          <w:tcPr>
            <w:tcW w:type="dxa" w:w="4464"/>
            <w:vAlign w:val="center"/>
          </w:tcPr>
          <w:p>
            <w:r/>
            <w:r>
              <w:rPr>
                <w:rFonts w:ascii="Aptos" w:hAnsi="Aptos"/>
                <w:b w:val="0"/>
                <w:sz w:val="16"/>
              </w:rPr>
              <w:t>Architecture, schemas, APIs, project milestones, engineering acceptance.</w:t>
            </w:r>
          </w:p>
        </w:tc>
        <w:tc>
          <w:tcPr>
            <w:tcW w:type="dxa" w:w="4032"/>
            <w:vAlign w:val="center"/>
          </w:tcPr>
          <w:p>
            <w:r/>
            <w:r>
              <w:rPr>
                <w:rFonts w:ascii="Aptos" w:hAnsi="Aptos"/>
                <w:b w:val="0"/>
                <w:sz w:val="16"/>
              </w:rPr>
              <w:t>Do not treat it as a replacement rules source.</w:t>
            </w:r>
          </w:p>
        </w:tc>
      </w:tr>
    </w:tbl>
    <w:p>
      <w:pPr>
        <w:spacing w:after="20"/>
      </w:pPr>
    </w:p>
    <w:p>
      <w:pPr>
        <w:spacing w:before="80" w:after="100"/>
        <w:ind w:left="259" w:right="259"/>
        <w:shd w:fill="FFF3CD"/>
      </w:pPr>
      <w:r>
        <w:rPr>
          <w:b/>
          <w:sz w:val="18"/>
        </w:rPr>
        <w:t>If Codex encounters a genuine conflict or missing datum, it should stop the affected implementation path, record the conflict with exact source references, and surface it for resolution. Do not silently “fix” source data.</w:t>
      </w:r>
    </w:p>
    <w:p>
      <w:pPr>
        <w:pStyle w:val="Heading1"/>
        <w:keepNext/>
      </w:pPr>
      <w:r>
        <w:t>3. Target Architecture</w:t>
      </w:r>
    </w:p>
    <w:p>
      <w:r>
        <w:t>Recommended dependency direction:</w:t>
      </w:r>
    </w:p>
    <w:p>
      <w:pPr>
        <w:pStyle w:val="CodeBlock"/>
        <w:shd w:fill="F3F3F3"/>
      </w:pPr>
      <w:r>
        <w:t>Verified Data / Rule Sources</w:t>
        <w:br/>
        <w:t xml:space="preserve">        ↓</w:t>
        <w:br/>
        <w:t>Runtime Data Model</w:t>
        <w:br/>
        <w:t xml:space="preserve">        ↓</w:t>
        <w:br/>
        <w:t>Pure / Testable Rules Engine</w:t>
        <w:br/>
        <w:t xml:space="preserve">        ↓</w:t>
        <w:br/>
        <w:t>Canonical GameState + TransitionLog + PendingDecision</w:t>
        <w:br/>
        <w:t xml:space="preserve">        ↓</w:t>
        <w:br/>
        <w:t>Application Controller / Persistence</w:t>
        <w:br/>
        <w:t xml:space="preserve">        ↓</w:t>
        <w:br/>
        <w:t>GUI Renderer and Controls</w:t>
      </w:r>
    </w:p>
    <w:p>
      <w:r>
        <w:t>The UI must never be a second rules engine. It receives a canonical state snapshot, transition records, and a pending decision object. It renders these and sends a selected legal option back to the engine.</w:t>
      </w:r>
    </w:p>
    <w:p>
      <w:pPr>
        <w:pStyle w:val="Heading2"/>
        <w:keepNext/>
      </w:pPr>
      <w:r>
        <w:t>3.1 Recommended Modules</w:t>
      </w:r>
    </w:p>
    <w:tbl>
      <w:tblPr>
        <w:tblStyle w:val="TableGrid"/>
        <w:tblW w:type="auto" w:w="0"/>
        <w:jc w:val="center"/>
        <w:tblLook w:firstColumn="1" w:firstRow="1" w:lastColumn="0" w:lastRow="0" w:noHBand="0" w:noVBand="1" w:val="04A0"/>
      </w:tblPr>
      <w:tblGrid>
        <w:gridCol w:w="5040"/>
        <w:gridCol w:w="5040"/>
      </w:tblGrid>
      <w:tr>
        <w:tc>
          <w:tcPr>
            <w:tcW w:type="dxa" w:w="1800"/>
            <w:vAlign w:val="center"/>
            <w:shd w:fill="E7E2E2"/>
          </w:tcPr>
          <w:p>
            <w:r/>
            <w:r>
              <w:rPr>
                <w:rFonts w:ascii="Aptos" w:hAnsi="Aptos"/>
                <w:b/>
                <w:sz w:val="16"/>
              </w:rPr>
              <w:t>Module</w:t>
            </w:r>
          </w:p>
        </w:tc>
        <w:tc>
          <w:tcPr>
            <w:tcW w:type="dxa" w:w="8640"/>
            <w:vAlign w:val="center"/>
            <w:shd w:fill="E7E2E2"/>
          </w:tcPr>
          <w:p>
            <w:r/>
            <w:r>
              <w:rPr>
                <w:rFonts w:ascii="Aptos" w:hAnsi="Aptos"/>
                <w:b/>
                <w:sz w:val="16"/>
              </w:rPr>
              <w:t>Responsibility</w:t>
            </w:r>
          </w:p>
        </w:tc>
      </w:tr>
      <w:tr>
        <w:tc>
          <w:tcPr>
            <w:tcW w:type="dxa" w:w="1800"/>
            <w:vAlign w:val="center"/>
          </w:tcPr>
          <w:p>
            <w:r/>
            <w:r>
              <w:rPr>
                <w:rFonts w:ascii="Aptos" w:hAnsi="Aptos"/>
                <w:b w:val="0"/>
                <w:sz w:val="16"/>
              </w:rPr>
              <w:t>data</w:t>
            </w:r>
          </w:p>
        </w:tc>
        <w:tc>
          <w:tcPr>
            <w:tcW w:type="dxa" w:w="8640"/>
            <w:vAlign w:val="center"/>
          </w:tcPr>
          <w:p>
            <w:r/>
            <w:r>
              <w:rPr>
                <w:rFonts w:ascii="Aptos" w:hAnsi="Aptos"/>
                <w:b w:val="0"/>
                <w:sz w:val="16"/>
              </w:rPr>
              <w:t>Validated runtime representation of gameplay database; stable IDs and source metadata.</w:t>
            </w:r>
          </w:p>
        </w:tc>
      </w:tr>
      <w:tr>
        <w:tc>
          <w:tcPr>
            <w:tcW w:type="dxa" w:w="1800"/>
            <w:vAlign w:val="center"/>
          </w:tcPr>
          <w:p>
            <w:r/>
            <w:r>
              <w:rPr>
                <w:rFonts w:ascii="Aptos" w:hAnsi="Aptos"/>
                <w:b w:val="0"/>
                <w:sz w:val="16"/>
              </w:rPr>
              <w:t>rng</w:t>
            </w:r>
          </w:p>
        </w:tc>
        <w:tc>
          <w:tcPr>
            <w:tcW w:type="dxa" w:w="8640"/>
            <w:vAlign w:val="center"/>
          </w:tcPr>
          <w:p>
            <w:r/>
            <w:r>
              <w:rPr>
                <w:rFonts w:ascii="Aptos" w:hAnsi="Aptos"/>
                <w:b w:val="0"/>
                <w:sz w:val="16"/>
              </w:rPr>
              <w:t>v1.4 SHA-256 counter stream, rejection sampling, Fisher-Yates, die mapping, compatibility vector.</w:t>
            </w:r>
          </w:p>
        </w:tc>
      </w:tr>
      <w:tr>
        <w:tc>
          <w:tcPr>
            <w:tcW w:type="dxa" w:w="1800"/>
            <w:vAlign w:val="center"/>
          </w:tcPr>
          <w:p>
            <w:r/>
            <w:r>
              <w:rPr>
                <w:rFonts w:ascii="Aptos" w:hAnsi="Aptos"/>
                <w:b w:val="0"/>
                <w:sz w:val="16"/>
              </w:rPr>
              <w:t>state</w:t>
            </w:r>
          </w:p>
        </w:tc>
        <w:tc>
          <w:tcPr>
            <w:tcW w:type="dxa" w:w="8640"/>
            <w:vAlign w:val="center"/>
          </w:tcPr>
          <w:p>
            <w:r/>
            <w:r>
              <w:rPr>
                <w:rFonts w:ascii="Aptos" w:hAnsi="Aptos"/>
                <w:b w:val="0"/>
                <w:sz w:val="16"/>
              </w:rPr>
              <w:t>Canonical schemas, serialization, state hashing/snapshot identifiers.</w:t>
            </w:r>
          </w:p>
        </w:tc>
      </w:tr>
      <w:tr>
        <w:tc>
          <w:tcPr>
            <w:tcW w:type="dxa" w:w="1800"/>
            <w:vAlign w:val="center"/>
          </w:tcPr>
          <w:p>
            <w:r/>
            <w:r>
              <w:rPr>
                <w:rFonts w:ascii="Aptos" w:hAnsi="Aptos"/>
                <w:b w:val="0"/>
                <w:sz w:val="16"/>
              </w:rPr>
              <w:t>setup</w:t>
            </w:r>
          </w:p>
        </w:tc>
        <w:tc>
          <w:tcPr>
            <w:tcW w:type="dxa" w:w="8640"/>
            <w:vAlign w:val="center"/>
          </w:tcPr>
          <w:p>
            <w:r/>
            <w:r>
              <w:rPr>
                <w:rFonts w:ascii="Aptos" w:hAnsi="Aptos"/>
                <w:b w:val="0"/>
                <w:sz w:val="16"/>
              </w:rPr>
              <w:t>Solo setup, team selection/randomization, Location deck, formation, Terrain, Blips, setup Event spawn.</w:t>
            </w:r>
          </w:p>
        </w:tc>
      </w:tr>
      <w:tr>
        <w:tc>
          <w:tcPr>
            <w:tcW w:type="dxa" w:w="1800"/>
            <w:vAlign w:val="center"/>
          </w:tcPr>
          <w:p>
            <w:r/>
            <w:r>
              <w:rPr>
                <w:rFonts w:ascii="Aptos" w:hAnsi="Aptos"/>
                <w:b w:val="0"/>
                <w:sz w:val="16"/>
              </w:rPr>
              <w:t>actions</w:t>
            </w:r>
          </w:p>
        </w:tc>
        <w:tc>
          <w:tcPr>
            <w:tcW w:type="dxa" w:w="8640"/>
            <w:vAlign w:val="center"/>
          </w:tcPr>
          <w:p>
            <w:r/>
            <w:r>
              <w:rPr>
                <w:rFonts w:ascii="Aptos" w:hAnsi="Aptos"/>
                <w:b w:val="0"/>
                <w:sz w:val="16"/>
              </w:rPr>
              <w:t>Action availability, initiative ordering, Support / Move+Activate / Attack subroutines.</w:t>
            </w:r>
          </w:p>
        </w:tc>
      </w:tr>
      <w:tr>
        <w:tc>
          <w:tcPr>
            <w:tcW w:type="dxa" w:w="1800"/>
            <w:vAlign w:val="center"/>
          </w:tcPr>
          <w:p>
            <w:r/>
            <w:r>
              <w:rPr>
                <w:rFonts w:ascii="Aptos" w:hAnsi="Aptos"/>
                <w:b w:val="0"/>
                <w:sz w:val="16"/>
              </w:rPr>
              <w:t>combat</w:t>
            </w:r>
          </w:p>
        </w:tc>
        <w:tc>
          <w:tcPr>
            <w:tcW w:type="dxa" w:w="8640"/>
            <w:vAlign w:val="center"/>
          </w:tcPr>
          <w:p>
            <w:r/>
            <w:r>
              <w:rPr>
                <w:rFonts w:ascii="Aptos" w:hAnsi="Aptos"/>
                <w:b w:val="0"/>
                <w:sz w:val="16"/>
              </w:rPr>
              <w:t>Target legality, attack/defense dice, skull/numeric semantics, Support rerolls, Brood Lords.</w:t>
            </w:r>
          </w:p>
        </w:tc>
      </w:tr>
      <w:tr>
        <w:tc>
          <w:tcPr>
            <w:tcW w:type="dxa" w:w="1800"/>
            <w:vAlign w:val="center"/>
          </w:tcPr>
          <w:p>
            <w:r/>
            <w:r>
              <w:rPr>
                <w:rFonts w:ascii="Aptos" w:hAnsi="Aptos"/>
                <w:b w:val="0"/>
                <w:sz w:val="16"/>
              </w:rPr>
              <w:t>genestealers</w:t>
            </w:r>
          </w:p>
        </w:tc>
        <w:tc>
          <w:tcPr>
            <w:tcW w:type="dxa" w:w="8640"/>
            <w:vAlign w:val="center"/>
          </w:tcPr>
          <w:p>
            <w:r/>
            <w:r>
              <w:rPr>
                <w:rFonts w:ascii="Aptos" w:hAnsi="Aptos"/>
                <w:b w:val="0"/>
                <w:sz w:val="16"/>
              </w:rPr>
              <w:t>Swarms, individual card identity, spawning, adjacent movement, flanking, merge timing.</w:t>
            </w:r>
          </w:p>
        </w:tc>
      </w:tr>
      <w:tr>
        <w:tc>
          <w:tcPr>
            <w:tcW w:type="dxa" w:w="1800"/>
            <w:vAlign w:val="center"/>
          </w:tcPr>
          <w:p>
            <w:r/>
            <w:r>
              <w:rPr>
                <w:rFonts w:ascii="Aptos" w:hAnsi="Aptos"/>
                <w:b w:val="0"/>
                <w:sz w:val="16"/>
              </w:rPr>
              <w:t>events</w:t>
            </w:r>
          </w:p>
        </w:tc>
        <w:tc>
          <w:tcPr>
            <w:tcW w:type="dxa" w:w="8640"/>
            <w:vAlign w:val="center"/>
          </w:tcPr>
          <w:p>
            <w:r/>
            <w:r>
              <w:rPr>
                <w:rFonts w:ascii="Aptos" w:hAnsi="Aptos"/>
                <w:b w:val="0"/>
                <w:sz w:val="16"/>
              </w:rPr>
              <w:t>Event draw, Instinct/solo decision handling, spawn/movement activations, end-of-Event effects.</w:t>
            </w:r>
          </w:p>
        </w:tc>
      </w:tr>
      <w:tr>
        <w:tc>
          <w:tcPr>
            <w:tcW w:type="dxa" w:w="1800"/>
            <w:vAlign w:val="center"/>
          </w:tcPr>
          <w:p>
            <w:r/>
            <w:r>
              <w:rPr>
                <w:rFonts w:ascii="Aptos" w:hAnsi="Aptos"/>
                <w:b w:val="0"/>
                <w:sz w:val="16"/>
              </w:rPr>
              <w:t>terrain</w:t>
            </w:r>
          </w:p>
        </w:tc>
        <w:tc>
          <w:tcPr>
            <w:tcW w:type="dxa" w:w="8640"/>
            <w:vAlign w:val="center"/>
          </w:tcPr>
          <w:p>
            <w:r/>
            <w:r>
              <w:rPr>
                <w:rFonts w:ascii="Aptos" w:hAnsi="Aptos"/>
                <w:b w:val="0"/>
                <w:sz w:val="16"/>
              </w:rPr>
              <w:t>Terrain activation and token/state behavior; delegates Location Control Panel effects.</w:t>
            </w:r>
          </w:p>
        </w:tc>
      </w:tr>
      <w:tr>
        <w:tc>
          <w:tcPr>
            <w:tcW w:type="dxa" w:w="1800"/>
            <w:vAlign w:val="center"/>
          </w:tcPr>
          <w:p>
            <w:r/>
            <w:r>
              <w:rPr>
                <w:rFonts w:ascii="Aptos" w:hAnsi="Aptos"/>
                <w:b w:val="0"/>
                <w:sz w:val="16"/>
              </w:rPr>
              <w:t>formation</w:t>
            </w:r>
          </w:p>
        </w:tc>
        <w:tc>
          <w:tcPr>
            <w:tcW w:type="dxa" w:w="8640"/>
            <w:vAlign w:val="center"/>
          </w:tcPr>
          <w:p>
            <w:r/>
            <w:r>
              <w:rPr>
                <w:rFonts w:ascii="Aptos" w:hAnsi="Aptos"/>
                <w:b w:val="0"/>
                <w:sz w:val="16"/>
              </w:rPr>
              <w:t>Marine movement swaps, death shifting, insertion/rescue, F# reassociation.</w:t>
            </w:r>
          </w:p>
        </w:tc>
      </w:tr>
      <w:tr>
        <w:tc>
          <w:tcPr>
            <w:tcW w:type="dxa" w:w="1800"/>
            <w:vAlign w:val="center"/>
          </w:tcPr>
          <w:p>
            <w:r/>
            <w:r>
              <w:rPr>
                <w:rFonts w:ascii="Aptos" w:hAnsi="Aptos"/>
                <w:b w:val="0"/>
                <w:sz w:val="16"/>
              </w:rPr>
              <w:t>travel</w:t>
            </w:r>
          </w:p>
        </w:tc>
        <w:tc>
          <w:tcPr>
            <w:tcW w:type="dxa" w:w="8640"/>
            <w:vAlign w:val="center"/>
          </w:tcPr>
          <w:p>
            <w:r/>
            <w:r>
              <w:rPr>
                <w:rFonts w:ascii="Aptos" w:hAnsi="Aptos"/>
                <w:b w:val="0"/>
                <w:sz w:val="16"/>
              </w:rPr>
              <w:t>Phase-end trigger, Door pre-travel window, Terrain replacement, Blip refill, arrival effects.</w:t>
            </w:r>
          </w:p>
        </w:tc>
      </w:tr>
      <w:tr>
        <w:tc>
          <w:tcPr>
            <w:tcW w:type="dxa" w:w="1800"/>
            <w:vAlign w:val="center"/>
          </w:tcPr>
          <w:p>
            <w:r/>
            <w:r>
              <w:rPr>
                <w:rFonts w:ascii="Aptos" w:hAnsi="Aptos"/>
                <w:b w:val="0"/>
                <w:sz w:val="16"/>
              </w:rPr>
              <w:t>victory</w:t>
            </w:r>
          </w:p>
        </w:tc>
        <w:tc>
          <w:tcPr>
            <w:tcW w:type="dxa" w:w="8640"/>
            <w:vAlign w:val="center"/>
          </w:tcPr>
          <w:p>
            <w:r/>
            <w:r>
              <w:rPr>
                <w:rFonts w:ascii="Aptos" w:hAnsi="Aptos"/>
                <w:b w:val="0"/>
                <w:sz w:val="16"/>
              </w:rPr>
              <w:t>Atomic game-end checks and final-state precedence.</w:t>
            </w:r>
          </w:p>
        </w:tc>
      </w:tr>
      <w:tr>
        <w:tc>
          <w:tcPr>
            <w:tcW w:type="dxa" w:w="1800"/>
            <w:vAlign w:val="center"/>
          </w:tcPr>
          <w:p>
            <w:r/>
            <w:r>
              <w:rPr>
                <w:rFonts w:ascii="Aptos" w:hAnsi="Aptos"/>
                <w:b w:val="0"/>
                <w:sz w:val="16"/>
              </w:rPr>
              <w:t>validation</w:t>
            </w:r>
          </w:p>
        </w:tc>
        <w:tc>
          <w:tcPr>
            <w:tcW w:type="dxa" w:w="8640"/>
            <w:vAlign w:val="center"/>
          </w:tcPr>
          <w:p>
            <w:r/>
            <w:r>
              <w:rPr>
                <w:rFonts w:ascii="Aptos" w:hAnsi="Aptos"/>
                <w:b w:val="0"/>
                <w:sz w:val="16"/>
              </w:rPr>
              <w:t>State invariants and assertions after committed transitions.</w:t>
            </w:r>
          </w:p>
        </w:tc>
      </w:tr>
      <w:tr>
        <w:tc>
          <w:tcPr>
            <w:tcW w:type="dxa" w:w="1800"/>
            <w:vAlign w:val="center"/>
          </w:tcPr>
          <w:p>
            <w:r/>
            <w:r>
              <w:rPr>
                <w:rFonts w:ascii="Aptos" w:hAnsi="Aptos"/>
                <w:b w:val="0"/>
                <w:sz w:val="16"/>
              </w:rPr>
              <w:t>replay</w:t>
            </w:r>
          </w:p>
        </w:tc>
        <w:tc>
          <w:tcPr>
            <w:tcW w:type="dxa" w:w="8640"/>
            <w:vAlign w:val="center"/>
          </w:tcPr>
          <w:p>
            <w:r/>
            <w:r>
              <w:rPr>
                <w:rFonts w:ascii="Aptos" w:hAnsi="Aptos"/>
                <w:b w:val="0"/>
                <w:sz w:val="16"/>
              </w:rPr>
              <w:t>Decision log, transition log, deterministic replay, state snapshots/hashes.</w:t>
            </w:r>
          </w:p>
        </w:tc>
      </w:tr>
      <w:tr>
        <w:tc>
          <w:tcPr>
            <w:tcW w:type="dxa" w:w="1800"/>
            <w:vAlign w:val="center"/>
          </w:tcPr>
          <w:p>
            <w:r/>
            <w:r>
              <w:rPr>
                <w:rFonts w:ascii="Aptos" w:hAnsi="Aptos"/>
                <w:b w:val="0"/>
                <w:sz w:val="16"/>
              </w:rPr>
              <w:t>ui-adapter</w:t>
            </w:r>
          </w:p>
        </w:tc>
        <w:tc>
          <w:tcPr>
            <w:tcW w:type="dxa" w:w="8640"/>
            <w:vAlign w:val="center"/>
          </w:tcPr>
          <w:p>
            <w:r/>
            <w:r>
              <w:rPr>
                <w:rFonts w:ascii="Aptos" w:hAnsi="Aptos"/>
                <w:b w:val="0"/>
                <w:sz w:val="16"/>
              </w:rPr>
              <w:t>Maps engine PendingDecision and state to view models; contains no independent gameplay legality.</w:t>
            </w:r>
          </w:p>
        </w:tc>
      </w:tr>
    </w:tbl>
    <w:p>
      <w:pPr>
        <w:spacing w:after="20"/>
      </w:pPr>
    </w:p>
    <w:p>
      <w:pPr>
        <w:pStyle w:val="Heading1"/>
        <w:keepNext/>
      </w:pPr>
      <w:r>
        <w:t>4. Gameplay Database Ingestion</w:t>
      </w:r>
    </w:p>
    <w:p>
      <w:r>
        <w:t>Treat Death_Angel_Base_Game_Gameplay_Database.xlsx as the preferred structured source for card and board data. Current sheets include structured content such as Actions, Events, Locations, and Location Terrain; for example, Actions include Team, Action, Initiative, Type, exact gameplay text, target/timing metadata, while Events include quantity, Instinct flag, exact text, activation severities/colors, and movement/icon metadata.</w:t>
      </w:r>
    </w:p>
    <w:p>
      <w:pPr>
        <w:pStyle w:val="Heading2"/>
        <w:keepNext/>
      </w:pPr>
      <w:r>
        <w:t>4.1 Build-Time Conversion</w:t>
      </w:r>
    </w:p>
    <w:p>
      <w:r>
        <w:t>Do not make the production application depend on Excel at runtime. Add a deterministic build/import step that converts the workbook into validated runtime JSON or typed source data.</w:t>
      </w:r>
    </w:p>
    <w:p>
      <w:pPr>
        <w:pStyle w:val="CodeBlock"/>
        <w:shd w:fill="F3F3F3"/>
      </w:pPr>
      <w:r>
        <w:t>source workbook → parser → schema validation → normalized runtime data → generated TypeScript/JSON → tests</w:t>
      </w:r>
    </w:p>
    <w:p>
      <w:pPr>
        <w:pStyle w:val="ListBullet"/>
      </w:pPr>
      <w:r>
        <w:t>Preserve source row/sheet identity and a stable generated game ID for every object.</w:t>
      </w:r>
    </w:p>
    <w:p>
      <w:pPr>
        <w:pStyle w:val="ListBullet"/>
      </w:pPr>
      <w:r>
        <w:t>Preserve exact gameplay text as sourceText even when a structured effect handler exists.</w:t>
      </w:r>
    </w:p>
    <w:p>
      <w:pPr>
        <w:pStyle w:val="ListBullet"/>
      </w:pPr>
      <w:r>
        <w:t>Separate display text from machine-readable fields; do not parse prose at runtime to decide core mechanics where structured fields are available.</w:t>
      </w:r>
    </w:p>
    <w:p>
      <w:pPr>
        <w:pStyle w:val="ListBullet"/>
      </w:pPr>
      <w:r>
        <w:t>Fail the build on duplicate IDs, missing required fields, invalid team/color/icon enums, impossible quantities, or broken cross-references.</w:t>
      </w:r>
    </w:p>
    <w:p>
      <w:pPr>
        <w:pStyle w:val="ListBullet"/>
      </w:pPr>
      <w:r>
        <w:t>Add workbook-level integrity checks such as expected card quantities where the database provides them.</w:t>
      </w:r>
    </w:p>
    <w:p>
      <w:pPr>
        <w:pStyle w:val="Heading2"/>
        <w:keepNext/>
      </w:pPr>
      <w:r>
        <w:t>4.2 Suggested Runtime Data Shape</w:t>
      </w:r>
    </w:p>
    <w:p>
      <w:pPr>
        <w:pStyle w:val="CodeBlock"/>
        <w:shd w:fill="F3F3F3"/>
      </w:pPr>
      <w:r>
        <w:t>interface ActionDef {</w:t>
        <w:br/>
        <w:t xml:space="preserve">  id: string; team: TeamColor; name: string; initiative: number;</w:t>
        <w:br/>
        <w:t xml:space="preserve">  type: "SUPPORT" | "MOVE_ACTIVATE" | "ATTACK";</w:t>
        <w:br/>
        <w:t xml:space="preserve">  sourceText: string; timing?: string; source: SourceRef;</w:t>
        <w:br/>
        <w:t>}</w:t>
        <w:br/>
        <w:br/>
        <w:t>interface EventDef {</w:t>
        <w:br/>
        <w:t xml:space="preserve">  id: string; name: string; quantity: number; instinct: boolean;</w:t>
        <w:br/>
        <w:t xml:space="preserve">  sourceText: string; activations: EventActivation[]; source: SourceRef;</w:t>
        <w:br/>
        <w:t>}</w:t>
        <w:br/>
        <w:br/>
        <w:t>interface LocationDef {</w:t>
        <w:br/>
        <w:t xml:space="preserve">  id: string; tier: string; leftBlips: number; rightBlips: number;</w:t>
        <w:br/>
        <w:t xml:space="preserve">  abilityTiming?: string; sourceText?: string; terrainSetup: TerrainPlacementDef[];</w:t>
        <w:br/>
        <w:t xml:space="preserve">  source: SourceRef;</w:t>
        <w:br/>
        <w:t>}</w:t>
      </w:r>
    </w:p>
    <w:p>
      <w:pPr>
        <w:pStyle w:val="Heading2"/>
        <w:keepNext/>
      </w:pPr>
      <w:r>
        <w:t>4.3 Card Images / Scans</w:t>
      </w:r>
    </w:p>
    <w:p>
      <w:pPr>
        <w:spacing w:before="80" w:after="100"/>
        <w:ind w:left="259" w:right="259"/>
        <w:shd w:fill="FFF3CD"/>
      </w:pPr>
      <w:r>
        <w:rPr>
          <w:b/>
          <w:sz w:val="18"/>
        </w:rPr>
        <w:t>Do not include card-image scan PDFs in the core implementation input. The verified database already represents the gameplay content. If physical card artwork is later used as optional UI art, integrate it as a separate asset layer keyed by stable game IDs; it must not become a gameplay-data authority.</w:t>
      </w:r>
    </w:p>
    <w:p>
      <w:pPr>
        <w:pStyle w:val="Heading1"/>
        <w:keepNext/>
      </w:pPr>
      <w:r>
        <w:t>5. Canonical State Model</w:t>
      </w:r>
    </w:p>
    <w:p>
      <w:r>
        <w:t>Engine Execution Specification v1.4 requires authoritative structured state for game, formation, Marines, logical swarms, individual Genestealers, Terrain, exact ordered Blips/decks/discards, teams/Actions, Support, temporary effects, trigger/checkpoint queue, and deterministic RNG state. Implement this explicitly rather than deriving rules state from visual components.</w:t>
      </w:r>
    </w:p>
    <w:p>
      <w:pPr>
        <w:pStyle w:val="Heading2"/>
        <w:keepNext/>
      </w:pPr>
      <w:r>
        <w:t>5.1 Top-Level GameState</w:t>
      </w:r>
    </w:p>
    <w:p>
      <w:pPr>
        <w:pStyle w:val="CodeBlock"/>
        <w:shd w:fill="F3F3F3"/>
      </w:pPr>
      <w:r>
        <w:t>interface GameState {</w:t>
        <w:br/>
        <w:t xml:space="preserve">  schemaVersion: string;</w:t>
        <w:br/>
        <w:t xml:space="preserve">  engineVersion: string;</w:t>
        <w:br/>
        <w:t xml:space="preserve">  gameId: string;</w:t>
        <w:br/>
        <w:t xml:space="preserve">  round: number;</w:t>
        <w:br/>
        <w:t xml:space="preserve">  phase: Phase;</w:t>
        <w:br/>
        <w:t xml:space="preserve">  status: "IN_PROGRESS" | "VICTORY" | "DEFEAT";</w:t>
        <w:br/>
        <w:t xml:space="preserve">  setup: SetupState;</w:t>
        <w:br/>
        <w:t xml:space="preserve">  formation: FormationState;</w:t>
        <w:br/>
        <w:t xml:space="preserve">  teams: Record&lt;TeamColor, CombatTeamState&gt;;</w:t>
        <w:br/>
        <w:t xml:space="preserve">  supportSupply: number;</w:t>
        <w:br/>
        <w:t xml:space="preserve">  currentLocationId: string;</w:t>
        <w:br/>
        <w:t xml:space="preserve">  locationDeck: OrderedPile&lt;string&gt;;</w:t>
        <w:br/>
        <w:t xml:space="preserve">  eventDeck: OrderedPile&lt;string&gt;;</w:t>
        <w:br/>
        <w:t xml:space="preserve">  eventDiscard: string[];</w:t>
        <w:br/>
        <w:t xml:space="preserve">  genestealerDeck: OrderedPile&lt;string&gt;;</w:t>
        <w:br/>
        <w:t xml:space="preserve">  genestealerDiscard: string[];</w:t>
        <w:br/>
        <w:t xml:space="preserve">  leftBlip: OrderedPile&lt;string&gt;;</w:t>
        <w:br/>
        <w:t xml:space="preserve">  rightBlip: OrderedPile&lt;string&gt;;</w:t>
        <w:br/>
        <w:t xml:space="preserve">  locationCardSupport: Record&lt;string, number&gt;;</w:t>
        <w:br/>
        <w:t xml:space="preserve">  pendingQueue: PendingCheckpoint[];</w:t>
        <w:br/>
        <w:t xml:space="preserve">  roundEffects: EffectState[];</w:t>
        <w:br/>
        <w:t xml:space="preserve">  rng: RngState;</w:t>
        <w:br/>
        <w:t xml:space="preserve">  transitionSeq: number;</w:t>
        <w:br/>
        <w:t>}</w:t>
      </w:r>
    </w:p>
    <w:p>
      <w:pPr>
        <w:pStyle w:val="Heading2"/>
        <w:keepNext/>
      </w:pPr>
      <w:r>
        <w:t>5.2 Formation Representation</w:t>
      </w:r>
    </w:p>
    <w:p>
      <w:pPr>
        <w:pStyle w:val="CodeBlock"/>
        <w:shd w:fill="F3F3F3"/>
      </w:pPr>
      <w:r>
        <w:t>interface FormationState { slots: FormationSlot[] }</w:t>
        <w:br/>
        <w:t>interface FormationSlot {</w:t>
        <w:br/>
        <w:t xml:space="preserve">  id: string;        // stable slot identity only if useful; F# is derived by array order</w:t>
        <w:br/>
        <w:t xml:space="preserve">  marineId: string;</w:t>
        <w:br/>
        <w:t xml:space="preserve">  leftTerrainIds: string[];</w:t>
        <w:br/>
        <w:t xml:space="preserve">  rightTerrainIds: string[];</w:t>
        <w:br/>
        <w:t xml:space="preserve">  leftSwarmIds: string[];</w:t>
        <w:br/>
        <w:t xml:space="preserve">  rightSwarmIds: string[];</w:t>
        <w:br/>
        <w:t>}</w:t>
        <w:br/>
        <w:br/>
        <w:t>interface MarineState {</w:t>
        <w:br/>
        <w:t xml:space="preserve">  id: string; team: TeamColor; alive: boolean; facing: "LEFT" | "RIGHT";</w:t>
        <w:br/>
        <w:t xml:space="preserve">  printedRange: number; support: number; effects: EffectState[];</w:t>
        <w:br/>
        <w:t>}</w:t>
      </w:r>
    </w:p>
    <w:p>
      <w:r>
        <w:t>A critical invariant from v1.4: voluntary Marine movement swaps Marine occupants only. Terrain and Genestealers belong to formation positions/sides. Death shifting moves the affected segment of Marines, Terrain, and Genestealers together and then recalculates F# associations.</w:t>
      </w:r>
    </w:p>
    <w:p>
      <w:pPr>
        <w:pStyle w:val="Heading2"/>
        <w:keepNext/>
      </w:pPr>
      <w:r>
        <w:t>5.3 Swarms and Individual Genestealers</w:t>
      </w:r>
    </w:p>
    <w:p>
      <w:pPr>
        <w:pStyle w:val="CodeBlock"/>
        <w:shd w:fill="F3F3F3"/>
      </w:pPr>
      <w:r>
        <w:t>interface SwarmState {</w:t>
        <w:br/>
        <w:t xml:space="preserve">  id: string; positionIndex: number; side: "LEFT" | "RIGHT";</w:t>
        <w:br/>
        <w:t xml:space="preserve">  cardIds: string[]; broodLordIds: string[];</w:t>
        <w:br/>
        <w:t xml:space="preserve">  attackedThisAttackPhase: boolean; effects: EffectState[];</w:t>
        <w:br/>
        <w:t>}</w:t>
        <w:br/>
        <w:t>interface GenestealerState {</w:t>
        <w:br/>
        <w:t xml:space="preserve">  id: string; icon: "HEAD" | "TAIL" | "CLAW" | "TONGUE";</w:t>
        <w:br/>
        <w:t xml:space="preserve">  movedOrFlankedThisEvent: boolean; effects: EffectState[];</w:t>
        <w:br/>
        <w:t>}</w:t>
      </w:r>
    </w:p>
    <w:p>
      <w:r>
        <w:t>Do not model a swarm as only a count. Individual identity matters for movement eligibility, icons, temporary effects, ordered source tracking, and debugging. The engine may temporarily maintain multiple logical swarm objects at the same F#/side when attack bookkeeping requires separation.</w:t>
      </w:r>
    </w:p>
    <w:p>
      <w:pPr>
        <w:pStyle w:val="Heading2"/>
        <w:keepNext/>
      </w:pPr>
      <w:r>
        <w:t>5.4 Terrain and Effects</w:t>
      </w:r>
    </w:p>
    <w:p>
      <w:pPr>
        <w:pStyle w:val="CodeBlock"/>
        <w:shd w:fill="F3F3F3"/>
      </w:pPr>
      <w:r>
        <w:t>interface TerrainState {</w:t>
        <w:br/>
        <w:t xml:space="preserve">  id: string; terrainDefId: string; positionIndex: number; side: Side;</w:t>
        <w:br/>
        <w:t xml:space="preserve">  support: number; activatedThisRound: boolean; state: Record&lt;string, unknown&gt;;</w:t>
        <w:br/>
        <w:t>}</w:t>
        <w:br/>
        <w:t>interface EffectState {</w:t>
        <w:br/>
        <w:t xml:space="preserve">  id: string; sourceId: string; startTiming: TimingPoint; expiryTiming: TimingPoint;</w:t>
        <w:br/>
        <w:t xml:space="preserve">  targets: EntityRef[]; mergePropagation: "NONE" | "CONSTITUENT" | "WHOLE_MERGED_SWARM";</w:t>
        <w:br/>
        <w:t xml:space="preserve">  data: Record&lt;string, unknown&gt;;</w:t>
        <w:br/>
        <w:t>}</w:t>
      </w:r>
    </w:p>
    <w:p>
      <w:pPr>
        <w:pStyle w:val="Heading1"/>
        <w:keepNext/>
      </w:pPr>
      <w:r>
        <w:t>6. Player Decision Contract</w:t>
      </w:r>
    </w:p>
    <w:p>
      <w:r>
        <w:t>The engine should pause only when a meaningful player choice remains. Mechanically identical choices should be resolved automatically. In solo play, Instinct Event instructions are revealed before requesting the choice, as required by the current Project execution contract.</w:t>
      </w:r>
    </w:p>
    <w:p>
      <w:pPr>
        <w:pStyle w:val="CodeBlock"/>
        <w:shd w:fill="F3F3F3"/>
      </w:pPr>
      <w:r>
        <w:t>interface PendingDecision {</w:t>
        <w:br/>
        <w:t xml:space="preserve">  id: string;</w:t>
        <w:br/>
        <w:t xml:space="preserve">  type: DecisionType;</w:t>
        <w:br/>
        <w:t xml:space="preserve">  sourceId: string;</w:t>
        <w:br/>
        <w:t xml:space="preserve">  promptKey: string;</w:t>
        <w:br/>
        <w:t xml:space="preserve">  legalOptions: DecisionOption[];</w:t>
        <w:br/>
        <w:t xml:space="preserve">  context: DecisionContext;</w:t>
        <w:br/>
        <w:t xml:space="preserve">  createdAtTransition: number;</w:t>
        <w:br/>
        <w:t>}</w:t>
        <w:br/>
        <w:t>interface DecisionOption {</w:t>
        <w:br/>
        <w:t xml:space="preserve">  id: string; label: string; payload: unknown;</w:t>
        <w:br/>
        <w:t xml:space="preserve">  canonicalEffectPreview?: string;</w:t>
        <w:br/>
        <w:t>}</w:t>
      </w:r>
    </w:p>
    <w:p>
      <w:pPr>
        <w:pStyle w:val="Heading2"/>
        <w:keepNext/>
      </w:pPr>
      <w:r>
        <w:t>6.1 Required Decision Categories</w:t>
      </w:r>
    </w:p>
    <w:p>
      <w:pPr>
        <w:pStyle w:val="ListBullet"/>
      </w:pPr>
      <w:r>
        <w:t>Action selection for each active Combat Team.</w:t>
      </w:r>
    </w:p>
    <w:p>
      <w:pPr>
        <w:pStyle w:val="ListBullet"/>
      </w:pPr>
      <w:r>
        <w:t>Support placement.</w:t>
      </w:r>
    </w:p>
    <w:p>
      <w:pPr>
        <w:pStyle w:val="ListBullet"/>
      </w:pPr>
      <w:r>
        <w:t>Marine movement/swap order and destinations.</w:t>
      </w:r>
    </w:p>
    <w:p>
      <w:pPr>
        <w:pStyle w:val="ListBullet"/>
      </w:pPr>
      <w:r>
        <w:t>Marine facing changes.</w:t>
      </w:r>
    </w:p>
    <w:p>
      <w:pPr>
        <w:pStyle w:val="ListBullet"/>
      </w:pPr>
      <w:r>
        <w:t>Terrain activation.</w:t>
      </w:r>
    </w:p>
    <w:p>
      <w:pPr>
        <w:pStyle w:val="ListBullet"/>
      </w:pPr>
      <w:r>
        <w:t>Attack order/target and applicable special-ability targets.</w:t>
      </w:r>
    </w:p>
    <w:p>
      <w:pPr>
        <w:pStyle w:val="ListBullet"/>
      </w:pPr>
      <w:r>
        <w:t>Support reroll yes/no, repeated after each failed reroll while legal.</w:t>
      </w:r>
    </w:p>
    <w:p>
      <w:pPr>
        <w:pStyle w:val="ListBullet"/>
      </w:pPr>
      <w:r>
        <w:t>Which mechanically distinct Genestealer is slain.</w:t>
      </w:r>
    </w:p>
    <w:p>
      <w:pPr>
        <w:pStyle w:val="ListBullet"/>
      </w:pPr>
      <w:r>
        <w:t>Event/Location/Terrain choices, including Instinct choices.</w:t>
      </w:r>
    </w:p>
    <w:p>
      <w:pPr>
        <w:pStyle w:val="ListBullet"/>
      </w:pPr>
      <w:r>
        <w:t>Spawn priority when a blip shortage makes same-color Terrain ordering meaningful.</w:t>
      </w:r>
    </w:p>
    <w:p>
      <w:pPr>
        <w:pStyle w:val="ListBullet"/>
      </w:pPr>
      <w:r>
        <w:t>Rescue/insertion target where multiple legal Marines exist.</w:t>
      </w:r>
    </w:p>
    <w:p>
      <w:pPr>
        <w:pStyle w:val="ListBullet"/>
      </w:pPr>
      <w:r>
        <w:t>Tied smallest-blip destination when the effect requires a choice.</w:t>
      </w:r>
    </w:p>
    <w:p>
      <w:pPr>
        <w:pStyle w:val="Heading2"/>
        <w:keepNext/>
      </w:pPr>
      <w:r>
        <w:t>6.2 Decision Validation</w:t>
      </w:r>
    </w:p>
    <w:p>
      <w:r>
        <w:t>Every submitted decision must be validated against the currently pending decision ID and legal option set. Reject stale or fabricated options. UI controls should be generated directly from legalOptions so the GUI cannot create illegal tactical choices.</w:t>
      </w:r>
    </w:p>
    <w:p>
      <w:pPr>
        <w:pStyle w:val="Heading1"/>
        <w:keepNext/>
      </w:pPr>
      <w:r>
        <w:t>7. State Transition and Engine Event Contract</w:t>
      </w:r>
    </w:p>
    <w:p>
      <w:r>
        <w:t>A canonical post-state is authoritative, but the engine should also emit structured transition records. These make the GUI, audit log, replay viewer, and debugging substantially simpler than diffing arbitrary JSON snapshots.</w:t>
      </w:r>
    </w:p>
    <w:p>
      <w:pPr>
        <w:pStyle w:val="CodeBlock"/>
        <w:shd w:fill="F3F3F3"/>
      </w:pPr>
      <w:r>
        <w:t>interface TransitionRecord {</w:t>
        <w:br/>
        <w:t xml:space="preserve">  seq: number;</w:t>
        <w:br/>
        <w:t xml:space="preserve">  type: TransitionType;</w:t>
        <w:br/>
        <w:t xml:space="preserve">  sourceId?: string;</w:t>
        <w:br/>
        <w:t xml:space="preserve">  preStateHash: string;</w:t>
        <w:br/>
        <w:t xml:space="preserve">  randomInput?: RandomRecord;</w:t>
        <w:br/>
        <w:t xml:space="preserve">  playerDecision?: DecisionRecord;</w:t>
        <w:br/>
        <w:t xml:space="preserve">  mutations: MutationRecord[];</w:t>
        <w:br/>
        <w:t xml:space="preserve">  postStateHash: string;</w:t>
        <w:br/>
        <w:t xml:space="preserve">  generatedCheckpoints: string[];</w:t>
        <w:br/>
        <w:t>}</w:t>
      </w:r>
    </w:p>
    <w:p>
      <w:pPr>
        <w:pStyle w:val="Heading2"/>
        <w:keepNext/>
      </w:pPr>
      <w:r>
        <w:t>7.1 Suggested Transition Types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E7E2E2"/>
          </w:tcPr>
          <w:p>
            <w:r/>
            <w:r>
              <w:rPr>
                <w:rFonts w:ascii="Aptos" w:hAnsi="Aptos"/>
                <w:b/>
                <w:sz w:val="16"/>
              </w:rPr>
              <w:t>Category</w:t>
            </w:r>
          </w:p>
        </w:tc>
        <w:tc>
          <w:tcPr>
            <w:tcW w:type="dxa" w:w="8208"/>
            <w:vAlign w:val="center"/>
            <w:shd w:fill="E7E2E2"/>
          </w:tcPr>
          <w:p>
            <w:r/>
            <w:r>
              <w:rPr>
                <w:rFonts w:ascii="Aptos" w:hAnsi="Aptos"/>
                <w:b/>
                <w:sz w:val="16"/>
              </w:rPr>
              <w:t>Examples</w:t>
            </w:r>
          </w:p>
        </w:tc>
      </w:tr>
      <w:tr>
        <w:tc>
          <w:tcPr>
            <w:tcW w:type="dxa" w:w="2304"/>
            <w:vAlign w:val="center"/>
          </w:tcPr>
          <w:p>
            <w:r/>
            <w:r>
              <w:rPr>
                <w:rFonts w:ascii="Aptos" w:hAnsi="Aptos"/>
                <w:b w:val="0"/>
                <w:sz w:val="16"/>
              </w:rPr>
              <w:t>Round/phase</w:t>
            </w:r>
          </w:p>
        </w:tc>
        <w:tc>
          <w:tcPr>
            <w:tcW w:type="dxa" w:w="8208"/>
            <w:vAlign w:val="center"/>
          </w:tcPr>
          <w:p>
            <w:r/>
            <w:r>
              <w:rPr>
                <w:rFonts w:ascii="Aptos" w:hAnsi="Aptos"/>
                <w:b w:val="0"/>
                <w:sz w:val="16"/>
              </w:rPr>
              <w:t>ROUND_STARTED, ACTIONS_LOCKED, ACTION_STARTED, PHASE_ENDED</w:t>
            </w:r>
          </w:p>
        </w:tc>
      </w:tr>
      <w:tr>
        <w:tc>
          <w:tcPr>
            <w:tcW w:type="dxa" w:w="2304"/>
            <w:vAlign w:val="center"/>
          </w:tcPr>
          <w:p>
            <w:r/>
            <w:r>
              <w:rPr>
                <w:rFonts w:ascii="Aptos" w:hAnsi="Aptos"/>
                <w:b w:val="0"/>
                <w:sz w:val="16"/>
              </w:rPr>
              <w:t>RNG/cards</w:t>
            </w:r>
          </w:p>
        </w:tc>
        <w:tc>
          <w:tcPr>
            <w:tcW w:type="dxa" w:w="8208"/>
            <w:vAlign w:val="center"/>
          </w:tcPr>
          <w:p>
            <w:r/>
            <w:r>
              <w:rPr>
                <w:rFonts w:ascii="Aptos" w:hAnsi="Aptos"/>
                <w:b w:val="0"/>
                <w:sz w:val="16"/>
              </w:rPr>
              <w:t>PILE_SHUFFLED, CARD_DRAWN, DIE_ROLLED, DIE_REROLLED</w:t>
            </w:r>
          </w:p>
        </w:tc>
      </w:tr>
      <w:tr>
        <w:tc>
          <w:tcPr>
            <w:tcW w:type="dxa" w:w="2304"/>
            <w:vAlign w:val="center"/>
          </w:tcPr>
          <w:p>
            <w:r/>
            <w:r>
              <w:rPr>
                <w:rFonts w:ascii="Aptos" w:hAnsi="Aptos"/>
                <w:b w:val="0"/>
                <w:sz w:val="16"/>
              </w:rPr>
              <w:t>Marine</w:t>
            </w:r>
          </w:p>
        </w:tc>
        <w:tc>
          <w:tcPr>
            <w:tcW w:type="dxa" w:w="8208"/>
            <w:vAlign w:val="center"/>
          </w:tcPr>
          <w:p>
            <w:r/>
            <w:r>
              <w:rPr>
                <w:rFonts w:ascii="Aptos" w:hAnsi="Aptos"/>
                <w:b w:val="0"/>
                <w:sz w:val="16"/>
              </w:rPr>
              <w:t>MARINE_MOVED, MARINE_FACED, SUPPORT_PLACED, SUPPORT_SPENT, MARINE_SLAIN, MARINE_INSERTED</w:t>
            </w:r>
          </w:p>
        </w:tc>
      </w:tr>
      <w:tr>
        <w:tc>
          <w:tcPr>
            <w:tcW w:type="dxa" w:w="2304"/>
            <w:vAlign w:val="center"/>
          </w:tcPr>
          <w:p>
            <w:r/>
            <w:r>
              <w:rPr>
                <w:rFonts w:ascii="Aptos" w:hAnsi="Aptos"/>
                <w:b w:val="0"/>
                <w:sz w:val="16"/>
              </w:rPr>
              <w:t>Formation</w:t>
            </w:r>
          </w:p>
        </w:tc>
        <w:tc>
          <w:tcPr>
            <w:tcW w:type="dxa" w:w="8208"/>
            <w:vAlign w:val="center"/>
          </w:tcPr>
          <w:p>
            <w:r/>
            <w:r>
              <w:rPr>
                <w:rFonts w:ascii="Aptos" w:hAnsi="Aptos"/>
                <w:b w:val="0"/>
                <w:sz w:val="16"/>
              </w:rPr>
              <w:t>FORMATION_SHIFTED, ENTITY_REASSOCIATED</w:t>
            </w:r>
          </w:p>
        </w:tc>
      </w:tr>
      <w:tr>
        <w:tc>
          <w:tcPr>
            <w:tcW w:type="dxa" w:w="2304"/>
            <w:vAlign w:val="center"/>
          </w:tcPr>
          <w:p>
            <w:r/>
            <w:r>
              <w:rPr>
                <w:rFonts w:ascii="Aptos" w:hAnsi="Aptos"/>
                <w:b w:val="0"/>
                <w:sz w:val="16"/>
              </w:rPr>
              <w:t>Genestealer</w:t>
            </w:r>
          </w:p>
        </w:tc>
        <w:tc>
          <w:tcPr>
            <w:tcW w:type="dxa" w:w="8208"/>
            <w:vAlign w:val="center"/>
          </w:tcPr>
          <w:p>
            <w:r/>
            <w:r>
              <w:rPr>
                <w:rFonts w:ascii="Aptos" w:hAnsi="Aptos"/>
                <w:b w:val="0"/>
                <w:sz w:val="16"/>
              </w:rPr>
              <w:t>GENESTEALER_SPAWNED, SWARM_MOVED, SWARM_FLANKED, SWARMS_MERGED, GENESTEALER_SLAIN</w:t>
            </w:r>
          </w:p>
        </w:tc>
      </w:tr>
      <w:tr>
        <w:tc>
          <w:tcPr>
            <w:tcW w:type="dxa" w:w="2304"/>
            <w:vAlign w:val="center"/>
          </w:tcPr>
          <w:p>
            <w:r/>
            <w:r>
              <w:rPr>
                <w:rFonts w:ascii="Aptos" w:hAnsi="Aptos"/>
                <w:b w:val="0"/>
                <w:sz w:val="16"/>
              </w:rPr>
              <w:t>Terrain/Location</w:t>
            </w:r>
          </w:p>
        </w:tc>
        <w:tc>
          <w:tcPr>
            <w:tcW w:type="dxa" w:w="8208"/>
            <w:vAlign w:val="center"/>
          </w:tcPr>
          <w:p>
            <w:r/>
            <w:r>
              <w:rPr>
                <w:rFonts w:ascii="Aptos" w:hAnsi="Aptos"/>
                <w:b w:val="0"/>
                <w:sz w:val="16"/>
              </w:rPr>
              <w:t>TERRAIN_ACTIVATED, TERRAIN_SUPPORT_CHANGED, LOCATION_ENTERED, LOCATION_EFFECT_RESOLVED</w:t>
            </w:r>
          </w:p>
        </w:tc>
      </w:tr>
      <w:tr>
        <w:tc>
          <w:tcPr>
            <w:tcW w:type="dxa" w:w="2304"/>
            <w:vAlign w:val="center"/>
          </w:tcPr>
          <w:p>
            <w:r/>
            <w:r>
              <w:rPr>
                <w:rFonts w:ascii="Aptos" w:hAnsi="Aptos"/>
                <w:b w:val="0"/>
                <w:sz w:val="16"/>
              </w:rPr>
              <w:t>Travel</w:t>
            </w:r>
          </w:p>
        </w:tc>
        <w:tc>
          <w:tcPr>
            <w:tcW w:type="dxa" w:w="8208"/>
            <w:vAlign w:val="center"/>
          </w:tcPr>
          <w:p>
            <w:r/>
            <w:r>
              <w:rPr>
                <w:rFonts w:ascii="Aptos" w:hAnsi="Aptos"/>
                <w:b w:val="0"/>
                <w:sz w:val="16"/>
              </w:rPr>
              <w:t>TRAVEL_TRIGGERED, PRETRAVEL_EFFECT_RESOLVED, BLIPS_REFILLED</w:t>
            </w:r>
          </w:p>
        </w:tc>
      </w:tr>
      <w:tr>
        <w:tc>
          <w:tcPr>
            <w:tcW w:type="dxa" w:w="2304"/>
            <w:vAlign w:val="center"/>
          </w:tcPr>
          <w:p>
            <w:r/>
            <w:r>
              <w:rPr>
                <w:rFonts w:ascii="Aptos" w:hAnsi="Aptos"/>
                <w:b w:val="0"/>
                <w:sz w:val="16"/>
              </w:rPr>
              <w:t>Game end</w:t>
            </w:r>
          </w:p>
        </w:tc>
        <w:tc>
          <w:tcPr>
            <w:tcW w:type="dxa" w:w="8208"/>
            <w:vAlign w:val="center"/>
          </w:tcPr>
          <w:p>
            <w:r/>
            <w:r>
              <w:rPr>
                <w:rFonts w:ascii="Aptos" w:hAnsi="Aptos"/>
                <w:b w:val="0"/>
                <w:sz w:val="16"/>
              </w:rPr>
              <w:t>VICTORY_CONDITION_MET, DEFEAT_CONDITION_MET, GAME_ENDED</w:t>
            </w:r>
          </w:p>
        </w:tc>
      </w:tr>
    </w:tbl>
    <w:p>
      <w:pPr>
        <w:spacing w:after="20"/>
      </w:pPr>
    </w:p>
    <w:p>
      <w:pPr>
        <w:pStyle w:val="Heading1"/>
        <w:keepNext/>
      </w:pPr>
      <w:r>
        <w:t>8. Deterministic RNG and Hidden-State Contract</w:t>
      </w:r>
    </w:p>
    <w:p>
      <w:r>
        <w:t>Implement the v1.4 deterministic convention exactly. Do not substitute a language/platform PRNG. The specification requires a SHA-256 counter stream, UTF-8 seed bytes, big-endian counter encoding, rejection sampling for uniform integers, canonical Fisher-Yates shuffles, and a fixed six-face die mapping. All random operations share one chronological stream.</w:t>
      </w:r>
    </w:p>
    <w:p>
      <w:pPr>
        <w:pStyle w:val="Heading2"/>
        <w:keepNext/>
      </w:pPr>
      <w:r>
        <w:t>8.1 Compatibility Gate</w:t>
      </w:r>
    </w:p>
    <w:p>
      <w:r>
        <w:t>Before gameplay tests, implement an automated compatibility test using the normative vector in v1.4. The required vector begins with seed “DA-v1.3-regression”, shuffles A–J to the exact documented order, then produces the documented 12 die results and counter/byte offsets. Any mismatch blocks deterministic certification.</w:t>
      </w:r>
    </w:p>
    <w:p>
      <w:pPr>
        <w:pStyle w:val="Heading2"/>
        <w:keepNext/>
      </w:pPr>
      <w:r>
        <w:t>8.2 Persistence Requirements</w:t>
      </w:r>
    </w:p>
    <w:p>
      <w:pPr>
        <w:pStyle w:val="ListBullet"/>
      </w:pPr>
      <w:r>
        <w:t>Persist exact ordered Event deck/discard, Genestealer deck/discard, Location deck, and left/right Blip piles.</w:t>
      </w:r>
    </w:p>
    <w:p>
      <w:pPr>
        <w:pStyle w:val="ListBullet"/>
      </w:pPr>
      <w:r>
        <w:t>Persist RNG seed bytes, next counter, partially consumed digest block where applicable, and byte offset.</w:t>
      </w:r>
    </w:p>
    <w:p>
      <w:pPr>
        <w:pStyle w:val="ListBullet"/>
      </w:pPr>
      <w:r>
        <w:t>Record every draw operation with source, card identity, pre/post length, sequence number, and resulting RNG state where applicable.</w:t>
      </w:r>
    </w:p>
    <w:p>
      <w:pPr>
        <w:pStyle w:val="ListBullet"/>
      </w:pPr>
      <w:r>
        <w:t>Use the single DRAW_CARD path required by v1.4 for Event, Location, Genestealer-deck, and blip-pile acquisition. Do not create independent caller-specific top-card logic.</w:t>
      </w:r>
    </w:p>
    <w:p>
      <w:pPr>
        <w:pStyle w:val="ListBullet"/>
      </w:pPr>
      <w:r>
        <w:t>Never reconstruct hidden order from counts. A lost ordered source invalidates golden replay certification.</w:t>
      </w:r>
    </w:p>
    <w:p>
      <w:pPr>
        <w:pStyle w:val="Heading1"/>
        <w:keepNext/>
      </w:pPr>
      <w:r>
        <w:t>9. Headless Engine API and Execution Loop</w:t>
      </w:r>
    </w:p>
    <w:p>
      <w:pPr>
        <w:pStyle w:val="CodeBlock"/>
        <w:shd w:fill="F3F3F3"/>
      </w:pPr>
      <w:r>
        <w:t>type EngineResult = {</w:t>
        <w:br/>
        <w:t xml:space="preserve">  state: GameState;</w:t>
        <w:br/>
        <w:t xml:space="preserve">  transitions: TransitionRecord[];</w:t>
        <w:br/>
        <w:t xml:space="preserve">  pendingDecision?: PendingDecision;</w:t>
        <w:br/>
        <w:t>};</w:t>
        <w:br/>
        <w:br/>
        <w:t>newGame(config: NewGameConfig): EngineResult</w:t>
        <w:br/>
        <w:t>submitDecision(state: GameState, decisionId: string, optionId: string): EngineResult</w:t>
        <w:br/>
        <w:t>advanceAutomatic(state: GameState): EngineResult</w:t>
        <w:br/>
        <w:t>serialize(state: GameState): string</w:t>
        <w:br/>
        <w:t>load(serialized: string): GameState</w:t>
        <w:br/>
        <w:t>replay(initial: GameState, decisions: DecisionRecord[]): ReplayResult</w:t>
      </w:r>
    </w:p>
    <w:p>
      <w:r>
        <w:t>The preferred controller pattern is “advance until blocked”: after setup or a submitted decision, resolve all mandatory no-choice mechanics until the next meaningful player decision or game end. Internally, no mechanical phase may be skipped; compactness is only an interface concern.</w:t>
      </w:r>
    </w:p>
    <w:p>
      <w:pPr>
        <w:pStyle w:val="Heading2"/>
        <w:keepNext/>
      </w:pPr>
      <w:r>
        <w:t>9.1 Trigger / Checkpoint Queue</w:t>
      </w:r>
    </w:p>
    <w:p>
      <w:r>
        <w:t>Represent v1.4 pending triggers/checkpoints explicitly. Each queue entry should identify source, timing window, mandatory/optional status, affected objects, and whether player input is required. The engine must not leave a timing window while an unresolved mandatory trigger/checkpoint remains.</w:t>
      </w:r>
    </w:p>
    <w:p>
      <w:pPr>
        <w:pStyle w:val="CodeBlock"/>
        <w:shd w:fill="F3F3F3"/>
      </w:pPr>
      <w:r>
        <w:t>interface PendingCheckpoint {</w:t>
        <w:br/>
        <w:t xml:space="preserve">  id: string; sourceId: string; timing: TimingPoint;</w:t>
        <w:br/>
        <w:t xml:space="preserve">  kind: "TRIGGER" | "CHECK" | "DECISION";</w:t>
        <w:br/>
        <w:t xml:space="preserve">  mandatory: boolean; affected: EntityRef[]; decisionId?: string;</w:t>
        <w:br/>
        <w:t>}</w:t>
      </w:r>
    </w:p>
    <w:p>
      <w:pPr>
        <w:pStyle w:val="Heading1"/>
        <w:keepNext/>
      </w:pPr>
      <w:r>
        <w:t>10. Core Rules-Engine Subsystems</w:t>
      </w:r>
    </w:p>
    <w:p>
      <w:pPr>
        <w:pStyle w:val="Heading2"/>
        <w:keepNext/>
      </w:pPr>
      <w:r>
        <w:t>10.1 Setup</w:t>
      </w:r>
    </w:p>
    <w:p>
      <w:r>
        <w:t>Follow official solo setup: three Combat Teams for one player, random Marine formation, starting facing by top/bottom half, Terrain and Blips from Setup Location, and the setup Event used only for spawning. Store every shuffle/draw in authoritative state.</w:t>
      </w:r>
    </w:p>
    <w:p>
      <w:pPr>
        <w:pStyle w:val="Heading2"/>
        <w:keepNext/>
      </w:pPr>
      <w:r>
        <w:t>10.2 Action Selection</w:t>
      </w:r>
    </w:p>
    <w:p>
      <w:r>
        <w:t>Each active team chooses exactly one Action; previous round Action is unavailable; selected Actions lock simultaneously and resolve in ascending initiative. The UI shows all three Action cards with status/reason.</w:t>
      </w:r>
    </w:p>
    <w:p>
      <w:pPr>
        <w:pStyle w:val="Heading2"/>
        <w:keepNext/>
      </w:pPr>
      <w:r>
        <w:t>10.3 Move + Activate</w:t>
      </w:r>
    </w:p>
    <w:p>
      <w:r>
        <w:t>Movement swaps Marine occupants only. Then facing changes. Then eligible Terrain activation. Each Marine may activate at most one Terrain during that Action; each Terrain at most once per round. Complete Terrain/Location activation before post-Action abilities such as Intimidation.</w:t>
      </w:r>
    </w:p>
    <w:p>
      <w:pPr>
        <w:pStyle w:val="Heading2"/>
        <w:keepNext/>
      </w:pPr>
      <w:r>
        <w:t>10.4 Attack / Support</w:t>
      </w:r>
    </w:p>
    <w:p>
      <w:r>
        <w:t>Target must satisfy facing/range unless card text overrides. Attack uses skull status; defense uses numeric result. Support rerolls are available only when facing the relevant swarm and may repeat while legal.</w:t>
      </w:r>
    </w:p>
    <w:p>
      <w:pPr>
        <w:pStyle w:val="Heading2"/>
        <w:keepNext/>
      </w:pPr>
      <w:r>
        <w:t>10.5 Genestealer Attack</w:t>
      </w:r>
    </w:p>
    <w:p>
      <w:r>
        <w:t>Build top-to-bottom attack queue; left before right at same position. Always roll. Preserve raw die number/skull separately from modifiers. Mark attacking swarm before death shift so already-attacked cards never attack twice.</w:t>
      </w:r>
    </w:p>
    <w:p>
      <w:pPr>
        <w:pStyle w:val="Heading2"/>
        <w:keepNext/>
      </w:pPr>
      <w:r>
        <w:t>10.6 Event</w:t>
      </w:r>
    </w:p>
    <w:p>
      <w:r>
        <w:t>Draw through DRAW_CARD. Resolve special/Instinct effect before activation boxes; activations left-to-right. Newly spawned Genestealers may move in the same Event. Track moved/flanked per individual card.</w:t>
      </w:r>
    </w:p>
    <w:p>
      <w:pPr>
        <w:pStyle w:val="Heading2"/>
        <w:keepNext/>
      </w:pPr>
      <w:r>
        <w:t>10.7 Death / Formation Shift</w:t>
      </w:r>
    </w:p>
    <w:p>
      <w:r>
        <w:t>Return Marine Support, remove Marine, shift published smaller segment rule including edge vacancy handling, recalc positions, reassociate Terrain/swarms, update team elimination, preserve attack-history separation.</w:t>
      </w:r>
    </w:p>
    <w:p>
      <w:pPr>
        <w:pStyle w:val="Heading2"/>
        <w:keepNext/>
      </w:pPr>
      <w:r>
        <w:t>10.8 Travel</w:t>
      </w:r>
    </w:p>
    <w:p>
      <w:r>
        <w:t>Trigger only at end of a phase when either Blip is empty and Location deck remains. Resolve Door/pre-travel effects before replacing Location/Terrain. Return Support on discarded Terrain, install new Terrain with reduced-formation clamping, discard/refill Blips, preserve engaged Genestealers, resolve arrival effect, validate.</w:t>
      </w:r>
    </w:p>
    <w:p>
      <w:pPr>
        <w:pStyle w:val="Heading2"/>
        <w:keepNext/>
      </w:pPr>
      <w:r>
        <w:t>10.9 Victory / Defeat</w:t>
      </w:r>
    </w:p>
    <w:p>
      <w:r>
        <w:t>Check after atomic effects capable of satisfying a game-end condition. Stop immediately on victory/defeat. If last Marine death and victory occur in the same atomic effect, official precedence is victory.</w:t>
      </w:r>
    </w:p>
    <w:p>
      <w:pPr>
        <w:pStyle w:val="Heading1"/>
        <w:keepNext/>
      </w:pPr>
      <w:r>
        <w:t>11. Mandatory Runtime Invariants</w:t>
      </w:r>
    </w:p>
    <w:p>
      <w:r>
        <w:t>Implement these as assertions in development/test builds and as guarded validation in production. They should run after every committed state mutation where applicable.</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E7E2E2"/>
          </w:tcPr>
          <w:p>
            <w:r/>
            <w:r>
              <w:rPr>
                <w:rFonts w:ascii="Aptos" w:hAnsi="Aptos"/>
                <w:b/>
                <w:sz w:val="16"/>
              </w:rPr>
              <w:t>Invariant</w:t>
            </w:r>
          </w:p>
        </w:tc>
        <w:tc>
          <w:tcPr>
            <w:tcW w:type="dxa" w:w="8208"/>
            <w:vAlign w:val="center"/>
            <w:shd w:fill="E7E2E2"/>
          </w:tcPr>
          <w:p>
            <w:r/>
            <w:r>
              <w:rPr>
                <w:rFonts w:ascii="Aptos" w:hAnsi="Aptos"/>
                <w:b/>
                <w:sz w:val="16"/>
              </w:rPr>
              <w:t>Requirement</w:t>
            </w:r>
          </w:p>
        </w:tc>
      </w:tr>
      <w:tr>
        <w:tc>
          <w:tcPr>
            <w:tcW w:type="dxa" w:w="2304"/>
            <w:vAlign w:val="center"/>
          </w:tcPr>
          <w:p>
            <w:r/>
            <w:r>
              <w:rPr>
                <w:rFonts w:ascii="Aptos" w:hAnsi="Aptos"/>
                <w:b w:val="0"/>
                <w:sz w:val="16"/>
              </w:rPr>
              <w:t>Support conservation</w:t>
            </w:r>
          </w:p>
        </w:tc>
        <w:tc>
          <w:tcPr>
            <w:tcW w:type="dxa" w:w="8208"/>
            <w:vAlign w:val="center"/>
          </w:tcPr>
          <w:p>
            <w:r/>
            <w:r>
              <w:rPr>
                <w:rFonts w:ascii="Aptos" w:hAnsi="Aptos"/>
                <w:b w:val="0"/>
                <w:sz w:val="16"/>
              </w:rPr>
              <w:t>Supply + Marine Support + Terrain Support + Location Support = 12 unless verified text explicitly removes a token from the game.</w:t>
            </w:r>
          </w:p>
        </w:tc>
      </w:tr>
      <w:tr>
        <w:tc>
          <w:tcPr>
            <w:tcW w:type="dxa" w:w="2304"/>
            <w:vAlign w:val="center"/>
          </w:tcPr>
          <w:p>
            <w:r/>
            <w:r>
              <w:rPr>
                <w:rFonts w:ascii="Aptos" w:hAnsi="Aptos"/>
                <w:b w:val="0"/>
                <w:sz w:val="16"/>
              </w:rPr>
              <w:t>Card uniqueness</w:t>
            </w:r>
          </w:p>
        </w:tc>
        <w:tc>
          <w:tcPr>
            <w:tcW w:type="dxa" w:w="8208"/>
            <w:vAlign w:val="center"/>
          </w:tcPr>
          <w:p>
            <w:r/>
            <w:r>
              <w:rPr>
                <w:rFonts w:ascii="Aptos" w:hAnsi="Aptos"/>
                <w:b w:val="0"/>
                <w:sz w:val="16"/>
              </w:rPr>
              <w:t>Each individual card exists in exactly one authoritative location: ordered source, discard, swarm/formation, or other explicit state.</w:t>
            </w:r>
          </w:p>
        </w:tc>
      </w:tr>
      <w:tr>
        <w:tc>
          <w:tcPr>
            <w:tcW w:type="dxa" w:w="2304"/>
            <w:vAlign w:val="center"/>
          </w:tcPr>
          <w:p>
            <w:r/>
            <w:r>
              <w:rPr>
                <w:rFonts w:ascii="Aptos" w:hAnsi="Aptos"/>
                <w:b w:val="0"/>
                <w:sz w:val="16"/>
              </w:rPr>
              <w:t>Pile counts</w:t>
            </w:r>
          </w:p>
        </w:tc>
        <w:tc>
          <w:tcPr>
            <w:tcW w:type="dxa" w:w="8208"/>
            <w:vAlign w:val="center"/>
          </w:tcPr>
          <w:p>
            <w:r/>
            <w:r>
              <w:rPr>
                <w:rFonts w:ascii="Aptos" w:hAnsi="Aptos"/>
                <w:b w:val="0"/>
                <w:sz w:val="16"/>
              </w:rPr>
              <w:t>Displayed Blip/deck counts equal authoritative ordered-list lengths.</w:t>
            </w:r>
          </w:p>
        </w:tc>
      </w:tr>
      <w:tr>
        <w:tc>
          <w:tcPr>
            <w:tcW w:type="dxa" w:w="2304"/>
            <w:vAlign w:val="center"/>
          </w:tcPr>
          <w:p>
            <w:r/>
            <w:r>
              <w:rPr>
                <w:rFonts w:ascii="Aptos" w:hAnsi="Aptos"/>
                <w:b w:val="0"/>
                <w:sz w:val="16"/>
              </w:rPr>
              <w:t>Formation</w:t>
            </w:r>
          </w:p>
        </w:tc>
        <w:tc>
          <w:tcPr>
            <w:tcW w:type="dxa" w:w="8208"/>
            <w:vAlign w:val="center"/>
          </w:tcPr>
          <w:p>
            <w:r/>
            <w:r>
              <w:rPr>
                <w:rFonts w:ascii="Aptos" w:hAnsi="Aptos"/>
                <w:b w:val="0"/>
                <w:sz w:val="16"/>
              </w:rPr>
              <w:t>All live Marines occupy exactly one contiguous formation slot; no dead Marine occupies a slot.</w:t>
            </w:r>
          </w:p>
        </w:tc>
      </w:tr>
      <w:tr>
        <w:tc>
          <w:tcPr>
            <w:tcW w:type="dxa" w:w="2304"/>
            <w:vAlign w:val="center"/>
          </w:tcPr>
          <w:p>
            <w:r/>
            <w:r>
              <w:rPr>
                <w:rFonts w:ascii="Aptos" w:hAnsi="Aptos"/>
                <w:b w:val="0"/>
                <w:sz w:val="16"/>
              </w:rPr>
              <w:t>Terrain</w:t>
            </w:r>
          </w:p>
        </w:tc>
        <w:tc>
          <w:tcPr>
            <w:tcW w:type="dxa" w:w="8208"/>
            <w:vAlign w:val="center"/>
          </w:tcPr>
          <w:p>
            <w:r/>
            <w:r>
              <w:rPr>
                <w:rFonts w:ascii="Aptos" w:hAnsi="Aptos"/>
                <w:b w:val="0"/>
                <w:sz w:val="16"/>
              </w:rPr>
              <w:t>Every Terrain state has a valid formation position/side; reduced-formation placement follows official clamp rule.</w:t>
            </w:r>
          </w:p>
        </w:tc>
      </w:tr>
      <w:tr>
        <w:tc>
          <w:tcPr>
            <w:tcW w:type="dxa" w:w="2304"/>
            <w:vAlign w:val="center"/>
          </w:tcPr>
          <w:p>
            <w:r/>
            <w:r>
              <w:rPr>
                <w:rFonts w:ascii="Aptos" w:hAnsi="Aptos"/>
                <w:b w:val="0"/>
                <w:sz w:val="16"/>
              </w:rPr>
              <w:t>Swarm identity</w:t>
            </w:r>
          </w:p>
        </w:tc>
        <w:tc>
          <w:tcPr>
            <w:tcW w:type="dxa" w:w="8208"/>
            <w:vAlign w:val="center"/>
          </w:tcPr>
          <w:p>
            <w:r/>
            <w:r>
              <w:rPr>
                <w:rFonts w:ascii="Aptos" w:hAnsi="Aptos"/>
                <w:b w:val="0"/>
                <w:sz w:val="16"/>
              </w:rPr>
              <w:t>Every Genestealer in play belongs to exactly one logical swarm; temporary same-position swarms are allowed when attack timing requires.</w:t>
            </w:r>
          </w:p>
        </w:tc>
      </w:tr>
      <w:tr>
        <w:tc>
          <w:tcPr>
            <w:tcW w:type="dxa" w:w="2304"/>
            <w:vAlign w:val="center"/>
          </w:tcPr>
          <w:p>
            <w:r/>
            <w:r>
              <w:rPr>
                <w:rFonts w:ascii="Aptos" w:hAnsi="Aptos"/>
                <w:b w:val="0"/>
                <w:sz w:val="16"/>
              </w:rPr>
              <w:t>Action legality</w:t>
            </w:r>
          </w:p>
        </w:tc>
        <w:tc>
          <w:tcPr>
            <w:tcW w:type="dxa" w:w="8208"/>
            <w:vAlign w:val="center"/>
          </w:tcPr>
          <w:p>
            <w:r/>
            <w:r>
              <w:rPr>
                <w:rFonts w:ascii="Aptos" w:hAnsi="Aptos"/>
                <w:b w:val="0"/>
                <w:sz w:val="16"/>
              </w:rPr>
              <w:t>One legal Action per active team; previous-round Action unavailable.</w:t>
            </w:r>
          </w:p>
        </w:tc>
      </w:tr>
      <w:tr>
        <w:tc>
          <w:tcPr>
            <w:tcW w:type="dxa" w:w="2304"/>
            <w:vAlign w:val="center"/>
          </w:tcPr>
          <w:p>
            <w:r/>
            <w:r>
              <w:rPr>
                <w:rFonts w:ascii="Aptos" w:hAnsi="Aptos"/>
                <w:b w:val="0"/>
                <w:sz w:val="16"/>
              </w:rPr>
              <w:t>Checkpoint drain</w:t>
            </w:r>
          </w:p>
        </w:tc>
        <w:tc>
          <w:tcPr>
            <w:tcW w:type="dxa" w:w="8208"/>
            <w:vAlign w:val="center"/>
          </w:tcPr>
          <w:p>
            <w:r/>
            <w:r>
              <w:rPr>
                <w:rFonts w:ascii="Aptos" w:hAnsi="Aptos"/>
                <w:b w:val="0"/>
                <w:sz w:val="16"/>
              </w:rPr>
              <w:t>Cannot advance beyond a timing window while mandatory pending checkpoint remains.</w:t>
            </w:r>
          </w:p>
        </w:tc>
      </w:tr>
      <w:tr>
        <w:tc>
          <w:tcPr>
            <w:tcW w:type="dxa" w:w="2304"/>
            <w:vAlign w:val="center"/>
          </w:tcPr>
          <w:p>
            <w:r/>
            <w:r>
              <w:rPr>
                <w:rFonts w:ascii="Aptos" w:hAnsi="Aptos"/>
                <w:b w:val="0"/>
                <w:sz w:val="16"/>
              </w:rPr>
              <w:t>Attack bookkeeping</w:t>
            </w:r>
          </w:p>
        </w:tc>
        <w:tc>
          <w:tcPr>
            <w:tcW w:type="dxa" w:w="8208"/>
            <w:vAlign w:val="center"/>
          </w:tcPr>
          <w:p>
            <w:r/>
            <w:r>
              <w:rPr>
                <w:rFonts w:ascii="Aptos" w:hAnsi="Aptos"/>
                <w:b w:val="0"/>
                <w:sz w:val="16"/>
              </w:rPr>
              <w:t>Every eligible swarm attacks at most once per Attack Phase; already-attacked constituents never attack again after a shift.</w:t>
            </w:r>
          </w:p>
        </w:tc>
      </w:tr>
      <w:tr>
        <w:tc>
          <w:tcPr>
            <w:tcW w:type="dxa" w:w="2304"/>
            <w:vAlign w:val="center"/>
          </w:tcPr>
          <w:p>
            <w:r/>
            <w:r>
              <w:rPr>
                <w:rFonts w:ascii="Aptos" w:hAnsi="Aptos"/>
                <w:b w:val="0"/>
                <w:sz w:val="16"/>
              </w:rPr>
              <w:t>Movement history</w:t>
            </w:r>
          </w:p>
        </w:tc>
        <w:tc>
          <w:tcPr>
            <w:tcW w:type="dxa" w:w="8208"/>
            <w:vAlign w:val="center"/>
          </w:tcPr>
          <w:p>
            <w:r/>
            <w:r>
              <w:rPr>
                <w:rFonts w:ascii="Aptos" w:hAnsi="Aptos"/>
                <w:b w:val="0"/>
                <w:sz w:val="16"/>
              </w:rPr>
              <w:t>Every individual Genestealer moves/flanks at most once per Event Phase.</w:t>
            </w:r>
          </w:p>
        </w:tc>
      </w:tr>
      <w:tr>
        <w:tc>
          <w:tcPr>
            <w:tcW w:type="dxa" w:w="2304"/>
            <w:vAlign w:val="center"/>
          </w:tcPr>
          <w:p>
            <w:r/>
            <w:r>
              <w:rPr>
                <w:rFonts w:ascii="Aptos" w:hAnsi="Aptos"/>
                <w:b w:val="0"/>
                <w:sz w:val="16"/>
              </w:rPr>
              <w:t>Draw integrity</w:t>
            </w:r>
          </w:p>
        </w:tc>
        <w:tc>
          <w:tcPr>
            <w:tcW w:type="dxa" w:w="8208"/>
            <w:vAlign w:val="center"/>
          </w:tcPr>
          <w:p>
            <w:r/>
            <w:r>
              <w:rPr>
                <w:rFonts w:ascii="Aptos" w:hAnsi="Aptos"/>
                <w:b w:val="0"/>
                <w:sz w:val="16"/>
              </w:rPr>
              <w:t>No draw without an exact ordered source; Event/Genestealer rebuild only through the centralized DRAW_CARD exhaustion logic.</w:t>
            </w:r>
          </w:p>
        </w:tc>
      </w:tr>
      <w:tr>
        <w:tc>
          <w:tcPr>
            <w:tcW w:type="dxa" w:w="2304"/>
            <w:vAlign w:val="center"/>
          </w:tcPr>
          <w:p>
            <w:r/>
            <w:r>
              <w:rPr>
                <w:rFonts w:ascii="Aptos" w:hAnsi="Aptos"/>
                <w:b w:val="0"/>
                <w:sz w:val="16"/>
              </w:rPr>
              <w:t>Game end</w:t>
            </w:r>
          </w:p>
        </w:tc>
        <w:tc>
          <w:tcPr>
            <w:tcW w:type="dxa" w:w="8208"/>
            <w:vAlign w:val="center"/>
          </w:tcPr>
          <w:p>
            <w:r/>
            <w:r>
              <w:rPr>
                <w:rFonts w:ascii="Aptos" w:hAnsi="Aptos"/>
                <w:b w:val="0"/>
                <w:sz w:val="16"/>
              </w:rPr>
              <w:t>Once status is VICTORY/DEFEAT, no later normal phase/action transitions may execute.</w:t>
            </w:r>
          </w:p>
        </w:tc>
      </w:tr>
    </w:tbl>
    <w:p>
      <w:pPr>
        <w:spacing w:after="20"/>
      </w:pPr>
    </w:p>
    <w:p>
      <w:pPr>
        <w:pStyle w:val="Heading1"/>
        <w:keepNext/>
      </w:pPr>
      <w:r>
        <w:t>12. GUI Product Contract</w:t>
      </w:r>
    </w:p>
    <w:p>
      <w:r>
        <w:t>The first GUI should feel like a compact digital board implementation, not a card-art simulator. Prioritize state clarity and low-friction legal decisions.</w:t>
      </w:r>
    </w:p>
    <w:p>
      <w:pPr>
        <w:pStyle w:val="Heading2"/>
        <w:keepNext/>
      </w:pPr>
      <w:r>
        <w:t>12.1 Main Board</w:t>
      </w:r>
    </w:p>
    <w:p>
      <w:pPr>
        <w:pStyle w:val="ListBullet"/>
      </w:pPr>
      <w:r>
        <w:t>Three logical columns: LEFT / FORMATION / RIGHT.</w:t>
      </w:r>
    </w:p>
    <w:p>
      <w:pPr>
        <w:pStyle w:val="ListBullet"/>
      </w:pPr>
      <w:r>
        <w:t>Marine presentation: team color, name, facing, printed Range, Support.</w:t>
      </w:r>
    </w:p>
    <w:p>
      <w:pPr>
        <w:pStyle w:val="ListBullet"/>
      </w:pPr>
      <w:r>
        <w:t>Terrain: name plus spawn-frequency color and activatable marker; active/special ability details in a concise secondary panel.</w:t>
      </w:r>
    </w:p>
    <w:p>
      <w:pPr>
        <w:pStyle w:val="ListBullet"/>
      </w:pPr>
      <w:r>
        <w:t>Swarms: quantity plus individual icon/type representation when relevant.</w:t>
      </w:r>
    </w:p>
    <w:p>
      <w:pPr>
        <w:pStyle w:val="ListBullet"/>
      </w:pPr>
      <w:r>
        <w:t>Persistent status: Location, Round, Phase, left/right Blip counts, Support pool, active teams, surviving Marines.</w:t>
      </w:r>
    </w:p>
    <w:p>
      <w:pPr>
        <w:pStyle w:val="ListBullet"/>
      </w:pPr>
      <w:r>
        <w:t>Do not make rendered positions authoritative; render from canonical formation slots.</w:t>
      </w:r>
    </w:p>
    <w:p>
      <w:pPr>
        <w:pStyle w:val="Heading2"/>
        <w:keepNext/>
      </w:pPr>
      <w:r>
        <w:t>12.2 Action Selection</w:t>
      </w:r>
    </w:p>
    <w:p>
      <w:r>
        <w:t>Show all three Actions for each active team: Action name/type, initiative, mechanically faithful effect summary, and status. Illegal previous-round or Event-restricted Actions remain visible but disabled with a reason.</w:t>
      </w:r>
    </w:p>
    <w:p>
      <w:pPr>
        <w:pStyle w:val="Heading2"/>
        <w:keepNext/>
      </w:pPr>
      <w:r>
        <w:t>12.3 Decision Panel</w:t>
      </w:r>
    </w:p>
    <w:p>
      <w:r>
        <w:t>The decision panel renders PendingDecision. Keep controls specific: Marine names, target swarm labels, face left/right, stay/swap, Support yes/no, etc. Do not ask the player to distinguish mechanically identical options.</w:t>
      </w:r>
    </w:p>
    <w:p>
      <w:pPr>
        <w:pStyle w:val="Heading2"/>
        <w:keepNext/>
      </w:pPr>
      <w:r>
        <w:t>12.4 Event / Combat Presentation</w:t>
      </w:r>
    </w:p>
    <w:p>
      <w:pPr>
        <w:pStyle w:val="ListBullet"/>
      </w:pPr>
      <w:r>
        <w:t>Show committed die face with numeric value and skull status; show reroll history when relevant.</w:t>
      </w:r>
    </w:p>
    <w:p>
      <w:pPr>
        <w:pStyle w:val="ListBullet"/>
      </w:pPr>
      <w:r>
        <w:t>Show Event name and exact/mechanically faithful effect summary; in solo, reveal Instinct instruction before the choice.</w:t>
      </w:r>
    </w:p>
    <w:p>
      <w:pPr>
        <w:pStyle w:val="ListBullet"/>
      </w:pPr>
      <w:r>
        <w:t>Show transition feedback such as “Support spent”, “Marine slain”, “Formation shifted”, “Travel triggered”.</w:t>
      </w:r>
    </w:p>
    <w:p>
      <w:pPr>
        <w:pStyle w:val="ListBullet"/>
      </w:pPr>
      <w:r>
        <w:t>Animations are optional. If added, they consume transition records and must never delay or alter engine state.</w:t>
      </w:r>
    </w:p>
    <w:p>
      <w:pPr>
        <w:pStyle w:val="Heading2"/>
        <w:keepNext/>
      </w:pPr>
      <w:r>
        <w:t>12.5 Accessibility / Input</w:t>
      </w:r>
    </w:p>
    <w:p>
      <w:pPr>
        <w:pStyle w:val="ListBullet"/>
      </w:pPr>
      <w:r>
        <w:t>All legal actions must be keyboard/touch operable; do not rely solely on color to convey team or Terrain meaning.</w:t>
      </w:r>
    </w:p>
    <w:p>
      <w:pPr>
        <w:pStyle w:val="ListBullet"/>
      </w:pPr>
      <w:r>
        <w:t>Provide text labels/tooltips for icons and facing.</w:t>
      </w:r>
    </w:p>
    <w:p>
      <w:pPr>
        <w:pStyle w:val="ListBullet"/>
      </w:pPr>
      <w:r>
        <w:t>Ensure compact phone layout is possible even if initial target is desktop/tablet.</w:t>
      </w:r>
    </w:p>
    <w:p>
      <w:pPr>
        <w:pStyle w:val="Heading1"/>
        <w:keepNext/>
      </w:pPr>
      <w:r>
        <w:t>13. Save, Resume, Replay, and Debugging</w:t>
      </w:r>
    </w:p>
    <w:p>
      <w:r>
        <w:t>Persistence is part of correctness, not an optional later feature, because deterministic testing and hidden-source integrity depend on it.</w:t>
      </w:r>
    </w:p>
    <w:p>
      <w:pPr>
        <w:pStyle w:val="Heading2"/>
        <w:keepNext/>
      </w:pPr>
      <w:r>
        <w:t>13.1 Save Format</w:t>
      </w:r>
    </w:p>
    <w:p>
      <w:pPr>
        <w:pStyle w:val="ListBullet"/>
      </w:pPr>
      <w:r>
        <w:t>Versioned JSON or equivalent serialization of full canonical GameState.</w:t>
      </w:r>
    </w:p>
    <w:p>
      <w:pPr>
        <w:pStyle w:val="ListBullet"/>
      </w:pPr>
      <w:r>
        <w:t>Engine/data schema versions embedded in save.</w:t>
      </w:r>
    </w:p>
    <w:p>
      <w:pPr>
        <w:pStyle w:val="ListBullet"/>
      </w:pPr>
      <w:r>
        <w:t>Exact RNG state and ordered hidden piles included.</w:t>
      </w:r>
    </w:p>
    <w:p>
      <w:pPr>
        <w:pStyle w:val="ListBullet"/>
      </w:pPr>
      <w:r>
        <w:t>Optional transition/decision history included or stored alongside save.</w:t>
      </w:r>
    </w:p>
    <w:p>
      <w:pPr>
        <w:pStyle w:val="ListBullet"/>
      </w:pPr>
      <w:r>
        <w:t>Migration strategy: reject incompatible saves clearly until explicit migrations exist; never silently reinterpret older state.</w:t>
      </w:r>
    </w:p>
    <w:p>
      <w:pPr>
        <w:pStyle w:val="Heading2"/>
        <w:keepNext/>
      </w:pPr>
      <w:r>
        <w:t>13.2 Replay Format</w:t>
      </w:r>
    </w:p>
    <w:p>
      <w:pPr>
        <w:pStyle w:val="CodeBlock"/>
        <w:shd w:fill="F3F3F3"/>
      </w:pPr>
      <w:r>
        <w:t>ReplayPackage {</w:t>
        <w:br/>
        <w:t xml:space="preserve">  engineVersion; dataVersion;</w:t>
        <w:br/>
        <w:t xml:space="preserve">  initialState;</w:t>
        <w:br/>
        <w:t xml:space="preserve">  decisions[];</w:t>
        <w:br/>
        <w:t xml:space="preserve">  expectedFinalStateHash?;</w:t>
        <w:br/>
        <w:t xml:space="preserve">  expectedTransitionHashes?;</w:t>
        <w:br/>
        <w:t>}</w:t>
      </w:r>
    </w:p>
    <w:p>
      <w:r>
        <w:t>Replay must execute through the same engine codepath as live play. Do not implement a “movie playback” that bypasses rules execution if it is being used for certification.</w:t>
      </w:r>
    </w:p>
    <w:p>
      <w:pPr>
        <w:pStyle w:val="Heading2"/>
        <w:keepNext/>
      </w:pPr>
      <w:r>
        <w:t>13.3 Developer Inspector</w:t>
      </w:r>
    </w:p>
    <w:p>
      <w:pPr>
        <w:pStyle w:val="ListBullet"/>
      </w:pPr>
      <w:r>
        <w:t>Canonical state tree.</w:t>
      </w:r>
    </w:p>
    <w:p>
      <w:pPr>
        <w:pStyle w:val="ListBullet"/>
      </w:pPr>
      <w:r>
        <w:t>Exact ordered hidden Event/Genestealer/Location/Blip sources.</w:t>
      </w:r>
    </w:p>
    <w:p>
      <w:pPr>
        <w:pStyle w:val="ListBullet"/>
      </w:pPr>
      <w:r>
        <w:t>RNG seed/counter/block/offset.</w:t>
      </w:r>
    </w:p>
    <w:p>
      <w:pPr>
        <w:pStyle w:val="ListBullet"/>
      </w:pPr>
      <w:r>
        <w:t>Pending trigger/checkpoint queue.</w:t>
      </w:r>
    </w:p>
    <w:p>
      <w:pPr>
        <w:pStyle w:val="ListBullet"/>
      </w:pPr>
      <w:r>
        <w:t>Current round effects and expiry timing.</w:t>
      </w:r>
    </w:p>
    <w:p>
      <w:pPr>
        <w:pStyle w:val="ListBullet"/>
      </w:pPr>
      <w:r>
        <w:t>Transition log with source and state hashes.</w:t>
      </w:r>
    </w:p>
    <w:p>
      <w:pPr>
        <w:pStyle w:val="ListBullet"/>
      </w:pPr>
      <w:r>
        <w:t>Invariant results and first failure location.</w:t>
      </w:r>
    </w:p>
    <w:p>
      <w:pPr>
        <w:pStyle w:val="Heading1"/>
        <w:keepNext/>
      </w:pPr>
      <w:r>
        <w:t>14. Automated Test Strategy</w:t>
      </w:r>
    </w:p>
    <w:p>
      <w:r>
        <w:t>Tests should be written alongside engine modules. Do not defer rules validation until after the GUI exists.</w:t>
      </w:r>
    </w:p>
    <w:p>
      <w:pPr>
        <w:pStyle w:val="Heading2"/>
        <w:keepNext/>
      </w:pPr>
      <w:r>
        <w:t>14.1 Layer 1 — Unit Tests</w:t>
      </w:r>
    </w:p>
    <w:p>
      <w:pPr>
        <w:pStyle w:val="ListBullet"/>
      </w:pPr>
      <w:r>
        <w:t>RNG vector and integer sampling.</w:t>
      </w:r>
    </w:p>
    <w:p>
      <w:pPr>
        <w:pStyle w:val="ListBullet"/>
      </w:pPr>
      <w:r>
        <w:t>Fisher-Yates deterministic shuffle.</w:t>
      </w:r>
    </w:p>
    <w:p>
      <w:pPr>
        <w:pStyle w:val="ListBullet"/>
      </w:pPr>
      <w:r>
        <w:t>DRAW_CARD exhaustion/rebuild behavior.</w:t>
      </w:r>
    </w:p>
    <w:p>
      <w:pPr>
        <w:pStyle w:val="ListBullet"/>
      </w:pPr>
      <w:r>
        <w:t>Facing/range target calculation.</w:t>
      </w:r>
    </w:p>
    <w:p>
      <w:pPr>
        <w:pStyle w:val="ListBullet"/>
      </w:pPr>
      <w:r>
        <w:t>Attack skull handling and defense numeric comparison.</w:t>
      </w:r>
    </w:p>
    <w:p>
      <w:pPr>
        <w:pStyle w:val="ListBullet"/>
      </w:pPr>
      <w:r>
        <w:t>Repeated Support reroll replacement semantics.</w:t>
      </w:r>
    </w:p>
    <w:p>
      <w:pPr>
        <w:pStyle w:val="ListBullet"/>
      </w:pPr>
      <w:r>
        <w:t>Terrain placement clamping.</w:t>
      </w:r>
    </w:p>
    <w:p>
      <w:pPr>
        <w:pStyle w:val="ListBullet"/>
      </w:pPr>
      <w:r>
        <w:t>Formation shift for top/middle/bottom deaths and tie rule.</w:t>
      </w:r>
    </w:p>
    <w:p>
      <w:pPr>
        <w:pStyle w:val="ListBullet"/>
      </w:pPr>
      <w:r>
        <w:t>Individual Genestealer movement eligibility and merge propagation.</w:t>
      </w:r>
    </w:p>
    <w:p>
      <w:pPr>
        <w:pStyle w:val="ListBullet"/>
      </w:pPr>
      <w:r>
        <w:t>Support conservation and card uniqueness assertions.</w:t>
      </w:r>
    </w:p>
    <w:p>
      <w:pPr>
        <w:pStyle w:val="Heading2"/>
        <w:keepNext/>
      </w:pPr>
      <w:r>
        <w:t>14.2 Layer 2 — Constructed Rules Regressions</w:t>
      </w:r>
    </w:p>
    <w:p>
      <w:r>
        <w:t>Translate the v1.4 REG1–REG22 scenarios into automated fixtures. At minimum include: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E7E2E2"/>
          </w:tcPr>
          <w:p>
            <w:r/>
            <w:r>
              <w:rPr>
                <w:rFonts w:ascii="Aptos" w:hAnsi="Aptos"/>
                <w:b/>
                <w:sz w:val="16"/>
              </w:rPr>
              <w:t>Regression family</w:t>
            </w:r>
          </w:p>
        </w:tc>
        <w:tc>
          <w:tcPr>
            <w:tcW w:type="dxa" w:w="8352"/>
            <w:vAlign w:val="center"/>
            <w:shd w:fill="E7E2E2"/>
          </w:tcPr>
          <w:p>
            <w:r/>
            <w:r>
              <w:rPr>
                <w:rFonts w:ascii="Aptos" w:hAnsi="Aptos"/>
                <w:b/>
                <w:sz w:val="16"/>
              </w:rPr>
              <w:t>Critical behavior</w:t>
            </w:r>
          </w:p>
        </w:tc>
      </w:tr>
      <w:tr>
        <w:tc>
          <w:tcPr>
            <w:tcW w:type="dxa" w:w="2160"/>
            <w:vAlign w:val="center"/>
          </w:tcPr>
          <w:p>
            <w:r/>
            <w:r>
              <w:rPr>
                <w:rFonts w:ascii="Aptos" w:hAnsi="Aptos"/>
                <w:b w:val="0"/>
                <w:sz w:val="16"/>
              </w:rPr>
              <w:t>Timing</w:t>
            </w:r>
          </w:p>
        </w:tc>
        <w:tc>
          <w:tcPr>
            <w:tcW w:type="dxa" w:w="8352"/>
            <w:vAlign w:val="center"/>
          </w:tcPr>
          <w:p>
            <w:r/>
            <w:r>
              <w:rPr>
                <w:rFonts w:ascii="Aptos" w:hAnsi="Aptos"/>
                <w:b w:val="0"/>
                <w:sz w:val="16"/>
              </w:rPr>
              <w:t>Overwatch before travel/cleanup; Enter Formation before Move+Activate; Control Panel before Intimidation; atomic victory stops later processing.</w:t>
            </w:r>
          </w:p>
        </w:tc>
      </w:tr>
      <w:tr>
        <w:tc>
          <w:tcPr>
            <w:tcW w:type="dxa" w:w="2160"/>
            <w:vAlign w:val="center"/>
          </w:tcPr>
          <w:p>
            <w:r/>
            <w:r>
              <w:rPr>
                <w:rFonts w:ascii="Aptos" w:hAnsi="Aptos"/>
                <w:b w:val="0"/>
                <w:sz w:val="16"/>
              </w:rPr>
              <w:t>Support</w:t>
            </w:r>
          </w:p>
        </w:tc>
        <w:tc>
          <w:tcPr>
            <w:tcW w:type="dxa" w:w="8352"/>
            <w:vAlign w:val="center"/>
          </w:tcPr>
          <w:p>
            <w:r/>
            <w:r>
              <w:rPr>
                <w:rFonts w:ascii="Aptos" w:hAnsi="Aptos"/>
                <w:b w:val="0"/>
                <w:sz w:val="16"/>
              </w:rPr>
              <w:t>Repeated rerolls; Terrain Support returned on travel; total remains 12.</w:t>
            </w:r>
          </w:p>
        </w:tc>
      </w:tr>
      <w:tr>
        <w:tc>
          <w:tcPr>
            <w:tcW w:type="dxa" w:w="2160"/>
            <w:vAlign w:val="center"/>
          </w:tcPr>
          <w:p>
            <w:r/>
            <w:r>
              <w:rPr>
                <w:rFonts w:ascii="Aptos" w:hAnsi="Aptos"/>
                <w:b w:val="0"/>
                <w:sz w:val="16"/>
              </w:rPr>
              <w:t>Movement/state</w:t>
            </w:r>
          </w:p>
        </w:tc>
        <w:tc>
          <w:tcPr>
            <w:tcW w:type="dxa" w:w="8352"/>
            <w:vAlign w:val="center"/>
          </w:tcPr>
          <w:p>
            <w:r/>
            <w:r>
              <w:rPr>
                <w:rFonts w:ascii="Aptos" w:hAnsi="Aptos"/>
                <w:b w:val="0"/>
                <w:sz w:val="16"/>
              </w:rPr>
              <w:t>Marine swaps leave Terrain/swarms; reduced formation; top/bottom shift; Rescue insertion.</w:t>
            </w:r>
          </w:p>
        </w:tc>
      </w:tr>
      <w:tr>
        <w:tc>
          <w:tcPr>
            <w:tcW w:type="dxa" w:w="2160"/>
            <w:vAlign w:val="center"/>
          </w:tcPr>
          <w:p>
            <w:r/>
            <w:r>
              <w:rPr>
                <w:rFonts w:ascii="Aptos" w:hAnsi="Aptos"/>
                <w:b w:val="0"/>
                <w:sz w:val="16"/>
              </w:rPr>
              <w:t>Swarms</w:t>
            </w:r>
          </w:p>
        </w:tc>
        <w:tc>
          <w:tcPr>
            <w:tcW w:type="dxa" w:w="8352"/>
            <w:vAlign w:val="center"/>
          </w:tcPr>
          <w:p>
            <w:r/>
            <w:r>
              <w:rPr>
                <w:rFonts w:ascii="Aptos" w:hAnsi="Aptos"/>
                <w:b w:val="0"/>
                <w:sz w:val="16"/>
              </w:rPr>
              <w:t>Strategize delayed merge; Power Field propagation; already-attacked vs unattacked logical separation; spawned Genestealer may move.</w:t>
            </w:r>
          </w:p>
        </w:tc>
      </w:tr>
      <w:tr>
        <w:tc>
          <w:tcPr>
            <w:tcW w:type="dxa" w:w="2160"/>
            <w:vAlign w:val="center"/>
          </w:tcPr>
          <w:p>
            <w:r/>
            <w:r>
              <w:rPr>
                <w:rFonts w:ascii="Aptos" w:hAnsi="Aptos"/>
                <w:b w:val="0"/>
                <w:sz w:val="16"/>
              </w:rPr>
              <w:t>Hidden state</w:t>
            </w:r>
          </w:p>
        </w:tc>
        <w:tc>
          <w:tcPr>
            <w:tcW w:type="dxa" w:w="8352"/>
            <w:vAlign w:val="center"/>
          </w:tcPr>
          <w:p>
            <w:r/>
            <w:r>
              <w:rPr>
                <w:rFonts w:ascii="Aptos" w:hAnsi="Aptos"/>
                <w:b w:val="0"/>
                <w:sz w:val="16"/>
              </w:rPr>
              <w:t>No draw without ordered source; centralized DRAW_CARD; deterministic vector; identical replay.</w:t>
            </w:r>
          </w:p>
        </w:tc>
      </w:tr>
      <w:tr>
        <w:tc>
          <w:tcPr>
            <w:tcW w:type="dxa" w:w="2160"/>
            <w:vAlign w:val="center"/>
          </w:tcPr>
          <w:p>
            <w:r/>
            <w:r>
              <w:rPr>
                <w:rFonts w:ascii="Aptos" w:hAnsi="Aptos"/>
                <w:b w:val="0"/>
                <w:sz w:val="16"/>
              </w:rPr>
              <w:t>Solo UX</w:t>
            </w:r>
          </w:p>
        </w:tc>
        <w:tc>
          <w:tcPr>
            <w:tcW w:type="dxa" w:w="8352"/>
            <w:vAlign w:val="center"/>
          </w:tcPr>
          <w:p>
            <w:r/>
            <w:r>
              <w:rPr>
                <w:rFonts w:ascii="Aptos" w:hAnsi="Aptos"/>
                <w:b w:val="0"/>
                <w:sz w:val="16"/>
              </w:rPr>
              <w:t>Instinct reveal-before-choice; mechanically identical options auto-resolve; tied smallest Blip exposes player choice.</w:t>
            </w:r>
          </w:p>
        </w:tc>
      </w:tr>
    </w:tbl>
    <w:p>
      <w:pPr>
        <w:spacing w:after="20"/>
      </w:pPr>
    </w:p>
    <w:p>
      <w:pPr>
        <w:pStyle w:val="Heading2"/>
        <w:keepNext/>
      </w:pPr>
      <w:r>
        <w:t>14.3 Layer 3 — Deterministic Full-Game Replay</w:t>
      </w:r>
    </w:p>
    <w:p>
      <w:r>
        <w:t>Once the headless engine passes unit and constructed regression tests, run a full solo game from a saved deterministic initial state. Save every player decision and final state hash. Re-run the same package independently and require identical deck orders, die results, transitions, and final state. This becomes the golden full-game fixture.</w:t>
      </w:r>
    </w:p>
    <w:p>
      <w:pPr>
        <w:pStyle w:val="Heading2"/>
        <w:keepNext/>
      </w:pPr>
      <w:r>
        <w:t>14.4 Differential Testing Against ChatGPT Reference Play</w:t>
      </w:r>
    </w:p>
    <w:p>
      <w:r>
        <w:t>After the current v1.4 reference game is completed and audited, its decision log can be converted into a secondary end-to-end fixture where feasible. Differences should be classified as source/rules discrepancies, engine defects, or limitations of the older chat transcript; do not automatically change software to mimic a known erroneous historical execution.</w:t>
      </w:r>
    </w:p>
    <w:p>
      <w:pPr>
        <w:pStyle w:val="Heading1"/>
        <w:keepNext/>
      </w:pPr>
      <w:r>
        <w:t>15. Implementation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E7E2E2"/>
          </w:tcPr>
          <w:p>
            <w:r/>
            <w:r>
              <w:rPr>
                <w:rFonts w:ascii="Aptos" w:hAnsi="Aptos"/>
                <w:b/>
                <w:sz w:val="16"/>
              </w:rPr>
              <w:t>Milestone</w:t>
            </w:r>
          </w:p>
        </w:tc>
        <w:tc>
          <w:tcPr>
            <w:tcW w:type="dxa" w:w="4536"/>
            <w:vAlign w:val="center"/>
            <w:shd w:fill="E7E2E2"/>
          </w:tcPr>
          <w:p>
            <w:r/>
            <w:r>
              <w:rPr>
                <w:rFonts w:ascii="Aptos" w:hAnsi="Aptos"/>
                <w:b/>
                <w:sz w:val="16"/>
              </w:rPr>
              <w:t>Deliverable</w:t>
            </w:r>
          </w:p>
        </w:tc>
        <w:tc>
          <w:tcPr>
            <w:tcW w:type="dxa" w:w="4320"/>
            <w:vAlign w:val="center"/>
            <w:shd w:fill="E7E2E2"/>
          </w:tcPr>
          <w:p>
            <w:r/>
            <w:r>
              <w:rPr>
                <w:rFonts w:ascii="Aptos" w:hAnsi="Aptos"/>
                <w:b/>
                <w:sz w:val="16"/>
              </w:rPr>
              <w:t>Exit criteria</w:t>
            </w:r>
          </w:p>
        </w:tc>
      </w:tr>
      <w:tr>
        <w:tc>
          <w:tcPr>
            <w:tcW w:type="dxa" w:w="1800"/>
            <w:vAlign w:val="center"/>
          </w:tcPr>
          <w:p>
            <w:r/>
            <w:r>
              <w:rPr>
                <w:rFonts w:ascii="Aptos" w:hAnsi="Aptos"/>
                <w:b w:val="0"/>
                <w:sz w:val="16"/>
              </w:rPr>
              <w:t>M1 — Data</w:t>
            </w:r>
          </w:p>
        </w:tc>
        <w:tc>
          <w:tcPr>
            <w:tcW w:type="dxa" w:w="4536"/>
            <w:vAlign w:val="center"/>
          </w:tcPr>
          <w:p>
            <w:r/>
            <w:r>
              <w:rPr>
                <w:rFonts w:ascii="Aptos" w:hAnsi="Aptos"/>
                <w:b w:val="0"/>
                <w:sz w:val="16"/>
              </w:rPr>
              <w:t>Workbook importer + generated runtime data + schema tests.</w:t>
            </w:r>
          </w:p>
        </w:tc>
        <w:tc>
          <w:tcPr>
            <w:tcW w:type="dxa" w:w="4320"/>
            <w:vAlign w:val="center"/>
          </w:tcPr>
          <w:p>
            <w:r/>
            <w:r>
              <w:rPr>
                <w:rFonts w:ascii="Aptos" w:hAnsi="Aptos"/>
                <w:b w:val="0"/>
                <w:sz w:val="16"/>
              </w:rPr>
              <w:t>All required base-game records load; IDs stable; source metadata retained.</w:t>
            </w:r>
          </w:p>
        </w:tc>
      </w:tr>
      <w:tr>
        <w:tc>
          <w:tcPr>
            <w:tcW w:type="dxa" w:w="1800"/>
            <w:vAlign w:val="center"/>
          </w:tcPr>
          <w:p>
            <w:r/>
            <w:r>
              <w:rPr>
                <w:rFonts w:ascii="Aptos" w:hAnsi="Aptos"/>
                <w:b w:val="0"/>
                <w:sz w:val="16"/>
              </w:rPr>
              <w:t>M2 — Determinism</w:t>
            </w:r>
          </w:p>
        </w:tc>
        <w:tc>
          <w:tcPr>
            <w:tcW w:type="dxa" w:w="4536"/>
            <w:vAlign w:val="center"/>
          </w:tcPr>
          <w:p>
            <w:r/>
            <w:r>
              <w:rPr>
                <w:rFonts w:ascii="Aptos" w:hAnsi="Aptos"/>
                <w:b w:val="0"/>
                <w:sz w:val="16"/>
              </w:rPr>
              <w:t>RNG module, ordered piles, DRAW_CARD, saveable RNG state.</w:t>
            </w:r>
          </w:p>
        </w:tc>
        <w:tc>
          <w:tcPr>
            <w:tcW w:type="dxa" w:w="4320"/>
            <w:vAlign w:val="center"/>
          </w:tcPr>
          <w:p>
            <w:r/>
            <w:r>
              <w:rPr>
                <w:rFonts w:ascii="Aptos" w:hAnsi="Aptos"/>
                <w:b w:val="0"/>
                <w:sz w:val="16"/>
              </w:rPr>
              <w:t>v1.4 normative vector exact; exhaustion tests pass.</w:t>
            </w:r>
          </w:p>
        </w:tc>
      </w:tr>
      <w:tr>
        <w:tc>
          <w:tcPr>
            <w:tcW w:type="dxa" w:w="1800"/>
            <w:vAlign w:val="center"/>
          </w:tcPr>
          <w:p>
            <w:r/>
            <w:r>
              <w:rPr>
                <w:rFonts w:ascii="Aptos" w:hAnsi="Aptos"/>
                <w:b w:val="0"/>
                <w:sz w:val="16"/>
              </w:rPr>
              <w:t>M3 — State/Setup</w:t>
            </w:r>
          </w:p>
        </w:tc>
        <w:tc>
          <w:tcPr>
            <w:tcW w:type="dxa" w:w="4536"/>
            <w:vAlign w:val="center"/>
          </w:tcPr>
          <w:p>
            <w:r/>
            <w:r>
              <w:rPr>
                <w:rFonts w:ascii="Aptos" w:hAnsi="Aptos"/>
                <w:b w:val="0"/>
                <w:sz w:val="16"/>
              </w:rPr>
              <w:t>Canonical schemas and complete solo setup.</w:t>
            </w:r>
          </w:p>
        </w:tc>
        <w:tc>
          <w:tcPr>
            <w:tcW w:type="dxa" w:w="4320"/>
            <w:vAlign w:val="center"/>
          </w:tcPr>
          <w:p>
            <w:r/>
            <w:r>
              <w:rPr>
                <w:rFonts w:ascii="Aptos" w:hAnsi="Aptos"/>
                <w:b w:val="0"/>
                <w:sz w:val="16"/>
              </w:rPr>
              <w:t>Deterministic setup serializes and reloads identically.</w:t>
            </w:r>
          </w:p>
        </w:tc>
      </w:tr>
      <w:tr>
        <w:tc>
          <w:tcPr>
            <w:tcW w:type="dxa" w:w="1800"/>
            <w:vAlign w:val="center"/>
          </w:tcPr>
          <w:p>
            <w:r/>
            <w:r>
              <w:rPr>
                <w:rFonts w:ascii="Aptos" w:hAnsi="Aptos"/>
                <w:b w:val="0"/>
                <w:sz w:val="16"/>
              </w:rPr>
              <w:t>M4 — Marine Actions</w:t>
            </w:r>
          </w:p>
        </w:tc>
        <w:tc>
          <w:tcPr>
            <w:tcW w:type="dxa" w:w="4536"/>
            <w:vAlign w:val="center"/>
          </w:tcPr>
          <w:p>
            <w:r/>
            <w:r>
              <w:rPr>
                <w:rFonts w:ascii="Aptos" w:hAnsi="Aptos"/>
                <w:b w:val="0"/>
                <w:sz w:val="16"/>
              </w:rPr>
              <w:t>Support, Move+Activate, Attack, facing/range, team action availability.</w:t>
            </w:r>
          </w:p>
        </w:tc>
        <w:tc>
          <w:tcPr>
            <w:tcW w:type="dxa" w:w="4320"/>
            <w:vAlign w:val="center"/>
          </w:tcPr>
          <w:p>
            <w:r/>
            <w:r>
              <w:rPr>
                <w:rFonts w:ascii="Aptos" w:hAnsi="Aptos"/>
                <w:b w:val="0"/>
                <w:sz w:val="16"/>
              </w:rPr>
              <w:t>Action-level unit/fixture tests pass without GUI.</w:t>
            </w:r>
          </w:p>
        </w:tc>
      </w:tr>
      <w:tr>
        <w:tc>
          <w:tcPr>
            <w:tcW w:type="dxa" w:w="1800"/>
            <w:vAlign w:val="center"/>
          </w:tcPr>
          <w:p>
            <w:r/>
            <w:r>
              <w:rPr>
                <w:rFonts w:ascii="Aptos" w:hAnsi="Aptos"/>
                <w:b w:val="0"/>
                <w:sz w:val="16"/>
              </w:rPr>
              <w:t>M5 — Hostiles/Events</w:t>
            </w:r>
          </w:p>
        </w:tc>
        <w:tc>
          <w:tcPr>
            <w:tcW w:type="dxa" w:w="4536"/>
            <w:vAlign w:val="center"/>
          </w:tcPr>
          <w:p>
            <w:r/>
            <w:r>
              <w:rPr>
                <w:rFonts w:ascii="Aptos" w:hAnsi="Aptos"/>
                <w:b w:val="0"/>
                <w:sz w:val="16"/>
              </w:rPr>
              <w:t>Genestealer attacks, Event effects/activations, movement/flank/merge.</w:t>
            </w:r>
          </w:p>
        </w:tc>
        <w:tc>
          <w:tcPr>
            <w:tcW w:type="dxa" w:w="4320"/>
            <w:vAlign w:val="center"/>
          </w:tcPr>
          <w:p>
            <w:r/>
            <w:r>
              <w:rPr>
                <w:rFonts w:ascii="Aptos" w:hAnsi="Aptos"/>
                <w:b w:val="0"/>
                <w:sz w:val="16"/>
              </w:rPr>
              <w:t>Constructed hostile/Event regressions pass.</w:t>
            </w:r>
          </w:p>
        </w:tc>
      </w:tr>
      <w:tr>
        <w:tc>
          <w:tcPr>
            <w:tcW w:type="dxa" w:w="1800"/>
            <w:vAlign w:val="center"/>
          </w:tcPr>
          <w:p>
            <w:r/>
            <w:r>
              <w:rPr>
                <w:rFonts w:ascii="Aptos" w:hAnsi="Aptos"/>
                <w:b w:val="0"/>
                <w:sz w:val="16"/>
              </w:rPr>
              <w:t>M6 — Travel/Death/End</w:t>
            </w:r>
          </w:p>
        </w:tc>
        <w:tc>
          <w:tcPr>
            <w:tcW w:type="dxa" w:w="4536"/>
            <w:vAlign w:val="center"/>
          </w:tcPr>
          <w:p>
            <w:r/>
            <w:r>
              <w:rPr>
                <w:rFonts w:ascii="Aptos" w:hAnsi="Aptos"/>
                <w:b w:val="0"/>
                <w:sz w:val="16"/>
              </w:rPr>
              <w:t>Formation shift/insertion, travel, Terrain/Blips, victory/defeat.</w:t>
            </w:r>
          </w:p>
        </w:tc>
        <w:tc>
          <w:tcPr>
            <w:tcW w:type="dxa" w:w="4320"/>
            <w:vAlign w:val="center"/>
          </w:tcPr>
          <w:p>
            <w:r/>
            <w:r>
              <w:rPr>
                <w:rFonts w:ascii="Aptos" w:hAnsi="Aptos"/>
                <w:b w:val="0"/>
                <w:sz w:val="16"/>
              </w:rPr>
              <w:t>Full headless game can finish legally.</w:t>
            </w:r>
          </w:p>
        </w:tc>
      </w:tr>
      <w:tr>
        <w:tc>
          <w:tcPr>
            <w:tcW w:type="dxa" w:w="1800"/>
            <w:vAlign w:val="center"/>
          </w:tcPr>
          <w:p>
            <w:r/>
            <w:r>
              <w:rPr>
                <w:rFonts w:ascii="Aptos" w:hAnsi="Aptos"/>
                <w:b w:val="0"/>
                <w:sz w:val="16"/>
              </w:rPr>
              <w:t>M7 — Headless Certification</w:t>
            </w:r>
          </w:p>
        </w:tc>
        <w:tc>
          <w:tcPr>
            <w:tcW w:type="dxa" w:w="4536"/>
            <w:vAlign w:val="center"/>
          </w:tcPr>
          <w:p>
            <w:r/>
            <w:r>
              <w:rPr>
                <w:rFonts w:ascii="Aptos" w:hAnsi="Aptos"/>
                <w:b w:val="0"/>
                <w:sz w:val="16"/>
              </w:rPr>
              <w:t>Pending-decision controller + replay + invariants.</w:t>
            </w:r>
          </w:p>
        </w:tc>
        <w:tc>
          <w:tcPr>
            <w:tcW w:type="dxa" w:w="4320"/>
            <w:vAlign w:val="center"/>
          </w:tcPr>
          <w:p>
            <w:r/>
            <w:r>
              <w:rPr>
                <w:rFonts w:ascii="Aptos" w:hAnsi="Aptos"/>
                <w:b w:val="0"/>
                <w:sz w:val="16"/>
              </w:rPr>
              <w:t>REG1–REG22 automated; deterministic full-game candidate passes.</w:t>
            </w:r>
          </w:p>
        </w:tc>
      </w:tr>
      <w:tr>
        <w:tc>
          <w:tcPr>
            <w:tcW w:type="dxa" w:w="1800"/>
            <w:vAlign w:val="center"/>
          </w:tcPr>
          <w:p>
            <w:r/>
            <w:r>
              <w:rPr>
                <w:rFonts w:ascii="Aptos" w:hAnsi="Aptos"/>
                <w:b w:val="0"/>
                <w:sz w:val="16"/>
              </w:rPr>
              <w:t>M8 — GUI</w:t>
            </w:r>
          </w:p>
        </w:tc>
        <w:tc>
          <w:tcPr>
            <w:tcW w:type="dxa" w:w="4536"/>
            <w:vAlign w:val="center"/>
          </w:tcPr>
          <w:p>
            <w:r/>
            <w:r>
              <w:rPr>
                <w:rFonts w:ascii="Aptos" w:hAnsi="Aptos"/>
                <w:b w:val="0"/>
                <w:sz w:val="16"/>
              </w:rPr>
              <w:t>Board, Action selection, decision panel, event/combat/results views.</w:t>
            </w:r>
          </w:p>
        </w:tc>
        <w:tc>
          <w:tcPr>
            <w:tcW w:type="dxa" w:w="4320"/>
            <w:vAlign w:val="center"/>
          </w:tcPr>
          <w:p>
            <w:r/>
            <w:r>
              <w:rPr>
                <w:rFonts w:ascii="Aptos" w:hAnsi="Aptos"/>
                <w:b w:val="0"/>
                <w:sz w:val="16"/>
              </w:rPr>
              <w:t>Complete solo game playable only through UI controls.</w:t>
            </w:r>
          </w:p>
        </w:tc>
      </w:tr>
      <w:tr>
        <w:tc>
          <w:tcPr>
            <w:tcW w:type="dxa" w:w="1800"/>
            <w:vAlign w:val="center"/>
          </w:tcPr>
          <w:p>
            <w:r/>
            <w:r>
              <w:rPr>
                <w:rFonts w:ascii="Aptos" w:hAnsi="Aptos"/>
                <w:b w:val="0"/>
                <w:sz w:val="16"/>
              </w:rPr>
              <w:t>M9 — Persistence/Debug</w:t>
            </w:r>
          </w:p>
        </w:tc>
        <w:tc>
          <w:tcPr>
            <w:tcW w:type="dxa" w:w="4536"/>
            <w:vAlign w:val="center"/>
          </w:tcPr>
          <w:p>
            <w:r/>
            <w:r>
              <w:rPr>
                <w:rFonts w:ascii="Aptos" w:hAnsi="Aptos"/>
                <w:b w:val="0"/>
                <w:sz w:val="16"/>
              </w:rPr>
              <w:t>Save/resume, replay viewer, state inspector.</w:t>
            </w:r>
          </w:p>
        </w:tc>
        <w:tc>
          <w:tcPr>
            <w:tcW w:type="dxa" w:w="4320"/>
            <w:vAlign w:val="center"/>
          </w:tcPr>
          <w:p>
            <w:r/>
            <w:r>
              <w:rPr>
                <w:rFonts w:ascii="Aptos" w:hAnsi="Aptos"/>
                <w:b w:val="0"/>
                <w:sz w:val="16"/>
              </w:rPr>
              <w:t>Reload/replay preserves hidden state exactly.</w:t>
            </w:r>
          </w:p>
        </w:tc>
      </w:tr>
      <w:tr>
        <w:tc>
          <w:tcPr>
            <w:tcW w:type="dxa" w:w="1800"/>
            <w:vAlign w:val="center"/>
          </w:tcPr>
          <w:p>
            <w:r/>
            <w:r>
              <w:rPr>
                <w:rFonts w:ascii="Aptos" w:hAnsi="Aptos"/>
                <w:b w:val="0"/>
                <w:sz w:val="16"/>
              </w:rPr>
              <w:t>M10 — Polish</w:t>
            </w:r>
          </w:p>
        </w:tc>
        <w:tc>
          <w:tcPr>
            <w:tcW w:type="dxa" w:w="4536"/>
            <w:vAlign w:val="center"/>
          </w:tcPr>
          <w:p>
            <w:r/>
            <w:r>
              <w:rPr>
                <w:rFonts w:ascii="Aptos" w:hAnsi="Aptos"/>
                <w:b w:val="0"/>
                <w:sz w:val="16"/>
              </w:rPr>
              <w:t>Responsive layout, accessibility, optional animations/art integration.</w:t>
            </w:r>
          </w:p>
        </w:tc>
        <w:tc>
          <w:tcPr>
            <w:tcW w:type="dxa" w:w="4320"/>
            <w:vAlign w:val="center"/>
          </w:tcPr>
          <w:p>
            <w:r/>
            <w:r>
              <w:rPr>
                <w:rFonts w:ascii="Aptos" w:hAnsi="Aptos"/>
                <w:b w:val="0"/>
                <w:sz w:val="16"/>
              </w:rPr>
              <w:t>No rule logic added to presentation layer.</w:t>
            </w:r>
          </w:p>
        </w:tc>
      </w:tr>
    </w:tbl>
    <w:p>
      <w:pPr>
        <w:spacing w:after="20"/>
      </w:pPr>
    </w:p>
    <w:p>
      <w:pPr>
        <w:pStyle w:val="Heading1"/>
        <w:keepNext/>
      </w:pPr>
      <w:r>
        <w:t>16. Suggested Repository Structure</w:t>
      </w:r>
    </w:p>
    <w:p>
      <w:pPr>
        <w:pStyle w:val="CodeBlock"/>
        <w:shd w:fill="F3F3F3"/>
      </w:pPr>
      <w:r>
        <w:t>src/</w:t>
        <w:br/>
        <w:t xml:space="preserve">  data/</w:t>
        <w:br/>
        <w:t xml:space="preserve">    generated/</w:t>
        <w:br/>
        <w:t xml:space="preserve">    schemas/</w:t>
        <w:br/>
        <w:t xml:space="preserve">    import/</w:t>
        <w:br/>
        <w:t xml:space="preserve">  engine/</w:t>
        <w:br/>
        <w:t xml:space="preserve">    state/</w:t>
        <w:br/>
        <w:t xml:space="preserve">    rng/</w:t>
        <w:br/>
        <w:t xml:space="preserve">    setup/</w:t>
        <w:br/>
        <w:t xml:space="preserve">    actions/</w:t>
        <w:br/>
        <w:t xml:space="preserve">    combat/</w:t>
        <w:br/>
        <w:t xml:space="preserve">    genestealers/</w:t>
        <w:br/>
        <w:t xml:space="preserve">    events/</w:t>
        <w:br/>
        <w:t xml:space="preserve">    terrain/</w:t>
        <w:br/>
        <w:t xml:space="preserve">    formation/</w:t>
        <w:br/>
        <w:t xml:space="preserve">    travel/</w:t>
        <w:br/>
        <w:t xml:space="preserve">    victory/</w:t>
        <w:br/>
        <w:t xml:space="preserve">    validation/</w:t>
        <w:br/>
        <w:t xml:space="preserve">    replay/</w:t>
        <w:br/>
        <w:t xml:space="preserve">  app/</w:t>
        <w:br/>
        <w:t xml:space="preserve">    controller/</w:t>
        <w:br/>
        <w:t xml:space="preserve">    persistence/</w:t>
        <w:br/>
        <w:t xml:space="preserve">  ui/</w:t>
        <w:br/>
        <w:t xml:space="preserve">    board/</w:t>
        <w:br/>
        <w:t xml:space="preserve">    decisions/</w:t>
        <w:br/>
        <w:t xml:space="preserve">    actions/</w:t>
        <w:br/>
        <w:t xml:space="preserve">    event/</w:t>
        <w:br/>
        <w:t xml:space="preserve">    combat/</w:t>
        <w:br/>
        <w:t xml:space="preserve">    debug/</w:t>
        <w:br/>
        <w:t xml:space="preserve">  tests/</w:t>
        <w:br/>
        <w:t xml:space="preserve">    unit/</w:t>
        <w:br/>
        <w:t xml:space="preserve">    regression/</w:t>
        <w:br/>
        <w:t xml:space="preserve">    golden/</w:t>
        <w:br/>
        <w:t>tools/</w:t>
        <w:br/>
        <w:t xml:space="preserve">  import-gameplay-db/</w:t>
        <w:br/>
        <w:t>fixtures/</w:t>
        <w:br/>
        <w:t xml:space="preserve">  regression/</w:t>
        <w:br/>
        <w:t xml:space="preserve">  golden/</w:t>
      </w:r>
    </w:p>
    <w:p>
      <w:pPr>
        <w:pStyle w:val="Heading1"/>
        <w:keepNext/>
      </w:pPr>
      <w:r>
        <w:t>17. Engineering Rules for Codex</w:t>
      </w:r>
    </w:p>
    <w:p>
      <w:pPr>
        <w:pStyle w:val="ListBullet"/>
      </w:pPr>
      <w:r>
        <w:t>Prefer small pure functions and explicit state transitions over large stateful controllers.</w:t>
      </w:r>
    </w:p>
    <w:p>
      <w:pPr>
        <w:pStyle w:val="ListBullet"/>
      </w:pPr>
      <w:r>
        <w:t>Never mutate hidden card order from the UI or display layer.</w:t>
      </w:r>
    </w:p>
    <w:p>
      <w:pPr>
        <w:pStyle w:val="ListBullet"/>
      </w:pPr>
      <w:r>
        <w:t>Never infer a rule from card artwork when structured verified data exists.</w:t>
      </w:r>
    </w:p>
    <w:p>
      <w:pPr>
        <w:pStyle w:val="ListBullet"/>
      </w:pPr>
      <w:r>
        <w:t>Never advance a phase to “keep things moving” while a mandatory checkpoint is unresolved.</w:t>
      </w:r>
    </w:p>
    <w:p>
      <w:pPr>
        <w:pStyle w:val="ListBullet"/>
      </w:pPr>
      <w:r>
        <w:t>Never make a meaningful optional tactical choice automatically unless the player explicitly delegates it.</w:t>
      </w:r>
    </w:p>
    <w:p>
      <w:pPr>
        <w:pStyle w:val="ListBullet"/>
      </w:pPr>
      <w:r>
        <w:t>Automatically resolve only mechanically identical choices that lead to the same canonical state.</w:t>
      </w:r>
    </w:p>
    <w:p>
      <w:pPr>
        <w:pStyle w:val="ListBullet"/>
      </w:pPr>
      <w:r>
        <w:t>Keep source identifiers in definitions and transition logs so a defect can be traced back to rule/card/database/spec text.</w:t>
      </w:r>
    </w:p>
    <w:p>
      <w:pPr>
        <w:pStyle w:val="ListBullet"/>
      </w:pPr>
      <w:r>
        <w:t>If an effect cannot be represented cleanly, extend the state/effect model rather than adding a one-off UI hack.</w:t>
      </w:r>
    </w:p>
    <w:p>
      <w:pPr>
        <w:pStyle w:val="ListBullet"/>
      </w:pPr>
      <w:r>
        <w:t>Use exhaustive enums/discriminated unions where practical for phases, teams, sides, icons, decision types, transition types, and timing windows.</w:t>
      </w:r>
    </w:p>
    <w:p>
      <w:pPr>
        <w:pStyle w:val="ListBullet"/>
      </w:pPr>
      <w:r>
        <w:t>Add tests for every rules bug fixed during development so regressions become increasingly difficult.</w:t>
      </w:r>
    </w:p>
    <w:p>
      <w:pPr>
        <w:pStyle w:val="Heading1"/>
        <w:keepNext/>
      </w:pPr>
      <w:r>
        <w:t>18. Recommended First Codex Work Session</w:t>
      </w:r>
    </w:p>
    <w:p>
      <w:r>
        <w:t>The first implementation session should not attempt to produce a finished board. It should establish the data and engine spine.</w:t>
      </w:r>
    </w:p>
    <w:p>
      <w:pPr>
        <w:pStyle w:val="ListNumber"/>
      </w:pPr>
      <w:r>
        <w:t>Create repository/project and commit this brief plus references under a docs/ or references/ folder.</w:t>
      </w:r>
    </w:p>
    <w:p>
      <w:pPr>
        <w:pStyle w:val="ListNumber"/>
      </w:pPr>
      <w:r>
        <w:t>Define typed enums and core interfaces for GameState, ordered piles, entities, decisions, transitions, checkpoints, and RNG state.</w:t>
      </w:r>
    </w:p>
    <w:p>
      <w:pPr>
        <w:pStyle w:val="ListNumber"/>
      </w:pPr>
      <w:r>
        <w:t>Build the Excel-to-runtime-data import/validation tool and generate normalized Action/Event/Location/Terrain data.</w:t>
      </w:r>
    </w:p>
    <w:p>
      <w:pPr>
        <w:pStyle w:val="ListNumber"/>
      </w:pPr>
      <w:r>
        <w:t>Implement v1.4 deterministic RNG and run the normative compatibility vector.</w:t>
      </w:r>
    </w:p>
    <w:p>
      <w:pPr>
        <w:pStyle w:val="ListNumber"/>
      </w:pPr>
      <w:r>
        <w:t>Implement ordered-pile helpers and centralized DRAW_CARD.</w:t>
      </w:r>
    </w:p>
    <w:p>
      <w:pPr>
        <w:pStyle w:val="ListNumber"/>
      </w:pPr>
      <w:r>
        <w:t>Implement canonical-state serialization + hashing and invariant framework.</w:t>
      </w:r>
    </w:p>
    <w:p>
      <w:pPr>
        <w:pStyle w:val="ListNumber"/>
      </w:pPr>
      <w:r>
        <w:t>Implement solo setup headlessly and produce a deterministic setup snapshot test.</w:t>
      </w:r>
    </w:p>
    <w:p>
      <w:pPr>
        <w:pStyle w:val="ListNumber"/>
      </w:pPr>
      <w:r>
        <w:t>Only after those foundations pass, proceed to Actions and phase flow.</w:t>
      </w:r>
    </w:p>
    <w:p>
      <w:pPr>
        <w:spacing w:before="80" w:after="100"/>
        <w:ind w:left="259" w:right="259"/>
        <w:shd w:fill="FFF3CD"/>
      </w:pPr>
      <w:r>
        <w:rPr>
          <w:b/>
          <w:sz w:val="18"/>
        </w:rPr>
        <w:t>Do not begin by drawing card graphics or implementing drag-and-drop. A visually impressive board built before the canonical engine is validated will be harder to correct and more likely to duplicate rules logic in the UI.</w:t>
      </w:r>
    </w:p>
    <w:p>
      <w:pPr>
        <w:pStyle w:val="Heading1"/>
        <w:keepNext/>
      </w:pPr>
      <w:r>
        <w:t>19. Handoff Checklist</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E7E2E2"/>
          </w:tcPr>
          <w:p>
            <w:r/>
            <w:r>
              <w:rPr>
                <w:rFonts w:ascii="Aptos" w:hAnsi="Aptos"/>
                <w:b/>
                <w:sz w:val="16"/>
              </w:rPr>
              <w:t>Item</w:t>
            </w:r>
          </w:p>
        </w:tc>
        <w:tc>
          <w:tcPr>
            <w:tcW w:type="dxa" w:w="7344"/>
            <w:vAlign w:val="center"/>
            <w:shd w:fill="E7E2E2"/>
          </w:tcPr>
          <w:p>
            <w:r/>
            <w:r>
              <w:rPr>
                <w:rFonts w:ascii="Aptos" w:hAnsi="Aptos"/>
                <w:b/>
                <w:sz w:val="16"/>
              </w:rPr>
              <w:t>Required status before Codex starts</w:t>
            </w:r>
          </w:p>
        </w:tc>
      </w:tr>
      <w:tr>
        <w:tc>
          <w:tcPr>
            <w:tcW w:type="dxa" w:w="3168"/>
            <w:vAlign w:val="center"/>
          </w:tcPr>
          <w:p>
            <w:r/>
            <w:r>
              <w:rPr>
                <w:rFonts w:ascii="Aptos" w:hAnsi="Aptos"/>
                <w:b w:val="0"/>
                <w:sz w:val="16"/>
              </w:rPr>
              <w:t>Codex GUI Implementation Brief v1.0</w:t>
            </w:r>
          </w:p>
        </w:tc>
        <w:tc>
          <w:tcPr>
            <w:tcW w:type="dxa" w:w="7344"/>
            <w:vAlign w:val="center"/>
          </w:tcPr>
          <w:p>
            <w:r/>
            <w:r>
              <w:rPr>
                <w:rFonts w:ascii="Aptos" w:hAnsi="Aptos"/>
                <w:b w:val="0"/>
                <w:sz w:val="16"/>
              </w:rPr>
              <w:t>Present</w:t>
            </w:r>
          </w:p>
        </w:tc>
      </w:tr>
      <w:tr>
        <w:tc>
          <w:tcPr>
            <w:tcW w:type="dxa" w:w="3168"/>
            <w:vAlign w:val="center"/>
          </w:tcPr>
          <w:p>
            <w:r/>
            <w:r>
              <w:rPr>
                <w:rFonts w:ascii="Aptos" w:hAnsi="Aptos"/>
                <w:b w:val="0"/>
                <w:sz w:val="16"/>
              </w:rPr>
              <w:t>Engine Execution Specification v1.4</w:t>
            </w:r>
          </w:p>
        </w:tc>
        <w:tc>
          <w:tcPr>
            <w:tcW w:type="dxa" w:w="7344"/>
            <w:vAlign w:val="center"/>
          </w:tcPr>
          <w:p>
            <w:r/>
            <w:r>
              <w:rPr>
                <w:rFonts w:ascii="Aptos" w:hAnsi="Aptos"/>
                <w:b w:val="0"/>
                <w:sz w:val="16"/>
              </w:rPr>
              <w:t>Present; procedural authority</w:t>
            </w:r>
          </w:p>
        </w:tc>
      </w:tr>
      <w:tr>
        <w:tc>
          <w:tcPr>
            <w:tcW w:type="dxa" w:w="3168"/>
            <w:vAlign w:val="center"/>
          </w:tcPr>
          <w:p>
            <w:r/>
            <w:r>
              <w:rPr>
                <w:rFonts w:ascii="Aptos" w:hAnsi="Aptos"/>
                <w:b w:val="0"/>
                <w:sz w:val="16"/>
              </w:rPr>
              <w:t>Base Game Gameplay Database.xlsx</w:t>
            </w:r>
          </w:p>
        </w:tc>
        <w:tc>
          <w:tcPr>
            <w:tcW w:type="dxa" w:w="7344"/>
            <w:vAlign w:val="center"/>
          </w:tcPr>
          <w:p>
            <w:r/>
            <w:r>
              <w:rPr>
                <w:rFonts w:ascii="Aptos" w:hAnsi="Aptos"/>
                <w:b w:val="0"/>
                <w:sz w:val="16"/>
              </w:rPr>
              <w:t>Present; preferred structured gameplay data</w:t>
            </w:r>
          </w:p>
        </w:tc>
      </w:tr>
      <w:tr>
        <w:tc>
          <w:tcPr>
            <w:tcW w:type="dxa" w:w="3168"/>
            <w:vAlign w:val="center"/>
          </w:tcPr>
          <w:p>
            <w:r/>
            <w:r>
              <w:rPr>
                <w:rFonts w:ascii="Aptos" w:hAnsi="Aptos"/>
                <w:b w:val="0"/>
                <w:sz w:val="16"/>
              </w:rPr>
              <w:t>Official rulebook</w:t>
            </w:r>
          </w:p>
        </w:tc>
        <w:tc>
          <w:tcPr>
            <w:tcW w:type="dxa" w:w="7344"/>
            <w:vAlign w:val="center"/>
          </w:tcPr>
          <w:p>
            <w:r/>
            <w:r>
              <w:rPr>
                <w:rFonts w:ascii="Aptos" w:hAnsi="Aptos"/>
                <w:b w:val="0"/>
                <w:sz w:val="16"/>
              </w:rPr>
              <w:t>Present</w:t>
            </w:r>
          </w:p>
        </w:tc>
      </w:tr>
      <w:tr>
        <w:tc>
          <w:tcPr>
            <w:tcW w:type="dxa" w:w="3168"/>
            <w:vAlign w:val="center"/>
          </w:tcPr>
          <w:p>
            <w:r/>
            <w:r>
              <w:rPr>
                <w:rFonts w:ascii="Aptos" w:hAnsi="Aptos"/>
                <w:b w:val="0"/>
                <w:sz w:val="16"/>
              </w:rPr>
              <w:t>Official FAQ</w:t>
            </w:r>
          </w:p>
        </w:tc>
        <w:tc>
          <w:tcPr>
            <w:tcW w:type="dxa" w:w="7344"/>
            <w:vAlign w:val="center"/>
          </w:tcPr>
          <w:p>
            <w:r/>
            <w:r>
              <w:rPr>
                <w:rFonts w:ascii="Aptos" w:hAnsi="Aptos"/>
                <w:b w:val="0"/>
                <w:sz w:val="16"/>
              </w:rPr>
              <w:t>Present</w:t>
            </w:r>
          </w:p>
        </w:tc>
      </w:tr>
      <w:tr>
        <w:tc>
          <w:tcPr>
            <w:tcW w:type="dxa" w:w="3168"/>
            <w:vAlign w:val="center"/>
          </w:tcPr>
          <w:p>
            <w:r/>
            <w:r>
              <w:rPr>
                <w:rFonts w:ascii="Aptos" w:hAnsi="Aptos"/>
                <w:b w:val="0"/>
                <w:sz w:val="16"/>
              </w:rPr>
              <w:t>Card-image scans</w:t>
            </w:r>
          </w:p>
        </w:tc>
        <w:tc>
          <w:tcPr>
            <w:tcW w:type="dxa" w:w="7344"/>
            <w:vAlign w:val="center"/>
          </w:tcPr>
          <w:p>
            <w:r/>
            <w:r>
              <w:rPr>
                <w:rFonts w:ascii="Aptos" w:hAnsi="Aptos"/>
                <w:b w:val="0"/>
                <w:sz w:val="16"/>
              </w:rPr>
              <w:t>Intentionally omitted from core handoff</w:t>
            </w:r>
          </w:p>
        </w:tc>
      </w:tr>
      <w:tr>
        <w:tc>
          <w:tcPr>
            <w:tcW w:type="dxa" w:w="3168"/>
            <w:vAlign w:val="center"/>
          </w:tcPr>
          <w:p>
            <w:r/>
            <w:r>
              <w:rPr>
                <w:rFonts w:ascii="Aptos" w:hAnsi="Aptos"/>
                <w:b w:val="0"/>
                <w:sz w:val="16"/>
              </w:rPr>
              <w:t>Expansions</w:t>
            </w:r>
          </w:p>
        </w:tc>
        <w:tc>
          <w:tcPr>
            <w:tcW w:type="dxa" w:w="7344"/>
            <w:vAlign w:val="center"/>
          </w:tcPr>
          <w:p>
            <w:r/>
            <w:r>
              <w:rPr>
                <w:rFonts w:ascii="Aptos" w:hAnsi="Aptos"/>
                <w:b w:val="0"/>
                <w:sz w:val="16"/>
              </w:rPr>
              <w:t>Out of scope</w:t>
            </w:r>
          </w:p>
        </w:tc>
      </w:tr>
      <w:tr>
        <w:tc>
          <w:tcPr>
            <w:tcW w:type="dxa" w:w="3168"/>
            <w:vAlign w:val="center"/>
          </w:tcPr>
          <w:p>
            <w:r/>
            <w:r>
              <w:rPr>
                <w:rFonts w:ascii="Aptos" w:hAnsi="Aptos"/>
                <w:b w:val="0"/>
                <w:sz w:val="16"/>
              </w:rPr>
              <w:t>Golden full-game fixture</w:t>
            </w:r>
          </w:p>
        </w:tc>
        <w:tc>
          <w:tcPr>
            <w:tcW w:type="dxa" w:w="7344"/>
            <w:vAlign w:val="center"/>
          </w:tcPr>
          <w:p>
            <w:r/>
            <w:r>
              <w:rPr>
                <w:rFonts w:ascii="Aptos" w:hAnsi="Aptos"/>
                <w:b w:val="0"/>
                <w:sz w:val="16"/>
              </w:rPr>
              <w:t>Pending completion of current v1.4 validation game; architecture must support adding it later without redesign</w:t>
            </w:r>
          </w:p>
        </w:tc>
      </w:tr>
    </w:tbl>
    <w:p>
      <w:pPr>
        <w:spacing w:after="20"/>
      </w:pPr>
    </w:p>
    <w:p>
      <w:pPr>
        <w:pStyle w:val="Heading1"/>
        <w:keepNext/>
      </w:pPr>
      <w:r>
        <w:t>20. Source Basis for This Brief</w:t>
      </w:r>
    </w:p>
    <w:p>
      <w:r>
        <w:t>This implementation brief was prepared from the active Project sources: Engine Execution Specification v1.4, the verified Base Game Gameplay Database, the official Death Angel rulebook, and the official FAQ. It intentionally avoids using the separate card-image scan PDF as a gameplay-data source.</w:t>
      </w:r>
    </w:p>
    <w:p>
      <w:pPr>
        <w:pStyle w:val="ListBullet"/>
      </w:pPr>
      <w:r>
        <w:t>Execution Specification v1.4: canonical state, draw path, deterministic RNG/test vector, player-decision contract, GUI/Codex handoff contract, validation invariants, REG1–REG22.</w:t>
      </w:r>
    </w:p>
    <w:p>
      <w:pPr>
        <w:pStyle w:val="ListBullet"/>
      </w:pPr>
      <w:r>
        <w:t>Gameplay Database: structured Actions, Events, Locations, Location Terrain, and other verified base-game data used for implementation rather than image extraction.</w:t>
      </w:r>
    </w:p>
    <w:p>
      <w:pPr>
        <w:pStyle w:val="ListBullet"/>
      </w:pPr>
      <w:r>
        <w:t>Official rulebook: setup, round order, Actions, facing/range, spawning/movement, attacks, travel, formation shifting, component limits, victory/defeat.</w:t>
      </w:r>
    </w:p>
    <w:p>
      <w:pPr>
        <w:pStyle w:val="ListBullet"/>
      </w:pPr>
      <w:r>
        <w:t>Official FAQ: mandatory Action participation, team Action behavior, Terrain activation limit, Strategize merge timing, multi-swarm Attack specials, always-roll defense, cumulative Brood Lords, newly spawned movement, shortage spawn priority, Power Field merge protection.</w:t>
      </w:r>
    </w:p>
    <w:p>
      <w:pPr>
        <w:spacing w:before="400"/>
        <w:jc w:val="center"/>
      </w:pPr>
      <w:r>
        <w:rPr>
          <w:b/>
          <w:color w:val="7A1E1E"/>
        </w:rPr>
        <w:t>END OF IMPLEMENTATION BRIEF</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Base Game • Solo-first • Rules Engine / GUI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Space Hulk: Death Angel — Codex GUI Implementation Brief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7A1E1E"/>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7A1E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Hulk: Death Angel — Codex GUI Implementation Brief v1.0</dc:title>
  <dc:subject>Software implementation handoff for base-game solo GUI rules engine</dc:subject>
  <dc:creator>OpenAI</dc:creator>
  <cp:keywords>Death Angel, Codex, GUI, rules engine, deterministic replay, implementation brief</cp:keywords>
  <dc:description>generated by python-docx</dc:description>
  <cp:lastModifiedBy/>
  <cp:revision>1</cp:revision>
  <dcterms:created xsi:type="dcterms:W3CDTF">2013-12-23T23:15:00Z</dcterms:created>
  <dcterms:modified xsi:type="dcterms:W3CDTF">2013-12-23T23:15:00Z</dcterms:modified>
  <cp:category/>
</cp:coreProperties>
</file>