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7821" w:type="dxa"/>
        <w:tblInd w:w="-10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5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7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 w:val="0"/>
                <w:color w:val="000000" w:themeColor="text1"/>
                <w:sz w:val="22"/>
                <w:szCs w:val="22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 w:val="0"/>
                <w:color w:val="000000" w:themeColor="text1"/>
                <w:sz w:val="22"/>
                <w:szCs w:val="22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PT. BINA SAN PRIMA                                                                  </w:t>
            </w:r>
            <w:bookmarkStart w:id="0" w:name="_GoBack"/>
            <w:bookmarkEnd w:id="0"/>
            <w:r>
              <w:rPr>
                <w:rFonts w:hint="default" w:ascii="Arial" w:hAnsi="Arial" w:cs="Arial"/>
                <w:b w:val="0"/>
                <w:bCs/>
                <w:color w:val="000000" w:themeColor="text1"/>
                <w:sz w:val="22"/>
                <w:szCs w:val="22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FM-PRC-002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 w:val="0"/>
                <w:color w:val="000000" w:themeColor="text1"/>
                <w:sz w:val="22"/>
                <w:szCs w:val="22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ind w:left="-208" w:leftChars="0" w:firstLine="100" w:firstLineChars="50"/>
              <w:jc w:val="center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BUKTI PERMINTAAN PEMBELIAN BARANG</w:t>
            </w:r>
          </w:p>
          <w:p>
            <w:pPr>
              <w:spacing w:after="0" w:line="240" w:lineRule="auto"/>
              <w:ind w:left="1" w:leftChars="-45" w:hanging="100" w:hangingChars="50"/>
              <w:jc w:val="center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( B P P B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rFonts w:hint="default"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BPPB No.</w:t>
            </w:r>
          </w:p>
          <w:p>
            <w:pPr>
              <w:spacing w:after="0" w:line="240" w:lineRule="auto"/>
              <w:ind w:left="-108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Tanggal BPPB</w:t>
            </w:r>
          </w:p>
          <w:p>
            <w:pPr>
              <w:spacing w:after="0" w:line="240" w:lineRule="auto"/>
              <w:ind w:left="-108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Bagian yang memesan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no_bppb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}}</w:t>
            </w:r>
          </w:p>
          <w:p>
            <w:pPr>
              <w:spacing w:after="0" w:line="240" w:lineRule="auto"/>
              <w:ind w:left="-108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: </w:t>
            </w: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tgl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}}</w:t>
            </w:r>
          </w:p>
          <w:p>
            <w:pPr>
              <w:spacing w:after="0" w:line="240" w:lineRule="auto"/>
              <w:ind w:left="-108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pemesan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}}</w:t>
            </w:r>
          </w:p>
        </w:tc>
      </w:tr>
    </w:tbl>
    <w:tbl>
      <w:tblPr>
        <w:tblStyle w:val="7"/>
        <w:tblpPr w:leftFromText="180" w:rightFromText="180" w:vertAnchor="text" w:horzAnchor="page" w:tblpX="362" w:tblpY="265"/>
        <w:tblOverlap w:val="never"/>
        <w:tblW w:w="78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3010"/>
        <w:gridCol w:w="787"/>
        <w:gridCol w:w="115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Qty</w:t>
            </w:r>
          </w:p>
        </w:tc>
        <w:tc>
          <w:tcPr>
            <w:tcW w:w="301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Nama Barang</w:t>
            </w:r>
          </w:p>
        </w:tc>
        <w:tc>
          <w:tcPr>
            <w:tcW w:w="78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Stock akhir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Contoh Terlampir</w:t>
            </w:r>
          </w:p>
        </w:tc>
        <w:tc>
          <w:tcPr>
            <w:tcW w:w="231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Catatan / Menyetujui Fixed Asset Dept.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7830" w:type="dxa"/>
            <w:gridSpan w:val="5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exact"/>
        </w:trPr>
        <w:tc>
          <w:tcPr>
            <w:tcW w:w="57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{{item.get(‘product_qty’)}}</w:t>
            </w:r>
          </w:p>
        </w:tc>
        <w:tc>
          <w:tcPr>
            <w:tcW w:w="301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{{item.get(‘product_name’)}}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{{item.get(‘product_uom’)}}</w:t>
            </w:r>
          </w:p>
        </w:tc>
        <w:tc>
          <w:tcPr>
            <w:tcW w:w="787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7830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{%tr endfor %}</w:t>
            </w:r>
          </w:p>
        </w:tc>
      </w:tr>
    </w:tbl>
    <w:p>
      <w:pPr>
        <w:pStyle w:val="11"/>
      </w:pPr>
    </w:p>
    <w:p>
      <w:pPr>
        <w:pStyle w:val="11"/>
        <w:ind w:left="-720"/>
        <w:rPr>
          <w:u w:val="single"/>
        </w:rPr>
      </w:pPr>
    </w:p>
    <w:sectPr>
      <w:footerReference r:id="rId3" w:type="default"/>
      <w:pgSz w:w="8395" w:h="11909"/>
      <w:pgMar w:top="327" w:right="1440" w:bottom="6522" w:left="1440" w:header="60" w:footer="2002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425" w:tblpY="5418"/>
      <w:tblOverlap w:val="never"/>
      <w:tblW w:w="7797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12"/>
      <w:gridCol w:w="2800"/>
      <w:gridCol w:w="238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87" w:hRule="atLeast"/>
      </w:trPr>
      <w:tc>
        <w:tcPr>
          <w:tcW w:w="2612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  <w:t>Pemesan :</w:t>
          </w: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  <w:t>(                                           )</w:t>
          </w:r>
        </w:p>
      </w:tc>
      <w:tc>
        <w:tcPr>
          <w:tcW w:w="280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  <w:t>Mengetahui :</w:t>
          </w: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  <w:t>(                                                )</w:t>
          </w:r>
        </w:p>
      </w:tc>
      <w:tc>
        <w:tcPr>
          <w:tcW w:w="238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</w:tcPr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Menyetujui :</w:t>
          </w:r>
        </w:p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</w:p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</w:p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(                                        )</w:t>
          </w:r>
        </w:p>
      </w:tc>
    </w:tr>
  </w:tbl>
  <w:tbl>
    <w:tblPr>
      <w:tblStyle w:val="7"/>
      <w:tblpPr w:leftFromText="180" w:rightFromText="180" w:vertAnchor="text" w:horzAnchor="page" w:tblpX="412" w:tblpY="-2181"/>
      <w:tblOverlap w:val="never"/>
      <w:tblW w:w="781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38"/>
      <w:gridCol w:w="312"/>
      <w:gridCol w:w="2425"/>
      <w:gridCol w:w="325"/>
      <w:gridCol w:w="241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8" w:hRule="atLeast"/>
      </w:trPr>
      <w:tc>
        <w:tcPr>
          <w:tcW w:w="2650" w:type="dxa"/>
          <w:gridSpan w:val="2"/>
          <w:vAlign w:val="center"/>
        </w:tcPr>
        <w:p>
          <w:pPr>
            <w:spacing w:after="0" w:line="240" w:lineRule="auto"/>
            <w:jc w:val="center"/>
            <w:rPr>
              <w:rFonts w:hint="default" w:ascii="Arial" w:hAnsi="Arial" w:cs="Arial"/>
              <w:color w:val="000000" w:themeColor="text1"/>
              <w:sz w:val="16"/>
              <w:szCs w:val="16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" w:hAnsi="Arial" w:cs="Arial"/>
              <w:color w:val="000000" w:themeColor="text1"/>
              <w:sz w:val="16"/>
              <w:szCs w:val="16"/>
              <w:lang w:val="en-US"/>
              <w14:textFill>
                <w14:solidFill>
                  <w14:schemeClr w14:val="tx1"/>
                </w14:solidFill>
              </w14:textFill>
            </w:rPr>
            <w:t>CHECKLIST BPPB</w:t>
          </w:r>
        </w:p>
      </w:tc>
      <w:tc>
        <w:tcPr>
          <w:tcW w:w="2750" w:type="dxa"/>
          <w:gridSpan w:val="2"/>
          <w:vAlign w:val="center"/>
        </w:tcPr>
        <w:p>
          <w:pPr>
            <w:spacing w:after="0" w:line="240" w:lineRule="auto"/>
            <w:jc w:val="center"/>
            <w:rPr>
              <w:rFonts w:hint="default" w:ascii="Arial" w:hAnsi="Arial" w:cs="Arial"/>
              <w:color w:val="000000" w:themeColor="text1"/>
              <w:sz w:val="16"/>
              <w:szCs w:val="16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" w:hAnsi="Arial" w:cs="Arial"/>
              <w:color w:val="000000" w:themeColor="text1"/>
              <w:sz w:val="16"/>
              <w:szCs w:val="16"/>
              <w:lang w:val="en-US"/>
              <w14:textFill>
                <w14:solidFill>
                  <w14:schemeClr w14:val="tx1"/>
                </w14:solidFill>
              </w14:textFill>
            </w:rPr>
            <w:t>CHECKLIST BIDDING</w:t>
          </w: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center"/>
            <w:rPr>
              <w:rFonts w:hint="default" w:ascii="Arial" w:hAnsi="Arial" w:cs="Arial"/>
              <w:color w:val="000000" w:themeColor="text1"/>
              <w:sz w:val="16"/>
              <w:szCs w:val="16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" w:hAnsi="Arial" w:cs="Arial"/>
              <w:color w:val="000000" w:themeColor="text1"/>
              <w:sz w:val="16"/>
              <w:szCs w:val="16"/>
              <w:lang w:val="en-US"/>
              <w14:textFill>
                <w14:solidFill>
                  <w14:schemeClr w14:val="tx1"/>
                </w14:solidFill>
              </w14:textFill>
            </w:rPr>
            <w:t>KETERANGAN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NOMOR BPPB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SUPPLIER</w:t>
          </w: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TANGGAL BPPB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BPPB</w:t>
          </w: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BAGIAN YG MEMESAN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HARGA TERAKHIR/AVRG</w:t>
          </w: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SPESIFIKASI BARANG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HARGA 6 BLN TERAKHIR</w:t>
          </w: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ALASAN PENGAJUAN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TGL BELI TERAKHIR</w:t>
          </w: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STOK TERAKHIR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PENAWARAN RESMI</w:t>
          </w: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ALOKASI UNTUK SIAPA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NEGOSIASI HARGA</w:t>
          </w: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TTD PEMESAN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TTD MENGETAHUI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3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TTD MENYETUJUI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41" w:hRule="exact"/>
      </w:trPr>
      <w:tc>
        <w:tcPr>
          <w:tcW w:w="2338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jc w:val="center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Purchase Staff</w:t>
          </w:r>
        </w:p>
      </w:tc>
      <w:tc>
        <w:tcPr>
          <w:tcW w:w="312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</w:tc>
      <w:tc>
        <w:tcPr>
          <w:tcW w:w="24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  <w:lang w:val="en-US"/>
            </w:rPr>
          </w:pPr>
        </w:p>
        <w:p>
          <w:pPr>
            <w:spacing w:after="0" w:line="240" w:lineRule="auto"/>
            <w:jc w:val="center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Purchase Spv</w:t>
          </w:r>
        </w:p>
      </w:tc>
      <w:tc>
        <w:tcPr>
          <w:tcW w:w="325" w:type="dxa"/>
          <w:vAlign w:val="center"/>
        </w:tcPr>
        <w:p>
          <w:pPr>
            <w:spacing w:after="0" w:line="240" w:lineRule="auto"/>
            <w:rPr>
              <w:rFonts w:hint="default" w:ascii="Arial" w:hAnsi="Arial" w:cs="Arial"/>
              <w:sz w:val="16"/>
              <w:szCs w:val="16"/>
            </w:rPr>
          </w:pPr>
        </w:p>
      </w:tc>
      <w:tc>
        <w:tcPr>
          <w:tcW w:w="2410" w:type="dxa"/>
          <w:vAlign w:val="center"/>
        </w:tcPr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  <w:p>
          <w:pPr>
            <w:spacing w:after="0" w:line="240" w:lineRule="auto"/>
            <w:jc w:val="right"/>
            <w:rPr>
              <w:rFonts w:hint="default" w:ascii="Arial" w:hAnsi="Arial" w:cs="Arial"/>
              <w:sz w:val="16"/>
              <w:szCs w:val="16"/>
            </w:rPr>
          </w:pPr>
        </w:p>
        <w:p>
          <w:pPr>
            <w:spacing w:after="0" w:line="240" w:lineRule="auto"/>
            <w:jc w:val="center"/>
            <w:rPr>
              <w:rFonts w:hint="default" w:ascii="Arial" w:hAnsi="Arial" w:cs="Arial"/>
              <w:sz w:val="16"/>
              <w:szCs w:val="16"/>
              <w:lang w:val="en-US"/>
            </w:rPr>
          </w:pPr>
          <w:r>
            <w:rPr>
              <w:rFonts w:hint="default" w:ascii="Arial" w:hAnsi="Arial" w:cs="Arial"/>
              <w:sz w:val="16"/>
              <w:szCs w:val="16"/>
              <w:lang w:val="en-US"/>
            </w:rPr>
            <w:t>Purchase Manager</w:t>
          </w:r>
        </w:p>
      </w:tc>
    </w:tr>
  </w:tbl>
  <w:p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-746125</wp:posOffset>
              </wp:positionH>
              <wp:positionV relativeFrom="paragraph">
                <wp:posOffset>-1690370</wp:posOffset>
              </wp:positionV>
              <wp:extent cx="5009515" cy="281940"/>
              <wp:effectExtent l="0" t="0" r="635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958850" y="5194300"/>
                        <a:ext cx="5009515" cy="2819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Diisi oleh Bagian Pembelian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58.75pt;margin-top:-133.1pt;height:22.2pt;width:394.45pt;z-index:251658240;mso-width-relative:page;mso-height-relative:page;" fillcolor="#FFFFFF [3201]" filled="t" stroked="f" coordsize="21600,21600" o:gfxdata="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dgEzF2AAAAA4BAAAPAAAAAAAAAAEAIAAAACIAAABkcnMvZG93bnJldi54bWxQSwEC&#10;FAAUAAAACACHTuJA0Fp64C0CAABLBAAADgAAAAAAAAABACAAAAAnAQAAZHJzL2Uyb0RvYy54bWxQ&#10;SwUGAAAAAAYABgBZAQAAx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Diisi oleh Bagian Pembelian</w:t>
                    </w:r>
                  </w:p>
                </w:txbxContent>
              </v:textbox>
            </v:shape>
          </w:pict>
        </mc:Fallback>
      </mc:AlternateConten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A4C4E"/>
    <w:rsid w:val="00155894"/>
    <w:rsid w:val="003D1E2C"/>
    <w:rsid w:val="003F6A9E"/>
    <w:rsid w:val="00413412"/>
    <w:rsid w:val="00416998"/>
    <w:rsid w:val="00461FF4"/>
    <w:rsid w:val="0046363D"/>
    <w:rsid w:val="004870E6"/>
    <w:rsid w:val="00494533"/>
    <w:rsid w:val="004E0CD9"/>
    <w:rsid w:val="00527AC4"/>
    <w:rsid w:val="005C0665"/>
    <w:rsid w:val="00606F55"/>
    <w:rsid w:val="00630499"/>
    <w:rsid w:val="006743E8"/>
    <w:rsid w:val="00674789"/>
    <w:rsid w:val="00707C60"/>
    <w:rsid w:val="007314EB"/>
    <w:rsid w:val="0074385F"/>
    <w:rsid w:val="00747922"/>
    <w:rsid w:val="0077137E"/>
    <w:rsid w:val="00791BC9"/>
    <w:rsid w:val="007B4083"/>
    <w:rsid w:val="007C6F1F"/>
    <w:rsid w:val="00804972"/>
    <w:rsid w:val="008209D7"/>
    <w:rsid w:val="00922C1C"/>
    <w:rsid w:val="009564B8"/>
    <w:rsid w:val="00995458"/>
    <w:rsid w:val="009D148C"/>
    <w:rsid w:val="009E223D"/>
    <w:rsid w:val="00AB4B00"/>
    <w:rsid w:val="00AB6989"/>
    <w:rsid w:val="00AC1679"/>
    <w:rsid w:val="00AC4290"/>
    <w:rsid w:val="00AF43FC"/>
    <w:rsid w:val="00B00998"/>
    <w:rsid w:val="00B042ED"/>
    <w:rsid w:val="00C20375"/>
    <w:rsid w:val="00C25384"/>
    <w:rsid w:val="00C26B48"/>
    <w:rsid w:val="00CC5F5D"/>
    <w:rsid w:val="00CE53B2"/>
    <w:rsid w:val="00D0199C"/>
    <w:rsid w:val="00D448FA"/>
    <w:rsid w:val="00DD4A36"/>
    <w:rsid w:val="00E44FFA"/>
    <w:rsid w:val="00E90921"/>
    <w:rsid w:val="00EB0622"/>
    <w:rsid w:val="00F0097A"/>
    <w:rsid w:val="00F45EB4"/>
    <w:rsid w:val="00FB2645"/>
    <w:rsid w:val="00FB40D8"/>
    <w:rsid w:val="00FF404C"/>
    <w:rsid w:val="042B0A46"/>
    <w:rsid w:val="0D323620"/>
    <w:rsid w:val="10B03C8C"/>
    <w:rsid w:val="172C13B5"/>
    <w:rsid w:val="17FE79D4"/>
    <w:rsid w:val="211103EB"/>
    <w:rsid w:val="223E6C85"/>
    <w:rsid w:val="226154BF"/>
    <w:rsid w:val="24BC61AF"/>
    <w:rsid w:val="2C7862CB"/>
    <w:rsid w:val="2FBD2031"/>
    <w:rsid w:val="49FF7DE3"/>
    <w:rsid w:val="4D556337"/>
    <w:rsid w:val="551219CA"/>
    <w:rsid w:val="58FF5FAE"/>
    <w:rsid w:val="5CB9047D"/>
    <w:rsid w:val="64783F8C"/>
    <w:rsid w:val="651941D2"/>
    <w:rsid w:val="69F11CAE"/>
    <w:rsid w:val="6F0476C5"/>
    <w:rsid w:val="7D1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3"/>
    <w:qFormat/>
    <w:uiPriority w:val="99"/>
  </w:style>
  <w:style w:type="character" w:customStyle="1" w:styleId="9">
    <w:name w:val="Footer Char"/>
    <w:basedOn w:val="5"/>
    <w:link w:val="2"/>
    <w:uiPriority w:val="99"/>
  </w:style>
  <w:style w:type="character" w:customStyle="1" w:styleId="10">
    <w:name w:val="HTML Preformatted Char"/>
    <w:basedOn w:val="5"/>
    <w:link w:val="4"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827</Characters>
  <Lines>6</Lines>
  <Paragraphs>1</Paragraphs>
  <TotalTime>48</TotalTime>
  <ScaleCrop>false</ScaleCrop>
  <LinksUpToDate>false</LinksUpToDate>
  <CharactersWithSpaces>971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2019-10-16T09:34:00Z</dcterms:created>
  <dc:creator>didin komarudin</dc:creator>
  <cp:lastModifiedBy>Dian</cp:lastModifiedBy>
  <dcterms:modified xsi:type="dcterms:W3CDTF">2019-10-28T06:00:21Z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