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bCs/>
          <w:sz w:val="24"/>
          <w:szCs w:val="24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lang w:val="en-US"/>
        </w:rPr>
        <w:t>BUKTI TERIMA BARANG PT. BSP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bCs/>
          <w:sz w:val="24"/>
          <w:szCs w:val="24"/>
          <w:lang w:val="en-US"/>
        </w:rPr>
      </w:pPr>
      <w:r>
        <w:rPr>
          <w:rFonts w:cs="Courier New" w:ascii="Courier New" w:hAnsi="Courier New"/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119" w:hanging="0"/>
        <w:rPr>
          <w:rFonts w:ascii="Calibri" w:hAnsi="Calibri" w:cs="Courier New" w:asciiTheme="minorAscii"/>
          <w:sz w:val="20"/>
          <w:lang w:val="en-US"/>
        </w:rPr>
      </w:pPr>
      <w:r>
        <w:rPr>
          <w:rFonts w:cs="Courier New"/>
          <w:sz w:val="20"/>
          <w:lang w:val="en-US"/>
        </w:rPr>
        <w:t xml:space="preserve">No BPPB dan PO : {{nomor_doc}}                                                                               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Calibri" w:hAnsi="Calibri" w:cs="Courier New" w:asciiTheme="minorAscii"/>
          <w:sz w:val="20"/>
        </w:rPr>
      </w:pPr>
      <w:r>
        <w:rPr>
          <w:rFonts w:cs="Courier New"/>
          <w:sz w:val="20"/>
          <w:lang w:val="en-US"/>
        </w:rPr>
        <w:t>Supplier : {{supplier}}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Calibri" w:hAnsi="Calibri" w:cs="Courier New" w:asciiTheme="minorAscii"/>
          <w:sz w:val="20"/>
        </w:rPr>
      </w:pPr>
      <w:r>
        <w:rPr>
          <w:rFonts w:cs="Courier New"/>
          <w:sz w:val="20"/>
          <w:lang w:val="en-US"/>
        </w:rPr>
        <w:t>Tanggal diterima : {{tgl_diterima}}</w:t>
      </w:r>
    </w:p>
    <w:p>
      <w:pPr>
        <w:sectPr>
          <w:type w:val="nextPage"/>
          <w:pgSz w:w="11906" w:h="7825"/>
          <w:pgMar w:left="284" w:right="284" w:header="0" w:top="170" w:footer="0" w:bottom="17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53340</wp:posOffset>
                </wp:positionV>
                <wp:extent cx="7192010" cy="1905"/>
                <wp:effectExtent l="0" t="0" r="0" b="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81280</wp:posOffset>
                </wp:positionV>
                <wp:extent cx="7192010" cy="1905"/>
                <wp:effectExtent l="0" t="0" r="0" b="0"/>
                <wp:wrapNone/>
                <wp:docPr id="2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4"/>
        <w:tblW w:w="1136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7884"/>
        <w:gridCol w:w="888"/>
        <w:gridCol w:w="1823"/>
      </w:tblGrid>
      <w:tr>
        <w:trPr>
          <w:trHeight w:val="335" w:hRule="atLeast"/>
        </w:trPr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Courier New" w:hAnsi="Courier New" w:cs="Courier New"/>
                <w:b/>
                <w:b/>
                <w:bCs/>
                <w:sz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lang w:val="en-US"/>
              </w:rPr>
              <w:t>No</w:t>
            </w:r>
          </w:p>
        </w:tc>
        <w:tc>
          <w:tcPr>
            <w:tcW w:w="7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jc w:val="center"/>
              <w:rPr>
                <w:rFonts w:ascii="Courier New" w:hAnsi="Courier New" w:cs="Courier New"/>
                <w:b/>
                <w:b/>
                <w:bCs/>
                <w:sz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</w:rPr>
              <w:t>Nama Barang</w:t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bCs/>
                <w:sz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</w:rPr>
              <w:t>Qty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b/>
                <w:b/>
                <w:bCs/>
                <w:sz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lang w:val="en-US"/>
              </w:rPr>
              <w:t>Satuan</w:t>
            </w:r>
          </w:p>
        </w:tc>
      </w:tr>
      <w:tr>
        <w:trPr/>
        <w:tc>
          <w:tcPr>
            <w:tcW w:w="1136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{%tr for item in items %}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08" w:right="-108" w:hanging="0"/>
              <w:jc w:val="center"/>
              <w:rPr>
                <w:rFonts w:ascii="Calibri" w:hAnsi="Calibri" w:cs="Courier New" w:asciiTheme="minorAscii"/>
                <w:sz w:val="20"/>
                <w:lang w:val="en-US"/>
              </w:rPr>
            </w:pPr>
            <w:r>
              <w:rPr>
                <w:rFonts w:cs="Courier New"/>
                <w:sz w:val="20"/>
                <w:lang w:val="en-US"/>
              </w:rPr>
              <w:t>{{item.get(‘no’)}}</w:t>
            </w:r>
          </w:p>
        </w:tc>
        <w:tc>
          <w:tcPr>
            <w:tcW w:w="78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Calibri" w:hAnsi="Calibri" w:cs="Courier New" w:asciiTheme="minorAscii"/>
                <w:sz w:val="20"/>
              </w:rPr>
            </w:pPr>
            <w:r>
              <w:rPr>
                <w:rFonts w:cs="Courier New"/>
                <w:sz w:val="20"/>
              </w:rPr>
              <w:t>{{item.get('product</w:t>
            </w:r>
            <w:r>
              <w:rPr>
                <w:rFonts w:cs="Courier New"/>
                <w:sz w:val="20"/>
                <w:lang w:val="en-GB"/>
              </w:rPr>
              <w:t>_name</w:t>
            </w:r>
            <w:r>
              <w:rPr>
                <w:rFonts w:cs="Courier New"/>
                <w:sz w:val="20"/>
              </w:rPr>
              <w:t>')}}</w:t>
            </w:r>
          </w:p>
        </w:tc>
        <w:tc>
          <w:tcPr>
            <w:tcW w:w="888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libri" w:hAnsi="Calibri" w:cs="Courier New" w:asciiTheme="minorAscii"/>
                <w:sz w:val="20"/>
              </w:rPr>
            </w:pPr>
            <w:r>
              <w:rPr>
                <w:rFonts w:cs="Courier New"/>
                <w:sz w:val="20"/>
              </w:rPr>
              <w:t xml:space="preserve">{{item.get('product_qty')}}  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libri" w:hAnsi="Calibri" w:cs="Courier New" w:asciiTheme="minorAscii"/>
                <w:sz w:val="20"/>
              </w:rPr>
            </w:pPr>
            <w:r>
              <w:rPr>
                <w:rFonts w:cs="Courier New"/>
                <w:sz w:val="20"/>
              </w:rPr>
              <w:t>{{item.get('product_</w:t>
            </w:r>
            <w:r>
              <w:rPr>
                <w:rFonts w:cs="Courier New"/>
                <w:sz w:val="20"/>
                <w:lang w:val="en-US"/>
              </w:rPr>
              <w:t>uom’</w:t>
            </w:r>
            <w:r>
              <w:rPr>
                <w:rFonts w:cs="Courier New"/>
                <w:sz w:val="20"/>
              </w:rPr>
              <w:t>)}}</w:t>
            </w:r>
          </w:p>
        </w:tc>
      </w:tr>
      <w:tr>
        <w:trPr/>
        <w:tc>
          <w:tcPr>
            <w:tcW w:w="11363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60" w:after="0"/>
              <w:ind w:right="-74" w:hanging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12"/>
          <w:szCs w:val="12"/>
        </w:rPr>
      </w:pPr>
      <w:r>
        <w:rPr>
          <w:rFonts w:cs="Courier New" w:ascii="Courier New" w:hAnsi="Courier New"/>
          <w:sz w:val="12"/>
          <w:szCs w:val="12"/>
        </w:rPr>
      </w:r>
    </w:p>
    <w:tbl>
      <w:tblPr>
        <w:tblStyle w:val="4"/>
        <w:tblW w:w="11352" w:type="dxa"/>
        <w:jc w:val="left"/>
        <w:tblInd w:w="108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7553"/>
        <w:gridCol w:w="3798"/>
      </w:tblGrid>
      <w:tr>
        <w:trPr>
          <w:trHeight w:val="406" w:hRule="atLeast"/>
        </w:trPr>
        <w:tc>
          <w:tcPr>
            <w:tcW w:w="75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firstLine="800"/>
              <w:rPr>
                <w:rFonts w:ascii="Calibri" w:hAnsi="Calibri" w:cs="Courier New" w:asciiTheme="minorAscii"/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rFonts w:cs="Courier New"/>
                <w:sz w:val="20"/>
                <w:szCs w:val="20"/>
                <w:lang w:val="en-US"/>
              </w:rPr>
              <w:t>Yang menyerahkan,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right="-108" w:hanging="0"/>
              <w:jc w:val="center"/>
              <w:rPr>
                <w:rFonts w:ascii="Calibri" w:hAnsi="Calibri" w:cs="Courier New" w:asciiTheme="minorAscii"/>
                <w:sz w:val="20"/>
                <w:lang w:val="en-US"/>
              </w:rPr>
            </w:pPr>
            <w:r>
              <w:rPr>
                <w:rFonts w:cs="Courier New"/>
                <w:sz w:val="20"/>
                <w:lang w:val="en-US"/>
              </w:rPr>
              <w:t>Yang menerima</w:t>
            </w:r>
          </w:p>
        </w:tc>
      </w:tr>
      <w:tr>
        <w:trPr>
          <w:trHeight w:val="406" w:hRule="atLeast"/>
        </w:trPr>
        <w:tc>
          <w:tcPr>
            <w:tcW w:w="75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" w:hAnsi="Calibri" w:cs="Courier New" w:asciiTheme="minorAscii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right="-108" w:hanging="0"/>
              <w:jc w:val="right"/>
              <w:rPr>
                <w:rFonts w:ascii="Calibri" w:hAnsi="Calibri" w:cs="Courier New" w:asciiTheme="minorAscii"/>
                <w:sz w:val="20"/>
              </w:rPr>
            </w:pPr>
            <w:r>
              <w:rPr>
                <w:rFonts w:cs="Courier New"/>
                <w:sz w:val="20"/>
              </w:rPr>
            </w:r>
          </w:p>
        </w:tc>
      </w:tr>
      <w:tr>
        <w:trPr>
          <w:trHeight w:val="406" w:hRule="atLeast"/>
        </w:trPr>
        <w:tc>
          <w:tcPr>
            <w:tcW w:w="75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firstLine="480"/>
              <w:rPr>
                <w:rFonts w:ascii="Calibri" w:hAnsi="Calibri" w:cs="Courier New" w:asciiTheme="minorAscii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(                                                               )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right="-108" w:hanging="0"/>
              <w:jc w:val="center"/>
              <w:rPr/>
            </w:pPr>
            <w:r>
              <w:rPr>
                <w:rFonts w:cs="Courier New"/>
                <w:sz w:val="16"/>
                <w:szCs w:val="16"/>
                <w:lang w:val="en-US"/>
              </w:rPr>
              <w:t>({{</w:t>
            </w:r>
            <w:r>
              <w:rPr>
                <w:rFonts w:cs="Courier New"/>
                <w:b/>
                <w:color w:val="008080"/>
                <w:sz w:val="16"/>
                <w:szCs w:val="16"/>
                <w:lang w:val="en-US"/>
              </w:rPr>
              <w:t>penerima</w:t>
            </w:r>
            <w:r>
              <w:rPr>
                <w:rFonts w:cs="Courier New"/>
                <w:sz w:val="16"/>
                <w:szCs w:val="16"/>
                <w:lang w:val="en-US"/>
              </w:rPr>
              <w:t>}})</w:t>
            </w:r>
          </w:p>
        </w:tc>
      </w:tr>
      <w:tr>
        <w:trPr>
          <w:trHeight w:val="406" w:hRule="atLeast"/>
        </w:trPr>
        <w:tc>
          <w:tcPr>
            <w:tcW w:w="75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Calibri" w:hAnsi="Calibri" w:cs="Courier New" w:asciiTheme="minorAscii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KETERANGAN : Putih : Keuangan   Biru : Purchasing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120" w:after="0"/>
              <w:ind w:right="-108" w:hanging="0"/>
              <w:jc w:val="right"/>
              <w:rPr>
                <w:rFonts w:ascii="Calibri" w:hAnsi="Calibri" w:cs="Courier New" w:asciiTheme="minorAscii"/>
                <w:sz w:val="20"/>
              </w:rPr>
            </w:pPr>
            <w:r>
              <w:rPr>
                <w:rFonts w:cs="Courier New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7825"/>
      <w:pgMar w:left="284" w:right="284" w:header="0" w:top="170" w:footer="0" w:bottom="1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3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B6681E-533A-4711-8CFF-952EC886FDC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51</Words>
  <Characters>338</Characters>
  <CharactersWithSpaces>515</CharactersWithSpaces>
  <Paragraphs>19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2017-12-15T19:58:00Z</dcterms:created>
  <dc:creator>Ryanto</dc:creator>
  <dc:description/>
  <dc:language>en-US</dc:language>
  <cp:lastModifiedBy/>
  <dcterms:modified xsi:type="dcterms:W3CDTF">2020-01-21T11:47:45Z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Grizli777</vt:lpwstr>
  </property>
  <property fmtid="{D5CDD505-2E9C-101B-9397-08002B2CF9AE}" pid="3" name="DocSecurity">
    <vt:i4>0</vt:i4>
  </property>
  <property fmtid="{D5CDD505-2E9C-101B-9397-08002B2CF9AE}" pid="4" name="KSOProductBuildVer">
    <vt:lpwstr>1033-11.2.0.8991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