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4B351" w14:textId="77777777" w:rsidR="001A17B2" w:rsidRPr="00E611F9" w:rsidRDefault="001A17B2" w:rsidP="00F42950">
      <w:pPr>
        <w:pStyle w:val="berschrift3"/>
        <w:rPr>
          <w:rFonts w:asciiTheme="minorHAnsi" w:eastAsia="Times New Roman" w:hAnsiTheme="minorHAnsi" w:cstheme="minorHAnsi"/>
          <w:sz w:val="20"/>
          <w:szCs w:val="20"/>
        </w:rPr>
      </w:pPr>
      <w:r w:rsidRPr="00E611F9">
        <w:rPr>
          <w:rFonts w:asciiTheme="minorHAnsi" w:eastAsia="Times New Roman" w:hAnsiTheme="minorHAnsi" w:cstheme="minorHAnsi"/>
          <w:sz w:val="20"/>
          <w:szCs w:val="20"/>
        </w:rPr>
        <w:t>Grundlagen der Datenübertragung (z.B. Übertragungsmedien)</w:t>
      </w:r>
    </w:p>
    <w:p w14:paraId="36F01D38" w14:textId="77777777" w:rsidR="00105989" w:rsidRPr="00E611F9" w:rsidRDefault="00105989" w:rsidP="00F42950">
      <w:pPr>
        <w:pStyle w:val="berschrift5"/>
        <w:rPr>
          <w:rFonts w:asciiTheme="minorHAnsi" w:hAnsiTheme="minorHAnsi" w:cstheme="minorHAnsi"/>
          <w:sz w:val="20"/>
          <w:szCs w:val="20"/>
        </w:rPr>
      </w:pPr>
      <w:r w:rsidRPr="00E611F9">
        <w:rPr>
          <w:rFonts w:asciiTheme="minorHAnsi" w:hAnsiTheme="minorHAnsi" w:cstheme="minorHAnsi"/>
          <w:sz w:val="20"/>
          <w:szCs w:val="20"/>
        </w:rPr>
        <w:t>Vorteile:</w:t>
      </w:r>
    </w:p>
    <w:p w14:paraId="349DAB4F" w14:textId="77777777" w:rsidR="00F42950" w:rsidRPr="00E611F9" w:rsidRDefault="00F42950" w:rsidP="00F42950">
      <w:pPr>
        <w:pStyle w:val="Listenabsatz"/>
        <w:numPr>
          <w:ilvl w:val="0"/>
          <w:numId w:val="14"/>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Schnellerer Zugriff auf gemeinsame Daten(-banken)</w:t>
      </w:r>
    </w:p>
    <w:p w14:paraId="1FC1D7DC" w14:textId="77777777" w:rsidR="00105989" w:rsidRPr="00E611F9" w:rsidRDefault="00105989" w:rsidP="00F42950">
      <w:pPr>
        <w:pStyle w:val="Listenabsatz"/>
        <w:numPr>
          <w:ilvl w:val="0"/>
          <w:numId w:val="14"/>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Gemeinsame Nutzung von Hardwareprodukten (z.B. Drucker)</w:t>
      </w:r>
    </w:p>
    <w:p w14:paraId="6A82C472" w14:textId="77777777" w:rsidR="00105989" w:rsidRPr="00E611F9" w:rsidRDefault="00105989" w:rsidP="00F42950">
      <w:pPr>
        <w:pStyle w:val="Listenabsatz"/>
        <w:numPr>
          <w:ilvl w:val="0"/>
          <w:numId w:val="14"/>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Gemeinsame Nutzung von verfügbaren Ressourcen (Rechenleistung, Speicherkapazität, Software, Internetzugang)</w:t>
      </w:r>
    </w:p>
    <w:p w14:paraId="35B74C17" w14:textId="77777777" w:rsidR="00105989" w:rsidRPr="00E611F9" w:rsidRDefault="00105989" w:rsidP="00F42950">
      <w:pPr>
        <w:pStyle w:val="Listenabsatz"/>
        <w:numPr>
          <w:ilvl w:val="0"/>
          <w:numId w:val="14"/>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Allgemeiner Informationsaustausch untereinander (vergleichsweise schnell)</w:t>
      </w:r>
    </w:p>
    <w:p w14:paraId="53EEDFCD" w14:textId="77777777" w:rsidR="00105989" w:rsidRPr="00E611F9" w:rsidRDefault="00105989" w:rsidP="00F42950">
      <w:pPr>
        <w:pStyle w:val="berschrift6"/>
        <w:rPr>
          <w:rFonts w:asciiTheme="minorHAnsi" w:hAnsiTheme="minorHAnsi" w:cstheme="minorHAnsi"/>
          <w:sz w:val="20"/>
          <w:szCs w:val="20"/>
        </w:rPr>
      </w:pPr>
      <w:r w:rsidRPr="00E611F9">
        <w:rPr>
          <w:rFonts w:asciiTheme="minorHAnsi" w:hAnsiTheme="minorHAnsi" w:cstheme="minorHAnsi"/>
          <w:sz w:val="20"/>
          <w:szCs w:val="20"/>
        </w:rPr>
        <w:t>Risiken:</w:t>
      </w:r>
    </w:p>
    <w:p w14:paraId="0E0CA653" w14:textId="77777777" w:rsidR="00F42950" w:rsidRPr="00E611F9" w:rsidRDefault="00F42950" w:rsidP="00F42950">
      <w:pPr>
        <w:pStyle w:val="Listenabsatz"/>
        <w:numPr>
          <w:ilvl w:val="0"/>
          <w:numId w:val="15"/>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Fremdzugriff bzw. allgemeiner Missbrauch (zusätzliche Angriffsmöglichkeit</w:t>
      </w:r>
      <w:r w:rsidR="002368C6" w:rsidRPr="00E611F9">
        <w:rPr>
          <w:rFonts w:cstheme="minorHAnsi"/>
          <w:sz w:val="20"/>
          <w:szCs w:val="20"/>
        </w:rPr>
        <w:t>)</w:t>
      </w:r>
    </w:p>
    <w:p w14:paraId="16557261" w14:textId="77777777" w:rsidR="00105989" w:rsidRPr="00E611F9" w:rsidRDefault="00105989" w:rsidP="00F42950">
      <w:pPr>
        <w:pStyle w:val="Listenabsatz"/>
        <w:numPr>
          <w:ilvl w:val="0"/>
          <w:numId w:val="15"/>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Je nach Art des Netzwerkes, sind die Geräte voneinander abhängig</w:t>
      </w:r>
    </w:p>
    <w:p w14:paraId="6711BDDD" w14:textId="77777777" w:rsidR="00105989" w:rsidRPr="00E611F9" w:rsidRDefault="00105989" w:rsidP="00F42950">
      <w:pPr>
        <w:pStyle w:val="Listenabsatz"/>
        <w:numPr>
          <w:ilvl w:val="0"/>
          <w:numId w:val="15"/>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Viren können sich leichter verbreiten</w:t>
      </w:r>
    </w:p>
    <w:p w14:paraId="2EADC431" w14:textId="77777777" w:rsidR="00105989" w:rsidRPr="00E611F9" w:rsidRDefault="00105989" w:rsidP="00F42950">
      <w:pPr>
        <w:pStyle w:val="Listenabsatz"/>
        <w:numPr>
          <w:ilvl w:val="0"/>
          <w:numId w:val="15"/>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Datenverlust bei unzureichender Sicherung</w:t>
      </w:r>
    </w:p>
    <w:p w14:paraId="5B4C5DC5" w14:textId="77777777" w:rsidR="002368C6" w:rsidRPr="00E611F9" w:rsidRDefault="001A17B2" w:rsidP="002368C6">
      <w:pPr>
        <w:pStyle w:val="berschrift3"/>
        <w:rPr>
          <w:rFonts w:asciiTheme="minorHAnsi" w:eastAsia="Times New Roman" w:hAnsiTheme="minorHAnsi" w:cstheme="minorHAnsi"/>
          <w:sz w:val="20"/>
          <w:szCs w:val="20"/>
        </w:rPr>
      </w:pPr>
      <w:r w:rsidRPr="00E611F9">
        <w:rPr>
          <w:rFonts w:asciiTheme="minorHAnsi" w:eastAsia="Times New Roman" w:hAnsiTheme="minorHAnsi" w:cstheme="minorHAnsi"/>
          <w:sz w:val="20"/>
          <w:szCs w:val="20"/>
        </w:rPr>
        <w:t>IPv4 und IPv4-Adressen</w:t>
      </w:r>
      <w:r w:rsidR="00F42950" w:rsidRPr="00E611F9">
        <w:rPr>
          <w:rFonts w:asciiTheme="minorHAnsi" w:eastAsia="Times New Roman" w:hAnsiTheme="minorHAnsi" w:cstheme="minorHAnsi"/>
          <w:sz w:val="20"/>
          <w:szCs w:val="20"/>
        </w:rPr>
        <w:t xml:space="preserve"> (Internet Protocol Version 4)</w:t>
      </w:r>
    </w:p>
    <w:p w14:paraId="1BB643D5" w14:textId="77777777" w:rsidR="002368C6" w:rsidRPr="00E611F9" w:rsidRDefault="002368C6" w:rsidP="00F42950">
      <w:pPr>
        <w:pStyle w:val="Listenabsatz"/>
        <w:numPr>
          <w:ilvl w:val="0"/>
          <w:numId w:val="16"/>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4 Byte – 32 Bit</w:t>
      </w:r>
    </w:p>
    <w:p w14:paraId="3A55001F" w14:textId="77777777" w:rsidR="00105989" w:rsidRPr="00E611F9" w:rsidRDefault="00105989" w:rsidP="00F42950">
      <w:pPr>
        <w:pStyle w:val="Listenabsatz"/>
        <w:numPr>
          <w:ilvl w:val="0"/>
          <w:numId w:val="16"/>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bCs/>
          <w:sz w:val="20"/>
          <w:szCs w:val="20"/>
        </w:rPr>
        <w:t xml:space="preserve">Weltweit gibt es 2^32 = 4,3 Mrd. verschiedene IPv4 </w:t>
      </w:r>
      <w:r w:rsidR="002368C6" w:rsidRPr="00E611F9">
        <w:rPr>
          <w:rFonts w:cstheme="minorHAnsi"/>
          <w:bCs/>
          <w:sz w:val="20"/>
          <w:szCs w:val="20"/>
        </w:rPr>
        <w:t>Adressen</w:t>
      </w:r>
    </w:p>
    <w:p w14:paraId="69F27283" w14:textId="77777777" w:rsidR="00105989" w:rsidRPr="00E611F9" w:rsidRDefault="00105989" w:rsidP="00F42950">
      <w:pPr>
        <w:pStyle w:val="Listenabsatz"/>
        <w:numPr>
          <w:ilvl w:val="0"/>
          <w:numId w:val="16"/>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bCs/>
          <w:sz w:val="20"/>
          <w:szCs w:val="20"/>
        </w:rPr>
        <w:t xml:space="preserve">Kleinste Adresse </w:t>
      </w:r>
      <w:r w:rsidRPr="00E611F9">
        <w:rPr>
          <w:rFonts w:cstheme="minorHAnsi"/>
          <w:bCs/>
          <w:sz w:val="20"/>
          <w:szCs w:val="20"/>
        </w:rPr>
        <w:sym w:font="Wingdings" w:char="F0E0"/>
      </w:r>
      <w:r w:rsidRPr="00E611F9">
        <w:rPr>
          <w:rFonts w:cstheme="minorHAnsi"/>
          <w:bCs/>
          <w:sz w:val="20"/>
          <w:szCs w:val="20"/>
        </w:rPr>
        <w:t xml:space="preserve"> Netzwerkadresse</w:t>
      </w:r>
    </w:p>
    <w:p w14:paraId="151FEFD9" w14:textId="77777777" w:rsidR="00105989" w:rsidRPr="00E611F9" w:rsidRDefault="00105989" w:rsidP="00F42950">
      <w:pPr>
        <w:pStyle w:val="Listenabsatz"/>
        <w:numPr>
          <w:ilvl w:val="0"/>
          <w:numId w:val="16"/>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bCs/>
          <w:sz w:val="20"/>
          <w:szCs w:val="20"/>
        </w:rPr>
        <w:t xml:space="preserve">Größte Adresse </w:t>
      </w:r>
      <w:r w:rsidRPr="00E611F9">
        <w:rPr>
          <w:rFonts w:cstheme="minorHAnsi"/>
          <w:bCs/>
          <w:sz w:val="20"/>
          <w:szCs w:val="20"/>
        </w:rPr>
        <w:sym w:font="Wingdings" w:char="F0E0"/>
      </w:r>
      <w:r w:rsidRPr="00E611F9">
        <w:rPr>
          <w:rFonts w:cstheme="minorHAnsi"/>
          <w:bCs/>
          <w:sz w:val="20"/>
          <w:szCs w:val="20"/>
        </w:rPr>
        <w:t xml:space="preserve"> Broadcastadresse</w:t>
      </w:r>
    </w:p>
    <w:p w14:paraId="05410CA9" w14:textId="77777777" w:rsidR="00105989" w:rsidRPr="00E611F9" w:rsidRDefault="00105989" w:rsidP="00F42950">
      <w:pPr>
        <w:pStyle w:val="Listenabsatz"/>
        <w:numPr>
          <w:ilvl w:val="0"/>
          <w:numId w:val="16"/>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bCs/>
          <w:sz w:val="20"/>
          <w:szCs w:val="20"/>
        </w:rPr>
        <w:t>Damit zwei Rechner kommunizieren können müssen sie im Gleichen Subnetz sein</w:t>
      </w:r>
    </w:p>
    <w:p w14:paraId="2B8F650B" w14:textId="77777777" w:rsidR="001A17B2" w:rsidRPr="00E611F9" w:rsidRDefault="001A17B2" w:rsidP="00F42950">
      <w:pPr>
        <w:pStyle w:val="berschrift3"/>
        <w:rPr>
          <w:rFonts w:asciiTheme="minorHAnsi" w:eastAsia="Times New Roman" w:hAnsiTheme="minorHAnsi" w:cstheme="minorHAnsi"/>
          <w:sz w:val="20"/>
          <w:szCs w:val="20"/>
        </w:rPr>
      </w:pPr>
      <w:r w:rsidRPr="00E611F9">
        <w:rPr>
          <w:rFonts w:asciiTheme="minorHAnsi" w:eastAsia="Times New Roman" w:hAnsiTheme="minorHAnsi" w:cstheme="minorHAnsi"/>
          <w:sz w:val="20"/>
          <w:szCs w:val="20"/>
        </w:rPr>
        <w:t>MAC-Adressen</w:t>
      </w:r>
    </w:p>
    <w:p w14:paraId="372432EF" w14:textId="77777777" w:rsidR="00105989" w:rsidRPr="00E611F9" w:rsidRDefault="00105989" w:rsidP="00F42950">
      <w:pPr>
        <w:pStyle w:val="Listenabsatz"/>
        <w:numPr>
          <w:ilvl w:val="0"/>
          <w:numId w:val="19"/>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MAC steht für „Media Access Control”</w:t>
      </w:r>
    </w:p>
    <w:p w14:paraId="02C2CFCC" w14:textId="77777777" w:rsidR="00105989" w:rsidRPr="00E611F9" w:rsidRDefault="00105989" w:rsidP="00F42950">
      <w:pPr>
        <w:pStyle w:val="Listenabsatz"/>
        <w:numPr>
          <w:ilvl w:val="0"/>
          <w:numId w:val="19"/>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b/>
          <w:bCs/>
          <w:sz w:val="20"/>
          <w:szCs w:val="20"/>
        </w:rPr>
        <w:t>Eindeutige Identifikation</w:t>
      </w:r>
      <w:r w:rsidRPr="00E611F9">
        <w:rPr>
          <w:rFonts w:cstheme="minorHAnsi"/>
          <w:sz w:val="20"/>
          <w:szCs w:val="20"/>
        </w:rPr>
        <w:t xml:space="preserve"> eines Gerätes</w:t>
      </w:r>
      <w:r w:rsidR="002368C6" w:rsidRPr="00E611F9">
        <w:rPr>
          <w:rFonts w:cstheme="minorHAnsi"/>
          <w:sz w:val="20"/>
          <w:szCs w:val="20"/>
        </w:rPr>
        <w:t xml:space="preserve"> </w:t>
      </w:r>
      <w:r w:rsidRPr="00E611F9">
        <w:rPr>
          <w:rFonts w:cstheme="minorHAnsi"/>
          <w:sz w:val="20"/>
          <w:szCs w:val="20"/>
        </w:rPr>
        <w:t xml:space="preserve">im </w:t>
      </w:r>
      <w:r w:rsidR="002368C6" w:rsidRPr="00E611F9">
        <w:rPr>
          <w:rFonts w:cstheme="minorHAnsi"/>
          <w:sz w:val="20"/>
          <w:szCs w:val="20"/>
        </w:rPr>
        <w:t>Subnetz (unveränderlich)</w:t>
      </w:r>
    </w:p>
    <w:p w14:paraId="06AA77D7" w14:textId="77777777" w:rsidR="00105989" w:rsidRPr="00E611F9" w:rsidRDefault="00105989" w:rsidP="00F42950">
      <w:pPr>
        <w:pStyle w:val="Listenabsatz"/>
        <w:numPr>
          <w:ilvl w:val="0"/>
          <w:numId w:val="19"/>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Länge von 48 Bit, eingeteilt in Sechs 2er-Blöcke</w:t>
      </w:r>
    </w:p>
    <w:p w14:paraId="54C42575" w14:textId="77777777" w:rsidR="00105989" w:rsidRPr="00E611F9" w:rsidRDefault="00105989" w:rsidP="00F42950">
      <w:pPr>
        <w:pStyle w:val="Listenabsatz"/>
        <w:numPr>
          <w:ilvl w:val="5"/>
          <w:numId w:val="19"/>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 xml:space="preserve">Arbeitet auf </w:t>
      </w:r>
      <w:r w:rsidRPr="00E611F9">
        <w:rPr>
          <w:rFonts w:cstheme="minorHAnsi"/>
          <w:b/>
          <w:bCs/>
          <w:sz w:val="20"/>
          <w:szCs w:val="20"/>
        </w:rPr>
        <w:t>Sicherungsschicht</w:t>
      </w:r>
    </w:p>
    <w:p w14:paraId="03DDECBD" w14:textId="77777777" w:rsidR="00105989" w:rsidRPr="00E611F9" w:rsidRDefault="00105989" w:rsidP="00F42950">
      <w:pPr>
        <w:pStyle w:val="Listenabsatz"/>
        <w:numPr>
          <w:ilvl w:val="5"/>
          <w:numId w:val="19"/>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Anzahl verfügbarer MAC-Adressen: 2</w:t>
      </w:r>
      <w:r w:rsidRPr="00E611F9">
        <w:rPr>
          <w:rFonts w:cstheme="minorHAnsi"/>
          <w:sz w:val="20"/>
          <w:szCs w:val="20"/>
          <w:vertAlign w:val="superscript"/>
        </w:rPr>
        <w:t xml:space="preserve">48 </w:t>
      </w:r>
      <w:r w:rsidRPr="00E611F9">
        <w:rPr>
          <w:rFonts w:cstheme="minorHAnsi"/>
          <w:sz w:val="20"/>
          <w:szCs w:val="20"/>
        </w:rPr>
        <w:t>= 16</w:t>
      </w:r>
      <w:r w:rsidRPr="00E611F9">
        <w:rPr>
          <w:rFonts w:cstheme="minorHAnsi"/>
          <w:sz w:val="20"/>
          <w:szCs w:val="20"/>
          <w:vertAlign w:val="superscript"/>
        </w:rPr>
        <w:t xml:space="preserve">12 </w:t>
      </w:r>
      <w:r w:rsidRPr="00E611F9">
        <w:rPr>
          <w:rFonts w:cstheme="minorHAnsi"/>
          <w:sz w:val="20"/>
          <w:szCs w:val="20"/>
        </w:rPr>
        <w:t>= (2</w:t>
      </w:r>
      <w:r w:rsidRPr="00E611F9">
        <w:rPr>
          <w:rFonts w:cstheme="minorHAnsi"/>
          <w:sz w:val="20"/>
          <w:szCs w:val="20"/>
          <w:vertAlign w:val="superscript"/>
        </w:rPr>
        <w:t>4</w:t>
      </w:r>
      <w:r w:rsidRPr="00E611F9">
        <w:rPr>
          <w:rFonts w:cstheme="minorHAnsi"/>
          <w:sz w:val="20"/>
          <w:szCs w:val="20"/>
        </w:rPr>
        <w:t>)</w:t>
      </w:r>
      <w:r w:rsidRPr="00E611F9">
        <w:rPr>
          <w:rFonts w:cstheme="minorHAnsi"/>
          <w:sz w:val="20"/>
          <w:szCs w:val="20"/>
          <w:vertAlign w:val="superscript"/>
        </w:rPr>
        <w:t xml:space="preserve">12 </w:t>
      </w:r>
      <w:r w:rsidRPr="00E611F9">
        <w:rPr>
          <w:rFonts w:cstheme="minorHAnsi"/>
          <w:sz w:val="20"/>
          <w:szCs w:val="20"/>
        </w:rPr>
        <w:t>= 2</w:t>
      </w:r>
      <w:r w:rsidRPr="00E611F9">
        <w:rPr>
          <w:rFonts w:cstheme="minorHAnsi"/>
          <w:sz w:val="20"/>
          <w:szCs w:val="20"/>
          <w:vertAlign w:val="superscript"/>
        </w:rPr>
        <w:t xml:space="preserve">4*12 </w:t>
      </w:r>
      <w:r w:rsidRPr="00E611F9">
        <w:rPr>
          <w:rFonts w:cstheme="minorHAnsi"/>
          <w:sz w:val="20"/>
          <w:szCs w:val="20"/>
        </w:rPr>
        <w:t>= 281 Billionen</w:t>
      </w:r>
    </w:p>
    <w:p w14:paraId="73CFC0C9" w14:textId="77777777" w:rsidR="00105989" w:rsidRPr="00E611F9" w:rsidRDefault="00105989" w:rsidP="00F42950">
      <w:pPr>
        <w:pStyle w:val="Listenabsatz"/>
        <w:numPr>
          <w:ilvl w:val="5"/>
          <w:numId w:val="19"/>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FF:FF:FF:FF:FF:FF ist die Broadcast-MAC und spricht alle Geräte gleichzeitig an</w:t>
      </w:r>
    </w:p>
    <w:p w14:paraId="0423CCB8" w14:textId="77777777" w:rsidR="00105989" w:rsidRPr="00E611F9" w:rsidRDefault="00105989" w:rsidP="00F42950">
      <w:pPr>
        <w:pStyle w:val="Listenabsatz"/>
        <w:numPr>
          <w:ilvl w:val="5"/>
          <w:numId w:val="19"/>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Werden nur zu Kommunikation im Subnetz verwenden, daher kann es mehrmals die gleiche geben</w:t>
      </w:r>
    </w:p>
    <w:p w14:paraId="6C715F52" w14:textId="77777777" w:rsidR="00105989" w:rsidRPr="00E611F9" w:rsidRDefault="00105989" w:rsidP="00F42950">
      <w:pPr>
        <w:pStyle w:val="berschrift3"/>
        <w:rPr>
          <w:rFonts w:asciiTheme="minorHAnsi" w:hAnsiTheme="minorHAnsi" w:cstheme="minorHAnsi"/>
          <w:sz w:val="20"/>
          <w:szCs w:val="20"/>
        </w:rPr>
      </w:pPr>
      <w:r w:rsidRPr="00E611F9">
        <w:rPr>
          <w:rFonts w:asciiTheme="minorHAnsi" w:hAnsiTheme="minorHAnsi" w:cstheme="minorHAnsi"/>
          <w:sz w:val="20"/>
          <w:szCs w:val="20"/>
        </w:rPr>
        <w:t>ARP-Protokoll</w:t>
      </w:r>
      <w:r w:rsidR="00F42950" w:rsidRPr="00E611F9">
        <w:rPr>
          <w:rFonts w:asciiTheme="minorHAnsi" w:hAnsiTheme="minorHAnsi" w:cstheme="minorHAnsi"/>
          <w:sz w:val="20"/>
          <w:szCs w:val="20"/>
        </w:rPr>
        <w:t xml:space="preserve"> - </w:t>
      </w:r>
      <w:r w:rsidRPr="00E611F9">
        <w:rPr>
          <w:rFonts w:asciiTheme="minorHAnsi" w:hAnsiTheme="minorHAnsi" w:cstheme="minorHAnsi"/>
          <w:sz w:val="20"/>
          <w:szCs w:val="20"/>
        </w:rPr>
        <w:t>Adresse Resolution Protokoll</w:t>
      </w:r>
    </w:p>
    <w:p w14:paraId="5462BAA2" w14:textId="77777777" w:rsidR="00105989" w:rsidRPr="00E611F9" w:rsidRDefault="00105989" w:rsidP="00F42950">
      <w:pPr>
        <w:pStyle w:val="Listenabsatz"/>
        <w:numPr>
          <w:ilvl w:val="0"/>
          <w:numId w:val="20"/>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Protokoll, dass zu einer IP-Adresse die zugehörige physikalische Adresse (MAC) ermittelt</w:t>
      </w:r>
    </w:p>
    <w:p w14:paraId="6A9EBDC7" w14:textId="77777777" w:rsidR="001A17B2" w:rsidRPr="00E611F9" w:rsidRDefault="001A17B2" w:rsidP="00F42950">
      <w:pPr>
        <w:pStyle w:val="berschrift3"/>
        <w:rPr>
          <w:rFonts w:asciiTheme="minorHAnsi" w:eastAsia="Times New Roman" w:hAnsiTheme="minorHAnsi" w:cstheme="minorHAnsi"/>
          <w:sz w:val="20"/>
          <w:szCs w:val="20"/>
        </w:rPr>
      </w:pPr>
      <w:r w:rsidRPr="00E611F9">
        <w:rPr>
          <w:rFonts w:asciiTheme="minorHAnsi" w:eastAsia="Times New Roman" w:hAnsiTheme="minorHAnsi" w:cstheme="minorHAnsi"/>
          <w:sz w:val="20"/>
          <w:szCs w:val="20"/>
        </w:rPr>
        <w:t>Ethernet</w:t>
      </w:r>
    </w:p>
    <w:p w14:paraId="66E36ED5" w14:textId="77777777" w:rsidR="006822EC" w:rsidRPr="00E611F9" w:rsidRDefault="006822EC" w:rsidP="00F42950">
      <w:pPr>
        <w:pStyle w:val="Listenabsatz"/>
        <w:numPr>
          <w:ilvl w:val="0"/>
          <w:numId w:val="21"/>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 xml:space="preserve">Arbeitet auf </w:t>
      </w:r>
      <w:r w:rsidRPr="00195E87">
        <w:rPr>
          <w:rFonts w:cstheme="minorHAnsi"/>
          <w:b/>
          <w:bCs/>
          <w:sz w:val="20"/>
          <w:szCs w:val="20"/>
        </w:rPr>
        <w:t>Sicherungsschicht</w:t>
      </w:r>
    </w:p>
    <w:p w14:paraId="3E1FBEAA" w14:textId="77777777" w:rsidR="006822EC" w:rsidRPr="00E611F9" w:rsidRDefault="006822EC" w:rsidP="00F42950">
      <w:pPr>
        <w:pStyle w:val="Listenabsatz"/>
        <w:numPr>
          <w:ilvl w:val="0"/>
          <w:numId w:val="21"/>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noProof/>
          <w:sz w:val="20"/>
          <w:szCs w:val="20"/>
          <w:lang w:eastAsia="de-DE"/>
        </w:rPr>
        <w:drawing>
          <wp:anchor distT="0" distB="0" distL="114300" distR="114300" simplePos="0" relativeHeight="251659264" behindDoc="0" locked="0" layoutInCell="1" allowOverlap="1" wp14:anchorId="4B4D85E1" wp14:editId="7815F72E">
            <wp:simplePos x="0" y="0"/>
            <wp:positionH relativeFrom="margin">
              <wp:posOffset>440143</wp:posOffset>
            </wp:positionH>
            <wp:positionV relativeFrom="paragraph">
              <wp:posOffset>203944</wp:posOffset>
            </wp:positionV>
            <wp:extent cx="2877207" cy="478846"/>
            <wp:effectExtent l="0" t="0" r="5715" b="3810"/>
            <wp:wrapNone/>
            <wp:docPr id="3" name="Grafik 15" descr="C:\Users\bbs-me\Desktop\darstellung-einer-ethernet-2-frame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bbs-me\Desktop\darstellung-einer-ethernet-2-framestruktur.png"/>
                    <pic:cNvPicPr>
                      <a:picLocks noChangeAspect="1"/>
                    </pic:cNvPicPr>
                  </pic:nvPicPr>
                  <pic:blipFill>
                    <a:blip r:embed="rId8"/>
                    <a:stretch/>
                  </pic:blipFill>
                  <pic:spPr bwMode="auto">
                    <a:xfrm>
                      <a:off x="0" y="0"/>
                      <a:ext cx="2877207" cy="478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11F9">
        <w:rPr>
          <w:rFonts w:cstheme="minorHAnsi"/>
          <w:sz w:val="20"/>
          <w:szCs w:val="20"/>
        </w:rPr>
        <w:t>Für Kommunikation von Nachbar zu Nachbar (im Subnetz) läuft über MAC Adresse</w:t>
      </w:r>
    </w:p>
    <w:p w14:paraId="62E25F11" w14:textId="77777777" w:rsidR="00105989" w:rsidRPr="00E611F9" w:rsidRDefault="00105989" w:rsidP="00F42950">
      <w:pPr>
        <w:rPr>
          <w:rFonts w:cstheme="minorHAnsi"/>
          <w:sz w:val="20"/>
          <w:szCs w:val="20"/>
        </w:rPr>
      </w:pPr>
    </w:p>
    <w:p w14:paraId="2165EAD1" w14:textId="77777777" w:rsidR="006822EC" w:rsidRPr="00E611F9" w:rsidRDefault="006822EC" w:rsidP="00F42950">
      <w:pPr>
        <w:rPr>
          <w:rFonts w:cstheme="minorHAnsi"/>
          <w:sz w:val="20"/>
          <w:szCs w:val="20"/>
        </w:rPr>
      </w:pPr>
    </w:p>
    <w:p w14:paraId="5DEE0D05" w14:textId="77777777" w:rsidR="001A17B2" w:rsidRPr="00E611F9" w:rsidRDefault="001A17B2" w:rsidP="00F42950">
      <w:pPr>
        <w:pStyle w:val="berschrift3"/>
        <w:rPr>
          <w:rFonts w:asciiTheme="minorHAnsi" w:eastAsia="Times New Roman" w:hAnsiTheme="minorHAnsi" w:cstheme="minorHAnsi"/>
          <w:sz w:val="20"/>
          <w:szCs w:val="20"/>
          <w:lang w:val="en-US"/>
        </w:rPr>
      </w:pPr>
      <w:r w:rsidRPr="00E611F9">
        <w:rPr>
          <w:rFonts w:asciiTheme="minorHAnsi" w:eastAsia="Times New Roman" w:hAnsiTheme="minorHAnsi" w:cstheme="minorHAnsi"/>
          <w:sz w:val="20"/>
          <w:szCs w:val="20"/>
          <w:lang w:val="en-US"/>
        </w:rPr>
        <w:t>OSI-Modell</w:t>
      </w:r>
      <w:r w:rsidR="00E611F9" w:rsidRPr="00E611F9">
        <w:rPr>
          <w:rFonts w:asciiTheme="minorHAnsi" w:eastAsia="Times New Roman" w:hAnsiTheme="minorHAnsi" w:cstheme="minorHAnsi"/>
          <w:sz w:val="20"/>
          <w:szCs w:val="20"/>
          <w:lang w:val="en-US"/>
        </w:rPr>
        <w:t xml:space="preserve"> (Open system Interconnection)</w:t>
      </w:r>
    </w:p>
    <w:p w14:paraId="10766265" w14:textId="77777777" w:rsidR="00E611F9" w:rsidRPr="00E611F9" w:rsidRDefault="00195E87" w:rsidP="00E611F9">
      <w:pPr>
        <w:pBdr>
          <w:top w:val="none" w:sz="4" w:space="0" w:color="000000"/>
          <w:left w:val="none" w:sz="4" w:space="0" w:color="000000"/>
          <w:bottom w:val="none" w:sz="4" w:space="0" w:color="000000"/>
          <w:right w:val="none" w:sz="4" w:space="0" w:color="000000"/>
          <w:between w:val="none" w:sz="4" w:space="0" w:color="000000"/>
        </w:pBdr>
      </w:pPr>
      <w:r w:rsidRPr="00907CED">
        <w:t>Referenzmodell,</w:t>
      </w:r>
      <w:r w:rsidR="00E611F9" w:rsidRPr="00907CED">
        <w:t xml:space="preserve"> mit dem sich die Kommunikation zwischen </w:t>
      </w:r>
      <w:r w:rsidR="00E611F9" w:rsidRPr="00E611F9">
        <w:rPr>
          <w:u w:val="single"/>
        </w:rPr>
        <w:t>verschiedenen technischen</w:t>
      </w:r>
      <w:r w:rsidR="00E611F9" w:rsidRPr="00907CED">
        <w:t xml:space="preserve"> </w:t>
      </w:r>
      <w:r w:rsidR="00E611F9" w:rsidRPr="00E611F9">
        <w:rPr>
          <w:u w:val="single"/>
        </w:rPr>
        <w:t>Systemen</w:t>
      </w:r>
      <w:r w:rsidR="00E611F9" w:rsidRPr="00907CED">
        <w:t xml:space="preserve"> beschreiben und definieren lässt</w:t>
      </w:r>
    </w:p>
    <w:tbl>
      <w:tblPr>
        <w:tblStyle w:val="Tabellenraster"/>
        <w:tblW w:w="0" w:type="auto"/>
        <w:tblLook w:val="04A0" w:firstRow="1" w:lastRow="0" w:firstColumn="1" w:lastColumn="0" w:noHBand="0" w:noVBand="1"/>
      </w:tblPr>
      <w:tblGrid>
        <w:gridCol w:w="421"/>
        <w:gridCol w:w="2126"/>
        <w:gridCol w:w="6515"/>
      </w:tblGrid>
      <w:tr w:rsidR="00E611F9" w:rsidRPr="00E611F9" w14:paraId="05200D59" w14:textId="77777777" w:rsidTr="00E611F9">
        <w:tc>
          <w:tcPr>
            <w:tcW w:w="421" w:type="dxa"/>
          </w:tcPr>
          <w:p w14:paraId="28A96D8C" w14:textId="77777777" w:rsidR="00E611F9" w:rsidRPr="00E611F9" w:rsidRDefault="00E611F9" w:rsidP="00105989">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t>1</w:t>
            </w:r>
          </w:p>
        </w:tc>
        <w:tc>
          <w:tcPr>
            <w:tcW w:w="2126" w:type="dxa"/>
          </w:tcPr>
          <w:p w14:paraId="06DC57D3" w14:textId="77777777" w:rsidR="00E611F9" w:rsidRPr="00E611F9" w:rsidRDefault="00E611F9" w:rsidP="00195E87">
            <w:pPr>
              <w:rPr>
                <w:rFonts w:asciiTheme="minorHAnsi" w:hAnsiTheme="minorHAnsi" w:cstheme="minorHAnsi"/>
                <w:sz w:val="20"/>
                <w:szCs w:val="20"/>
                <w:lang w:val="en-US"/>
              </w:rPr>
            </w:pPr>
            <w:r w:rsidRPr="00E611F9">
              <w:rPr>
                <w:rFonts w:asciiTheme="minorHAnsi" w:hAnsiTheme="minorHAnsi" w:cstheme="minorHAnsi"/>
                <w:color w:val="000000"/>
                <w:sz w:val="20"/>
                <w:szCs w:val="20"/>
                <w:shd w:val="clear" w:color="auto" w:fill="FFFFFF"/>
              </w:rPr>
              <w:t>Bitübertragungsschicht</w:t>
            </w:r>
          </w:p>
        </w:tc>
        <w:tc>
          <w:tcPr>
            <w:tcW w:w="6515" w:type="dxa"/>
          </w:tcPr>
          <w:p w14:paraId="4E21E376" w14:textId="77777777" w:rsidR="00E611F9" w:rsidRPr="00E611F9" w:rsidRDefault="00E611F9" w:rsidP="00195E87">
            <w:pPr>
              <w:shd w:val="clear" w:color="auto" w:fill="FFFFFF"/>
              <w:spacing w:after="150"/>
              <w:rPr>
                <w:rFonts w:asciiTheme="minorHAnsi" w:eastAsia="Times New Roman" w:hAnsiTheme="minorHAnsi" w:cstheme="minorHAnsi"/>
                <w:color w:val="000000"/>
                <w:sz w:val="20"/>
                <w:szCs w:val="20"/>
                <w:lang w:eastAsia="de-DE"/>
              </w:rPr>
            </w:pPr>
            <w:r w:rsidRPr="00E611F9">
              <w:rPr>
                <w:rFonts w:asciiTheme="minorHAnsi" w:eastAsia="Times New Roman" w:hAnsiTheme="minorHAnsi" w:cstheme="minorHAnsi"/>
                <w:color w:val="000000"/>
                <w:sz w:val="20"/>
                <w:szCs w:val="20"/>
                <w:lang w:eastAsia="de-DE"/>
              </w:rPr>
              <w:t>physikalische Anpassung der Bits auf das Übertragungsmedium</w:t>
            </w:r>
          </w:p>
        </w:tc>
      </w:tr>
      <w:tr w:rsidR="00E611F9" w:rsidRPr="00E611F9" w14:paraId="2ECF01A0" w14:textId="77777777" w:rsidTr="00E611F9">
        <w:tc>
          <w:tcPr>
            <w:tcW w:w="421" w:type="dxa"/>
          </w:tcPr>
          <w:p w14:paraId="39ACBCE4" w14:textId="77777777" w:rsidR="00E611F9" w:rsidRPr="00E611F9" w:rsidRDefault="00E611F9" w:rsidP="00105989">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t>2</w:t>
            </w:r>
          </w:p>
        </w:tc>
        <w:tc>
          <w:tcPr>
            <w:tcW w:w="2126" w:type="dxa"/>
          </w:tcPr>
          <w:p w14:paraId="32D73B17" w14:textId="77777777" w:rsidR="00E611F9" w:rsidRPr="00E611F9" w:rsidRDefault="00E611F9" w:rsidP="00195E87">
            <w:pPr>
              <w:rPr>
                <w:rFonts w:asciiTheme="minorHAnsi" w:hAnsiTheme="minorHAnsi" w:cstheme="minorHAnsi"/>
                <w:sz w:val="20"/>
                <w:szCs w:val="20"/>
                <w:lang w:val="en-US"/>
              </w:rPr>
            </w:pPr>
            <w:r w:rsidRPr="00E611F9">
              <w:rPr>
                <w:rFonts w:asciiTheme="minorHAnsi" w:hAnsiTheme="minorHAnsi" w:cstheme="minorHAnsi"/>
                <w:color w:val="000000"/>
                <w:sz w:val="20"/>
                <w:szCs w:val="20"/>
                <w:shd w:val="clear" w:color="auto" w:fill="FFFFFF"/>
              </w:rPr>
              <w:t>Sicherungsschicht</w:t>
            </w:r>
          </w:p>
        </w:tc>
        <w:tc>
          <w:tcPr>
            <w:tcW w:w="6515" w:type="dxa"/>
          </w:tcPr>
          <w:p w14:paraId="0602A70B" w14:textId="77777777" w:rsidR="00E611F9" w:rsidRPr="00E611F9" w:rsidRDefault="00E611F9" w:rsidP="00195E87">
            <w:pPr>
              <w:shd w:val="clear" w:color="auto" w:fill="FFFFFF"/>
              <w:spacing w:after="150"/>
              <w:rPr>
                <w:rFonts w:asciiTheme="minorHAnsi" w:eastAsia="Times New Roman" w:hAnsiTheme="minorHAnsi" w:cstheme="minorHAnsi"/>
                <w:color w:val="000000"/>
                <w:sz w:val="20"/>
                <w:szCs w:val="20"/>
                <w:lang w:eastAsia="de-DE"/>
              </w:rPr>
            </w:pPr>
            <w:r w:rsidRPr="00E611F9">
              <w:rPr>
                <w:rFonts w:asciiTheme="minorHAnsi" w:eastAsia="Times New Roman" w:hAnsiTheme="minorHAnsi" w:cstheme="minorHAnsi"/>
                <w:color w:val="000000"/>
                <w:sz w:val="20"/>
                <w:szCs w:val="20"/>
                <w:lang w:eastAsia="de-DE"/>
              </w:rPr>
              <w:t>Segmentierung der Daten und Sicherung mit Prüfsummen</w:t>
            </w:r>
          </w:p>
        </w:tc>
      </w:tr>
      <w:tr w:rsidR="00E611F9" w:rsidRPr="00E611F9" w14:paraId="49E3AC76" w14:textId="77777777" w:rsidTr="00E611F9">
        <w:tc>
          <w:tcPr>
            <w:tcW w:w="421" w:type="dxa"/>
          </w:tcPr>
          <w:p w14:paraId="567E2C8B" w14:textId="77777777" w:rsidR="00E611F9" w:rsidRPr="00E611F9" w:rsidRDefault="00E611F9" w:rsidP="00105989">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t>3</w:t>
            </w:r>
          </w:p>
        </w:tc>
        <w:tc>
          <w:tcPr>
            <w:tcW w:w="2126" w:type="dxa"/>
          </w:tcPr>
          <w:p w14:paraId="417FAD08" w14:textId="77777777" w:rsidR="00E611F9" w:rsidRPr="00E611F9" w:rsidRDefault="00E611F9" w:rsidP="00195E87">
            <w:pPr>
              <w:rPr>
                <w:rFonts w:asciiTheme="minorHAnsi" w:hAnsiTheme="minorHAnsi" w:cstheme="minorHAnsi"/>
                <w:sz w:val="20"/>
                <w:szCs w:val="20"/>
                <w:lang w:val="en-US"/>
              </w:rPr>
            </w:pPr>
            <w:r w:rsidRPr="00E611F9">
              <w:rPr>
                <w:rFonts w:asciiTheme="minorHAnsi" w:hAnsiTheme="minorHAnsi" w:cstheme="minorHAnsi"/>
                <w:color w:val="000000"/>
                <w:sz w:val="20"/>
                <w:szCs w:val="20"/>
                <w:shd w:val="clear" w:color="auto" w:fill="FFFFFF"/>
              </w:rPr>
              <w:t>Vermittlungsschicht</w:t>
            </w:r>
          </w:p>
        </w:tc>
        <w:tc>
          <w:tcPr>
            <w:tcW w:w="6515" w:type="dxa"/>
          </w:tcPr>
          <w:p w14:paraId="5A1DF242" w14:textId="77777777" w:rsidR="00E611F9" w:rsidRPr="00E611F9" w:rsidRDefault="00E611F9" w:rsidP="00195E87">
            <w:pPr>
              <w:shd w:val="clear" w:color="auto" w:fill="FFFFFF"/>
              <w:spacing w:after="150"/>
              <w:rPr>
                <w:rFonts w:asciiTheme="minorHAnsi" w:eastAsia="Times New Roman" w:hAnsiTheme="minorHAnsi" w:cstheme="minorHAnsi"/>
                <w:color w:val="000000"/>
                <w:sz w:val="20"/>
                <w:szCs w:val="20"/>
                <w:lang w:eastAsia="de-DE"/>
              </w:rPr>
            </w:pPr>
            <w:r w:rsidRPr="00E611F9">
              <w:rPr>
                <w:rFonts w:asciiTheme="minorHAnsi" w:eastAsia="Times New Roman" w:hAnsiTheme="minorHAnsi" w:cstheme="minorHAnsi"/>
                <w:color w:val="000000"/>
                <w:sz w:val="20"/>
                <w:szCs w:val="20"/>
                <w:lang w:eastAsia="de-DE"/>
              </w:rPr>
              <w:t>Vermittlung der Pakete zum nächsten Netzwerkknoten</w:t>
            </w:r>
          </w:p>
        </w:tc>
      </w:tr>
      <w:tr w:rsidR="00E611F9" w:rsidRPr="00E611F9" w14:paraId="2149905B" w14:textId="77777777" w:rsidTr="00E611F9">
        <w:tc>
          <w:tcPr>
            <w:tcW w:w="421" w:type="dxa"/>
          </w:tcPr>
          <w:p w14:paraId="3E5C0694" w14:textId="77777777" w:rsidR="00E611F9" w:rsidRPr="00E611F9" w:rsidRDefault="00E611F9" w:rsidP="00105989">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t>4</w:t>
            </w:r>
          </w:p>
        </w:tc>
        <w:tc>
          <w:tcPr>
            <w:tcW w:w="2126" w:type="dxa"/>
          </w:tcPr>
          <w:p w14:paraId="6B754231" w14:textId="77777777" w:rsidR="00E611F9" w:rsidRPr="00E611F9" w:rsidRDefault="00E611F9" w:rsidP="00195E87">
            <w:pPr>
              <w:rPr>
                <w:rFonts w:asciiTheme="minorHAnsi" w:hAnsiTheme="minorHAnsi" w:cstheme="minorHAnsi"/>
                <w:sz w:val="20"/>
                <w:szCs w:val="20"/>
                <w:lang w:val="en-US"/>
              </w:rPr>
            </w:pPr>
            <w:r w:rsidRPr="00E611F9">
              <w:rPr>
                <w:rFonts w:asciiTheme="minorHAnsi" w:hAnsiTheme="minorHAnsi" w:cstheme="minorHAnsi"/>
                <w:color w:val="000000"/>
                <w:sz w:val="20"/>
                <w:szCs w:val="20"/>
                <w:shd w:val="clear" w:color="auto" w:fill="FFFFFF"/>
              </w:rPr>
              <w:t>Transportschicht</w:t>
            </w:r>
          </w:p>
        </w:tc>
        <w:tc>
          <w:tcPr>
            <w:tcW w:w="6515" w:type="dxa"/>
          </w:tcPr>
          <w:p w14:paraId="0C793742" w14:textId="77777777" w:rsidR="00E611F9" w:rsidRPr="00E611F9" w:rsidRDefault="00E611F9" w:rsidP="00195E87">
            <w:pPr>
              <w:rPr>
                <w:rFonts w:asciiTheme="minorHAnsi" w:hAnsiTheme="minorHAnsi" w:cstheme="minorHAnsi"/>
                <w:sz w:val="20"/>
                <w:szCs w:val="20"/>
              </w:rPr>
            </w:pPr>
            <w:r w:rsidRPr="00E611F9">
              <w:rPr>
                <w:rFonts w:asciiTheme="minorHAnsi" w:hAnsiTheme="minorHAnsi" w:cstheme="minorHAnsi"/>
                <w:color w:val="000000"/>
                <w:sz w:val="20"/>
                <w:szCs w:val="20"/>
                <w:shd w:val="clear" w:color="auto" w:fill="FFFFFF"/>
              </w:rPr>
              <w:t>Zuteilung von Daten zur Anwendung</w:t>
            </w:r>
          </w:p>
        </w:tc>
      </w:tr>
      <w:tr w:rsidR="00E611F9" w:rsidRPr="00E611F9" w14:paraId="1639FD12" w14:textId="77777777" w:rsidTr="00E611F9">
        <w:tc>
          <w:tcPr>
            <w:tcW w:w="421" w:type="dxa"/>
          </w:tcPr>
          <w:p w14:paraId="1E33C170" w14:textId="77777777" w:rsidR="00E611F9" w:rsidRPr="00E611F9" w:rsidRDefault="00E611F9" w:rsidP="00105989">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t>5</w:t>
            </w:r>
          </w:p>
        </w:tc>
        <w:tc>
          <w:tcPr>
            <w:tcW w:w="2126" w:type="dxa"/>
          </w:tcPr>
          <w:p w14:paraId="42909903" w14:textId="77777777" w:rsidR="00E611F9" w:rsidRPr="00E611F9" w:rsidRDefault="00E611F9" w:rsidP="00195E87">
            <w:pPr>
              <w:rPr>
                <w:rFonts w:asciiTheme="minorHAnsi" w:hAnsiTheme="minorHAnsi" w:cstheme="minorHAnsi"/>
                <w:sz w:val="20"/>
                <w:szCs w:val="20"/>
                <w:lang w:val="en-US"/>
              </w:rPr>
            </w:pPr>
            <w:r w:rsidRPr="00E611F9">
              <w:rPr>
                <w:rFonts w:asciiTheme="minorHAnsi" w:hAnsiTheme="minorHAnsi" w:cstheme="minorHAnsi"/>
                <w:color w:val="000000"/>
                <w:sz w:val="20"/>
                <w:szCs w:val="20"/>
                <w:shd w:val="clear" w:color="auto" w:fill="FFFFFF"/>
              </w:rPr>
              <w:t>Sitzungsschicht</w:t>
            </w:r>
          </w:p>
        </w:tc>
        <w:tc>
          <w:tcPr>
            <w:tcW w:w="6515" w:type="dxa"/>
          </w:tcPr>
          <w:p w14:paraId="404AF230" w14:textId="77777777" w:rsidR="00195E87" w:rsidRPr="00195E87" w:rsidRDefault="00E611F9" w:rsidP="00195E87">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t>Steuerung und Kontrolle der Verbindung</w:t>
            </w:r>
          </w:p>
        </w:tc>
      </w:tr>
      <w:tr w:rsidR="00E611F9" w:rsidRPr="00E611F9" w14:paraId="3D0C9D0A" w14:textId="77777777" w:rsidTr="00E611F9">
        <w:tc>
          <w:tcPr>
            <w:tcW w:w="421" w:type="dxa"/>
          </w:tcPr>
          <w:p w14:paraId="49AE6904" w14:textId="77777777" w:rsidR="00E611F9" w:rsidRPr="00E611F9" w:rsidRDefault="00E611F9" w:rsidP="00105989">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t>6</w:t>
            </w:r>
          </w:p>
        </w:tc>
        <w:tc>
          <w:tcPr>
            <w:tcW w:w="2126" w:type="dxa"/>
          </w:tcPr>
          <w:p w14:paraId="42FF9140" w14:textId="77777777" w:rsidR="00E611F9" w:rsidRPr="00E611F9" w:rsidRDefault="00E611F9" w:rsidP="00195E87">
            <w:pPr>
              <w:rPr>
                <w:rFonts w:asciiTheme="minorHAnsi" w:hAnsiTheme="minorHAnsi" w:cstheme="minorHAnsi"/>
                <w:sz w:val="20"/>
                <w:szCs w:val="20"/>
                <w:lang w:val="en-US"/>
              </w:rPr>
            </w:pPr>
            <w:r w:rsidRPr="00E611F9">
              <w:rPr>
                <w:rFonts w:asciiTheme="minorHAnsi" w:hAnsiTheme="minorHAnsi" w:cstheme="minorHAnsi"/>
                <w:color w:val="000000"/>
                <w:sz w:val="20"/>
                <w:szCs w:val="20"/>
                <w:shd w:val="clear" w:color="auto" w:fill="FFFFFF"/>
              </w:rPr>
              <w:t>Darstellungsschicht</w:t>
            </w:r>
          </w:p>
        </w:tc>
        <w:tc>
          <w:tcPr>
            <w:tcW w:w="6515" w:type="dxa"/>
          </w:tcPr>
          <w:p w14:paraId="61741313" w14:textId="77777777" w:rsidR="00E611F9" w:rsidRPr="00E611F9" w:rsidRDefault="00E611F9" w:rsidP="00195E87">
            <w:pPr>
              <w:shd w:val="clear" w:color="auto" w:fill="FFFFFF"/>
              <w:spacing w:after="150"/>
              <w:rPr>
                <w:rFonts w:asciiTheme="minorHAnsi" w:eastAsia="Times New Roman" w:hAnsiTheme="minorHAnsi" w:cstheme="minorHAnsi"/>
                <w:color w:val="000000"/>
                <w:sz w:val="20"/>
                <w:szCs w:val="20"/>
                <w:lang w:eastAsia="de-DE"/>
              </w:rPr>
            </w:pPr>
            <w:r w:rsidRPr="00E611F9">
              <w:rPr>
                <w:rFonts w:asciiTheme="minorHAnsi" w:eastAsia="Times New Roman" w:hAnsiTheme="minorHAnsi" w:cstheme="minorHAnsi"/>
                <w:color w:val="000000"/>
                <w:sz w:val="20"/>
                <w:szCs w:val="20"/>
                <w:lang w:eastAsia="de-DE"/>
              </w:rPr>
              <w:t xml:space="preserve">Wandlung der Daten </w:t>
            </w:r>
            <w:proofErr w:type="gramStart"/>
            <w:r w:rsidRPr="00E611F9">
              <w:rPr>
                <w:rFonts w:asciiTheme="minorHAnsi" w:eastAsia="Times New Roman" w:hAnsiTheme="minorHAnsi" w:cstheme="minorHAnsi"/>
                <w:color w:val="000000"/>
                <w:sz w:val="20"/>
                <w:szCs w:val="20"/>
                <w:lang w:eastAsia="de-DE"/>
              </w:rPr>
              <w:t>in unabhängige Forma</w:t>
            </w:r>
            <w:r w:rsidR="00195E87">
              <w:rPr>
                <w:rFonts w:asciiTheme="minorHAnsi" w:eastAsia="Times New Roman" w:hAnsiTheme="minorHAnsi" w:cstheme="minorHAnsi"/>
                <w:color w:val="000000"/>
                <w:sz w:val="20"/>
                <w:szCs w:val="20"/>
                <w:lang w:eastAsia="de-DE"/>
              </w:rPr>
              <w:t>t</w:t>
            </w:r>
            <w:proofErr w:type="gramEnd"/>
          </w:p>
        </w:tc>
      </w:tr>
      <w:tr w:rsidR="00E611F9" w:rsidRPr="00E611F9" w14:paraId="13DE490E" w14:textId="77777777" w:rsidTr="00E611F9">
        <w:tc>
          <w:tcPr>
            <w:tcW w:w="421" w:type="dxa"/>
          </w:tcPr>
          <w:p w14:paraId="27F15A02" w14:textId="77777777" w:rsidR="00E611F9" w:rsidRPr="00E611F9" w:rsidRDefault="00E611F9" w:rsidP="00105989">
            <w:pPr>
              <w:rPr>
                <w:rFonts w:asciiTheme="minorHAnsi" w:hAnsiTheme="minorHAnsi" w:cstheme="minorHAnsi"/>
                <w:color w:val="000000"/>
                <w:sz w:val="20"/>
                <w:szCs w:val="20"/>
                <w:shd w:val="clear" w:color="auto" w:fill="FFFFFF"/>
              </w:rPr>
            </w:pPr>
            <w:r w:rsidRPr="00E611F9">
              <w:rPr>
                <w:rFonts w:asciiTheme="minorHAnsi" w:hAnsiTheme="minorHAnsi" w:cstheme="minorHAnsi"/>
                <w:color w:val="000000"/>
                <w:sz w:val="20"/>
                <w:szCs w:val="20"/>
                <w:shd w:val="clear" w:color="auto" w:fill="FFFFFF"/>
              </w:rPr>
              <w:lastRenderedPageBreak/>
              <w:t>7</w:t>
            </w:r>
          </w:p>
        </w:tc>
        <w:tc>
          <w:tcPr>
            <w:tcW w:w="2126" w:type="dxa"/>
          </w:tcPr>
          <w:p w14:paraId="7116BC3D" w14:textId="77777777" w:rsidR="00E611F9" w:rsidRPr="00E611F9" w:rsidRDefault="00E611F9" w:rsidP="00105989">
            <w:pPr>
              <w:rPr>
                <w:rFonts w:asciiTheme="minorHAnsi" w:hAnsiTheme="minorHAnsi" w:cstheme="minorHAnsi"/>
                <w:sz w:val="20"/>
                <w:szCs w:val="20"/>
                <w:lang w:val="en-US"/>
              </w:rPr>
            </w:pPr>
            <w:r w:rsidRPr="00E611F9">
              <w:rPr>
                <w:rFonts w:asciiTheme="minorHAnsi" w:hAnsiTheme="minorHAnsi" w:cstheme="minorHAnsi"/>
                <w:color w:val="000000"/>
                <w:sz w:val="20"/>
                <w:szCs w:val="20"/>
                <w:shd w:val="clear" w:color="auto" w:fill="FFFFFF"/>
              </w:rPr>
              <w:t>Anwendungsschicht</w:t>
            </w:r>
          </w:p>
        </w:tc>
        <w:tc>
          <w:tcPr>
            <w:tcW w:w="6515" w:type="dxa"/>
          </w:tcPr>
          <w:p w14:paraId="1040753C" w14:textId="77777777" w:rsidR="00E611F9" w:rsidRPr="00E611F9" w:rsidRDefault="00E611F9" w:rsidP="00E611F9">
            <w:pPr>
              <w:shd w:val="clear" w:color="auto" w:fill="FFFFFF"/>
              <w:spacing w:after="150"/>
              <w:rPr>
                <w:rFonts w:asciiTheme="minorHAnsi" w:eastAsia="Times New Roman" w:hAnsiTheme="minorHAnsi" w:cstheme="minorHAnsi"/>
                <w:color w:val="000000"/>
                <w:sz w:val="20"/>
                <w:szCs w:val="20"/>
                <w:lang w:eastAsia="de-DE"/>
              </w:rPr>
            </w:pPr>
            <w:r w:rsidRPr="00E611F9">
              <w:rPr>
                <w:rFonts w:asciiTheme="minorHAnsi" w:eastAsia="Times New Roman" w:hAnsiTheme="minorHAnsi" w:cstheme="minorHAnsi"/>
                <w:color w:val="000000"/>
                <w:sz w:val="20"/>
                <w:szCs w:val="20"/>
                <w:lang w:eastAsia="de-DE"/>
              </w:rPr>
              <w:t>Bereitstellung von Funktionen der Anwendung wie die Daten</w:t>
            </w:r>
            <w:r w:rsidR="00195E87">
              <w:rPr>
                <w:rFonts w:asciiTheme="minorHAnsi" w:eastAsia="Times New Roman" w:hAnsiTheme="minorHAnsi" w:cstheme="minorHAnsi"/>
                <w:color w:val="000000"/>
                <w:sz w:val="20"/>
                <w:szCs w:val="20"/>
                <w:lang w:eastAsia="de-DE"/>
              </w:rPr>
              <w:t xml:space="preserve"> </w:t>
            </w:r>
            <w:r w:rsidRPr="00E611F9">
              <w:rPr>
                <w:rFonts w:asciiTheme="minorHAnsi" w:eastAsia="Times New Roman" w:hAnsiTheme="minorHAnsi" w:cstheme="minorHAnsi"/>
                <w:color w:val="000000"/>
                <w:sz w:val="20"/>
                <w:szCs w:val="20"/>
                <w:lang w:eastAsia="de-DE"/>
              </w:rPr>
              <w:t>ein- und -ausgabe</w:t>
            </w:r>
          </w:p>
        </w:tc>
      </w:tr>
    </w:tbl>
    <w:p w14:paraId="51A551C9" w14:textId="77777777" w:rsidR="00105989" w:rsidRPr="00E611F9" w:rsidRDefault="00105989" w:rsidP="00F42950">
      <w:pPr>
        <w:rPr>
          <w:rFonts w:cstheme="minorHAnsi"/>
          <w:sz w:val="20"/>
          <w:szCs w:val="20"/>
        </w:rPr>
      </w:pPr>
    </w:p>
    <w:p w14:paraId="4E3F7299" w14:textId="77777777" w:rsidR="006822EC" w:rsidRPr="00195E87" w:rsidRDefault="001A17B2" w:rsidP="00F42950">
      <w:pPr>
        <w:pStyle w:val="berschrift3"/>
        <w:rPr>
          <w:rFonts w:asciiTheme="minorHAnsi" w:eastAsia="Times New Roman" w:hAnsiTheme="minorHAnsi" w:cstheme="minorHAnsi"/>
          <w:sz w:val="20"/>
          <w:szCs w:val="20"/>
          <w:lang w:val="en-US"/>
        </w:rPr>
      </w:pPr>
      <w:r w:rsidRPr="00195E87">
        <w:rPr>
          <w:rFonts w:asciiTheme="minorHAnsi" w:eastAsia="Times New Roman" w:hAnsiTheme="minorHAnsi" w:cstheme="minorHAnsi"/>
          <w:sz w:val="20"/>
          <w:szCs w:val="20"/>
          <w:lang w:val="en-US"/>
        </w:rPr>
        <w:t>TCP</w:t>
      </w:r>
      <w:r w:rsidR="00F42950" w:rsidRPr="00195E87">
        <w:rPr>
          <w:rFonts w:asciiTheme="minorHAnsi" w:eastAsia="Times New Roman" w:hAnsiTheme="minorHAnsi" w:cstheme="minorHAnsi"/>
          <w:sz w:val="20"/>
          <w:szCs w:val="20"/>
          <w:lang w:val="en-US"/>
        </w:rPr>
        <w:t xml:space="preserve"> - </w:t>
      </w:r>
      <w:r w:rsidR="006822EC" w:rsidRPr="00195E87">
        <w:rPr>
          <w:rFonts w:asciiTheme="minorHAnsi" w:hAnsiTheme="minorHAnsi" w:cstheme="minorHAnsi"/>
          <w:sz w:val="20"/>
          <w:szCs w:val="20"/>
          <w:lang w:val="en-US"/>
        </w:rPr>
        <w:t>Transmission Control Protocol:</w:t>
      </w:r>
      <w:r w:rsidR="00195E87" w:rsidRPr="00195E87">
        <w:rPr>
          <w:rFonts w:asciiTheme="minorHAnsi" w:hAnsiTheme="minorHAnsi" w:cstheme="minorHAnsi"/>
          <w:sz w:val="20"/>
          <w:szCs w:val="20"/>
          <w:lang w:val="en-US"/>
        </w:rPr>
        <w:t xml:space="preserve"> </w:t>
      </w:r>
      <w:r w:rsidR="00195E87">
        <w:rPr>
          <w:rFonts w:asciiTheme="minorHAnsi" w:hAnsiTheme="minorHAnsi" w:cstheme="minorHAnsi"/>
          <w:sz w:val="20"/>
          <w:szCs w:val="20"/>
          <w:lang w:val="en-US"/>
        </w:rPr>
        <w:t>(</w:t>
      </w:r>
      <w:r w:rsidR="00195E87" w:rsidRPr="00195E87">
        <w:rPr>
          <w:rFonts w:asciiTheme="minorHAnsi" w:hAnsiTheme="minorHAnsi" w:cstheme="minorHAnsi"/>
          <w:sz w:val="20"/>
          <w:szCs w:val="20"/>
          <w:lang w:val="en-US"/>
        </w:rPr>
        <w:t>4</w:t>
      </w:r>
      <w:r w:rsidR="00195E87">
        <w:rPr>
          <w:rFonts w:asciiTheme="minorHAnsi" w:hAnsiTheme="minorHAnsi" w:cstheme="minorHAnsi"/>
          <w:sz w:val="20"/>
          <w:szCs w:val="20"/>
          <w:lang w:val="en-US"/>
        </w:rPr>
        <w:t xml:space="preserve">te </w:t>
      </w:r>
      <w:r w:rsidR="00195E87" w:rsidRPr="00195E87">
        <w:rPr>
          <w:rFonts w:asciiTheme="minorHAnsi" w:hAnsiTheme="minorHAnsi" w:cstheme="minorHAnsi"/>
          <w:sz w:val="20"/>
          <w:szCs w:val="20"/>
          <w:lang w:val="en-US"/>
        </w:rPr>
        <w:t>Laye</w:t>
      </w:r>
      <w:r w:rsidR="00195E87">
        <w:rPr>
          <w:rFonts w:asciiTheme="minorHAnsi" w:hAnsiTheme="minorHAnsi" w:cstheme="minorHAnsi"/>
          <w:sz w:val="20"/>
          <w:szCs w:val="20"/>
          <w:lang w:val="en-US"/>
        </w:rPr>
        <w:t>r)</w:t>
      </w:r>
    </w:p>
    <w:p w14:paraId="731C249B" w14:textId="77777777" w:rsidR="006822EC" w:rsidRPr="00E611F9" w:rsidRDefault="006822EC" w:rsidP="00F42950">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Nötig für den zuverlässigen und verbindungsorientierten</w:t>
      </w:r>
      <w:r w:rsidRPr="00E611F9">
        <w:rPr>
          <w:rStyle w:val="Funotenzeichen"/>
          <w:rFonts w:cstheme="minorHAnsi"/>
          <w:sz w:val="20"/>
          <w:szCs w:val="20"/>
        </w:rPr>
        <w:footnoteReference w:id="1"/>
      </w:r>
      <w:r w:rsidRPr="00E611F9">
        <w:rPr>
          <w:rFonts w:cstheme="minorHAnsi"/>
          <w:sz w:val="20"/>
          <w:szCs w:val="20"/>
        </w:rPr>
        <w:t xml:space="preserve"> Datentransport in Computernetzwerken</w:t>
      </w:r>
    </w:p>
    <w:p w14:paraId="19B54406" w14:textId="77777777" w:rsidR="006822EC" w:rsidRPr="00E611F9" w:rsidRDefault="006822EC" w:rsidP="00F42950">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Verbindungsart, die es ermöglicht Daten völlig unabhängig voneinander und in beide Richtungen zu übertragen</w:t>
      </w:r>
    </w:p>
    <w:p w14:paraId="3463DFE8" w14:textId="66C51D2A" w:rsidR="00105989" w:rsidRPr="00394C72" w:rsidRDefault="006822EC" w:rsidP="00F42950">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rPr>
          <w:rFonts w:cstheme="minorHAnsi"/>
          <w:sz w:val="20"/>
          <w:szCs w:val="20"/>
        </w:rPr>
      </w:pPr>
      <w:r w:rsidRPr="00E611F9">
        <w:rPr>
          <w:rFonts w:cstheme="minorHAnsi"/>
          <w:sz w:val="20"/>
          <w:szCs w:val="20"/>
        </w:rPr>
        <w:t>Soll einen Paketverlust während der Kommunikation verhindern</w:t>
      </w:r>
    </w:p>
    <w:p w14:paraId="7691A9A9" w14:textId="77777777" w:rsidR="004D1959" w:rsidRPr="00E611F9" w:rsidRDefault="001A17B2" w:rsidP="00394C72">
      <w:pPr>
        <w:pStyle w:val="berschrift1"/>
        <w:rPr>
          <w:rFonts w:eastAsia="Times New Roman"/>
        </w:rPr>
      </w:pPr>
      <w:r w:rsidRPr="00E611F9">
        <w:rPr>
          <w:rFonts w:eastAsia="Times New Roman"/>
        </w:rPr>
        <w:t>Filius (alles, was wir im Unterricht behandelt haben)</w:t>
      </w:r>
    </w:p>
    <w:p w14:paraId="3FA461AE" w14:textId="77777777" w:rsidR="00394C72" w:rsidRPr="00907CED" w:rsidRDefault="00394C72" w:rsidP="00394C72">
      <w:pPr>
        <w:rPr>
          <w:u w:val="single"/>
        </w:rPr>
      </w:pPr>
      <w:r w:rsidRPr="00907CED">
        <w:rPr>
          <w:noProof/>
          <w:lang w:eastAsia="de-DE"/>
        </w:rPr>
        <w:drawing>
          <wp:anchor distT="0" distB="0" distL="114300" distR="114300" simplePos="0" relativeHeight="251665408" behindDoc="0" locked="0" layoutInCell="1" allowOverlap="1" wp14:anchorId="1458B83C" wp14:editId="2AA09B2F">
            <wp:simplePos x="0" y="0"/>
            <wp:positionH relativeFrom="column">
              <wp:posOffset>4001931</wp:posOffset>
            </wp:positionH>
            <wp:positionV relativeFrom="paragraph">
              <wp:posOffset>9042</wp:posOffset>
            </wp:positionV>
            <wp:extent cx="2095500" cy="1876425"/>
            <wp:effectExtent l="0" t="0" r="0" b="9525"/>
            <wp:wrapNone/>
            <wp:docPr id="11" name="Bild 1" descr="Bildergebnis für tcp protok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tcp protoko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876425"/>
                    </a:xfrm>
                    <a:prstGeom prst="rect">
                      <a:avLst/>
                    </a:prstGeom>
                    <a:noFill/>
                    <a:ln>
                      <a:noFill/>
                    </a:ln>
                  </pic:spPr>
                </pic:pic>
              </a:graphicData>
            </a:graphic>
          </wp:anchor>
        </w:drawing>
      </w:r>
      <w:r w:rsidRPr="00907CED">
        <w:rPr>
          <w:u w:val="single"/>
        </w:rPr>
        <w:t>Kommunikation eines einfachen Clients mit einem Echo-Server:</w:t>
      </w:r>
    </w:p>
    <w:p w14:paraId="20441ED0" w14:textId="77777777" w:rsidR="00394C72" w:rsidRPr="00907CED" w:rsidRDefault="00394C72" w:rsidP="00394C72">
      <w:r w:rsidRPr="00907CED">
        <w:rPr>
          <w:noProof/>
          <w:lang w:eastAsia="de-DE"/>
        </w:rPr>
        <w:drawing>
          <wp:anchor distT="0" distB="0" distL="114300" distR="114300" simplePos="0" relativeHeight="251666432" behindDoc="0" locked="0" layoutInCell="1" allowOverlap="1" wp14:anchorId="6E6E1531" wp14:editId="102FDEB5">
            <wp:simplePos x="0" y="0"/>
            <wp:positionH relativeFrom="column">
              <wp:posOffset>52705</wp:posOffset>
            </wp:positionH>
            <wp:positionV relativeFrom="paragraph">
              <wp:posOffset>2005330</wp:posOffset>
            </wp:positionV>
            <wp:extent cx="6271390" cy="13335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1390" cy="1333500"/>
                    </a:xfrm>
                    <a:prstGeom prst="rect">
                      <a:avLst/>
                    </a:prstGeom>
                  </pic:spPr>
                </pic:pic>
              </a:graphicData>
            </a:graphic>
          </wp:anchor>
        </w:drawing>
      </w:r>
      <w:bookmarkStart w:id="0" w:name="_GoBack"/>
      <w:r w:rsidRPr="00907CED">
        <w:rPr>
          <w:noProof/>
          <w:lang w:eastAsia="de-DE"/>
        </w:rPr>
        <w:drawing>
          <wp:inline distT="0" distB="0" distL="0" distR="0" wp14:anchorId="177F7A6E" wp14:editId="10889C0A">
            <wp:extent cx="3648530" cy="1990725"/>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532" cy="1992909"/>
                    </a:xfrm>
                    <a:prstGeom prst="rect">
                      <a:avLst/>
                    </a:prstGeom>
                  </pic:spPr>
                </pic:pic>
              </a:graphicData>
            </a:graphic>
          </wp:inline>
        </w:drawing>
      </w:r>
      <w:bookmarkEnd w:id="0"/>
    </w:p>
    <w:p w14:paraId="705ED9CA" w14:textId="77777777" w:rsidR="00394C72" w:rsidRPr="00907CED" w:rsidRDefault="00394C72" w:rsidP="00394C72"/>
    <w:p w14:paraId="01D61E7C" w14:textId="77777777" w:rsidR="00394C72" w:rsidRPr="00907CED" w:rsidRDefault="00394C72" w:rsidP="00394C72"/>
    <w:p w14:paraId="0E5C3784" w14:textId="77777777" w:rsidR="00394C72" w:rsidRPr="00907CED" w:rsidRDefault="00394C72" w:rsidP="00394C72"/>
    <w:p w14:paraId="02CA8CD7" w14:textId="77777777" w:rsidR="00394C72" w:rsidRPr="00907CED" w:rsidRDefault="00394C72" w:rsidP="00394C72"/>
    <w:p w14:paraId="2F89BBF8" w14:textId="77777777" w:rsidR="00394C72" w:rsidRPr="00907CED" w:rsidRDefault="00394C72" w:rsidP="00394C72"/>
    <w:p w14:paraId="51FCE4D9" w14:textId="77777777" w:rsidR="00394C72" w:rsidRPr="00907CED" w:rsidRDefault="00394C72" w:rsidP="00394C72">
      <w:pPr>
        <w:rPr>
          <w:u w:val="single"/>
        </w:rPr>
      </w:pPr>
      <w:r w:rsidRPr="00907CED">
        <w:rPr>
          <w:u w:val="single"/>
        </w:rPr>
        <w:t>Portnummern:</w:t>
      </w:r>
    </w:p>
    <w:p w14:paraId="6DE43BCF" w14:textId="77777777" w:rsidR="00394C72" w:rsidRPr="00907CED" w:rsidRDefault="00394C72" w:rsidP="00394C72">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pPr>
      <w:r w:rsidRPr="00907CED">
        <w:t>Mehrstellige Ziffer, die die einzelnen Dienste eines Rechners kennzeichnet</w:t>
      </w:r>
    </w:p>
    <w:p w14:paraId="67D77260" w14:textId="77777777" w:rsidR="00394C72" w:rsidRPr="00907CED" w:rsidRDefault="00394C72" w:rsidP="00394C72">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pPr>
      <w:r w:rsidRPr="00907CED">
        <w:t>Portnummern sind „Unter-Adressen“, die angeben an welche Anwendung ein Datenpaket adressiert wird</w:t>
      </w:r>
    </w:p>
    <w:p w14:paraId="4F4BC895" w14:textId="77777777" w:rsidR="00394C72" w:rsidRPr="00907CED" w:rsidRDefault="00394C72" w:rsidP="00394C72">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pPr>
      <w:r w:rsidRPr="00907CED">
        <w:t>Anhand der Portnummer wird das Datenpaket im Zielrechner an die Zielanwendung weitergegeben</w:t>
      </w:r>
    </w:p>
    <w:p w14:paraId="295AD1B3" w14:textId="77777777" w:rsidR="00394C72" w:rsidRPr="00907CED" w:rsidRDefault="00394C72" w:rsidP="00394C72">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pPr>
      <w:r w:rsidRPr="00907CED">
        <w:t>Portnummern werden durch einen Doppelpunkt getrennt an die IP-Adresse angehängt (siehe oben)</w:t>
      </w:r>
    </w:p>
    <w:p w14:paraId="1C2B8424" w14:textId="77777777" w:rsidR="00394C72" w:rsidRPr="00907CED" w:rsidRDefault="00394C72" w:rsidP="00394C72">
      <w:pPr>
        <w:pStyle w:val="Listenabsatz"/>
        <w:numPr>
          <w:ilvl w:val="0"/>
          <w:numId w:val="22"/>
        </w:numPr>
        <w:pBdr>
          <w:top w:val="none" w:sz="4" w:space="0" w:color="000000"/>
          <w:left w:val="none" w:sz="4" w:space="0" w:color="000000"/>
          <w:bottom w:val="none" w:sz="4" w:space="0" w:color="000000"/>
          <w:right w:val="none" w:sz="4" w:space="0" w:color="000000"/>
          <w:between w:val="none" w:sz="4" w:space="0" w:color="000000"/>
        </w:pBdr>
      </w:pPr>
      <w:r w:rsidRPr="00907CED">
        <w:t>Gängige Portnummern:</w:t>
      </w:r>
    </w:p>
    <w:tbl>
      <w:tblPr>
        <w:tblStyle w:val="Tabellenraster"/>
        <w:tblW w:w="0" w:type="auto"/>
        <w:tblInd w:w="360" w:type="dxa"/>
        <w:tblLook w:val="04A0" w:firstRow="1" w:lastRow="0" w:firstColumn="1" w:lastColumn="0" w:noHBand="0" w:noVBand="1"/>
      </w:tblPr>
      <w:tblGrid>
        <w:gridCol w:w="2749"/>
        <w:gridCol w:w="1913"/>
        <w:gridCol w:w="3680"/>
      </w:tblGrid>
      <w:tr w:rsidR="00394C72" w:rsidRPr="00907CED" w14:paraId="236145EF" w14:textId="77777777" w:rsidTr="00283A3E">
        <w:tc>
          <w:tcPr>
            <w:tcW w:w="2749" w:type="dxa"/>
          </w:tcPr>
          <w:p w14:paraId="4C7910D3"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b/>
                <w:sz w:val="18"/>
                <w:szCs w:val="18"/>
              </w:rPr>
            </w:pPr>
            <w:r w:rsidRPr="00907CED">
              <w:rPr>
                <w:b/>
                <w:sz w:val="18"/>
                <w:szCs w:val="18"/>
              </w:rPr>
              <w:t xml:space="preserve">Portnummer </w:t>
            </w:r>
          </w:p>
        </w:tc>
        <w:tc>
          <w:tcPr>
            <w:tcW w:w="1913" w:type="dxa"/>
          </w:tcPr>
          <w:p w14:paraId="5B874DE3"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b/>
                <w:sz w:val="18"/>
                <w:szCs w:val="18"/>
              </w:rPr>
            </w:pPr>
            <w:r w:rsidRPr="00907CED">
              <w:rPr>
                <w:b/>
                <w:sz w:val="18"/>
                <w:szCs w:val="18"/>
              </w:rPr>
              <w:t xml:space="preserve">Bezeichnung </w:t>
            </w:r>
          </w:p>
        </w:tc>
        <w:tc>
          <w:tcPr>
            <w:tcW w:w="3680" w:type="dxa"/>
          </w:tcPr>
          <w:p w14:paraId="70C3D222"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b/>
                <w:sz w:val="18"/>
                <w:szCs w:val="18"/>
              </w:rPr>
            </w:pPr>
            <w:r w:rsidRPr="00907CED">
              <w:rPr>
                <w:b/>
                <w:sz w:val="18"/>
                <w:szCs w:val="18"/>
              </w:rPr>
              <w:t>Zweck</w:t>
            </w:r>
          </w:p>
        </w:tc>
      </w:tr>
      <w:tr w:rsidR="00394C72" w:rsidRPr="00907CED" w14:paraId="3987D7E0" w14:textId="77777777" w:rsidTr="00283A3E">
        <w:tc>
          <w:tcPr>
            <w:tcW w:w="2749" w:type="dxa"/>
            <w:vAlign w:val="center"/>
          </w:tcPr>
          <w:p w14:paraId="65C4A4BC"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80</w:t>
            </w:r>
          </w:p>
        </w:tc>
        <w:tc>
          <w:tcPr>
            <w:tcW w:w="1913" w:type="dxa"/>
            <w:vAlign w:val="center"/>
          </w:tcPr>
          <w:p w14:paraId="43F0A201"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http</w:t>
            </w:r>
          </w:p>
        </w:tc>
        <w:tc>
          <w:tcPr>
            <w:tcW w:w="3680" w:type="dxa"/>
            <w:vAlign w:val="center"/>
          </w:tcPr>
          <w:p w14:paraId="0183D4D0"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Webseiten, unverschlüsselt veraltet</w:t>
            </w:r>
          </w:p>
        </w:tc>
      </w:tr>
      <w:tr w:rsidR="00394C72" w:rsidRPr="00907CED" w14:paraId="27559F28" w14:textId="77777777" w:rsidTr="00283A3E">
        <w:tc>
          <w:tcPr>
            <w:tcW w:w="2749" w:type="dxa"/>
            <w:vAlign w:val="center"/>
          </w:tcPr>
          <w:p w14:paraId="2B717B94"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25</w:t>
            </w:r>
          </w:p>
        </w:tc>
        <w:tc>
          <w:tcPr>
            <w:tcW w:w="1913" w:type="dxa"/>
            <w:vAlign w:val="center"/>
          </w:tcPr>
          <w:p w14:paraId="3B9E9B7B"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proofErr w:type="spellStart"/>
            <w:r w:rsidRPr="00907CED">
              <w:rPr>
                <w:sz w:val="18"/>
                <w:szCs w:val="18"/>
              </w:rPr>
              <w:t>Smtp</w:t>
            </w:r>
            <w:proofErr w:type="spellEnd"/>
          </w:p>
        </w:tc>
        <w:tc>
          <w:tcPr>
            <w:tcW w:w="3680" w:type="dxa"/>
            <w:vAlign w:val="center"/>
          </w:tcPr>
          <w:p w14:paraId="4EBF98CC"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 xml:space="preserve">E-Mail-Kommunikation </w:t>
            </w:r>
          </w:p>
        </w:tc>
      </w:tr>
      <w:tr w:rsidR="00394C72" w:rsidRPr="00907CED" w14:paraId="49E01578" w14:textId="77777777" w:rsidTr="00283A3E">
        <w:tc>
          <w:tcPr>
            <w:tcW w:w="2749" w:type="dxa"/>
            <w:vAlign w:val="center"/>
          </w:tcPr>
          <w:p w14:paraId="1AC77B3B"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20/21</w:t>
            </w:r>
          </w:p>
        </w:tc>
        <w:tc>
          <w:tcPr>
            <w:tcW w:w="1913" w:type="dxa"/>
            <w:vAlign w:val="center"/>
          </w:tcPr>
          <w:p w14:paraId="71CF34A9"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FTP</w:t>
            </w:r>
          </w:p>
        </w:tc>
        <w:tc>
          <w:tcPr>
            <w:tcW w:w="3680" w:type="dxa"/>
            <w:vAlign w:val="center"/>
          </w:tcPr>
          <w:p w14:paraId="35243A5F"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Dateienübertragung</w:t>
            </w:r>
          </w:p>
        </w:tc>
      </w:tr>
      <w:tr w:rsidR="00394C72" w:rsidRPr="00907CED" w14:paraId="427D7530" w14:textId="77777777" w:rsidTr="00283A3E">
        <w:tc>
          <w:tcPr>
            <w:tcW w:w="2749" w:type="dxa"/>
            <w:vAlign w:val="center"/>
          </w:tcPr>
          <w:p w14:paraId="34A476F5"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443</w:t>
            </w:r>
          </w:p>
        </w:tc>
        <w:tc>
          <w:tcPr>
            <w:tcW w:w="1913" w:type="dxa"/>
            <w:vAlign w:val="center"/>
          </w:tcPr>
          <w:p w14:paraId="24747118"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 xml:space="preserve">https </w:t>
            </w:r>
          </w:p>
        </w:tc>
        <w:tc>
          <w:tcPr>
            <w:tcW w:w="3680" w:type="dxa"/>
            <w:vAlign w:val="center"/>
          </w:tcPr>
          <w:p w14:paraId="22236243" w14:textId="77777777" w:rsidR="00394C72" w:rsidRPr="00907CED" w:rsidRDefault="00394C72" w:rsidP="00283A3E">
            <w:pPr>
              <w:pStyle w:val="Listenabsatz"/>
              <w:pBdr>
                <w:top w:val="none" w:sz="0" w:space="0" w:color="auto"/>
                <w:left w:val="none" w:sz="0" w:space="0" w:color="auto"/>
                <w:bottom w:val="none" w:sz="0" w:space="0" w:color="auto"/>
                <w:right w:val="none" w:sz="0" w:space="0" w:color="auto"/>
                <w:between w:val="none" w:sz="0" w:space="0" w:color="auto"/>
              </w:pBdr>
              <w:ind w:left="0"/>
              <w:rPr>
                <w:sz w:val="18"/>
                <w:szCs w:val="18"/>
              </w:rPr>
            </w:pPr>
            <w:r w:rsidRPr="00907CED">
              <w:rPr>
                <w:sz w:val="18"/>
                <w:szCs w:val="18"/>
              </w:rPr>
              <w:t xml:space="preserve">Webseiten, verschlüsselt </w:t>
            </w:r>
          </w:p>
        </w:tc>
      </w:tr>
    </w:tbl>
    <w:p w14:paraId="62058BE6" w14:textId="77777777" w:rsidR="00394C72" w:rsidRPr="00907CED" w:rsidRDefault="00394C72" w:rsidP="00394C72">
      <w:pPr>
        <w:pStyle w:val="Listenabsatz"/>
      </w:pPr>
    </w:p>
    <w:p w14:paraId="09D4F21D" w14:textId="77777777" w:rsidR="00394C72" w:rsidRPr="00907CED" w:rsidRDefault="00394C72" w:rsidP="00394C72">
      <w:pPr>
        <w:rPr>
          <w:u w:val="single"/>
        </w:rPr>
      </w:pPr>
      <w:r w:rsidRPr="00907CED">
        <w:rPr>
          <w:u w:val="single"/>
        </w:rPr>
        <w:t>Datenpaketerstellung beim durchlaufen der OSI-Schichten:</w:t>
      </w:r>
    </w:p>
    <w:p w14:paraId="49590A2B" w14:textId="77777777" w:rsidR="00394C72" w:rsidRPr="00907CED" w:rsidRDefault="00394C72" w:rsidP="00394C72">
      <w:r w:rsidRPr="00907CED">
        <w:t>7</w:t>
      </w:r>
      <w:r w:rsidRPr="00907CED">
        <w:tab/>
        <w:t>Anwendung</w:t>
      </w:r>
    </w:p>
    <w:p w14:paraId="77E7DFF8" w14:textId="77777777" w:rsidR="00394C72" w:rsidRPr="00907CED" w:rsidRDefault="00394C72" w:rsidP="00394C72">
      <w:r w:rsidRPr="00907CED">
        <w:t>6</w:t>
      </w:r>
      <w:r w:rsidRPr="00907CED">
        <w:tab/>
        <w:t>Anwendung</w:t>
      </w:r>
    </w:p>
    <w:p w14:paraId="158830D2" w14:textId="77777777" w:rsidR="00394C72" w:rsidRPr="00907CED" w:rsidRDefault="00394C72" w:rsidP="00394C72">
      <w:r w:rsidRPr="00907CED">
        <w:t>5</w:t>
      </w:r>
      <w:r w:rsidRPr="00907CED">
        <w:tab/>
        <w:t>Anwendung</w:t>
      </w:r>
    </w:p>
    <w:p w14:paraId="24C5A85B" w14:textId="77777777" w:rsidR="00394C72" w:rsidRPr="00907CED" w:rsidRDefault="00394C72" w:rsidP="00394C72">
      <w:r w:rsidRPr="00907CED">
        <w:t>4</w:t>
      </w:r>
      <w:r w:rsidRPr="00907CED">
        <w:tab/>
        <w:t xml:space="preserve">[TCP-Header] [Daten] </w:t>
      </w:r>
      <w:r w:rsidRPr="00907CED">
        <w:sym w:font="Wingdings" w:char="F0E0"/>
      </w:r>
      <w:r w:rsidRPr="00907CED">
        <w:t xml:space="preserve"> sichere Datenübertragung</w:t>
      </w:r>
    </w:p>
    <w:p w14:paraId="4DD86A26" w14:textId="77777777" w:rsidR="00394C72" w:rsidRPr="00907CED" w:rsidRDefault="00394C72" w:rsidP="00394C72">
      <w:r w:rsidRPr="00907CED">
        <w:t>3</w:t>
      </w:r>
      <w:r w:rsidRPr="00907CED">
        <w:tab/>
        <w:t xml:space="preserve">[IP-Header] [TCP-Header] [Daten] </w:t>
      </w:r>
      <w:r w:rsidRPr="00907CED">
        <w:sym w:font="Wingdings" w:char="F0E0"/>
      </w:r>
      <w:r w:rsidRPr="00907CED">
        <w:t xml:space="preserve"> Adressierung</w:t>
      </w:r>
    </w:p>
    <w:p w14:paraId="026D0B66" w14:textId="77777777" w:rsidR="00394C72" w:rsidRPr="00907CED" w:rsidRDefault="00394C72" w:rsidP="00394C72">
      <w:r w:rsidRPr="00907CED">
        <w:t>2</w:t>
      </w:r>
      <w:r w:rsidRPr="00907CED">
        <w:tab/>
        <w:t>[] [Ziel-MAC] [Quell-MAC] [] [IP-Header] [TCP-Header] [Daten] [FCS</w:t>
      </w:r>
      <w:r w:rsidRPr="00907CED">
        <w:rPr>
          <w:rStyle w:val="Funotenzeichen"/>
        </w:rPr>
        <w:footnoteReference w:id="2"/>
      </w:r>
      <w:r w:rsidRPr="00907CED">
        <w:t xml:space="preserve">] </w:t>
      </w:r>
      <w:r w:rsidRPr="00907CED">
        <w:sym w:font="Wingdings" w:char="F0E0"/>
      </w:r>
      <w:r w:rsidRPr="00907CED">
        <w:t xml:space="preserve"> Adressierung</w:t>
      </w:r>
    </w:p>
    <w:p w14:paraId="2C5B087F" w14:textId="77777777" w:rsidR="00394C72" w:rsidRPr="00907CED" w:rsidRDefault="00394C72" w:rsidP="00394C72">
      <w:pPr>
        <w:rPr>
          <w:u w:val="single"/>
        </w:rPr>
      </w:pPr>
      <w:r w:rsidRPr="00907CED">
        <w:rPr>
          <w:noProof/>
          <w:u w:val="single"/>
          <w:lang w:eastAsia="de-DE"/>
        </w:rPr>
        <w:drawing>
          <wp:anchor distT="0" distB="0" distL="114300" distR="114300" simplePos="0" relativeHeight="251667456" behindDoc="0" locked="0" layoutInCell="1" allowOverlap="1" wp14:anchorId="63D6E972" wp14:editId="46C6B4FF">
            <wp:simplePos x="0" y="0"/>
            <wp:positionH relativeFrom="margin">
              <wp:align>center</wp:align>
            </wp:positionH>
            <wp:positionV relativeFrom="paragraph">
              <wp:posOffset>249555</wp:posOffset>
            </wp:positionV>
            <wp:extent cx="6372225" cy="3086053"/>
            <wp:effectExtent l="0" t="0" r="0" b="635"/>
            <wp:wrapNone/>
            <wp:docPr id="7" name="Grafik 7" descr="C:\Users\bbs-me\Desktop\Switch-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s-me\Desktop\Switch-Por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0860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7CED">
        <w:rPr>
          <w:u w:val="single"/>
        </w:rPr>
        <w:t xml:space="preserve">Switches: </w:t>
      </w:r>
    </w:p>
    <w:p w14:paraId="3B61ABB5" w14:textId="77777777" w:rsidR="00394C72" w:rsidRPr="00907CED" w:rsidRDefault="00394C72" w:rsidP="00394C72">
      <w:pPr>
        <w:rPr>
          <w:u w:val="single"/>
        </w:rPr>
      </w:pPr>
    </w:p>
    <w:p w14:paraId="2D0518BF" w14:textId="77777777" w:rsidR="00394C72" w:rsidRPr="00907CED" w:rsidRDefault="00394C72" w:rsidP="00394C72"/>
    <w:p w14:paraId="379310A2" w14:textId="77777777" w:rsidR="00394C72" w:rsidRPr="00907CED" w:rsidRDefault="00394C72" w:rsidP="00394C72"/>
    <w:p w14:paraId="1FF1E800" w14:textId="77777777" w:rsidR="00394C72" w:rsidRPr="00907CED" w:rsidRDefault="00394C72" w:rsidP="00394C72"/>
    <w:p w14:paraId="1E5E16FA" w14:textId="77777777" w:rsidR="00394C72" w:rsidRPr="00907CED" w:rsidRDefault="00394C72" w:rsidP="00394C72"/>
    <w:p w14:paraId="1AA43988" w14:textId="77777777" w:rsidR="00394C72" w:rsidRPr="00907CED" w:rsidRDefault="00394C72" w:rsidP="00394C72"/>
    <w:p w14:paraId="293FDF8A" w14:textId="77777777" w:rsidR="00394C72" w:rsidRPr="00907CED" w:rsidRDefault="00394C72" w:rsidP="00394C72"/>
    <w:p w14:paraId="126F6F67" w14:textId="77777777" w:rsidR="00394C72" w:rsidRPr="00907CED" w:rsidRDefault="00394C72" w:rsidP="00394C72"/>
    <w:p w14:paraId="581173B8" w14:textId="77777777" w:rsidR="00394C72" w:rsidRPr="00907CED" w:rsidRDefault="00394C72" w:rsidP="00394C72"/>
    <w:p w14:paraId="3091479D" w14:textId="77777777" w:rsidR="00394C72" w:rsidRPr="00907CED" w:rsidRDefault="00394C72" w:rsidP="00394C72"/>
    <w:p w14:paraId="50752FD8" w14:textId="77777777" w:rsidR="00394C72" w:rsidRPr="00907CED" w:rsidRDefault="00394C72" w:rsidP="00394C72"/>
    <w:p w14:paraId="3AB95B31" w14:textId="77777777" w:rsidR="00394C72" w:rsidRPr="00907CED" w:rsidRDefault="00394C72" w:rsidP="00394C72"/>
    <w:p w14:paraId="73EC4BF3" w14:textId="77777777" w:rsidR="00394C72"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Dient primär zur Kommunikation innerhalb des Netzwerkes</w:t>
      </w:r>
    </w:p>
    <w:p w14:paraId="4B2AB1B9"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 xml:space="preserve">Zentraler Knotenpunk </w:t>
      </w:r>
      <w:r w:rsidRPr="00907CED">
        <w:rPr>
          <w:u w:val="single"/>
        </w:rPr>
        <w:t>in einem Netzwerk</w:t>
      </w:r>
      <w:r w:rsidRPr="00907CED">
        <w:t xml:space="preserve"> mit </w:t>
      </w:r>
      <w:r w:rsidRPr="00907CED">
        <w:rPr>
          <w:u w:val="single"/>
        </w:rPr>
        <w:t>mehr als zwei</w:t>
      </w:r>
      <w:r w:rsidRPr="00907CED">
        <w:t xml:space="preserve"> Computern </w:t>
      </w:r>
    </w:p>
    <w:p w14:paraId="3FF0D734"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 xml:space="preserve">Die Verbindung über Switches ist nur </w:t>
      </w:r>
      <w:proofErr w:type="gramStart"/>
      <w:r w:rsidRPr="00907CED">
        <w:t>Offline</w:t>
      </w:r>
      <w:proofErr w:type="gramEnd"/>
      <w:r w:rsidRPr="00907CED">
        <w:t xml:space="preserve"> in einem Subnetz möglich </w:t>
      </w:r>
    </w:p>
    <w:p w14:paraId="157CCD4B"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 xml:space="preserve">Nach der ersten Netzwerkanfrage speichert der Switch in der SAT-Tabelle (siehe Grafik oben) die MAC-Adressen und den zugehörigen Port um Netzwerksignale entsprechend weiterleiten zu können </w:t>
      </w:r>
    </w:p>
    <w:p w14:paraId="6FDC8332"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Vermittler zwischen Empfänger und Sender (Abbildung 3)</w:t>
      </w:r>
    </w:p>
    <w:p w14:paraId="79A203E8"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proofErr w:type="gramStart"/>
      <w:r w:rsidRPr="00907CED">
        <w:t>Kann</w:t>
      </w:r>
      <w:proofErr w:type="gramEnd"/>
      <w:r w:rsidRPr="00907CED">
        <w:t xml:space="preserve"> gleichzeitig Daten senden und empfangen</w:t>
      </w:r>
    </w:p>
    <w:p w14:paraId="577CC71A"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Arbeitet auf Layer 2 (OSI-Schichtenmodell)</w:t>
      </w:r>
    </w:p>
    <w:p w14:paraId="68EF18F8"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 xml:space="preserve">Cut-Through =&gt; direkte Weiterleitung (Bis zur Quell-MAC wird es ebenfalls zwischengespeichert </w:t>
      </w:r>
      <w:r w:rsidRPr="00907CED">
        <w:rPr>
          <w:u w:val="single"/>
        </w:rPr>
        <w:t>Vorteil: schneller</w:t>
      </w:r>
      <w:r w:rsidRPr="00907CED">
        <w:t xml:space="preserve"> </w:t>
      </w:r>
    </w:p>
    <w:p w14:paraId="379DCAD8" w14:textId="77777777" w:rsidR="00394C72" w:rsidRPr="00907CED" w:rsidRDefault="00394C72" w:rsidP="00394C72">
      <w:pPr>
        <w:pStyle w:val="Listenabsatz"/>
        <w:numPr>
          <w:ilvl w:val="0"/>
          <w:numId w:val="28"/>
        </w:numPr>
        <w:pBdr>
          <w:top w:val="none" w:sz="4" w:space="0" w:color="000000"/>
          <w:left w:val="none" w:sz="4" w:space="0" w:color="000000"/>
          <w:bottom w:val="none" w:sz="4" w:space="0" w:color="000000"/>
          <w:right w:val="none" w:sz="4" w:space="0" w:color="000000"/>
          <w:between w:val="none" w:sz="4" w:space="0" w:color="000000"/>
        </w:pBdr>
        <w:tabs>
          <w:tab w:val="left" w:pos="1785"/>
        </w:tabs>
        <w:rPr>
          <w:u w:val="single"/>
        </w:rPr>
      </w:pPr>
      <w:r w:rsidRPr="00907CED">
        <w:lastRenderedPageBreak/>
        <w:t xml:space="preserve">Store and Forward =&gt; Daten werden zwischengespeichert </w:t>
      </w:r>
      <w:r w:rsidRPr="00907CED">
        <w:rPr>
          <w:u w:val="single"/>
        </w:rPr>
        <w:t xml:space="preserve">Vorteil: Pakete können überprüft werden </w:t>
      </w:r>
    </w:p>
    <w:p w14:paraId="3B7B97C3" w14:textId="77777777" w:rsidR="00394C72" w:rsidRPr="00066AB6" w:rsidRDefault="00394C72" w:rsidP="00394C72">
      <w:pPr>
        <w:pStyle w:val="Listenabsatz"/>
        <w:numPr>
          <w:ilvl w:val="0"/>
          <w:numId w:val="29"/>
        </w:numPr>
        <w:pBdr>
          <w:top w:val="none" w:sz="4" w:space="0" w:color="000000"/>
          <w:left w:val="none" w:sz="4" w:space="0" w:color="000000"/>
          <w:bottom w:val="none" w:sz="4" w:space="0" w:color="000000"/>
          <w:right w:val="none" w:sz="4" w:space="0" w:color="000000"/>
          <w:between w:val="none" w:sz="4" w:space="0" w:color="000000"/>
        </w:pBdr>
        <w:tabs>
          <w:tab w:val="left" w:pos="1785"/>
        </w:tabs>
        <w:rPr>
          <w:u w:val="single"/>
        </w:rPr>
      </w:pPr>
      <w:r w:rsidRPr="00907CED">
        <w:rPr>
          <w:u w:val="single"/>
        </w:rPr>
        <w:t>Qualitätsmerkmale:</w:t>
      </w:r>
      <w:r w:rsidRPr="00907CED">
        <w:t xml:space="preserve">  max. Größe der SAT-Tabelle und verfügbare Bandbreite</w:t>
      </w:r>
      <w:r w:rsidRPr="00907CED">
        <w:rPr>
          <w:u w:val="single"/>
        </w:rPr>
        <w:t xml:space="preserve"> </w:t>
      </w:r>
    </w:p>
    <w:p w14:paraId="0F79DEC5" w14:textId="77777777" w:rsidR="00394C72" w:rsidRPr="00907CED" w:rsidRDefault="00394C72" w:rsidP="00394C72">
      <w:pPr>
        <w:tabs>
          <w:tab w:val="left" w:pos="1785"/>
        </w:tabs>
        <w:rPr>
          <w:u w:val="single"/>
        </w:rPr>
      </w:pPr>
      <w:r w:rsidRPr="00907CED">
        <w:rPr>
          <w:u w:val="single"/>
        </w:rPr>
        <w:t>Vermittlungsrechner (Router):</w:t>
      </w:r>
    </w:p>
    <w:p w14:paraId="5163F79E" w14:textId="77777777" w:rsidR="00394C72" w:rsidRPr="00907CED" w:rsidRDefault="00394C72" w:rsidP="00394C72">
      <w:pPr>
        <w:pStyle w:val="Listenabsatz"/>
        <w:numPr>
          <w:ilvl w:val="0"/>
          <w:numId w:val="29"/>
        </w:numPr>
        <w:pBdr>
          <w:top w:val="none" w:sz="4" w:space="0" w:color="000000"/>
          <w:left w:val="none" w:sz="4" w:space="0" w:color="000000"/>
          <w:bottom w:val="none" w:sz="4" w:space="0" w:color="000000"/>
          <w:right w:val="none" w:sz="4" w:space="0" w:color="000000"/>
          <w:between w:val="none" w:sz="4" w:space="0" w:color="000000"/>
        </w:pBdr>
        <w:tabs>
          <w:tab w:val="left" w:pos="1785"/>
        </w:tabs>
      </w:pPr>
      <w:proofErr w:type="gramStart"/>
      <w:r w:rsidRPr="00907CED">
        <w:t>Kann</w:t>
      </w:r>
      <w:proofErr w:type="gramEnd"/>
      <w:r w:rsidRPr="00907CED">
        <w:t xml:space="preserve"> mehrere IP bzw. MAC-Adressen haben</w:t>
      </w:r>
    </w:p>
    <w:p w14:paraId="031F5041" w14:textId="77777777" w:rsidR="00394C72" w:rsidRPr="00907CED" w:rsidRDefault="00394C72" w:rsidP="00394C72">
      <w:pPr>
        <w:pStyle w:val="Listenabsatz"/>
        <w:numPr>
          <w:ilvl w:val="0"/>
          <w:numId w:val="29"/>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 xml:space="preserve">Verbindet zwei unterschiedliche Subnetzwerke (Internet gilt hier ebenfalls als Subnetz) mit einander </w:t>
      </w:r>
    </w:p>
    <w:p w14:paraId="635677A5" w14:textId="77777777" w:rsidR="00394C72" w:rsidRPr="00907CED" w:rsidRDefault="00394C72" w:rsidP="00394C72">
      <w:pPr>
        <w:pStyle w:val="Listenabsatz"/>
        <w:numPr>
          <w:ilvl w:val="0"/>
          <w:numId w:val="29"/>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 xml:space="preserve">Der Vermittlungsrechner braucht </w:t>
      </w:r>
      <w:r w:rsidRPr="00907CED">
        <w:rPr>
          <w:u w:val="single"/>
        </w:rPr>
        <w:t>mindestens</w:t>
      </w:r>
      <w:r w:rsidRPr="00907CED">
        <w:t xml:space="preserve"> zwei IP bzw. MAC-Adressen</w:t>
      </w:r>
    </w:p>
    <w:p w14:paraId="0738F154" w14:textId="77777777" w:rsidR="00394C72" w:rsidRDefault="00394C72" w:rsidP="00394C72">
      <w:pPr>
        <w:pStyle w:val="Listenabsatz"/>
        <w:numPr>
          <w:ilvl w:val="0"/>
          <w:numId w:val="29"/>
        </w:numPr>
        <w:pBdr>
          <w:top w:val="none" w:sz="4" w:space="0" w:color="000000"/>
          <w:left w:val="none" w:sz="4" w:space="0" w:color="000000"/>
          <w:bottom w:val="none" w:sz="4" w:space="0" w:color="000000"/>
          <w:right w:val="none" w:sz="4" w:space="0" w:color="000000"/>
          <w:between w:val="none" w:sz="4" w:space="0" w:color="000000"/>
        </w:pBdr>
        <w:tabs>
          <w:tab w:val="left" w:pos="1785"/>
        </w:tabs>
      </w:pPr>
      <w:r w:rsidRPr="00907CED">
        <w:t xml:space="preserve">Speichert </w:t>
      </w:r>
      <w:r w:rsidRPr="00907CED">
        <w:rPr>
          <w:u w:val="single"/>
        </w:rPr>
        <w:t>meistverwendete Seiten</w:t>
      </w:r>
      <w:r w:rsidRPr="00907CED">
        <w:t xml:space="preserve"> (Domains) </w:t>
      </w:r>
      <w:proofErr w:type="gramStart"/>
      <w:r w:rsidRPr="00907CED">
        <w:t>zwischen</w:t>
      </w:r>
      <w:proofErr w:type="gramEnd"/>
      <w:r w:rsidRPr="00907CED">
        <w:t xml:space="preserve"> um den DNS-Server zu entlasten</w:t>
      </w:r>
    </w:p>
    <w:p w14:paraId="2E8EDBB7" w14:textId="77777777" w:rsidR="00394C72" w:rsidRPr="00133034" w:rsidRDefault="00394C72" w:rsidP="00394C72">
      <w:pPr>
        <w:pStyle w:val="Listenabsatz"/>
        <w:numPr>
          <w:ilvl w:val="0"/>
          <w:numId w:val="29"/>
        </w:numPr>
        <w:pBdr>
          <w:top w:val="none" w:sz="4" w:space="0" w:color="000000"/>
          <w:left w:val="none" w:sz="4" w:space="0" w:color="000000"/>
          <w:bottom w:val="none" w:sz="4" w:space="0" w:color="000000"/>
          <w:right w:val="none" w:sz="4" w:space="0" w:color="000000"/>
          <w:between w:val="none" w:sz="4" w:space="0" w:color="000000"/>
        </w:pBdr>
        <w:tabs>
          <w:tab w:val="left" w:pos="1785"/>
        </w:tabs>
        <w:rPr>
          <w:lang w:val="en-US"/>
        </w:rPr>
      </w:pPr>
      <w:r w:rsidRPr="00907CED">
        <w:rPr>
          <w:noProof/>
          <w:lang w:eastAsia="de-DE"/>
        </w:rPr>
        <w:drawing>
          <wp:anchor distT="0" distB="0" distL="114300" distR="114300" simplePos="0" relativeHeight="251668480" behindDoc="0" locked="0" layoutInCell="1" allowOverlap="1" wp14:anchorId="501A7AC5" wp14:editId="22E4B322">
            <wp:simplePos x="0" y="0"/>
            <wp:positionH relativeFrom="margin">
              <wp:posOffset>4558684</wp:posOffset>
            </wp:positionH>
            <wp:positionV relativeFrom="paragraph">
              <wp:posOffset>204318</wp:posOffset>
            </wp:positionV>
            <wp:extent cx="1656831" cy="1330582"/>
            <wp:effectExtent l="0" t="0" r="635" b="3175"/>
            <wp:wrapNone/>
            <wp:docPr id="17" name="Grafik 17" descr="C:\Users\bbs-me\Desktop\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bs-me\Desktop\rout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6831" cy="133058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33034">
        <w:rPr>
          <w:lang w:val="en-US"/>
        </w:rPr>
        <w:t>Sitzt</w:t>
      </w:r>
      <w:proofErr w:type="spellEnd"/>
      <w:r w:rsidRPr="00133034">
        <w:rPr>
          <w:lang w:val="en-US"/>
        </w:rPr>
        <w:t xml:space="preserve"> </w:t>
      </w:r>
      <w:proofErr w:type="spellStart"/>
      <w:r w:rsidRPr="00133034">
        <w:rPr>
          <w:lang w:val="en-US"/>
        </w:rPr>
        <w:t>zwischen</w:t>
      </w:r>
      <w:proofErr w:type="spellEnd"/>
      <w:r w:rsidRPr="00133034">
        <w:rPr>
          <w:lang w:val="en-US"/>
        </w:rPr>
        <w:t xml:space="preserve"> Local Area Networks (LANs) und Wide Area Networks</w:t>
      </w:r>
    </w:p>
    <w:p w14:paraId="398FB7CC" w14:textId="77777777" w:rsidR="00394C72" w:rsidRPr="00133034" w:rsidRDefault="00394C72" w:rsidP="00394C72">
      <w:pPr>
        <w:tabs>
          <w:tab w:val="left" w:pos="1785"/>
        </w:tabs>
        <w:ind w:left="1080"/>
        <w:rPr>
          <w:lang w:val="en-US"/>
        </w:rPr>
      </w:pPr>
    </w:p>
    <w:p w14:paraId="598AEF6A" w14:textId="77777777" w:rsidR="00394C72" w:rsidRPr="00133034" w:rsidRDefault="00394C72" w:rsidP="00394C72">
      <w:pPr>
        <w:tabs>
          <w:tab w:val="left" w:pos="1785"/>
        </w:tabs>
        <w:ind w:left="1080"/>
        <w:rPr>
          <w:lang w:val="en-US"/>
        </w:rPr>
      </w:pPr>
    </w:p>
    <w:p w14:paraId="420F9B56" w14:textId="77777777" w:rsidR="00394C72" w:rsidRPr="00133034" w:rsidRDefault="00394C72" w:rsidP="00394C72">
      <w:pPr>
        <w:tabs>
          <w:tab w:val="left" w:pos="1785"/>
        </w:tabs>
        <w:rPr>
          <w:lang w:val="en-US"/>
        </w:rPr>
      </w:pPr>
    </w:p>
    <w:p w14:paraId="6BC7064F" w14:textId="77777777" w:rsidR="00394C72" w:rsidRPr="00907CED" w:rsidRDefault="00394C72" w:rsidP="00394C72">
      <w:pPr>
        <w:tabs>
          <w:tab w:val="left" w:pos="1785"/>
        </w:tabs>
        <w:rPr>
          <w:u w:val="single"/>
        </w:rPr>
      </w:pPr>
      <w:r w:rsidRPr="00907CED">
        <w:rPr>
          <w:u w:val="single"/>
        </w:rPr>
        <w:t>Einfache Installation eines Vermittlungsrechners:</w:t>
      </w:r>
    </w:p>
    <w:p w14:paraId="4D49FD42" w14:textId="77777777" w:rsidR="00394C72" w:rsidRPr="00907CED" w:rsidRDefault="00394C72" w:rsidP="00394C72">
      <w:pPr>
        <w:pStyle w:val="Listenabsatz"/>
        <w:numPr>
          <w:ilvl w:val="0"/>
          <w:numId w:val="30"/>
        </w:numPr>
        <w:pBdr>
          <w:top w:val="none" w:sz="4" w:space="0" w:color="000000"/>
          <w:left w:val="none" w:sz="4" w:space="0" w:color="000000"/>
          <w:bottom w:val="none" w:sz="4" w:space="0" w:color="000000"/>
          <w:right w:val="none" w:sz="4" w:space="0" w:color="000000"/>
          <w:between w:val="none" w:sz="4" w:space="0" w:color="000000"/>
        </w:pBdr>
        <w:tabs>
          <w:tab w:val="left" w:pos="1785"/>
        </w:tabs>
        <w:rPr>
          <w:color w:val="000000" w:themeColor="text1"/>
        </w:rPr>
      </w:pPr>
      <w:r w:rsidRPr="00907CED">
        <w:rPr>
          <w:color w:val="000000" w:themeColor="text1"/>
        </w:rPr>
        <w:t>Sicherstellen, dass die angeschlossenen Rechner in unterschiedlichen Subnetzen liegen (vgl. Netzwerkteil der IP-Adresse)</w:t>
      </w:r>
    </w:p>
    <w:p w14:paraId="2A85B0DC" w14:textId="77777777" w:rsidR="00394C72" w:rsidRPr="00907CED" w:rsidRDefault="00394C72" w:rsidP="00394C72">
      <w:pPr>
        <w:pStyle w:val="Listenabsatz"/>
        <w:numPr>
          <w:ilvl w:val="0"/>
          <w:numId w:val="30"/>
        </w:numPr>
        <w:pBdr>
          <w:top w:val="none" w:sz="4" w:space="0" w:color="000000"/>
          <w:left w:val="none" w:sz="4" w:space="0" w:color="000000"/>
          <w:bottom w:val="none" w:sz="4" w:space="0" w:color="000000"/>
          <w:right w:val="none" w:sz="4" w:space="0" w:color="000000"/>
          <w:between w:val="none" w:sz="4" w:space="0" w:color="000000"/>
        </w:pBdr>
        <w:tabs>
          <w:tab w:val="left" w:pos="1785"/>
        </w:tabs>
        <w:rPr>
          <w:color w:val="000000" w:themeColor="text1"/>
        </w:rPr>
      </w:pPr>
      <w:r w:rsidRPr="00907CED">
        <w:rPr>
          <w:color w:val="000000" w:themeColor="text1"/>
        </w:rPr>
        <w:t>Jeder Port des Routers erhält eine IP-Adresse aus dem entsprechend „angeschlossenem“ Subnetz (z.B. die Kleinste)</w:t>
      </w:r>
    </w:p>
    <w:p w14:paraId="65DEA044" w14:textId="77777777" w:rsidR="00394C72" w:rsidRPr="00907CED" w:rsidRDefault="00394C72" w:rsidP="00394C72">
      <w:pPr>
        <w:pStyle w:val="Listenabsatz"/>
        <w:numPr>
          <w:ilvl w:val="0"/>
          <w:numId w:val="30"/>
        </w:numPr>
        <w:pBdr>
          <w:top w:val="none" w:sz="4" w:space="0" w:color="000000"/>
          <w:left w:val="none" w:sz="4" w:space="0" w:color="000000"/>
          <w:bottom w:val="none" w:sz="4" w:space="0" w:color="000000"/>
          <w:right w:val="none" w:sz="4" w:space="0" w:color="000000"/>
          <w:between w:val="none" w:sz="4" w:space="0" w:color="000000"/>
        </w:pBdr>
        <w:tabs>
          <w:tab w:val="left" w:pos="1785"/>
        </w:tabs>
        <w:rPr>
          <w:color w:val="000000" w:themeColor="text1"/>
        </w:rPr>
      </w:pPr>
      <w:r w:rsidRPr="00907CED">
        <w:rPr>
          <w:color w:val="000000" w:themeColor="text1"/>
        </w:rPr>
        <w:t>An allen Rechner wird als Gateway-Adresse</w:t>
      </w:r>
      <w:r w:rsidRPr="00907CED">
        <w:rPr>
          <w:rStyle w:val="Funotenzeichen"/>
          <w:color w:val="000000" w:themeColor="text1"/>
        </w:rPr>
        <w:footnoteReference w:id="3"/>
      </w:r>
      <w:r w:rsidRPr="00907CED">
        <w:rPr>
          <w:color w:val="000000" w:themeColor="text1"/>
        </w:rPr>
        <w:t xml:space="preserve"> </w:t>
      </w:r>
      <w:r w:rsidRPr="00907CED">
        <w:rPr>
          <w:i/>
          <w:color w:val="000000" w:themeColor="text1"/>
        </w:rPr>
        <w:t>die</w:t>
      </w:r>
      <w:r w:rsidRPr="00907CED">
        <w:rPr>
          <w:color w:val="000000" w:themeColor="text1"/>
        </w:rPr>
        <w:t xml:space="preserve"> IP-Adresse des Routers eingestellt, welche für das entsprechende Subnetz eingestellt wurde</w:t>
      </w:r>
    </w:p>
    <w:p w14:paraId="28B74152" w14:textId="77777777" w:rsidR="00394C72" w:rsidRPr="00907CED" w:rsidRDefault="00394C72" w:rsidP="00394C72">
      <w:pPr>
        <w:tabs>
          <w:tab w:val="left" w:pos="1785"/>
        </w:tabs>
        <w:rPr>
          <w:color w:val="000000" w:themeColor="text1"/>
          <w:u w:val="single"/>
        </w:rPr>
      </w:pPr>
      <w:r w:rsidRPr="00907CED">
        <w:rPr>
          <w:color w:val="000000" w:themeColor="text1"/>
          <w:u w:val="single"/>
        </w:rPr>
        <w:t>Schematischer Darstellung der Einstellungen für das Netzwerk oben:</w:t>
      </w:r>
    </w:p>
    <w:tbl>
      <w:tblPr>
        <w:tblStyle w:val="Tabellenraster"/>
        <w:tblW w:w="9524" w:type="dxa"/>
        <w:tblLook w:val="04A0" w:firstRow="1" w:lastRow="0" w:firstColumn="1" w:lastColumn="0" w:noHBand="0" w:noVBand="1"/>
      </w:tblPr>
      <w:tblGrid>
        <w:gridCol w:w="1387"/>
        <w:gridCol w:w="1275"/>
        <w:gridCol w:w="825"/>
        <w:gridCol w:w="1275"/>
        <w:gridCol w:w="1275"/>
        <w:gridCol w:w="825"/>
        <w:gridCol w:w="1275"/>
        <w:gridCol w:w="1387"/>
      </w:tblGrid>
      <w:tr w:rsidR="00394C72" w:rsidRPr="00907CED" w14:paraId="7F224EC5" w14:textId="77777777" w:rsidTr="00283A3E">
        <w:tc>
          <w:tcPr>
            <w:tcW w:w="2662" w:type="dxa"/>
            <w:gridSpan w:val="2"/>
          </w:tcPr>
          <w:p w14:paraId="1951C0DB"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jc w:val="center"/>
              <w:rPr>
                <w:b/>
                <w:color w:val="000000" w:themeColor="text1"/>
              </w:rPr>
            </w:pPr>
            <w:r w:rsidRPr="00907CED">
              <w:rPr>
                <w:b/>
                <w:color w:val="000000" w:themeColor="text1"/>
              </w:rPr>
              <w:t>Rechner 1</w:t>
            </w:r>
          </w:p>
        </w:tc>
        <w:tc>
          <w:tcPr>
            <w:tcW w:w="825" w:type="dxa"/>
          </w:tcPr>
          <w:p w14:paraId="706051C5"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jc w:val="center"/>
              <w:rPr>
                <w:b/>
                <w:color w:val="000000" w:themeColor="text1"/>
              </w:rPr>
            </w:pPr>
            <w:r w:rsidRPr="00907CED">
              <w:rPr>
                <w:b/>
                <w:color w:val="000000" w:themeColor="text1"/>
              </w:rPr>
              <w:t>Switch</w:t>
            </w:r>
          </w:p>
        </w:tc>
        <w:tc>
          <w:tcPr>
            <w:tcW w:w="2550" w:type="dxa"/>
            <w:gridSpan w:val="2"/>
          </w:tcPr>
          <w:p w14:paraId="3A2DE5F5"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jc w:val="center"/>
              <w:rPr>
                <w:b/>
                <w:color w:val="000000" w:themeColor="text1"/>
              </w:rPr>
            </w:pPr>
            <w:r w:rsidRPr="00907CED">
              <w:rPr>
                <w:b/>
                <w:color w:val="000000" w:themeColor="text1"/>
              </w:rPr>
              <w:t>Vermittlungsrechner</w:t>
            </w:r>
          </w:p>
        </w:tc>
        <w:tc>
          <w:tcPr>
            <w:tcW w:w="825" w:type="dxa"/>
          </w:tcPr>
          <w:p w14:paraId="0DDBB75B"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jc w:val="center"/>
              <w:rPr>
                <w:b/>
                <w:color w:val="000000" w:themeColor="text1"/>
              </w:rPr>
            </w:pPr>
            <w:r w:rsidRPr="00907CED">
              <w:rPr>
                <w:b/>
                <w:color w:val="000000" w:themeColor="text1"/>
              </w:rPr>
              <w:t>Switch</w:t>
            </w:r>
          </w:p>
        </w:tc>
        <w:tc>
          <w:tcPr>
            <w:tcW w:w="2662" w:type="dxa"/>
            <w:gridSpan w:val="2"/>
          </w:tcPr>
          <w:p w14:paraId="4115DF3F"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jc w:val="center"/>
              <w:rPr>
                <w:b/>
                <w:color w:val="000000" w:themeColor="text1"/>
              </w:rPr>
            </w:pPr>
            <w:r w:rsidRPr="00907CED">
              <w:rPr>
                <w:b/>
                <w:color w:val="000000" w:themeColor="text1"/>
              </w:rPr>
              <w:t>Rechner 2</w:t>
            </w:r>
          </w:p>
        </w:tc>
      </w:tr>
      <w:tr w:rsidR="00394C72" w:rsidRPr="00907CED" w14:paraId="2287E727" w14:textId="77777777" w:rsidTr="00283A3E">
        <w:trPr>
          <w:trHeight w:val="146"/>
        </w:trPr>
        <w:tc>
          <w:tcPr>
            <w:tcW w:w="1387" w:type="dxa"/>
          </w:tcPr>
          <w:p w14:paraId="6234E86E"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IP-Adresse</w:t>
            </w:r>
          </w:p>
        </w:tc>
        <w:tc>
          <w:tcPr>
            <w:tcW w:w="1275" w:type="dxa"/>
          </w:tcPr>
          <w:p w14:paraId="22C5B062"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Gateway</w:t>
            </w:r>
          </w:p>
        </w:tc>
        <w:tc>
          <w:tcPr>
            <w:tcW w:w="825" w:type="dxa"/>
            <w:vMerge w:val="restart"/>
            <w:vAlign w:val="center"/>
          </w:tcPr>
          <w:p w14:paraId="150C7313"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jc w:val="center"/>
              <w:rPr>
                <w:rFonts w:ascii="Cambria Math" w:hAnsi="Cambria Math"/>
                <w:color w:val="000000" w:themeColor="text1"/>
              </w:rPr>
            </w:pPr>
            <w:r w:rsidRPr="00907CED">
              <w:rPr>
                <w:rFonts w:ascii="Cambria Math" w:hAnsi="Cambria Math"/>
                <w:color w:val="000000" w:themeColor="text1"/>
              </w:rPr>
              <w:t>⬌</w:t>
            </w:r>
          </w:p>
        </w:tc>
        <w:tc>
          <w:tcPr>
            <w:tcW w:w="1275" w:type="dxa"/>
          </w:tcPr>
          <w:p w14:paraId="19A760B8"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p>
        </w:tc>
        <w:tc>
          <w:tcPr>
            <w:tcW w:w="1275" w:type="dxa"/>
          </w:tcPr>
          <w:p w14:paraId="45362AE4"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p>
        </w:tc>
        <w:tc>
          <w:tcPr>
            <w:tcW w:w="825" w:type="dxa"/>
            <w:vMerge w:val="restart"/>
            <w:vAlign w:val="center"/>
          </w:tcPr>
          <w:p w14:paraId="4A184192"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jc w:val="center"/>
              <w:rPr>
                <w:rFonts w:ascii="Cambria Math" w:hAnsi="Cambria Math"/>
                <w:color w:val="000000" w:themeColor="text1"/>
              </w:rPr>
            </w:pPr>
            <w:r w:rsidRPr="00907CED">
              <w:rPr>
                <w:rFonts w:ascii="Cambria Math" w:hAnsi="Cambria Math"/>
                <w:color w:val="000000" w:themeColor="text1"/>
              </w:rPr>
              <w:t>⬌</w:t>
            </w:r>
          </w:p>
        </w:tc>
        <w:tc>
          <w:tcPr>
            <w:tcW w:w="1275" w:type="dxa"/>
          </w:tcPr>
          <w:p w14:paraId="1F986897"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Gateway</w:t>
            </w:r>
          </w:p>
        </w:tc>
        <w:tc>
          <w:tcPr>
            <w:tcW w:w="1387" w:type="dxa"/>
          </w:tcPr>
          <w:p w14:paraId="34F12792"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IP-Adresse</w:t>
            </w:r>
          </w:p>
        </w:tc>
      </w:tr>
      <w:tr w:rsidR="00394C72" w:rsidRPr="00907CED" w14:paraId="787DDD45" w14:textId="77777777" w:rsidTr="00283A3E">
        <w:tc>
          <w:tcPr>
            <w:tcW w:w="1387" w:type="dxa"/>
          </w:tcPr>
          <w:p w14:paraId="52BB9836"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192.168.0.11</w:t>
            </w:r>
          </w:p>
        </w:tc>
        <w:tc>
          <w:tcPr>
            <w:tcW w:w="1275" w:type="dxa"/>
          </w:tcPr>
          <w:p w14:paraId="01CB2FAE"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192.168.0.1</w:t>
            </w:r>
          </w:p>
        </w:tc>
        <w:tc>
          <w:tcPr>
            <w:tcW w:w="825" w:type="dxa"/>
            <w:vMerge/>
          </w:tcPr>
          <w:p w14:paraId="6AF0D470"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p>
        </w:tc>
        <w:tc>
          <w:tcPr>
            <w:tcW w:w="1275" w:type="dxa"/>
          </w:tcPr>
          <w:p w14:paraId="3412CFAA"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192.168.0.1</w:t>
            </w:r>
          </w:p>
        </w:tc>
        <w:tc>
          <w:tcPr>
            <w:tcW w:w="1275" w:type="dxa"/>
          </w:tcPr>
          <w:p w14:paraId="50B58ACB"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192.168.1.1</w:t>
            </w:r>
          </w:p>
        </w:tc>
        <w:tc>
          <w:tcPr>
            <w:tcW w:w="825" w:type="dxa"/>
            <w:vMerge/>
          </w:tcPr>
          <w:p w14:paraId="5F9A6603"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p>
        </w:tc>
        <w:tc>
          <w:tcPr>
            <w:tcW w:w="1275" w:type="dxa"/>
          </w:tcPr>
          <w:p w14:paraId="414859E1"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192.168.1.1</w:t>
            </w:r>
          </w:p>
        </w:tc>
        <w:tc>
          <w:tcPr>
            <w:tcW w:w="1387" w:type="dxa"/>
          </w:tcPr>
          <w:p w14:paraId="0FACEFF2" w14:textId="77777777" w:rsidR="00394C72" w:rsidRPr="00907CED" w:rsidRDefault="00394C72" w:rsidP="00283A3E">
            <w:pPr>
              <w:pBdr>
                <w:top w:val="none" w:sz="0" w:space="0" w:color="auto"/>
                <w:left w:val="none" w:sz="0" w:space="0" w:color="auto"/>
                <w:bottom w:val="none" w:sz="0" w:space="0" w:color="auto"/>
                <w:right w:val="none" w:sz="0" w:space="0" w:color="auto"/>
                <w:between w:val="none" w:sz="0" w:space="0" w:color="auto"/>
              </w:pBdr>
              <w:tabs>
                <w:tab w:val="left" w:pos="1785"/>
              </w:tabs>
              <w:rPr>
                <w:color w:val="000000" w:themeColor="text1"/>
              </w:rPr>
            </w:pPr>
            <w:r w:rsidRPr="00907CED">
              <w:rPr>
                <w:color w:val="000000" w:themeColor="text1"/>
              </w:rPr>
              <w:t>192.168.1.11</w:t>
            </w:r>
          </w:p>
        </w:tc>
      </w:tr>
    </w:tbl>
    <w:p w14:paraId="0F9E8F6A" w14:textId="77777777" w:rsidR="00394C72" w:rsidRPr="00907CED" w:rsidRDefault="00394C72" w:rsidP="00394C72">
      <w:pPr>
        <w:tabs>
          <w:tab w:val="left" w:pos="1785"/>
        </w:tabs>
        <w:rPr>
          <w:u w:val="single"/>
        </w:rPr>
      </w:pPr>
    </w:p>
    <w:p w14:paraId="50F085FC" w14:textId="77777777" w:rsidR="00394C72" w:rsidRPr="00907CED" w:rsidRDefault="00394C72" w:rsidP="00394C72">
      <w:pPr>
        <w:tabs>
          <w:tab w:val="left" w:pos="1785"/>
        </w:tabs>
        <w:rPr>
          <w:u w:val="single"/>
        </w:rPr>
      </w:pPr>
      <w:r w:rsidRPr="00907CED">
        <w:rPr>
          <w:u w:val="single"/>
        </w:rPr>
        <w:t>Zugriff auf einen Webserver:</w:t>
      </w:r>
    </w:p>
    <w:p w14:paraId="36510265" w14:textId="77777777" w:rsidR="00394C72" w:rsidRPr="00907CED" w:rsidRDefault="00394C72" w:rsidP="00394C72">
      <w:pPr>
        <w:tabs>
          <w:tab w:val="left" w:pos="1785"/>
        </w:tabs>
      </w:pPr>
      <w:r w:rsidRPr="00907CED">
        <w:t>Um mit einem Rechner auf eine Website (die auf einem im Aufbau platzierten Webserver liegt) zugreifen zu können, müssen Rechner und Server gemäß dem oben beschriebenen Aufbau über einen Vermittlungsrechner verbunden werden.</w:t>
      </w:r>
    </w:p>
    <w:p w14:paraId="5CD59B1B" w14:textId="77777777" w:rsidR="00394C72" w:rsidRPr="00907CED" w:rsidRDefault="00394C72" w:rsidP="00394C72">
      <w:pPr>
        <w:tabs>
          <w:tab w:val="left" w:pos="1785"/>
        </w:tabs>
      </w:pPr>
      <w:r w:rsidRPr="00907CED">
        <w:t>Für das Hosten einer Website müssen folgende Anwendungen installiert werden:</w:t>
      </w:r>
    </w:p>
    <w:p w14:paraId="09AC406A" w14:textId="77777777" w:rsidR="00394C72" w:rsidRPr="00907CED" w:rsidRDefault="00394C72" w:rsidP="00394C72">
      <w:pPr>
        <w:tabs>
          <w:tab w:val="left" w:pos="1785"/>
        </w:tabs>
        <w:rPr>
          <w:noProof/>
          <w:lang w:eastAsia="de-DE"/>
        </w:rPr>
      </w:pPr>
      <w:r w:rsidRPr="00907CED">
        <w:rPr>
          <w:noProof/>
          <w:lang w:eastAsia="de-DE"/>
        </w:rPr>
        <w:drawing>
          <wp:inline distT="0" distB="0" distL="0" distR="0" wp14:anchorId="3AB8D17B" wp14:editId="5F492304">
            <wp:extent cx="2286000" cy="12287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1228725"/>
                    </a:xfrm>
                    <a:prstGeom prst="rect">
                      <a:avLst/>
                    </a:prstGeom>
                  </pic:spPr>
                </pic:pic>
              </a:graphicData>
            </a:graphic>
          </wp:inline>
        </w:drawing>
      </w:r>
    </w:p>
    <w:p w14:paraId="302FE1AC" w14:textId="77777777" w:rsidR="00394C72" w:rsidRPr="00907CED" w:rsidRDefault="00394C72" w:rsidP="00394C72">
      <w:pPr>
        <w:tabs>
          <w:tab w:val="left" w:pos="1785"/>
        </w:tabs>
      </w:pPr>
      <w:r w:rsidRPr="00907CED">
        <w:rPr>
          <w:noProof/>
          <w:lang w:eastAsia="de-DE"/>
        </w:rPr>
        <w:lastRenderedPageBreak/>
        <w:drawing>
          <wp:inline distT="0" distB="0" distL="0" distR="0" wp14:anchorId="13D1274C" wp14:editId="59DD5617">
            <wp:extent cx="4619625" cy="12192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1219200"/>
                    </a:xfrm>
                    <a:prstGeom prst="rect">
                      <a:avLst/>
                    </a:prstGeom>
                  </pic:spPr>
                </pic:pic>
              </a:graphicData>
            </a:graphic>
          </wp:inline>
        </w:drawing>
      </w:r>
    </w:p>
    <w:p w14:paraId="37F1620B" w14:textId="77777777" w:rsidR="00394C72" w:rsidRPr="00907CED" w:rsidRDefault="00394C72" w:rsidP="00394C72">
      <w:pPr>
        <w:tabs>
          <w:tab w:val="left" w:pos="1785"/>
        </w:tabs>
      </w:pPr>
      <w:r w:rsidRPr="00907CED">
        <w:rPr>
          <w:b/>
        </w:rPr>
        <w:t>Webbrowser</w:t>
      </w:r>
      <w:r w:rsidRPr="00907CED">
        <w:t xml:space="preserve">: </w:t>
      </w:r>
      <w:r w:rsidRPr="00907CED">
        <w:tab/>
        <w:t>Aufrufen der Zielwebsite durch Eingabe der Server-IP</w:t>
      </w:r>
    </w:p>
    <w:p w14:paraId="424B22AD" w14:textId="77777777" w:rsidR="00394C72" w:rsidRPr="00907CED" w:rsidRDefault="00394C72" w:rsidP="00394C72">
      <w:pPr>
        <w:tabs>
          <w:tab w:val="left" w:pos="1785"/>
        </w:tabs>
      </w:pPr>
      <w:r w:rsidRPr="00907CED">
        <w:rPr>
          <w:b/>
        </w:rPr>
        <w:t>Datei-Explorer:</w:t>
      </w:r>
      <w:r w:rsidRPr="00907CED">
        <w:rPr>
          <w:b/>
        </w:rPr>
        <w:tab/>
      </w:r>
      <w:r w:rsidRPr="00907CED">
        <w:t>Organisation der Websitedateien (Bilddateien, HTML-Dokumente, etc.)</w:t>
      </w:r>
    </w:p>
    <w:p w14:paraId="577E2927" w14:textId="77777777" w:rsidR="00394C72" w:rsidRPr="00907CED" w:rsidRDefault="00394C72" w:rsidP="00394C72">
      <w:pPr>
        <w:tabs>
          <w:tab w:val="left" w:pos="1785"/>
        </w:tabs>
      </w:pPr>
      <w:r w:rsidRPr="00907CED">
        <w:rPr>
          <w:b/>
        </w:rPr>
        <w:t>Texteditor:</w:t>
      </w:r>
      <w:r w:rsidRPr="00907CED">
        <w:rPr>
          <w:b/>
        </w:rPr>
        <w:tab/>
      </w:r>
      <w:r w:rsidRPr="00907CED">
        <w:t>Bearbeiten der HTML-Dokumente mit dem Code für die Websites</w:t>
      </w:r>
    </w:p>
    <w:p w14:paraId="1DFDA2FF" w14:textId="77777777" w:rsidR="00394C72" w:rsidRPr="00907CED" w:rsidRDefault="00394C72" w:rsidP="00394C72">
      <w:pPr>
        <w:tabs>
          <w:tab w:val="left" w:pos="1785"/>
        </w:tabs>
      </w:pPr>
      <w:r w:rsidRPr="00907CED">
        <w:rPr>
          <w:b/>
        </w:rPr>
        <w:t>Webserver:</w:t>
      </w:r>
      <w:r w:rsidRPr="00907CED">
        <w:rPr>
          <w:b/>
        </w:rPr>
        <w:tab/>
      </w:r>
      <w:r w:rsidRPr="00907CED">
        <w:t>Nötig zum Verbindungsaufbau zwischen Server und Rechner</w:t>
      </w:r>
    </w:p>
    <w:p w14:paraId="2662E4B5" w14:textId="77777777" w:rsidR="00394C72" w:rsidRPr="00907CED" w:rsidRDefault="00394C72" w:rsidP="00394C72">
      <w:pPr>
        <w:tabs>
          <w:tab w:val="left" w:pos="1785"/>
        </w:tabs>
      </w:pPr>
      <w:r w:rsidRPr="00907CED">
        <w:t xml:space="preserve">Beim Aufrufen einer Webseite wird zuerst die </w:t>
      </w:r>
      <w:r w:rsidRPr="00907CED">
        <w:rPr>
          <w:b/>
          <w:i/>
        </w:rPr>
        <w:t>index.html</w:t>
      </w:r>
      <w:r w:rsidRPr="00907CED">
        <w:t xml:space="preserve"> Datei gesucht, eine solche muss daher existieren.</w:t>
      </w:r>
    </w:p>
    <w:p w14:paraId="3AECC5F3" w14:textId="77777777" w:rsidR="00394C72" w:rsidRPr="00907CED" w:rsidRDefault="00394C72" w:rsidP="00394C72">
      <w:pPr>
        <w:tabs>
          <w:tab w:val="left" w:pos="1785"/>
        </w:tabs>
      </w:pPr>
      <w:r w:rsidRPr="00907CED">
        <w:t>Heutzutage werden statt HTML-Dateien (Darstellung statischer Webseiten) PHP-Dateien für attraktivere Webseiten verwendet.</w:t>
      </w:r>
    </w:p>
    <w:p w14:paraId="2872DF15" w14:textId="77777777" w:rsidR="00394C72" w:rsidRPr="00907CED" w:rsidRDefault="00394C72" w:rsidP="00394C72">
      <w:pPr>
        <w:pStyle w:val="Listenabsatz"/>
        <w:numPr>
          <w:ilvl w:val="0"/>
          <w:numId w:val="31"/>
        </w:numPr>
        <w:pBdr>
          <w:top w:val="none" w:sz="4" w:space="0" w:color="000000"/>
          <w:left w:val="none" w:sz="4" w:space="0" w:color="000000"/>
          <w:bottom w:val="none" w:sz="4" w:space="0" w:color="000000"/>
          <w:right w:val="none" w:sz="4" w:space="0" w:color="000000"/>
          <w:between w:val="none" w:sz="4" w:space="0" w:color="000000"/>
        </w:pBdr>
        <w:tabs>
          <w:tab w:val="left" w:pos="1785"/>
        </w:tabs>
        <w:rPr>
          <w:b/>
        </w:rPr>
      </w:pPr>
      <w:r w:rsidRPr="00907CED">
        <w:rPr>
          <w:b/>
        </w:rPr>
        <w:t>Server stellen Dienste bereit, ihr Clints stellen entsprechende Anfragen</w:t>
      </w:r>
    </w:p>
    <w:p w14:paraId="59E5005E" w14:textId="77777777" w:rsidR="00394C72" w:rsidRPr="00907CED" w:rsidRDefault="00394C72" w:rsidP="00394C72">
      <w:pPr>
        <w:tabs>
          <w:tab w:val="left" w:pos="1785"/>
        </w:tabs>
        <w:rPr>
          <w:u w:val="single"/>
        </w:rPr>
      </w:pPr>
      <w:r w:rsidRPr="00907CED">
        <w:rPr>
          <w:u w:val="single"/>
        </w:rPr>
        <w:t>Einsatz von Domains:</w:t>
      </w:r>
    </w:p>
    <w:p w14:paraId="414C0AE3"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t>In Filius können Webseiten durch Eingabe der Server-IP erreicht werden</w:t>
      </w:r>
    </w:p>
    <w:p w14:paraId="1D4A8028"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rPr>
          <w:noProof/>
          <w:lang w:eastAsia="de-DE"/>
        </w:rPr>
        <w:drawing>
          <wp:anchor distT="0" distB="0" distL="114300" distR="114300" simplePos="0" relativeHeight="251669504" behindDoc="1" locked="0" layoutInCell="1" allowOverlap="1" wp14:anchorId="1B3C9523" wp14:editId="7E321EF3">
            <wp:simplePos x="0" y="0"/>
            <wp:positionH relativeFrom="column">
              <wp:posOffset>3338830</wp:posOffset>
            </wp:positionH>
            <wp:positionV relativeFrom="paragraph">
              <wp:posOffset>79375</wp:posOffset>
            </wp:positionV>
            <wp:extent cx="2314377" cy="1019175"/>
            <wp:effectExtent l="0" t="0" r="0" b="0"/>
            <wp:wrapTight wrapText="bothSides">
              <wp:wrapPolygon edited="0">
                <wp:start x="0" y="0"/>
                <wp:lineTo x="0" y="20994"/>
                <wp:lineTo x="21339" y="20994"/>
                <wp:lineTo x="21339"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4377" cy="1019175"/>
                    </a:xfrm>
                    <a:prstGeom prst="rect">
                      <a:avLst/>
                    </a:prstGeom>
                  </pic:spPr>
                </pic:pic>
              </a:graphicData>
            </a:graphic>
            <wp14:sizeRelH relativeFrom="page">
              <wp14:pctWidth>0</wp14:pctWidth>
            </wp14:sizeRelH>
            <wp14:sizeRelV relativeFrom="page">
              <wp14:pctHeight>0</wp14:pctHeight>
            </wp14:sizeRelV>
          </wp:anchor>
        </w:drawing>
      </w:r>
      <w:r w:rsidRPr="00907CED">
        <w:t>Um Domains („Internetadressen“) verwenden zu können, wird ein DNS-Server („Domain Name Service Server“) benötig</w:t>
      </w:r>
    </w:p>
    <w:p w14:paraId="4E234244"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t>Der DNS-Server enthält die Verknüpfungen zwischen Domainnamen (Verlinkungen zu den entsprechenden Webservern) und den zugehörigen IP-Adressen</w:t>
      </w:r>
    </w:p>
    <w:p w14:paraId="39B20C56"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t>Der DNS-Server wird in einem eigenen Subnetz installiert und über eine Gateway-Adresse mit dem Vermittlungsrechner verbunden</w:t>
      </w:r>
    </w:p>
    <w:p w14:paraId="7E900CB7"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t>Damit der DNS-Server korrekt arbeiten kann muss jedem Client im Netzwerk die IP-Adresse des Domain-Name-Server bekannt sein (Einstellungen)</w:t>
      </w:r>
    </w:p>
    <w:p w14:paraId="7744C1A3"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t xml:space="preserve">Ruft ein Client eine Domain auf, verbindet er sich mit dem </w:t>
      </w:r>
      <w:proofErr w:type="gramStart"/>
      <w:r w:rsidRPr="00907CED">
        <w:t>DNS-Server</w:t>
      </w:r>
      <w:proofErr w:type="gramEnd"/>
      <w:r w:rsidRPr="00907CED">
        <w:t xml:space="preserve"> um an die IP-Adresse zu gelangen (Verwendung des UDP-Protokolls)</w:t>
      </w:r>
    </w:p>
    <w:p w14:paraId="23C57F7B"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t>Webseiten im Internet lassen auch trotzdem noch über die IP-Adresse aufrufen (ist diese nicht bekannt kann sie mithilfe eines ping zur Domain über das CMD-Feld herausgefunden werden.</w:t>
      </w:r>
    </w:p>
    <w:p w14:paraId="6AB84F7F" w14:textId="77777777" w:rsidR="00394C72" w:rsidRPr="00907CED" w:rsidRDefault="00394C72" w:rsidP="00394C72">
      <w:pPr>
        <w:pStyle w:val="Listenabsatz"/>
        <w:numPr>
          <w:ilvl w:val="0"/>
          <w:numId w:val="32"/>
        </w:numPr>
        <w:pBdr>
          <w:left w:val="none" w:sz="4" w:space="0" w:color="000000"/>
          <w:bottom w:val="none" w:sz="4" w:space="0" w:color="000000"/>
          <w:right w:val="none" w:sz="4" w:space="0" w:color="000000"/>
          <w:between w:val="none" w:sz="4" w:space="0" w:color="000000"/>
        </w:pBdr>
        <w:tabs>
          <w:tab w:val="left" w:pos="1785"/>
        </w:tabs>
      </w:pPr>
      <w:r w:rsidRPr="00907CED">
        <w:t>Der DNS-Server verwaltet nur, die eigentliche Vergabe folgt über eine Organisation</w:t>
      </w:r>
    </w:p>
    <w:p w14:paraId="3BCEB5B8" w14:textId="77777777" w:rsidR="00394C72" w:rsidRPr="00907CED" w:rsidRDefault="00394C72" w:rsidP="00394C72">
      <w:pPr>
        <w:tabs>
          <w:tab w:val="left" w:pos="1785"/>
        </w:tabs>
      </w:pPr>
      <w:r w:rsidRPr="00907CED">
        <w:rPr>
          <w:noProof/>
          <w:lang w:eastAsia="de-DE"/>
        </w:rPr>
        <w:lastRenderedPageBreak/>
        <w:drawing>
          <wp:inline distT="0" distB="0" distL="0" distR="0" wp14:anchorId="63DA5C2B" wp14:editId="4B0EBC41">
            <wp:extent cx="5734050" cy="3671031"/>
            <wp:effectExtent l="0" t="0" r="0" b="5715"/>
            <wp:docPr id="23" name="Grafik 23" descr="C:\Users\bbs-me\Desktop\DNS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bs-me\Desktop\DNS 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584" cy="3738596"/>
                    </a:xfrm>
                    <a:prstGeom prst="rect">
                      <a:avLst/>
                    </a:prstGeom>
                    <a:noFill/>
                    <a:ln>
                      <a:noFill/>
                    </a:ln>
                  </pic:spPr>
                </pic:pic>
              </a:graphicData>
            </a:graphic>
          </wp:inline>
        </w:drawing>
      </w:r>
    </w:p>
    <w:p w14:paraId="041E33FB" w14:textId="77777777" w:rsidR="00394C72" w:rsidRPr="00907CED" w:rsidRDefault="00394C72" w:rsidP="00394C72">
      <w:pPr>
        <w:tabs>
          <w:tab w:val="left" w:pos="1785"/>
        </w:tabs>
        <w:rPr>
          <w:u w:val="single"/>
        </w:rPr>
      </w:pPr>
      <w:r w:rsidRPr="00907CED">
        <w:rPr>
          <w:u w:val="single"/>
        </w:rPr>
        <w:t>UDP-Protokoll:</w:t>
      </w:r>
    </w:p>
    <w:p w14:paraId="15BCD963" w14:textId="77777777" w:rsidR="00394C72" w:rsidRPr="00907CED" w:rsidRDefault="00394C72" w:rsidP="00394C72">
      <w:pPr>
        <w:pStyle w:val="Listenabsatz"/>
        <w:numPr>
          <w:ilvl w:val="0"/>
          <w:numId w:val="33"/>
        </w:numPr>
        <w:pBdr>
          <w:left w:val="none" w:sz="4" w:space="0" w:color="000000"/>
          <w:bottom w:val="none" w:sz="4" w:space="0" w:color="000000"/>
          <w:right w:val="none" w:sz="4" w:space="0" w:color="000000"/>
          <w:between w:val="none" w:sz="4" w:space="0" w:color="000000"/>
        </w:pBdr>
        <w:tabs>
          <w:tab w:val="left" w:pos="1785"/>
        </w:tabs>
      </w:pPr>
      <w:r w:rsidRPr="00907CED">
        <w:t>Verwendung bei der DNS-Server-Kommunikation und z.B. Livestreams</w:t>
      </w:r>
    </w:p>
    <w:p w14:paraId="08EC5D18" w14:textId="77777777" w:rsidR="00394C72" w:rsidRPr="00907CED" w:rsidRDefault="00394C72" w:rsidP="00394C72">
      <w:pPr>
        <w:pStyle w:val="Listenabsatz"/>
        <w:numPr>
          <w:ilvl w:val="0"/>
          <w:numId w:val="33"/>
        </w:numPr>
        <w:pBdr>
          <w:left w:val="none" w:sz="4" w:space="0" w:color="000000"/>
          <w:bottom w:val="none" w:sz="4" w:space="0" w:color="000000"/>
          <w:right w:val="none" w:sz="4" w:space="0" w:color="000000"/>
          <w:between w:val="none" w:sz="4" w:space="0" w:color="000000"/>
        </w:pBdr>
        <w:tabs>
          <w:tab w:val="left" w:pos="1785"/>
        </w:tabs>
      </w:pPr>
      <w:r w:rsidRPr="00907CED">
        <w:t>Es findet keine Kontrolle statt, ob die Pakete korrekt ausgetauscht wurden</w:t>
      </w:r>
    </w:p>
    <w:p w14:paraId="6EBC290C" w14:textId="77777777" w:rsidR="00394C72" w:rsidRPr="00907CED" w:rsidRDefault="00394C72" w:rsidP="00394C72">
      <w:pPr>
        <w:pStyle w:val="Listenabsatz"/>
        <w:numPr>
          <w:ilvl w:val="0"/>
          <w:numId w:val="33"/>
        </w:numPr>
        <w:pBdr>
          <w:left w:val="none" w:sz="4" w:space="0" w:color="000000"/>
          <w:bottom w:val="none" w:sz="4" w:space="0" w:color="000000"/>
          <w:right w:val="none" w:sz="4" w:space="0" w:color="000000"/>
          <w:between w:val="none" w:sz="4" w:space="0" w:color="000000"/>
        </w:pBdr>
        <w:tabs>
          <w:tab w:val="left" w:pos="1785"/>
        </w:tabs>
      </w:pPr>
      <w:r w:rsidRPr="00907CED">
        <w:t>DNS-Server sollen nicht überlastet werden, Datenaustausch auf ein Minimum reduziert</w:t>
      </w:r>
    </w:p>
    <w:p w14:paraId="437FAE91" w14:textId="77777777" w:rsidR="00394C72" w:rsidRPr="00907CED" w:rsidRDefault="00394C72" w:rsidP="00394C72">
      <w:pPr>
        <w:pStyle w:val="Listenabsatz"/>
        <w:numPr>
          <w:ilvl w:val="0"/>
          <w:numId w:val="33"/>
        </w:numPr>
        <w:pBdr>
          <w:left w:val="none" w:sz="4" w:space="0" w:color="000000"/>
          <w:bottom w:val="none" w:sz="4" w:space="0" w:color="000000"/>
          <w:right w:val="none" w:sz="4" w:space="0" w:color="000000"/>
          <w:between w:val="none" w:sz="4" w:space="0" w:color="000000"/>
        </w:pBdr>
        <w:tabs>
          <w:tab w:val="left" w:pos="1785"/>
        </w:tabs>
      </w:pPr>
      <w:r w:rsidRPr="00907CED">
        <w:t>Sollte keine Antwort beim Client ankommen kann die Anfrage einfach nochmal gestellt werden</w:t>
      </w:r>
    </w:p>
    <w:p w14:paraId="256E5053" w14:textId="4CA9B3A8" w:rsidR="002368C6" w:rsidRPr="00E611F9" w:rsidRDefault="002368C6" w:rsidP="00394C72">
      <w:pPr>
        <w:jc w:val="both"/>
        <w:rPr>
          <w:rFonts w:cstheme="minorHAnsi"/>
          <w:sz w:val="20"/>
          <w:szCs w:val="20"/>
        </w:rPr>
      </w:pPr>
    </w:p>
    <w:p w14:paraId="140C3A13" w14:textId="77777777" w:rsidR="002368C6" w:rsidRPr="00E611F9" w:rsidRDefault="002368C6" w:rsidP="002368C6">
      <w:pPr>
        <w:rPr>
          <w:rFonts w:cstheme="minorHAnsi"/>
          <w:sz w:val="20"/>
          <w:szCs w:val="20"/>
        </w:rPr>
      </w:pPr>
      <w:r w:rsidRPr="00E611F9">
        <w:rPr>
          <w:rFonts w:cstheme="minorHAnsi"/>
          <w:sz w:val="20"/>
          <w:szCs w:val="20"/>
        </w:rPr>
        <w:t>Klausur</w:t>
      </w:r>
    </w:p>
    <w:p w14:paraId="341CAE0A" w14:textId="77777777" w:rsidR="002368C6" w:rsidRPr="00E611F9" w:rsidRDefault="002368C6" w:rsidP="002368C6">
      <w:pPr>
        <w:rPr>
          <w:rFonts w:cstheme="minorHAnsi"/>
          <w:sz w:val="20"/>
          <w:szCs w:val="20"/>
        </w:rPr>
      </w:pPr>
      <w:r w:rsidRPr="00E611F9">
        <w:rPr>
          <w:rFonts w:cstheme="minorHAnsi"/>
          <w:noProof/>
          <w:sz w:val="20"/>
          <w:szCs w:val="20"/>
          <w:u w:val="single"/>
        </w:rPr>
        <w:drawing>
          <wp:anchor distT="0" distB="0" distL="114300" distR="114300" simplePos="0" relativeHeight="251661312" behindDoc="1" locked="0" layoutInCell="1" allowOverlap="1" wp14:anchorId="7DB895DF" wp14:editId="2D5A7716">
            <wp:simplePos x="0" y="0"/>
            <wp:positionH relativeFrom="column">
              <wp:posOffset>0</wp:posOffset>
            </wp:positionH>
            <wp:positionV relativeFrom="paragraph">
              <wp:posOffset>22860</wp:posOffset>
            </wp:positionV>
            <wp:extent cx="2646680" cy="4631377"/>
            <wp:effectExtent l="0" t="0" r="127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413" b="9984"/>
                    <a:stretch/>
                  </pic:blipFill>
                  <pic:spPr bwMode="auto">
                    <a:xfrm>
                      <a:off x="0" y="0"/>
                      <a:ext cx="2646680" cy="463137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611F9">
        <w:rPr>
          <w:rFonts w:cstheme="minorHAnsi"/>
          <w:noProof/>
          <w:sz w:val="20"/>
          <w:szCs w:val="20"/>
          <w:u w:val="single"/>
        </w:rPr>
        <w:drawing>
          <wp:anchor distT="0" distB="0" distL="114300" distR="114300" simplePos="0" relativeHeight="251662336" behindDoc="1" locked="0" layoutInCell="1" allowOverlap="1" wp14:anchorId="02975034" wp14:editId="01EC79C4">
            <wp:simplePos x="0" y="0"/>
            <wp:positionH relativeFrom="column">
              <wp:posOffset>2988945</wp:posOffset>
            </wp:positionH>
            <wp:positionV relativeFrom="paragraph">
              <wp:posOffset>-635</wp:posOffset>
            </wp:positionV>
            <wp:extent cx="2610485" cy="1509823"/>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24" b="66489"/>
                    <a:stretch/>
                  </pic:blipFill>
                  <pic:spPr bwMode="auto">
                    <a:xfrm>
                      <a:off x="0" y="0"/>
                      <a:ext cx="2610485" cy="150982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611F9">
        <w:rPr>
          <w:rFonts w:cstheme="minorHAnsi"/>
          <w:noProof/>
          <w:sz w:val="20"/>
          <w:szCs w:val="20"/>
          <w:highlight w:val="yellow"/>
        </w:rPr>
        <w:drawing>
          <wp:anchor distT="0" distB="0" distL="114300" distR="114300" simplePos="0" relativeHeight="251663360" behindDoc="0" locked="0" layoutInCell="1" allowOverlap="1" wp14:anchorId="68080163" wp14:editId="162A11BF">
            <wp:simplePos x="0" y="0"/>
            <wp:positionH relativeFrom="column">
              <wp:posOffset>3046730</wp:posOffset>
            </wp:positionH>
            <wp:positionV relativeFrom="paragraph">
              <wp:posOffset>1852930</wp:posOffset>
            </wp:positionV>
            <wp:extent cx="2364105" cy="3806190"/>
            <wp:effectExtent l="0" t="0" r="0" b="381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926" b="19118"/>
                    <a:stretch/>
                  </pic:blipFill>
                  <pic:spPr bwMode="auto">
                    <a:xfrm>
                      <a:off x="0" y="0"/>
                      <a:ext cx="2364105" cy="3806190"/>
                    </a:xfrm>
                    <a:prstGeom prst="rect">
                      <a:avLst/>
                    </a:prstGeom>
                    <a:noFill/>
                    <a:ln>
                      <a:noFill/>
                    </a:ln>
                    <a:extLst>
                      <a:ext uri="{53640926-AAD7-44D8-BBD7-CCE9431645EC}">
                        <a14:shadowObscured xmlns:a14="http://schemas.microsoft.com/office/drawing/2010/main"/>
                      </a:ext>
                    </a:extLst>
                  </pic:spPr>
                </pic:pic>
              </a:graphicData>
            </a:graphic>
          </wp:anchor>
        </w:drawing>
      </w:r>
    </w:p>
    <w:sectPr w:rsidR="002368C6" w:rsidRPr="00E611F9" w:rsidSect="004217B2">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C53EA" w14:textId="77777777" w:rsidR="00190A24" w:rsidRDefault="00190A24" w:rsidP="00BC29E2">
      <w:pPr>
        <w:spacing w:after="0" w:line="240" w:lineRule="auto"/>
      </w:pPr>
      <w:r>
        <w:separator/>
      </w:r>
    </w:p>
  </w:endnote>
  <w:endnote w:type="continuationSeparator" w:id="0">
    <w:p w14:paraId="5EEE231D" w14:textId="77777777" w:rsidR="00190A24" w:rsidRDefault="00190A24" w:rsidP="00BC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taPlusNormal-Caps">
    <w:altName w:val="Arial Narrow"/>
    <w:charset w:val="00"/>
    <w:family w:val="swiss"/>
    <w:pitch w:val="variable"/>
    <w:sig w:usb0="000000AF" w:usb1="1000204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4465"/>
      <w:gridCol w:w="2693"/>
      <w:gridCol w:w="1276"/>
      <w:gridCol w:w="509"/>
      <w:gridCol w:w="418"/>
      <w:gridCol w:w="419"/>
      <w:gridCol w:w="355"/>
    </w:tblGrid>
    <w:tr w:rsidR="007B56B0" w14:paraId="3C9C3985" w14:textId="77777777" w:rsidTr="00370A5C">
      <w:trPr>
        <w:cantSplit/>
      </w:trPr>
      <w:tc>
        <w:tcPr>
          <w:tcW w:w="4465" w:type="dxa"/>
          <w:tcBorders>
            <w:top w:val="single" w:sz="4" w:space="0" w:color="auto"/>
          </w:tcBorders>
        </w:tcPr>
        <w:p w14:paraId="1B69CF24" w14:textId="03250E17" w:rsidR="007B56B0" w:rsidRDefault="007B56B0" w:rsidP="007B56B0">
          <w:pPr>
            <w:rPr>
              <w:rFonts w:ascii="Arial" w:hAnsi="Arial"/>
              <w:smallCaps/>
              <w:sz w:val="12"/>
            </w:rPr>
          </w:pPr>
          <w:r>
            <w:rPr>
              <w:rFonts w:ascii="Arial" w:hAnsi="Arial"/>
              <w:smallCaps/>
              <w:sz w:val="12"/>
            </w:rPr>
            <w:fldChar w:fldCharType="begin"/>
          </w:r>
          <w:r>
            <w:rPr>
              <w:rFonts w:ascii="Arial" w:hAnsi="Arial"/>
              <w:smallCaps/>
              <w:sz w:val="12"/>
            </w:rPr>
            <w:instrText xml:space="preserve"> FILENAME   \* MERGEFORMAT </w:instrText>
          </w:r>
          <w:r>
            <w:rPr>
              <w:rFonts w:ascii="Arial" w:hAnsi="Arial"/>
              <w:smallCaps/>
              <w:sz w:val="12"/>
            </w:rPr>
            <w:fldChar w:fldCharType="separate"/>
          </w:r>
          <w:r w:rsidR="00757ACF">
            <w:rPr>
              <w:rFonts w:ascii="Arial" w:hAnsi="Arial"/>
              <w:smallCaps/>
              <w:noProof/>
              <w:sz w:val="12"/>
            </w:rPr>
            <w:t>IV-13.1</w:t>
          </w:r>
          <w:r>
            <w:rPr>
              <w:rFonts w:ascii="Arial" w:hAnsi="Arial"/>
              <w:smallCaps/>
              <w:sz w:val="12"/>
            </w:rPr>
            <w:fldChar w:fldCharType="end"/>
          </w:r>
          <w:r>
            <w:rPr>
              <w:rFonts w:ascii="Arial" w:hAnsi="Arial"/>
              <w:smallCaps/>
              <w:noProof/>
              <w:sz w:val="19"/>
              <w:lang w:eastAsia="de-DE"/>
            </w:rPr>
            <mc:AlternateContent>
              <mc:Choice Requires="wps">
                <w:drawing>
                  <wp:anchor distT="0" distB="0" distL="114300" distR="114300" simplePos="0" relativeHeight="251665408" behindDoc="0" locked="0" layoutInCell="0" allowOverlap="1" wp14:anchorId="764EC588" wp14:editId="46FCFB00">
                    <wp:simplePos x="0" y="0"/>
                    <wp:positionH relativeFrom="page">
                      <wp:posOffset>7200900</wp:posOffset>
                    </wp:positionH>
                    <wp:positionV relativeFrom="page">
                      <wp:posOffset>8346440</wp:posOffset>
                    </wp:positionV>
                    <wp:extent cx="179705" cy="1188085"/>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18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E18B6" w14:textId="77777777" w:rsidR="007B56B0" w:rsidRDefault="007B56B0" w:rsidP="007B56B0">
                                <w:pPr>
                                  <w:rPr>
                                    <w:rFonts w:ascii="Arial" w:hAnsi="Arial"/>
                                    <w:sz w:val="10"/>
                                  </w:rPr>
                                </w:pPr>
                                <w:r>
                                  <w:rPr>
                                    <w:rFonts w:ascii="Arial" w:hAnsi="Arial"/>
                                    <w:sz w:val="10"/>
                                  </w:rPr>
                                  <w:t xml:space="preserve">1.00-BBS-0.13-AGB-52-01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EC588" id="_x0000_t202" coordsize="21600,21600" o:spt="202" path="m,l,21600r21600,l21600,xe">
                    <v:stroke joinstyle="miter"/>
                    <v:path gradientshapeok="t" o:connecttype="rect"/>
                  </v:shapetype>
                  <v:shape id="Text Box 8" o:spid="_x0000_s1028" type="#_x0000_t202" style="position:absolute;margin-left:567pt;margin-top:657.2pt;width:14.15pt;height:93.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" o:allowincell="f" filled="f" stroked="f">
                    <v:textbox style="layout-flow:vertical;mso-layout-flow-alt:bottom-to-top" inset="0,0,0,0">
                      <w:txbxContent>
                        <w:p w14:paraId="717E18B6" w14:textId="77777777" w:rsidR="007B56B0" w:rsidRDefault="007B56B0" w:rsidP="007B56B0">
                          <w:pPr>
                            <w:rPr>
                              <w:rFonts w:ascii="Arial" w:hAnsi="Arial"/>
                              <w:sz w:val="10"/>
                            </w:rPr>
                          </w:pPr>
                          <w:r>
                            <w:rPr>
                              <w:rFonts w:ascii="Arial" w:hAnsi="Arial"/>
                              <w:sz w:val="10"/>
                            </w:rPr>
                            <w:t xml:space="preserve">1.00-BBS-0.13-AGB-52-01 </w:t>
                          </w:r>
                        </w:p>
                      </w:txbxContent>
                    </v:textbox>
                    <w10:wrap anchorx="page" anchory="page"/>
                  </v:shape>
                </w:pict>
              </mc:Fallback>
            </mc:AlternateContent>
          </w:r>
          <w:r>
            <w:rPr>
              <w:rFonts w:ascii="Arial" w:hAnsi="Arial"/>
              <w:smallCaps/>
              <w:noProof/>
              <w:sz w:val="19"/>
              <w:lang w:eastAsia="de-DE"/>
            </w:rPr>
            <mc:AlternateContent>
              <mc:Choice Requires="wps">
                <w:drawing>
                  <wp:anchor distT="0" distB="0" distL="114300" distR="114300" simplePos="0" relativeHeight="251664384" behindDoc="0" locked="0" layoutInCell="0" allowOverlap="1" wp14:anchorId="72360DEE" wp14:editId="1EC168FC">
                    <wp:simplePos x="0" y="0"/>
                    <wp:positionH relativeFrom="column">
                      <wp:posOffset>6772910</wp:posOffset>
                    </wp:positionH>
                    <wp:positionV relativeFrom="paragraph">
                      <wp:posOffset>-1174750</wp:posOffset>
                    </wp:positionV>
                    <wp:extent cx="274320" cy="100584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ED268" w14:textId="77777777" w:rsidR="007B56B0" w:rsidRDefault="007B56B0" w:rsidP="007B56B0">
                                <w:pPr>
                                  <w:rPr>
                                    <w:sz w:val="12"/>
                                  </w:rPr>
                                </w:pPr>
                                <w:r>
                                  <w:rPr>
                                    <w:sz w:val="12"/>
                                  </w:rPr>
                                  <w:t>BBS-0.0-FRV-STT-08-01</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60DEE" id="Text Box 7" o:spid="_x0000_s1029" type="#_x0000_t202" style="position:absolute;margin-left:533.3pt;margin-top:-92.5pt;width:21.6pt;height:7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" o:allowincell="f" filled="f" stroked="f">
                    <v:textbox style="layout-flow:vertical;mso-layout-flow-alt:bottom-to-top">
                      <w:txbxContent>
                        <w:p w14:paraId="0D5ED268" w14:textId="77777777" w:rsidR="007B56B0" w:rsidRDefault="007B56B0" w:rsidP="007B56B0">
                          <w:pPr>
                            <w:rPr>
                              <w:sz w:val="12"/>
                            </w:rPr>
                          </w:pPr>
                          <w:r>
                            <w:rPr>
                              <w:sz w:val="12"/>
                            </w:rPr>
                            <w:t>BBS-0.0-FRV-STT-08-01</w:t>
                          </w:r>
                        </w:p>
                      </w:txbxContent>
                    </v:textbox>
                  </v:shape>
                </w:pict>
              </mc:Fallback>
            </mc:AlternateContent>
          </w:r>
        </w:p>
      </w:tc>
      <w:tc>
        <w:tcPr>
          <w:tcW w:w="2693" w:type="dxa"/>
        </w:tcPr>
        <w:p w14:paraId="453C5FA2" w14:textId="77777777" w:rsidR="00F475BC" w:rsidRPr="00F475BC" w:rsidRDefault="00190A24" w:rsidP="00F475BC">
          <w:pPr>
            <w:pStyle w:val="KeinLeerraum"/>
            <w:jc w:val="center"/>
            <w:rPr>
              <w:color w:val="000000" w:themeColor="text1"/>
              <w:sz w:val="12"/>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sz w:val="12"/>
              </w:rPr>
              <w:alias w:val="Autor"/>
              <w:tag w:val=""/>
              <w:id w:val="-80785882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1A17B2">
                <w:rPr>
                  <w:sz w:val="12"/>
                </w:rPr>
                <w:t>Detijon</w:t>
              </w:r>
              <w:proofErr w:type="spellEnd"/>
              <w:r w:rsidR="001A17B2">
                <w:rPr>
                  <w:sz w:val="12"/>
                </w:rPr>
                <w:t xml:space="preserve"> </w:t>
              </w:r>
              <w:proofErr w:type="spellStart"/>
              <w:r w:rsidR="001A17B2">
                <w:rPr>
                  <w:sz w:val="12"/>
                </w:rPr>
                <w:t>lushaj</w:t>
              </w:r>
              <w:proofErr w:type="spellEnd"/>
            </w:sdtContent>
          </w:sdt>
        </w:p>
        <w:p w14:paraId="382DB599" w14:textId="77777777" w:rsidR="007B56B0" w:rsidRPr="00F475BC" w:rsidRDefault="007B56B0" w:rsidP="00F475BC">
          <w:pPr>
            <w:jc w:val="center"/>
            <w:rPr>
              <w:rFonts w:ascii="MetaPlusNormal-Caps" w:hAnsi="MetaPlusNormal-Caps"/>
              <w:smallCaps/>
              <w:sz w:val="12"/>
            </w:rPr>
          </w:pPr>
        </w:p>
      </w:tc>
      <w:tc>
        <w:tcPr>
          <w:tcW w:w="1276" w:type="dxa"/>
        </w:tcPr>
        <w:p w14:paraId="4C9C9010" w14:textId="5955BA02" w:rsidR="007B56B0" w:rsidRPr="00F475BC" w:rsidRDefault="00F475BC" w:rsidP="00F475BC">
          <w:pPr>
            <w:ind w:left="-57"/>
            <w:jc w:val="center"/>
            <w:rPr>
              <w:rFonts w:ascii="MetaPlusNormal-Caps" w:hAnsi="MetaPlusNormal-Caps"/>
              <w:smallCaps/>
              <w:sz w:val="12"/>
            </w:rPr>
          </w:pPr>
          <w:r w:rsidRPr="00F475BC">
            <w:rPr>
              <w:sz w:val="12"/>
            </w:rPr>
            <w:fldChar w:fldCharType="begin"/>
          </w:r>
          <w:r w:rsidRPr="00F475BC">
            <w:rPr>
              <w:sz w:val="12"/>
            </w:rPr>
            <w:instrText xml:space="preserve"> DATE   \* MERGEFORMAT </w:instrText>
          </w:r>
          <w:r w:rsidRPr="00F475BC">
            <w:rPr>
              <w:sz w:val="12"/>
            </w:rPr>
            <w:fldChar w:fldCharType="separate"/>
          </w:r>
          <w:r w:rsidR="00757ACF">
            <w:rPr>
              <w:noProof/>
              <w:sz w:val="12"/>
            </w:rPr>
            <w:t>01.12.2019</w:t>
          </w:r>
          <w:r w:rsidRPr="00F475BC">
            <w:rPr>
              <w:sz w:val="12"/>
            </w:rPr>
            <w:fldChar w:fldCharType="end"/>
          </w:r>
        </w:p>
      </w:tc>
      <w:tc>
        <w:tcPr>
          <w:tcW w:w="509" w:type="dxa"/>
        </w:tcPr>
        <w:p w14:paraId="2D4F9BB7" w14:textId="77777777" w:rsidR="007B56B0" w:rsidRDefault="007B56B0" w:rsidP="007B56B0">
          <w:pPr>
            <w:jc w:val="right"/>
            <w:rPr>
              <w:rFonts w:ascii="Arial" w:hAnsi="Arial"/>
              <w:smallCaps/>
              <w:sz w:val="12"/>
            </w:rPr>
          </w:pPr>
          <w:r>
            <w:rPr>
              <w:rFonts w:ascii="Arial" w:hAnsi="Arial"/>
              <w:smallCaps/>
              <w:sz w:val="12"/>
            </w:rPr>
            <w:t>Seite</w:t>
          </w:r>
        </w:p>
      </w:tc>
      <w:tc>
        <w:tcPr>
          <w:tcW w:w="418" w:type="dxa"/>
        </w:tcPr>
        <w:p w14:paraId="62159684" w14:textId="77777777" w:rsidR="007B56B0" w:rsidRDefault="007B56B0" w:rsidP="007B56B0">
          <w:pPr>
            <w:rPr>
              <w:rFonts w:ascii="Arial" w:hAnsi="Arial"/>
              <w:smallCaps/>
              <w:sz w:val="12"/>
            </w:rPr>
          </w:pPr>
          <w:r>
            <w:rPr>
              <w:rStyle w:val="Seitenzahl"/>
              <w:rFonts w:ascii="Arial" w:hAnsi="Arial"/>
              <w:sz w:val="12"/>
            </w:rPr>
            <w:fldChar w:fldCharType="begin"/>
          </w:r>
          <w:r>
            <w:rPr>
              <w:rStyle w:val="Seitenzahl"/>
              <w:rFonts w:ascii="Arial" w:hAnsi="Arial"/>
              <w:sz w:val="12"/>
            </w:rPr>
            <w:instrText xml:space="preserve"> PAGE </w:instrText>
          </w:r>
          <w:r>
            <w:rPr>
              <w:rStyle w:val="Seitenzahl"/>
              <w:rFonts w:ascii="Arial" w:hAnsi="Arial"/>
              <w:sz w:val="12"/>
            </w:rPr>
            <w:fldChar w:fldCharType="separate"/>
          </w:r>
          <w:r w:rsidR="00F475BC">
            <w:rPr>
              <w:rStyle w:val="Seitenzahl"/>
              <w:rFonts w:ascii="Arial" w:hAnsi="Arial"/>
              <w:noProof/>
              <w:sz w:val="12"/>
            </w:rPr>
            <w:t>1</w:t>
          </w:r>
          <w:r>
            <w:rPr>
              <w:rStyle w:val="Seitenzahl"/>
              <w:rFonts w:ascii="Arial" w:hAnsi="Arial"/>
              <w:sz w:val="12"/>
            </w:rPr>
            <w:fldChar w:fldCharType="end"/>
          </w:r>
        </w:p>
      </w:tc>
      <w:tc>
        <w:tcPr>
          <w:tcW w:w="419" w:type="dxa"/>
        </w:tcPr>
        <w:p w14:paraId="713C3A64" w14:textId="77777777" w:rsidR="007B56B0" w:rsidRDefault="007B56B0" w:rsidP="007B56B0">
          <w:pPr>
            <w:rPr>
              <w:rFonts w:ascii="Arial" w:hAnsi="Arial"/>
              <w:smallCaps/>
              <w:sz w:val="12"/>
            </w:rPr>
          </w:pPr>
          <w:r>
            <w:rPr>
              <w:rFonts w:ascii="Arial" w:hAnsi="Arial"/>
              <w:smallCaps/>
              <w:sz w:val="12"/>
            </w:rPr>
            <w:t>von</w:t>
          </w:r>
        </w:p>
      </w:tc>
      <w:tc>
        <w:tcPr>
          <w:tcW w:w="355" w:type="dxa"/>
        </w:tcPr>
        <w:p w14:paraId="2E98F282" w14:textId="77777777" w:rsidR="007B56B0" w:rsidRDefault="007B56B0" w:rsidP="007B56B0">
          <w:pPr>
            <w:rPr>
              <w:rFonts w:ascii="Arial" w:hAnsi="Arial"/>
              <w:smallCaps/>
              <w:sz w:val="12"/>
            </w:rPr>
          </w:pPr>
          <w:r>
            <w:rPr>
              <w:rStyle w:val="Seitenzahl"/>
              <w:rFonts w:ascii="Arial" w:hAnsi="Arial"/>
              <w:sz w:val="12"/>
            </w:rPr>
            <w:fldChar w:fldCharType="begin"/>
          </w:r>
          <w:r>
            <w:rPr>
              <w:rStyle w:val="Seitenzahl"/>
              <w:rFonts w:ascii="Arial" w:hAnsi="Arial"/>
              <w:sz w:val="12"/>
            </w:rPr>
            <w:instrText xml:space="preserve"> NUMPAGES </w:instrText>
          </w:r>
          <w:r>
            <w:rPr>
              <w:rStyle w:val="Seitenzahl"/>
              <w:rFonts w:ascii="Arial" w:hAnsi="Arial"/>
              <w:sz w:val="12"/>
            </w:rPr>
            <w:fldChar w:fldCharType="separate"/>
          </w:r>
          <w:r w:rsidR="00F475BC">
            <w:rPr>
              <w:rStyle w:val="Seitenzahl"/>
              <w:rFonts w:ascii="Arial" w:hAnsi="Arial"/>
              <w:noProof/>
              <w:sz w:val="12"/>
            </w:rPr>
            <w:t>1</w:t>
          </w:r>
          <w:r>
            <w:rPr>
              <w:rStyle w:val="Seitenzahl"/>
              <w:rFonts w:ascii="Arial" w:hAnsi="Arial"/>
              <w:sz w:val="12"/>
            </w:rPr>
            <w:fldChar w:fldCharType="end"/>
          </w:r>
        </w:p>
      </w:tc>
    </w:tr>
  </w:tbl>
  <w:p w14:paraId="50578A6B" w14:textId="77777777" w:rsidR="00F475BC" w:rsidRDefault="00F475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39E57" w14:textId="77777777" w:rsidR="00190A24" w:rsidRDefault="00190A24" w:rsidP="00BC29E2">
      <w:pPr>
        <w:spacing w:after="0" w:line="240" w:lineRule="auto"/>
      </w:pPr>
      <w:r>
        <w:separator/>
      </w:r>
    </w:p>
  </w:footnote>
  <w:footnote w:type="continuationSeparator" w:id="0">
    <w:p w14:paraId="7EEF9AB2" w14:textId="77777777" w:rsidR="00190A24" w:rsidRDefault="00190A24" w:rsidP="00BC29E2">
      <w:pPr>
        <w:spacing w:after="0" w:line="240" w:lineRule="auto"/>
      </w:pPr>
      <w:r>
        <w:continuationSeparator/>
      </w:r>
    </w:p>
  </w:footnote>
  <w:footnote w:id="1">
    <w:p w14:paraId="7CE55965" w14:textId="77777777" w:rsidR="006822EC" w:rsidRDefault="006822EC" w:rsidP="006822EC">
      <w:pPr>
        <w:pStyle w:val="Funotentext"/>
      </w:pPr>
    </w:p>
  </w:footnote>
  <w:footnote w:id="2">
    <w:p w14:paraId="0F58F344" w14:textId="77777777" w:rsidR="00394C72" w:rsidRDefault="00394C72" w:rsidP="00394C72">
      <w:pPr>
        <w:pStyle w:val="Funotentext"/>
      </w:pPr>
      <w:r>
        <w:rPr>
          <w:rStyle w:val="Funotenzeichen"/>
        </w:rPr>
        <w:footnoteRef/>
      </w:r>
      <w:r>
        <w:t xml:space="preserve"> Frame-Check-Sequenz, Kontrollsumme – Nur Paketkontrolle, </w:t>
      </w:r>
    </w:p>
  </w:footnote>
  <w:footnote w:id="3">
    <w:p w14:paraId="62792F86" w14:textId="77777777" w:rsidR="00394C72" w:rsidRDefault="00394C72" w:rsidP="00394C72">
      <w:pPr>
        <w:pStyle w:val="Funotentext"/>
      </w:pPr>
      <w:r>
        <w:rPr>
          <w:rStyle w:val="Funotenzeichen"/>
        </w:rPr>
        <w:footnoteRef/>
      </w:r>
      <w:r>
        <w:t xml:space="preserve"> Gateway = Eingangstor/ Ausgangstor: Adresse für Datenpakete die das Subnetz verlassen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9BFB" w14:textId="77777777" w:rsidR="00E35E01" w:rsidRDefault="007B56B0" w:rsidP="004217B2">
    <w:pPr>
      <w:pStyle w:val="Kopfzeile"/>
      <w:rPr>
        <w:sz w:val="16"/>
      </w:rPr>
    </w:pPr>
    <w:r>
      <w:rPr>
        <w:noProof/>
        <w:lang w:eastAsia="de-DE"/>
      </w:rPr>
      <mc:AlternateContent>
        <mc:Choice Requires="wps">
          <w:drawing>
            <wp:anchor distT="0" distB="0" distL="114300" distR="114300" simplePos="0" relativeHeight="251667456" behindDoc="0" locked="0" layoutInCell="0" allowOverlap="1" wp14:anchorId="11656146" wp14:editId="79517CAA">
              <wp:simplePos x="0" y="0"/>
              <wp:positionH relativeFrom="column">
                <wp:posOffset>4857750</wp:posOffset>
              </wp:positionH>
              <wp:positionV relativeFrom="paragraph">
                <wp:posOffset>-342900</wp:posOffset>
              </wp:positionV>
              <wp:extent cx="0" cy="388620"/>
              <wp:effectExtent l="0" t="0" r="38100" b="3048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A0F6C" id="Gerader Verbinde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7pt" to="38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" o:allowincell="f" strokeweight=".25pt"/>
          </w:pict>
        </mc:Fallback>
      </mc:AlternateContent>
    </w:r>
    <w:r w:rsidR="00E35E01">
      <w:rPr>
        <w:noProof/>
        <w:lang w:eastAsia="de-DE"/>
      </w:rPr>
      <mc:AlternateContent>
        <mc:Choice Requires="wps">
          <w:drawing>
            <wp:anchor distT="0" distB="0" distL="114300" distR="114300" simplePos="0" relativeHeight="251661312" behindDoc="0" locked="0" layoutInCell="1" allowOverlap="1" wp14:anchorId="4628757A" wp14:editId="192F9C91">
              <wp:simplePos x="0" y="0"/>
              <wp:positionH relativeFrom="column">
                <wp:posOffset>938530</wp:posOffset>
              </wp:positionH>
              <wp:positionV relativeFrom="page">
                <wp:posOffset>152400</wp:posOffset>
              </wp:positionV>
              <wp:extent cx="4086225" cy="497205"/>
              <wp:effectExtent l="0" t="0" r="9525" b="17145"/>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6103F" w14:textId="77777777" w:rsidR="00E35E01" w:rsidRDefault="001A17B2" w:rsidP="004217B2">
                          <w:pPr>
                            <w:pStyle w:val="ThemaKopf"/>
                          </w:pPr>
                          <w:r>
                            <w:t>Informatik</w:t>
                          </w:r>
                        </w:p>
                        <w:p w14:paraId="22CA2DD6" w14:textId="77777777" w:rsidR="00E35E01" w:rsidRDefault="001A17B2" w:rsidP="004217B2">
                          <w:pPr>
                            <w:pStyle w:val="ThemaKopf"/>
                            <w:rPr>
                              <w:b w:val="0"/>
                            </w:rPr>
                          </w:pPr>
                          <w:r>
                            <w:rPr>
                              <w:b w:val="0"/>
                            </w:rPr>
                            <w:t>Netzwerkkommunikation</w:t>
                          </w:r>
                        </w:p>
                        <w:p w14:paraId="414D2244" w14:textId="77777777" w:rsidR="00224E07" w:rsidRDefault="00224E07" w:rsidP="00224E07">
                          <w:pPr>
                            <w:pStyle w:val="ThemaKopf"/>
                            <w:jc w:val="left"/>
                            <w:rPr>
                              <w:b w:val="0"/>
                            </w:rPr>
                          </w:pPr>
                        </w:p>
                        <w:p w14:paraId="47285508" w14:textId="77777777" w:rsidR="00E35E01" w:rsidRDefault="00E35E01" w:rsidP="004217B2">
                          <w:pPr>
                            <w:pStyle w:val="ThemaKopf"/>
                            <w:jc w:val="left"/>
                            <w:rPr>
                              <w:b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8757A" id="_x0000_t202" coordsize="21600,21600" o:spt="202" path="m,l,21600r21600,l21600,xe">
              <v:stroke joinstyle="miter"/>
              <v:path gradientshapeok="t" o:connecttype="rect"/>
            </v:shapetype>
            <v:shape id="Textfeld 15" o:spid="_x0000_s1026" type="#_x0000_t202" style="position:absolute;margin-left:73.9pt;margin-top:12pt;width:321.75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" filled="f" stroked="f">
              <v:textbox inset="0,0,0,0">
                <w:txbxContent>
                  <w:p w14:paraId="69A6103F" w14:textId="77777777" w:rsidR="00E35E01" w:rsidRDefault="001A17B2" w:rsidP="004217B2">
                    <w:pPr>
                      <w:pStyle w:val="ThemaKopf"/>
                    </w:pPr>
                    <w:r>
                      <w:t>Informatik</w:t>
                    </w:r>
                  </w:p>
                  <w:p w14:paraId="22CA2DD6" w14:textId="77777777" w:rsidR="00E35E01" w:rsidRDefault="001A17B2" w:rsidP="004217B2">
                    <w:pPr>
                      <w:pStyle w:val="ThemaKopf"/>
                      <w:rPr>
                        <w:b w:val="0"/>
                      </w:rPr>
                    </w:pPr>
                    <w:r>
                      <w:rPr>
                        <w:b w:val="0"/>
                      </w:rPr>
                      <w:t>Netzwerkkommunikation</w:t>
                    </w:r>
                  </w:p>
                  <w:p w14:paraId="414D2244" w14:textId="77777777" w:rsidR="00224E07" w:rsidRDefault="00224E07" w:rsidP="00224E07">
                    <w:pPr>
                      <w:pStyle w:val="ThemaKopf"/>
                      <w:jc w:val="left"/>
                      <w:rPr>
                        <w:b w:val="0"/>
                      </w:rPr>
                    </w:pPr>
                  </w:p>
                  <w:p w14:paraId="47285508" w14:textId="77777777" w:rsidR="00E35E01" w:rsidRDefault="00E35E01" w:rsidP="004217B2">
                    <w:pPr>
                      <w:pStyle w:val="ThemaKopf"/>
                      <w:jc w:val="left"/>
                      <w:rPr>
                        <w:b w:val="0"/>
                      </w:rPr>
                    </w:pPr>
                  </w:p>
                </w:txbxContent>
              </v:textbox>
              <w10:wrap anchory="page"/>
            </v:shape>
          </w:pict>
        </mc:Fallback>
      </mc:AlternateContent>
    </w:r>
    <w:r w:rsidR="00E35E01">
      <w:rPr>
        <w:noProof/>
        <w:lang w:eastAsia="de-DE"/>
      </w:rPr>
      <mc:AlternateContent>
        <mc:Choice Requires="wps">
          <w:drawing>
            <wp:anchor distT="0" distB="0" distL="114300" distR="114300" simplePos="0" relativeHeight="251660288" behindDoc="0" locked="0" layoutInCell="0" allowOverlap="1" wp14:anchorId="529638F2" wp14:editId="681386AF">
              <wp:simplePos x="0" y="0"/>
              <wp:positionH relativeFrom="column">
                <wp:posOffset>869315</wp:posOffset>
              </wp:positionH>
              <wp:positionV relativeFrom="paragraph">
                <wp:posOffset>-339725</wp:posOffset>
              </wp:positionV>
              <wp:extent cx="0" cy="388620"/>
              <wp:effectExtent l="0" t="0" r="38100" b="30480"/>
              <wp:wrapNone/>
              <wp:docPr id="12" name="Gerader Verbinde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6338E" id="Gerader Verbinde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5pt,-26.75pt" to="68.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" o:allowincell="f" strokeweight=".25pt"/>
          </w:pict>
        </mc:Fallback>
      </mc:AlternateContent>
    </w:r>
    <w:r w:rsidR="00E35E01">
      <w:rPr>
        <w:noProof/>
        <w:lang w:eastAsia="de-DE"/>
      </w:rPr>
      <mc:AlternateContent>
        <mc:Choice Requires="wps">
          <w:drawing>
            <wp:anchor distT="0" distB="0" distL="114300" distR="114300" simplePos="0" relativeHeight="251662336" behindDoc="0" locked="0" layoutInCell="1" allowOverlap="1" wp14:anchorId="5022E18F" wp14:editId="6533F9B2">
              <wp:simplePos x="0" y="0"/>
              <wp:positionH relativeFrom="page">
                <wp:posOffset>405765</wp:posOffset>
              </wp:positionH>
              <wp:positionV relativeFrom="page">
                <wp:posOffset>167005</wp:posOffset>
              </wp:positionV>
              <wp:extent cx="1104900" cy="377825"/>
              <wp:effectExtent l="0" t="0" r="0" b="3175"/>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B7DA5" w14:textId="77777777" w:rsidR="007B56B0" w:rsidRDefault="007B56B0" w:rsidP="007B56B0">
                          <w:pPr>
                            <w:jc w:val="center"/>
                            <w:rPr>
                              <w:sz w:val="12"/>
                            </w:rPr>
                          </w:pPr>
                          <w:r>
                            <w:rPr>
                              <w:sz w:val="12"/>
                            </w:rPr>
                            <w:t>Berufliches Gymnasium Technik</w:t>
                          </w:r>
                          <w:r>
                            <w:rPr>
                              <w:sz w:val="12"/>
                            </w:rPr>
                            <w:br/>
                          </w:r>
                          <w:r w:rsidR="001A17B2">
                            <w:rPr>
                              <w:sz w:val="12"/>
                            </w:rPr>
                            <w:t>IV</w:t>
                          </w:r>
                          <w:r>
                            <w:rPr>
                              <w:sz w:val="12"/>
                            </w:rPr>
                            <w:br/>
                            <w:t>1</w:t>
                          </w:r>
                          <w:r w:rsidR="00B24967">
                            <w:rPr>
                              <w:sz w:val="12"/>
                            </w:rPr>
                            <w:t>3</w:t>
                          </w:r>
                          <w:r>
                            <w:rPr>
                              <w:sz w:val="12"/>
                            </w:rPr>
                            <w:t>.</w:t>
                          </w:r>
                          <w:r w:rsidR="00B24967">
                            <w:rPr>
                              <w:sz w:val="12"/>
                            </w:rPr>
                            <w:t>1</w:t>
                          </w:r>
                        </w:p>
                        <w:p w14:paraId="005FF07F" w14:textId="77777777" w:rsidR="007B56B0" w:rsidRDefault="007B56B0" w:rsidP="007B56B0">
                          <w:pPr>
                            <w:rPr>
                              <w:sz w:val="12"/>
                            </w:rPr>
                          </w:pPr>
                          <w:r>
                            <w:rPr>
                              <w:sz w:val="12"/>
                            </w:rPr>
                            <w:br/>
                            <w:t>g</w:t>
                          </w:r>
                        </w:p>
                        <w:p w14:paraId="7B99EB89" w14:textId="77777777" w:rsidR="00E35E01" w:rsidRDefault="00E35E01" w:rsidP="004217B2">
                          <w:pPr>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2E18F" id="Textfeld 14" o:spid="_x0000_s1027" type="#_x0000_t202" style="position:absolute;margin-left:31.95pt;margin-top:13.15pt;width:87pt;height:29.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" filled="f" stroked="f">
              <v:textbox inset="0,0,0,0">
                <w:txbxContent>
                  <w:p w14:paraId="168B7DA5" w14:textId="77777777" w:rsidR="007B56B0" w:rsidRDefault="007B56B0" w:rsidP="007B56B0">
                    <w:pPr>
                      <w:jc w:val="center"/>
                      <w:rPr>
                        <w:sz w:val="12"/>
                      </w:rPr>
                    </w:pPr>
                    <w:r>
                      <w:rPr>
                        <w:sz w:val="12"/>
                      </w:rPr>
                      <w:t>Berufliches Gymnasium Technik</w:t>
                    </w:r>
                    <w:r>
                      <w:rPr>
                        <w:sz w:val="12"/>
                      </w:rPr>
                      <w:br/>
                    </w:r>
                    <w:r w:rsidR="001A17B2">
                      <w:rPr>
                        <w:sz w:val="12"/>
                      </w:rPr>
                      <w:t>IV</w:t>
                    </w:r>
                    <w:r>
                      <w:rPr>
                        <w:sz w:val="12"/>
                      </w:rPr>
                      <w:br/>
                      <w:t>1</w:t>
                    </w:r>
                    <w:r w:rsidR="00B24967">
                      <w:rPr>
                        <w:sz w:val="12"/>
                      </w:rPr>
                      <w:t>3</w:t>
                    </w:r>
                    <w:r>
                      <w:rPr>
                        <w:sz w:val="12"/>
                      </w:rPr>
                      <w:t>.</w:t>
                    </w:r>
                    <w:r w:rsidR="00B24967">
                      <w:rPr>
                        <w:sz w:val="12"/>
                      </w:rPr>
                      <w:t>1</w:t>
                    </w:r>
                  </w:p>
                  <w:p w14:paraId="005FF07F" w14:textId="77777777" w:rsidR="007B56B0" w:rsidRDefault="007B56B0" w:rsidP="007B56B0">
                    <w:pPr>
                      <w:rPr>
                        <w:sz w:val="12"/>
                      </w:rPr>
                    </w:pPr>
                    <w:r>
                      <w:rPr>
                        <w:sz w:val="12"/>
                      </w:rPr>
                      <w:br/>
                      <w:t>g</w:t>
                    </w:r>
                  </w:p>
                  <w:p w14:paraId="7B99EB89" w14:textId="77777777" w:rsidR="00E35E01" w:rsidRDefault="00E35E01" w:rsidP="004217B2">
                    <w:pPr>
                      <w:rPr>
                        <w:sz w:val="12"/>
                      </w:rPr>
                    </w:pPr>
                  </w:p>
                </w:txbxContent>
              </v:textbox>
              <w10:wrap anchorx="page" anchory="page"/>
            </v:shape>
          </w:pict>
        </mc:Fallback>
      </mc:AlternateContent>
    </w:r>
    <w:r w:rsidR="00E35E01">
      <w:rPr>
        <w:noProof/>
        <w:lang w:eastAsia="de-DE"/>
      </w:rPr>
      <w:drawing>
        <wp:anchor distT="0" distB="0" distL="114300" distR="114300" simplePos="0" relativeHeight="251659264" behindDoc="1" locked="0" layoutInCell="0" allowOverlap="1" wp14:anchorId="15FF1E33" wp14:editId="773639A7">
          <wp:simplePos x="0" y="0"/>
          <wp:positionH relativeFrom="column">
            <wp:posOffset>5130800</wp:posOffset>
          </wp:positionH>
          <wp:positionV relativeFrom="paragraph">
            <wp:posOffset>-264160</wp:posOffset>
          </wp:positionV>
          <wp:extent cx="1289050" cy="410210"/>
          <wp:effectExtent l="0" t="0" r="6350" b="8890"/>
          <wp:wrapNone/>
          <wp:docPr id="1" name="Grafik 1" descr="BBS_ME_4C_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BS_ME_4C_O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050" cy="410210"/>
                  </a:xfrm>
                  <a:prstGeom prst="rect">
                    <a:avLst/>
                  </a:prstGeom>
                  <a:noFill/>
                </pic:spPr>
              </pic:pic>
            </a:graphicData>
          </a:graphic>
          <wp14:sizeRelH relativeFrom="page">
            <wp14:pctWidth>0</wp14:pctWidth>
          </wp14:sizeRelH>
          <wp14:sizeRelV relativeFrom="page">
            <wp14:pctHeight>0</wp14:pctHeight>
          </wp14:sizeRelV>
        </wp:anchor>
      </w:drawing>
    </w:r>
  </w:p>
  <w:p w14:paraId="18EED409" w14:textId="77777777" w:rsidR="00E35E01" w:rsidRPr="009C530C" w:rsidRDefault="00E35E01" w:rsidP="004217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EAC"/>
    <w:multiLevelType w:val="hybridMultilevel"/>
    <w:tmpl w:val="054A38BC"/>
    <w:lvl w:ilvl="0" w:tplc="CB70047C">
      <w:start w:val="1"/>
      <w:numFmt w:val="bullet"/>
      <w:lvlText w:val="-"/>
      <w:lvlJc w:val="left"/>
      <w:pPr>
        <w:ind w:left="720" w:hanging="358"/>
      </w:pPr>
      <w:rPr>
        <w:rFonts w:ascii="Calibri" w:eastAsia="Calibri" w:hAnsi="Calibri" w:cs="Calibri" w:hint="default"/>
      </w:rPr>
    </w:lvl>
    <w:lvl w:ilvl="1" w:tplc="7FB6C5DE">
      <w:start w:val="1"/>
      <w:numFmt w:val="bullet"/>
      <w:lvlText w:val="o"/>
      <w:lvlJc w:val="left"/>
      <w:pPr>
        <w:ind w:left="1440" w:hanging="358"/>
      </w:pPr>
      <w:rPr>
        <w:rFonts w:ascii="Courier New" w:hAnsi="Courier New" w:cs="Courier New" w:hint="default"/>
      </w:rPr>
    </w:lvl>
    <w:lvl w:ilvl="2" w:tplc="6186CCC4">
      <w:start w:val="1"/>
      <w:numFmt w:val="bullet"/>
      <w:lvlText w:val=""/>
      <w:lvlJc w:val="left"/>
      <w:pPr>
        <w:ind w:left="2160" w:hanging="358"/>
      </w:pPr>
      <w:rPr>
        <w:rFonts w:ascii="Wingdings" w:hAnsi="Wingdings" w:hint="default"/>
      </w:rPr>
    </w:lvl>
    <w:lvl w:ilvl="3" w:tplc="3648CAF6">
      <w:start w:val="1"/>
      <w:numFmt w:val="bullet"/>
      <w:lvlText w:val=""/>
      <w:lvlJc w:val="left"/>
      <w:pPr>
        <w:ind w:left="2880" w:hanging="358"/>
      </w:pPr>
      <w:rPr>
        <w:rFonts w:ascii="Symbol" w:hAnsi="Symbol" w:hint="default"/>
      </w:rPr>
    </w:lvl>
    <w:lvl w:ilvl="4" w:tplc="ED986436">
      <w:start w:val="1"/>
      <w:numFmt w:val="bullet"/>
      <w:lvlText w:val="o"/>
      <w:lvlJc w:val="left"/>
      <w:pPr>
        <w:ind w:left="3600" w:hanging="358"/>
      </w:pPr>
      <w:rPr>
        <w:rFonts w:ascii="Courier New" w:hAnsi="Courier New" w:cs="Courier New" w:hint="default"/>
      </w:rPr>
    </w:lvl>
    <w:lvl w:ilvl="5" w:tplc="E1840820">
      <w:start w:val="1"/>
      <w:numFmt w:val="bullet"/>
      <w:lvlText w:val=""/>
      <w:lvlJc w:val="left"/>
      <w:pPr>
        <w:ind w:left="4320" w:hanging="358"/>
      </w:pPr>
      <w:rPr>
        <w:rFonts w:ascii="Wingdings" w:hAnsi="Wingdings" w:hint="default"/>
      </w:rPr>
    </w:lvl>
    <w:lvl w:ilvl="6" w:tplc="2EE08FD0">
      <w:start w:val="1"/>
      <w:numFmt w:val="bullet"/>
      <w:lvlText w:val=""/>
      <w:lvlJc w:val="left"/>
      <w:pPr>
        <w:ind w:left="5040" w:hanging="358"/>
      </w:pPr>
      <w:rPr>
        <w:rFonts w:ascii="Symbol" w:hAnsi="Symbol" w:hint="default"/>
      </w:rPr>
    </w:lvl>
    <w:lvl w:ilvl="7" w:tplc="C1461450">
      <w:start w:val="1"/>
      <w:numFmt w:val="bullet"/>
      <w:lvlText w:val="o"/>
      <w:lvlJc w:val="left"/>
      <w:pPr>
        <w:ind w:left="5760" w:hanging="358"/>
      </w:pPr>
      <w:rPr>
        <w:rFonts w:ascii="Courier New" w:hAnsi="Courier New" w:cs="Courier New" w:hint="default"/>
      </w:rPr>
    </w:lvl>
    <w:lvl w:ilvl="8" w:tplc="C7CC8192">
      <w:start w:val="1"/>
      <w:numFmt w:val="bullet"/>
      <w:lvlText w:val=""/>
      <w:lvlJc w:val="left"/>
      <w:pPr>
        <w:ind w:left="6480" w:hanging="358"/>
      </w:pPr>
      <w:rPr>
        <w:rFonts w:ascii="Wingdings" w:hAnsi="Wingdings" w:hint="default"/>
      </w:rPr>
    </w:lvl>
  </w:abstractNum>
  <w:abstractNum w:abstractNumId="1" w15:restartNumberingAfterBreak="0">
    <w:nsid w:val="0CA54B07"/>
    <w:multiLevelType w:val="hybridMultilevel"/>
    <w:tmpl w:val="06B47BC6"/>
    <w:lvl w:ilvl="0" w:tplc="7F50A22A">
      <w:start w:val="1"/>
      <w:numFmt w:val="bullet"/>
      <w:lvlText w:val="-"/>
      <w:lvlJc w:val="left"/>
      <w:pPr>
        <w:ind w:left="1440" w:hanging="360"/>
      </w:pPr>
      <w:rPr>
        <w:rFonts w:ascii="Calibri" w:eastAsia="Calibri" w:hAnsi="Calibri" w:cs="Calibr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F6B288C"/>
    <w:multiLevelType w:val="multilevel"/>
    <w:tmpl w:val="8A6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6115B"/>
    <w:multiLevelType w:val="hybridMultilevel"/>
    <w:tmpl w:val="021E7DAA"/>
    <w:lvl w:ilvl="0" w:tplc="5F12B5AE">
      <w:start w:val="1"/>
      <w:numFmt w:val="bullet"/>
      <w:lvlText w:val="-"/>
      <w:lvlJc w:val="left"/>
      <w:pPr>
        <w:ind w:left="785" w:hanging="358"/>
      </w:pPr>
      <w:rPr>
        <w:rFonts w:ascii="Calibri" w:eastAsia="Calibri" w:hAnsi="Calibri" w:cs="Calibri" w:hint="default"/>
      </w:rPr>
    </w:lvl>
    <w:lvl w:ilvl="1" w:tplc="6812D6B2">
      <w:start w:val="1"/>
      <w:numFmt w:val="bullet"/>
      <w:lvlText w:val="o"/>
      <w:lvlJc w:val="left"/>
      <w:pPr>
        <w:ind w:left="-2063" w:hanging="358"/>
      </w:pPr>
      <w:rPr>
        <w:rFonts w:ascii="Courier New" w:hAnsi="Courier New" w:cs="Courier New" w:hint="default"/>
      </w:rPr>
    </w:lvl>
    <w:lvl w:ilvl="2" w:tplc="EA8EFCB4">
      <w:start w:val="1"/>
      <w:numFmt w:val="bullet"/>
      <w:lvlText w:val=""/>
      <w:lvlJc w:val="left"/>
      <w:pPr>
        <w:ind w:left="-1343" w:hanging="358"/>
      </w:pPr>
      <w:rPr>
        <w:rFonts w:ascii="Wingdings" w:hAnsi="Wingdings" w:hint="default"/>
      </w:rPr>
    </w:lvl>
    <w:lvl w:ilvl="3" w:tplc="26EC7A56">
      <w:start w:val="1"/>
      <w:numFmt w:val="bullet"/>
      <w:lvlText w:val=""/>
      <w:lvlJc w:val="left"/>
      <w:pPr>
        <w:ind w:left="-623" w:hanging="358"/>
      </w:pPr>
      <w:rPr>
        <w:rFonts w:ascii="Symbol" w:hAnsi="Symbol" w:hint="default"/>
      </w:rPr>
    </w:lvl>
    <w:lvl w:ilvl="4" w:tplc="B06A48E0">
      <w:start w:val="1"/>
      <w:numFmt w:val="bullet"/>
      <w:lvlText w:val="o"/>
      <w:lvlJc w:val="left"/>
      <w:pPr>
        <w:ind w:left="95" w:hanging="358"/>
      </w:pPr>
      <w:rPr>
        <w:rFonts w:ascii="Courier New" w:hAnsi="Courier New" w:cs="Courier New" w:hint="default"/>
      </w:rPr>
    </w:lvl>
    <w:lvl w:ilvl="5" w:tplc="2A5C67F0">
      <w:start w:val="1"/>
      <w:numFmt w:val="bullet"/>
      <w:lvlText w:val="-"/>
      <w:lvlJc w:val="left"/>
      <w:pPr>
        <w:ind w:left="815" w:hanging="358"/>
      </w:pPr>
      <w:rPr>
        <w:rFonts w:ascii="Calibri" w:eastAsia="Calibri" w:hAnsi="Calibri" w:cs="Calibri" w:hint="default"/>
      </w:rPr>
    </w:lvl>
    <w:lvl w:ilvl="6" w:tplc="D56C3AD6">
      <w:start w:val="1"/>
      <w:numFmt w:val="bullet"/>
      <w:lvlText w:val=""/>
      <w:lvlJc w:val="left"/>
      <w:pPr>
        <w:ind w:left="1535" w:hanging="358"/>
      </w:pPr>
      <w:rPr>
        <w:rFonts w:ascii="Symbol" w:hAnsi="Symbol" w:hint="default"/>
      </w:rPr>
    </w:lvl>
    <w:lvl w:ilvl="7" w:tplc="8FD442FC">
      <w:start w:val="1"/>
      <w:numFmt w:val="bullet"/>
      <w:lvlText w:val="o"/>
      <w:lvlJc w:val="left"/>
      <w:pPr>
        <w:ind w:left="2255" w:hanging="358"/>
      </w:pPr>
      <w:rPr>
        <w:rFonts w:ascii="Courier New" w:hAnsi="Courier New" w:cs="Courier New" w:hint="default"/>
      </w:rPr>
    </w:lvl>
    <w:lvl w:ilvl="8" w:tplc="16400C5A">
      <w:start w:val="1"/>
      <w:numFmt w:val="bullet"/>
      <w:lvlText w:val=""/>
      <w:lvlJc w:val="left"/>
      <w:pPr>
        <w:ind w:left="2975" w:hanging="358"/>
      </w:pPr>
      <w:rPr>
        <w:rFonts w:ascii="Wingdings" w:hAnsi="Wingdings" w:hint="default"/>
      </w:rPr>
    </w:lvl>
  </w:abstractNum>
  <w:abstractNum w:abstractNumId="4" w15:restartNumberingAfterBreak="0">
    <w:nsid w:val="148F5ECB"/>
    <w:multiLevelType w:val="hybridMultilevel"/>
    <w:tmpl w:val="AA96E636"/>
    <w:lvl w:ilvl="0" w:tplc="04070001">
      <w:start w:val="1"/>
      <w:numFmt w:val="bullet"/>
      <w:lvlText w:val=""/>
      <w:lvlJc w:val="left"/>
      <w:pPr>
        <w:ind w:left="516" w:hanging="360"/>
      </w:pPr>
      <w:rPr>
        <w:rFonts w:ascii="Symbol" w:hAnsi="Symbol" w:hint="default"/>
      </w:rPr>
    </w:lvl>
    <w:lvl w:ilvl="1" w:tplc="04070003" w:tentative="1">
      <w:start w:val="1"/>
      <w:numFmt w:val="bullet"/>
      <w:lvlText w:val="o"/>
      <w:lvlJc w:val="left"/>
      <w:pPr>
        <w:ind w:left="1236" w:hanging="360"/>
      </w:pPr>
      <w:rPr>
        <w:rFonts w:ascii="Courier New" w:hAnsi="Courier New" w:cs="Courier New" w:hint="default"/>
      </w:rPr>
    </w:lvl>
    <w:lvl w:ilvl="2" w:tplc="04070005" w:tentative="1">
      <w:start w:val="1"/>
      <w:numFmt w:val="bullet"/>
      <w:lvlText w:val=""/>
      <w:lvlJc w:val="left"/>
      <w:pPr>
        <w:ind w:left="1956" w:hanging="360"/>
      </w:pPr>
      <w:rPr>
        <w:rFonts w:ascii="Wingdings" w:hAnsi="Wingdings" w:hint="default"/>
      </w:rPr>
    </w:lvl>
    <w:lvl w:ilvl="3" w:tplc="04070001" w:tentative="1">
      <w:start w:val="1"/>
      <w:numFmt w:val="bullet"/>
      <w:lvlText w:val=""/>
      <w:lvlJc w:val="left"/>
      <w:pPr>
        <w:ind w:left="2676" w:hanging="360"/>
      </w:pPr>
      <w:rPr>
        <w:rFonts w:ascii="Symbol" w:hAnsi="Symbol" w:hint="default"/>
      </w:rPr>
    </w:lvl>
    <w:lvl w:ilvl="4" w:tplc="04070003" w:tentative="1">
      <w:start w:val="1"/>
      <w:numFmt w:val="bullet"/>
      <w:lvlText w:val="o"/>
      <w:lvlJc w:val="left"/>
      <w:pPr>
        <w:ind w:left="3396" w:hanging="360"/>
      </w:pPr>
      <w:rPr>
        <w:rFonts w:ascii="Courier New" w:hAnsi="Courier New" w:cs="Courier New" w:hint="default"/>
      </w:rPr>
    </w:lvl>
    <w:lvl w:ilvl="5" w:tplc="04070005" w:tentative="1">
      <w:start w:val="1"/>
      <w:numFmt w:val="bullet"/>
      <w:lvlText w:val=""/>
      <w:lvlJc w:val="left"/>
      <w:pPr>
        <w:ind w:left="4116" w:hanging="360"/>
      </w:pPr>
      <w:rPr>
        <w:rFonts w:ascii="Wingdings" w:hAnsi="Wingdings" w:hint="default"/>
      </w:rPr>
    </w:lvl>
    <w:lvl w:ilvl="6" w:tplc="04070001" w:tentative="1">
      <w:start w:val="1"/>
      <w:numFmt w:val="bullet"/>
      <w:lvlText w:val=""/>
      <w:lvlJc w:val="left"/>
      <w:pPr>
        <w:ind w:left="4836" w:hanging="360"/>
      </w:pPr>
      <w:rPr>
        <w:rFonts w:ascii="Symbol" w:hAnsi="Symbol" w:hint="default"/>
      </w:rPr>
    </w:lvl>
    <w:lvl w:ilvl="7" w:tplc="04070003" w:tentative="1">
      <w:start w:val="1"/>
      <w:numFmt w:val="bullet"/>
      <w:lvlText w:val="o"/>
      <w:lvlJc w:val="left"/>
      <w:pPr>
        <w:ind w:left="5556" w:hanging="360"/>
      </w:pPr>
      <w:rPr>
        <w:rFonts w:ascii="Courier New" w:hAnsi="Courier New" w:cs="Courier New" w:hint="default"/>
      </w:rPr>
    </w:lvl>
    <w:lvl w:ilvl="8" w:tplc="04070005" w:tentative="1">
      <w:start w:val="1"/>
      <w:numFmt w:val="bullet"/>
      <w:lvlText w:val=""/>
      <w:lvlJc w:val="left"/>
      <w:pPr>
        <w:ind w:left="6276" w:hanging="360"/>
      </w:pPr>
      <w:rPr>
        <w:rFonts w:ascii="Wingdings" w:hAnsi="Wingdings" w:hint="default"/>
      </w:rPr>
    </w:lvl>
  </w:abstractNum>
  <w:abstractNum w:abstractNumId="5" w15:restartNumberingAfterBreak="0">
    <w:nsid w:val="161D17DB"/>
    <w:multiLevelType w:val="hybridMultilevel"/>
    <w:tmpl w:val="C8BED33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263FD5"/>
    <w:multiLevelType w:val="hybridMultilevel"/>
    <w:tmpl w:val="01B26E92"/>
    <w:lvl w:ilvl="0" w:tplc="A6185448">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C216594"/>
    <w:multiLevelType w:val="hybridMultilevel"/>
    <w:tmpl w:val="4E464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F63BEC"/>
    <w:multiLevelType w:val="hybridMultilevel"/>
    <w:tmpl w:val="0D5AA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1D196F"/>
    <w:multiLevelType w:val="hybridMultilevel"/>
    <w:tmpl w:val="CB7AC4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3220215"/>
    <w:multiLevelType w:val="multilevel"/>
    <w:tmpl w:val="02C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E3E56"/>
    <w:multiLevelType w:val="multilevel"/>
    <w:tmpl w:val="4D8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A31B1"/>
    <w:multiLevelType w:val="hybridMultilevel"/>
    <w:tmpl w:val="24FAE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0E5825"/>
    <w:multiLevelType w:val="hybridMultilevel"/>
    <w:tmpl w:val="8DACA3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DA7830"/>
    <w:multiLevelType w:val="hybridMultilevel"/>
    <w:tmpl w:val="178C9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9369D1"/>
    <w:multiLevelType w:val="multilevel"/>
    <w:tmpl w:val="AE28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97874"/>
    <w:multiLevelType w:val="hybridMultilevel"/>
    <w:tmpl w:val="578E6C6C"/>
    <w:lvl w:ilvl="0" w:tplc="7F0458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50684C"/>
    <w:multiLevelType w:val="hybridMultilevel"/>
    <w:tmpl w:val="82A8F758"/>
    <w:lvl w:ilvl="0" w:tplc="DF1A6D9C">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6E6F58"/>
    <w:multiLevelType w:val="hybridMultilevel"/>
    <w:tmpl w:val="9B56D8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C393A"/>
    <w:multiLevelType w:val="hybridMultilevel"/>
    <w:tmpl w:val="469C3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7657C3E"/>
    <w:multiLevelType w:val="hybridMultilevel"/>
    <w:tmpl w:val="3F808F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59321EBB"/>
    <w:multiLevelType w:val="hybridMultilevel"/>
    <w:tmpl w:val="30966836"/>
    <w:lvl w:ilvl="0" w:tplc="30524826">
      <w:numFmt w:val="bullet"/>
      <w:lvlText w:val=""/>
      <w:lvlJc w:val="left"/>
      <w:pPr>
        <w:ind w:left="720" w:hanging="360"/>
      </w:pPr>
      <w:rPr>
        <w:rFonts w:ascii="Wingdings" w:eastAsia="Calibr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535A95"/>
    <w:multiLevelType w:val="hybridMultilevel"/>
    <w:tmpl w:val="B0206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067AC0"/>
    <w:multiLevelType w:val="hybridMultilevel"/>
    <w:tmpl w:val="781C2E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C178FA"/>
    <w:multiLevelType w:val="hybridMultilevel"/>
    <w:tmpl w:val="E8386E58"/>
    <w:lvl w:ilvl="0" w:tplc="BFC6B5F6">
      <w:start w:val="1"/>
      <w:numFmt w:val="bullet"/>
      <w:lvlText w:val="-"/>
      <w:lvlJc w:val="left"/>
      <w:pPr>
        <w:ind w:left="720" w:hanging="358"/>
      </w:pPr>
      <w:rPr>
        <w:rFonts w:ascii="Calibri" w:eastAsia="Calibri" w:hAnsi="Calibri" w:cs="Calibri" w:hint="default"/>
      </w:rPr>
    </w:lvl>
    <w:lvl w:ilvl="1" w:tplc="1B1088A4">
      <w:start w:val="1"/>
      <w:numFmt w:val="bullet"/>
      <w:lvlText w:val="o"/>
      <w:lvlJc w:val="left"/>
      <w:pPr>
        <w:ind w:left="1440" w:hanging="358"/>
      </w:pPr>
      <w:rPr>
        <w:rFonts w:ascii="Courier New" w:hAnsi="Courier New" w:cs="Courier New" w:hint="default"/>
      </w:rPr>
    </w:lvl>
    <w:lvl w:ilvl="2" w:tplc="5FBE5B82">
      <w:start w:val="1"/>
      <w:numFmt w:val="bullet"/>
      <w:lvlText w:val=""/>
      <w:lvlJc w:val="left"/>
      <w:pPr>
        <w:ind w:left="2160" w:hanging="358"/>
      </w:pPr>
      <w:rPr>
        <w:rFonts w:ascii="Wingdings" w:hAnsi="Wingdings" w:hint="default"/>
      </w:rPr>
    </w:lvl>
    <w:lvl w:ilvl="3" w:tplc="F70E9CAC">
      <w:start w:val="1"/>
      <w:numFmt w:val="bullet"/>
      <w:lvlText w:val=""/>
      <w:lvlJc w:val="left"/>
      <w:pPr>
        <w:ind w:left="2880" w:hanging="358"/>
      </w:pPr>
      <w:rPr>
        <w:rFonts w:ascii="Symbol" w:hAnsi="Symbol" w:hint="default"/>
      </w:rPr>
    </w:lvl>
    <w:lvl w:ilvl="4" w:tplc="F306CEC4">
      <w:start w:val="1"/>
      <w:numFmt w:val="bullet"/>
      <w:lvlText w:val="o"/>
      <w:lvlJc w:val="left"/>
      <w:pPr>
        <w:ind w:left="3600" w:hanging="358"/>
      </w:pPr>
      <w:rPr>
        <w:rFonts w:ascii="Courier New" w:hAnsi="Courier New" w:cs="Courier New" w:hint="default"/>
      </w:rPr>
    </w:lvl>
    <w:lvl w:ilvl="5" w:tplc="B13AA140">
      <w:start w:val="1"/>
      <w:numFmt w:val="bullet"/>
      <w:lvlText w:val=""/>
      <w:lvlJc w:val="left"/>
      <w:pPr>
        <w:ind w:left="4320" w:hanging="358"/>
      </w:pPr>
      <w:rPr>
        <w:rFonts w:ascii="Wingdings" w:hAnsi="Wingdings" w:hint="default"/>
      </w:rPr>
    </w:lvl>
    <w:lvl w:ilvl="6" w:tplc="9724A91A">
      <w:start w:val="1"/>
      <w:numFmt w:val="bullet"/>
      <w:lvlText w:val=""/>
      <w:lvlJc w:val="left"/>
      <w:pPr>
        <w:ind w:left="5040" w:hanging="358"/>
      </w:pPr>
      <w:rPr>
        <w:rFonts w:ascii="Symbol" w:hAnsi="Symbol" w:hint="default"/>
      </w:rPr>
    </w:lvl>
    <w:lvl w:ilvl="7" w:tplc="C64E1808">
      <w:start w:val="1"/>
      <w:numFmt w:val="bullet"/>
      <w:lvlText w:val="o"/>
      <w:lvlJc w:val="left"/>
      <w:pPr>
        <w:ind w:left="5760" w:hanging="358"/>
      </w:pPr>
      <w:rPr>
        <w:rFonts w:ascii="Courier New" w:hAnsi="Courier New" w:cs="Courier New" w:hint="default"/>
      </w:rPr>
    </w:lvl>
    <w:lvl w:ilvl="8" w:tplc="552E358E">
      <w:start w:val="1"/>
      <w:numFmt w:val="bullet"/>
      <w:lvlText w:val=""/>
      <w:lvlJc w:val="left"/>
      <w:pPr>
        <w:ind w:left="6480" w:hanging="358"/>
      </w:pPr>
      <w:rPr>
        <w:rFonts w:ascii="Wingdings" w:hAnsi="Wingdings" w:hint="default"/>
      </w:rPr>
    </w:lvl>
  </w:abstractNum>
  <w:abstractNum w:abstractNumId="25" w15:restartNumberingAfterBreak="0">
    <w:nsid w:val="619311B8"/>
    <w:multiLevelType w:val="hybridMultilevel"/>
    <w:tmpl w:val="E6A84036"/>
    <w:lvl w:ilvl="0" w:tplc="B2C855C2">
      <w:start w:val="1"/>
      <w:numFmt w:val="bullet"/>
      <w:lvlText w:val="-"/>
      <w:lvlJc w:val="left"/>
      <w:pPr>
        <w:ind w:left="720" w:hanging="358"/>
      </w:pPr>
      <w:rPr>
        <w:rFonts w:ascii="Calibri" w:eastAsia="Calibri" w:hAnsi="Calibri" w:cs="Calibri" w:hint="default"/>
      </w:rPr>
    </w:lvl>
    <w:lvl w:ilvl="1" w:tplc="840898B0">
      <w:start w:val="1"/>
      <w:numFmt w:val="bullet"/>
      <w:lvlText w:val="o"/>
      <w:lvlJc w:val="left"/>
      <w:pPr>
        <w:ind w:left="1440" w:hanging="358"/>
      </w:pPr>
      <w:rPr>
        <w:rFonts w:ascii="Courier New" w:hAnsi="Courier New" w:cs="Courier New" w:hint="default"/>
      </w:rPr>
    </w:lvl>
    <w:lvl w:ilvl="2" w:tplc="16A65F4C">
      <w:start w:val="1"/>
      <w:numFmt w:val="bullet"/>
      <w:lvlText w:val=""/>
      <w:lvlJc w:val="left"/>
      <w:pPr>
        <w:ind w:left="2160" w:hanging="358"/>
      </w:pPr>
      <w:rPr>
        <w:rFonts w:ascii="Wingdings" w:hAnsi="Wingdings" w:hint="default"/>
      </w:rPr>
    </w:lvl>
    <w:lvl w:ilvl="3" w:tplc="4530C05A">
      <w:start w:val="1"/>
      <w:numFmt w:val="bullet"/>
      <w:lvlText w:val=""/>
      <w:lvlJc w:val="left"/>
      <w:pPr>
        <w:ind w:left="2880" w:hanging="358"/>
      </w:pPr>
      <w:rPr>
        <w:rFonts w:ascii="Symbol" w:hAnsi="Symbol" w:hint="default"/>
      </w:rPr>
    </w:lvl>
    <w:lvl w:ilvl="4" w:tplc="DB8E6F0E">
      <w:start w:val="1"/>
      <w:numFmt w:val="bullet"/>
      <w:lvlText w:val="o"/>
      <w:lvlJc w:val="left"/>
      <w:pPr>
        <w:ind w:left="3600" w:hanging="358"/>
      </w:pPr>
      <w:rPr>
        <w:rFonts w:ascii="Courier New" w:hAnsi="Courier New" w:cs="Courier New" w:hint="default"/>
      </w:rPr>
    </w:lvl>
    <w:lvl w:ilvl="5" w:tplc="F11C3E9C">
      <w:start w:val="1"/>
      <w:numFmt w:val="bullet"/>
      <w:lvlText w:val=""/>
      <w:lvlJc w:val="left"/>
      <w:pPr>
        <w:ind w:left="4320" w:hanging="358"/>
      </w:pPr>
      <w:rPr>
        <w:rFonts w:ascii="Wingdings" w:hAnsi="Wingdings" w:hint="default"/>
      </w:rPr>
    </w:lvl>
    <w:lvl w:ilvl="6" w:tplc="664CDAD4">
      <w:start w:val="1"/>
      <w:numFmt w:val="bullet"/>
      <w:lvlText w:val=""/>
      <w:lvlJc w:val="left"/>
      <w:pPr>
        <w:ind w:left="5040" w:hanging="358"/>
      </w:pPr>
      <w:rPr>
        <w:rFonts w:ascii="Symbol" w:hAnsi="Symbol" w:hint="default"/>
      </w:rPr>
    </w:lvl>
    <w:lvl w:ilvl="7" w:tplc="A978D078">
      <w:start w:val="1"/>
      <w:numFmt w:val="bullet"/>
      <w:lvlText w:val="o"/>
      <w:lvlJc w:val="left"/>
      <w:pPr>
        <w:ind w:left="5760" w:hanging="358"/>
      </w:pPr>
      <w:rPr>
        <w:rFonts w:ascii="Courier New" w:hAnsi="Courier New" w:cs="Courier New" w:hint="default"/>
      </w:rPr>
    </w:lvl>
    <w:lvl w:ilvl="8" w:tplc="06703302">
      <w:start w:val="1"/>
      <w:numFmt w:val="bullet"/>
      <w:lvlText w:val=""/>
      <w:lvlJc w:val="left"/>
      <w:pPr>
        <w:ind w:left="6480" w:hanging="358"/>
      </w:pPr>
      <w:rPr>
        <w:rFonts w:ascii="Wingdings" w:hAnsi="Wingdings" w:hint="default"/>
      </w:rPr>
    </w:lvl>
  </w:abstractNum>
  <w:abstractNum w:abstractNumId="26" w15:restartNumberingAfterBreak="0">
    <w:nsid w:val="6F9B5529"/>
    <w:multiLevelType w:val="hybridMultilevel"/>
    <w:tmpl w:val="7E74C2C4"/>
    <w:lvl w:ilvl="0" w:tplc="7F50A22A">
      <w:start w:val="1"/>
      <w:numFmt w:val="bullet"/>
      <w:lvlText w:val="-"/>
      <w:lvlJc w:val="left"/>
      <w:pPr>
        <w:ind w:left="144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73C939B4"/>
    <w:multiLevelType w:val="hybridMultilevel"/>
    <w:tmpl w:val="B9EC2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5AF18F2"/>
    <w:multiLevelType w:val="hybridMultilevel"/>
    <w:tmpl w:val="5E3C89FC"/>
    <w:lvl w:ilvl="0" w:tplc="A50A0C8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5C84263"/>
    <w:multiLevelType w:val="hybridMultilevel"/>
    <w:tmpl w:val="141A9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D4431E"/>
    <w:multiLevelType w:val="hybridMultilevel"/>
    <w:tmpl w:val="28BAB16C"/>
    <w:lvl w:ilvl="0" w:tplc="04070001">
      <w:start w:val="1"/>
      <w:numFmt w:val="bullet"/>
      <w:lvlText w:val=""/>
      <w:lvlJc w:val="left"/>
      <w:pPr>
        <w:ind w:left="672" w:hanging="360"/>
      </w:pPr>
      <w:rPr>
        <w:rFonts w:ascii="Symbol" w:hAnsi="Symbol" w:hint="default"/>
      </w:rPr>
    </w:lvl>
    <w:lvl w:ilvl="1" w:tplc="04070003" w:tentative="1">
      <w:start w:val="1"/>
      <w:numFmt w:val="bullet"/>
      <w:lvlText w:val="o"/>
      <w:lvlJc w:val="left"/>
      <w:pPr>
        <w:ind w:left="1392" w:hanging="360"/>
      </w:pPr>
      <w:rPr>
        <w:rFonts w:ascii="Courier New" w:hAnsi="Courier New" w:cs="Courier New" w:hint="default"/>
      </w:rPr>
    </w:lvl>
    <w:lvl w:ilvl="2" w:tplc="04070005" w:tentative="1">
      <w:start w:val="1"/>
      <w:numFmt w:val="bullet"/>
      <w:lvlText w:val=""/>
      <w:lvlJc w:val="left"/>
      <w:pPr>
        <w:ind w:left="2112" w:hanging="360"/>
      </w:pPr>
      <w:rPr>
        <w:rFonts w:ascii="Wingdings" w:hAnsi="Wingdings" w:hint="default"/>
      </w:rPr>
    </w:lvl>
    <w:lvl w:ilvl="3" w:tplc="04070001" w:tentative="1">
      <w:start w:val="1"/>
      <w:numFmt w:val="bullet"/>
      <w:lvlText w:val=""/>
      <w:lvlJc w:val="left"/>
      <w:pPr>
        <w:ind w:left="2832" w:hanging="360"/>
      </w:pPr>
      <w:rPr>
        <w:rFonts w:ascii="Symbol" w:hAnsi="Symbol" w:hint="default"/>
      </w:rPr>
    </w:lvl>
    <w:lvl w:ilvl="4" w:tplc="04070003" w:tentative="1">
      <w:start w:val="1"/>
      <w:numFmt w:val="bullet"/>
      <w:lvlText w:val="o"/>
      <w:lvlJc w:val="left"/>
      <w:pPr>
        <w:ind w:left="3552" w:hanging="360"/>
      </w:pPr>
      <w:rPr>
        <w:rFonts w:ascii="Courier New" w:hAnsi="Courier New" w:cs="Courier New" w:hint="default"/>
      </w:rPr>
    </w:lvl>
    <w:lvl w:ilvl="5" w:tplc="04070005" w:tentative="1">
      <w:start w:val="1"/>
      <w:numFmt w:val="bullet"/>
      <w:lvlText w:val=""/>
      <w:lvlJc w:val="left"/>
      <w:pPr>
        <w:ind w:left="4272" w:hanging="360"/>
      </w:pPr>
      <w:rPr>
        <w:rFonts w:ascii="Wingdings" w:hAnsi="Wingdings" w:hint="default"/>
      </w:rPr>
    </w:lvl>
    <w:lvl w:ilvl="6" w:tplc="04070001" w:tentative="1">
      <w:start w:val="1"/>
      <w:numFmt w:val="bullet"/>
      <w:lvlText w:val=""/>
      <w:lvlJc w:val="left"/>
      <w:pPr>
        <w:ind w:left="4992" w:hanging="360"/>
      </w:pPr>
      <w:rPr>
        <w:rFonts w:ascii="Symbol" w:hAnsi="Symbol" w:hint="default"/>
      </w:rPr>
    </w:lvl>
    <w:lvl w:ilvl="7" w:tplc="04070003" w:tentative="1">
      <w:start w:val="1"/>
      <w:numFmt w:val="bullet"/>
      <w:lvlText w:val="o"/>
      <w:lvlJc w:val="left"/>
      <w:pPr>
        <w:ind w:left="5712" w:hanging="360"/>
      </w:pPr>
      <w:rPr>
        <w:rFonts w:ascii="Courier New" w:hAnsi="Courier New" w:cs="Courier New" w:hint="default"/>
      </w:rPr>
    </w:lvl>
    <w:lvl w:ilvl="8" w:tplc="04070005" w:tentative="1">
      <w:start w:val="1"/>
      <w:numFmt w:val="bullet"/>
      <w:lvlText w:val=""/>
      <w:lvlJc w:val="left"/>
      <w:pPr>
        <w:ind w:left="6432" w:hanging="360"/>
      </w:pPr>
      <w:rPr>
        <w:rFonts w:ascii="Wingdings" w:hAnsi="Wingdings" w:hint="default"/>
      </w:rPr>
    </w:lvl>
  </w:abstractNum>
  <w:abstractNum w:abstractNumId="31" w15:restartNumberingAfterBreak="0">
    <w:nsid w:val="7E4918CF"/>
    <w:multiLevelType w:val="hybridMultilevel"/>
    <w:tmpl w:val="D4E03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FF66364"/>
    <w:multiLevelType w:val="multilevel"/>
    <w:tmpl w:val="9CC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7"/>
  </w:num>
  <w:num w:numId="4">
    <w:abstractNumId w:val="12"/>
  </w:num>
  <w:num w:numId="5">
    <w:abstractNumId w:val="27"/>
  </w:num>
  <w:num w:numId="6">
    <w:abstractNumId w:val="6"/>
  </w:num>
  <w:num w:numId="7">
    <w:abstractNumId w:val="22"/>
  </w:num>
  <w:num w:numId="8">
    <w:abstractNumId w:val="17"/>
  </w:num>
  <w:num w:numId="9">
    <w:abstractNumId w:val="28"/>
  </w:num>
  <w:num w:numId="10">
    <w:abstractNumId w:val="9"/>
  </w:num>
  <w:num w:numId="11">
    <w:abstractNumId w:val="20"/>
  </w:num>
  <w:num w:numId="12">
    <w:abstractNumId w:val="13"/>
  </w:num>
  <w:num w:numId="13">
    <w:abstractNumId w:val="5"/>
  </w:num>
  <w:num w:numId="14">
    <w:abstractNumId w:val="4"/>
  </w:num>
  <w:num w:numId="15">
    <w:abstractNumId w:val="30"/>
  </w:num>
  <w:num w:numId="16">
    <w:abstractNumId w:val="31"/>
  </w:num>
  <w:num w:numId="17">
    <w:abstractNumId w:val="18"/>
  </w:num>
  <w:num w:numId="18">
    <w:abstractNumId w:val="29"/>
  </w:num>
  <w:num w:numId="19">
    <w:abstractNumId w:val="3"/>
  </w:num>
  <w:num w:numId="20">
    <w:abstractNumId w:val="24"/>
  </w:num>
  <w:num w:numId="21">
    <w:abstractNumId w:val="0"/>
  </w:num>
  <w:num w:numId="22">
    <w:abstractNumId w:val="25"/>
  </w:num>
  <w:num w:numId="23">
    <w:abstractNumId w:val="11"/>
  </w:num>
  <w:num w:numId="24">
    <w:abstractNumId w:val="32"/>
  </w:num>
  <w:num w:numId="25">
    <w:abstractNumId w:val="15"/>
  </w:num>
  <w:num w:numId="26">
    <w:abstractNumId w:val="2"/>
  </w:num>
  <w:num w:numId="27">
    <w:abstractNumId w:val="10"/>
  </w:num>
  <w:num w:numId="28">
    <w:abstractNumId w:val="26"/>
  </w:num>
  <w:num w:numId="29">
    <w:abstractNumId w:val="1"/>
  </w:num>
  <w:num w:numId="30">
    <w:abstractNumId w:val="23"/>
  </w:num>
  <w:num w:numId="31">
    <w:abstractNumId w:val="21"/>
  </w:num>
  <w:num w:numId="32">
    <w:abstractNumId w:val="1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B2"/>
    <w:rsid w:val="00105989"/>
    <w:rsid w:val="00117EA2"/>
    <w:rsid w:val="00190A24"/>
    <w:rsid w:val="00195E87"/>
    <w:rsid w:val="001A17B2"/>
    <w:rsid w:val="001E3E51"/>
    <w:rsid w:val="0021222D"/>
    <w:rsid w:val="00224E07"/>
    <w:rsid w:val="00226341"/>
    <w:rsid w:val="002368C6"/>
    <w:rsid w:val="00266D22"/>
    <w:rsid w:val="00304B8C"/>
    <w:rsid w:val="003460D4"/>
    <w:rsid w:val="00394C72"/>
    <w:rsid w:val="003D4D08"/>
    <w:rsid w:val="004217B2"/>
    <w:rsid w:val="004D1959"/>
    <w:rsid w:val="004D3A90"/>
    <w:rsid w:val="005301C0"/>
    <w:rsid w:val="006822EC"/>
    <w:rsid w:val="006A73BF"/>
    <w:rsid w:val="00757ACF"/>
    <w:rsid w:val="007B56B0"/>
    <w:rsid w:val="00822374"/>
    <w:rsid w:val="00827C71"/>
    <w:rsid w:val="0087094E"/>
    <w:rsid w:val="00956FCD"/>
    <w:rsid w:val="009F663C"/>
    <w:rsid w:val="009F7EA9"/>
    <w:rsid w:val="00A3119D"/>
    <w:rsid w:val="00AA7E49"/>
    <w:rsid w:val="00B17BA1"/>
    <w:rsid w:val="00B24967"/>
    <w:rsid w:val="00B64185"/>
    <w:rsid w:val="00B94914"/>
    <w:rsid w:val="00BA6A33"/>
    <w:rsid w:val="00BC29E2"/>
    <w:rsid w:val="00C133A5"/>
    <w:rsid w:val="00C142F2"/>
    <w:rsid w:val="00CB63E3"/>
    <w:rsid w:val="00E35E01"/>
    <w:rsid w:val="00E611F9"/>
    <w:rsid w:val="00F42950"/>
    <w:rsid w:val="00F475BC"/>
    <w:rsid w:val="00F942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2A05"/>
  <w15:chartTrackingRefBased/>
  <w15:docId w15:val="{36993D65-9E87-40A0-8DDB-977997B3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17B2"/>
  </w:style>
  <w:style w:type="paragraph" w:styleId="berschrift1">
    <w:name w:val="heading 1"/>
    <w:basedOn w:val="Standard"/>
    <w:next w:val="Standard"/>
    <w:link w:val="berschrift1Zchn"/>
    <w:uiPriority w:val="9"/>
    <w:qFormat/>
    <w:rsid w:val="00BC2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C2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7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17E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4295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F4295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29E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C29E2"/>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C29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29E2"/>
  </w:style>
  <w:style w:type="paragraph" w:styleId="Fuzeile">
    <w:name w:val="footer"/>
    <w:basedOn w:val="Standard"/>
    <w:link w:val="FuzeileZchn"/>
    <w:uiPriority w:val="99"/>
    <w:unhideWhenUsed/>
    <w:rsid w:val="00BC29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29E2"/>
  </w:style>
  <w:style w:type="paragraph" w:customStyle="1" w:styleId="ThemaKopf">
    <w:name w:val="Thema Kopf"/>
    <w:basedOn w:val="berschrift1"/>
    <w:uiPriority w:val="99"/>
    <w:rsid w:val="00BC29E2"/>
    <w:pPr>
      <w:keepLines w:val="0"/>
      <w:tabs>
        <w:tab w:val="left" w:pos="357"/>
      </w:tabs>
      <w:spacing w:before="0" w:line="240" w:lineRule="auto"/>
      <w:jc w:val="center"/>
    </w:pPr>
    <w:rPr>
      <w:rFonts w:ascii="Arial" w:eastAsia="Times New Roman" w:hAnsi="Arial" w:cs="Arial"/>
      <w:b/>
      <w:bCs/>
      <w:color w:val="auto"/>
      <w:sz w:val="24"/>
      <w:szCs w:val="24"/>
      <w:lang w:eastAsia="de-DE"/>
    </w:rPr>
  </w:style>
  <w:style w:type="paragraph" w:styleId="Listenabsatz">
    <w:name w:val="List Paragraph"/>
    <w:basedOn w:val="Standard"/>
    <w:uiPriority w:val="34"/>
    <w:qFormat/>
    <w:rsid w:val="00BC29E2"/>
    <w:pPr>
      <w:ind w:left="720"/>
      <w:contextualSpacing/>
    </w:pPr>
  </w:style>
  <w:style w:type="paragraph" w:styleId="Inhaltsverzeichnisberschrift">
    <w:name w:val="TOC Heading"/>
    <w:basedOn w:val="berschrift1"/>
    <w:next w:val="Standard"/>
    <w:uiPriority w:val="39"/>
    <w:unhideWhenUsed/>
    <w:qFormat/>
    <w:rsid w:val="00BC29E2"/>
    <w:pPr>
      <w:outlineLvl w:val="9"/>
    </w:pPr>
    <w:rPr>
      <w:lang w:eastAsia="de-DE"/>
    </w:rPr>
  </w:style>
  <w:style w:type="paragraph" w:styleId="Verzeichnis1">
    <w:name w:val="toc 1"/>
    <w:basedOn w:val="Standard"/>
    <w:next w:val="Standard"/>
    <w:autoRedefine/>
    <w:uiPriority w:val="39"/>
    <w:unhideWhenUsed/>
    <w:rsid w:val="00BC29E2"/>
    <w:pPr>
      <w:spacing w:after="100"/>
    </w:pPr>
  </w:style>
  <w:style w:type="paragraph" w:styleId="Verzeichnis2">
    <w:name w:val="toc 2"/>
    <w:basedOn w:val="Standard"/>
    <w:next w:val="Standard"/>
    <w:autoRedefine/>
    <w:uiPriority w:val="39"/>
    <w:unhideWhenUsed/>
    <w:rsid w:val="00BC29E2"/>
    <w:pPr>
      <w:spacing w:after="100"/>
      <w:ind w:left="220"/>
    </w:pPr>
  </w:style>
  <w:style w:type="character" w:styleId="Hyperlink">
    <w:name w:val="Hyperlink"/>
    <w:basedOn w:val="Absatz-Standardschriftart"/>
    <w:uiPriority w:val="99"/>
    <w:unhideWhenUsed/>
    <w:rsid w:val="00BC29E2"/>
    <w:rPr>
      <w:color w:val="0563C1" w:themeColor="hyperlink"/>
      <w:u w:val="single"/>
    </w:rPr>
  </w:style>
  <w:style w:type="character" w:customStyle="1" w:styleId="berschrift3Zchn">
    <w:name w:val="Überschrift 3 Zchn"/>
    <w:basedOn w:val="Absatz-Standardschriftart"/>
    <w:link w:val="berschrift3"/>
    <w:uiPriority w:val="9"/>
    <w:rsid w:val="00117EA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17EA2"/>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117EA2"/>
    <w:pPr>
      <w:spacing w:after="100"/>
      <w:ind w:left="440"/>
    </w:pPr>
  </w:style>
  <w:style w:type="paragraph" w:styleId="KeinLeerraum">
    <w:name w:val="No Spacing"/>
    <w:link w:val="KeinLeerraumZchn"/>
    <w:uiPriority w:val="1"/>
    <w:qFormat/>
    <w:rsid w:val="007B56B0"/>
    <w:pPr>
      <w:spacing w:before="100" w:after="0" w:line="240" w:lineRule="auto"/>
    </w:pPr>
    <w:rPr>
      <w:rFonts w:eastAsiaTheme="minorEastAsia"/>
      <w:sz w:val="20"/>
      <w:szCs w:val="20"/>
    </w:rPr>
  </w:style>
  <w:style w:type="character" w:customStyle="1" w:styleId="KeinLeerraumZchn">
    <w:name w:val="Kein Leerraum Zchn"/>
    <w:basedOn w:val="Absatz-Standardschriftart"/>
    <w:link w:val="KeinLeerraum"/>
    <w:uiPriority w:val="1"/>
    <w:rsid w:val="007B56B0"/>
    <w:rPr>
      <w:rFonts w:eastAsiaTheme="minorEastAsia"/>
      <w:sz w:val="20"/>
      <w:szCs w:val="20"/>
    </w:rPr>
  </w:style>
  <w:style w:type="character" w:styleId="Seitenzahl">
    <w:name w:val="page number"/>
    <w:basedOn w:val="Absatz-Standardschriftart"/>
    <w:rsid w:val="007B56B0"/>
  </w:style>
  <w:style w:type="paragraph" w:styleId="StandardWeb">
    <w:name w:val="Normal (Web)"/>
    <w:basedOn w:val="Standard"/>
    <w:uiPriority w:val="99"/>
    <w:semiHidden/>
    <w:unhideWhenUsed/>
    <w:rsid w:val="001A17B2"/>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59"/>
    <w:rsid w:val="001059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semiHidden/>
    <w:unhideWhenUsed/>
    <w:rsid w:val="006822EC"/>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rPr>
  </w:style>
  <w:style w:type="character" w:customStyle="1" w:styleId="FunotentextZchn">
    <w:name w:val="Fußnotentext Zchn"/>
    <w:basedOn w:val="Absatz-Standardschriftart"/>
    <w:link w:val="Funotentext"/>
    <w:uiPriority w:val="99"/>
    <w:semiHidden/>
    <w:rsid w:val="006822EC"/>
    <w:rPr>
      <w:rFonts w:ascii="Calibri" w:eastAsia="Calibri" w:hAnsi="Calibri" w:cs="Calibri"/>
      <w:sz w:val="20"/>
    </w:rPr>
  </w:style>
  <w:style w:type="character" w:styleId="Funotenzeichen">
    <w:name w:val="footnote reference"/>
    <w:basedOn w:val="Absatz-Standardschriftart"/>
    <w:uiPriority w:val="99"/>
    <w:semiHidden/>
    <w:unhideWhenUsed/>
    <w:rsid w:val="006822EC"/>
    <w:rPr>
      <w:vertAlign w:val="superscript"/>
    </w:rPr>
  </w:style>
  <w:style w:type="character" w:customStyle="1" w:styleId="berschrift5Zchn">
    <w:name w:val="Überschrift 5 Zchn"/>
    <w:basedOn w:val="Absatz-Standardschriftart"/>
    <w:link w:val="berschrift5"/>
    <w:uiPriority w:val="9"/>
    <w:rsid w:val="00F4295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F4295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52323">
      <w:bodyDiv w:val="1"/>
      <w:marLeft w:val="0"/>
      <w:marRight w:val="0"/>
      <w:marTop w:val="0"/>
      <w:marBottom w:val="0"/>
      <w:divBdr>
        <w:top w:val="none" w:sz="0" w:space="0" w:color="auto"/>
        <w:left w:val="none" w:sz="0" w:space="0" w:color="auto"/>
        <w:bottom w:val="none" w:sz="0" w:space="0" w:color="auto"/>
        <w:right w:val="none" w:sz="0" w:space="0" w:color="auto"/>
      </w:divBdr>
    </w:div>
    <w:div w:id="837235736">
      <w:bodyDiv w:val="1"/>
      <w:marLeft w:val="0"/>
      <w:marRight w:val="0"/>
      <w:marTop w:val="0"/>
      <w:marBottom w:val="0"/>
      <w:divBdr>
        <w:top w:val="none" w:sz="0" w:space="0" w:color="auto"/>
        <w:left w:val="none" w:sz="0" w:space="0" w:color="auto"/>
        <w:bottom w:val="none" w:sz="0" w:space="0" w:color="auto"/>
        <w:right w:val="none" w:sz="0" w:space="0" w:color="auto"/>
      </w:divBdr>
    </w:div>
    <w:div w:id="968170702">
      <w:bodyDiv w:val="1"/>
      <w:marLeft w:val="0"/>
      <w:marRight w:val="0"/>
      <w:marTop w:val="0"/>
      <w:marBottom w:val="0"/>
      <w:divBdr>
        <w:top w:val="none" w:sz="0" w:space="0" w:color="auto"/>
        <w:left w:val="none" w:sz="0" w:space="0" w:color="auto"/>
        <w:bottom w:val="none" w:sz="0" w:space="0" w:color="auto"/>
        <w:right w:val="none" w:sz="0" w:space="0" w:color="auto"/>
      </w:divBdr>
    </w:div>
    <w:div w:id="1532766675">
      <w:bodyDiv w:val="1"/>
      <w:marLeft w:val="0"/>
      <w:marRight w:val="0"/>
      <w:marTop w:val="0"/>
      <w:marBottom w:val="0"/>
      <w:divBdr>
        <w:top w:val="none" w:sz="0" w:space="0" w:color="auto"/>
        <w:left w:val="none" w:sz="0" w:space="0" w:color="auto"/>
        <w:bottom w:val="none" w:sz="0" w:space="0" w:color="auto"/>
        <w:right w:val="none" w:sz="0" w:space="0" w:color="auto"/>
      </w:divBdr>
    </w:div>
    <w:div w:id="1568226460">
      <w:bodyDiv w:val="1"/>
      <w:marLeft w:val="0"/>
      <w:marRight w:val="0"/>
      <w:marTop w:val="0"/>
      <w:marBottom w:val="0"/>
      <w:divBdr>
        <w:top w:val="none" w:sz="0" w:space="0" w:color="auto"/>
        <w:left w:val="none" w:sz="0" w:space="0" w:color="auto"/>
        <w:bottom w:val="none" w:sz="0" w:space="0" w:color="auto"/>
        <w:right w:val="none" w:sz="0" w:space="0" w:color="auto"/>
      </w:divBdr>
    </w:div>
    <w:div w:id="20478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sha\Documents\Benutzerdefinierte%20Office-Vorlagen\Lushaj_HA.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5AFB8-B409-418B-BCA1-4BA85B21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Lushaj_HA</Template>
  <TotalTime>0</TotalTime>
  <Pages>6</Pages>
  <Words>1053</Words>
  <Characters>6640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Detijon lushaj</dc:creator>
  <cp:keywords/>
  <dc:description/>
  <cp:lastModifiedBy>dawn2040</cp:lastModifiedBy>
  <cp:revision>5</cp:revision>
  <cp:lastPrinted>2019-12-01T17:49:00Z</cp:lastPrinted>
  <dcterms:created xsi:type="dcterms:W3CDTF">2019-11-30T13:16:00Z</dcterms:created>
  <dcterms:modified xsi:type="dcterms:W3CDTF">2019-12-01T17:51:00Z</dcterms:modified>
</cp:coreProperties>
</file>