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B08E1" w14:textId="77777777" w:rsidR="003D767E" w:rsidRPr="00AC4418" w:rsidRDefault="00000000">
      <w:pPr>
        <w:spacing w:after="60"/>
        <w:jc w:val="center"/>
        <w:rPr>
          <w:sz w:val="60"/>
          <w:szCs w:val="60"/>
        </w:rPr>
      </w:pPr>
      <w:r w:rsidRPr="00AC4418">
        <w:rPr>
          <w:b/>
          <w:bCs/>
          <w:spacing w:val="60"/>
          <w:sz w:val="60"/>
          <w:szCs w:val="60"/>
        </w:rPr>
        <w:t>DETI NADYA RAHMA</w:t>
      </w:r>
    </w:p>
    <w:p w14:paraId="754E985B" w14:textId="43A5B30B" w:rsidR="00667C4A" w:rsidRDefault="00667C4A" w:rsidP="0011232B">
      <w:pPr>
        <w:spacing w:after="80"/>
        <w:jc w:val="center"/>
        <w:rPr>
          <w:color w:val="000000" w:themeColor="text1"/>
          <w:sz w:val="19"/>
          <w:szCs w:val="19"/>
        </w:rPr>
      </w:pPr>
      <w:r>
        <w:rPr>
          <w:b/>
          <w:bCs/>
          <w:color w:val="1F5C8B"/>
          <w:sz w:val="24"/>
          <w:szCs w:val="24"/>
        </w:rPr>
        <w:t xml:space="preserve">Social Media </w:t>
      </w:r>
      <w:r w:rsidR="00C478D3" w:rsidRPr="00AC4418">
        <w:rPr>
          <w:b/>
          <w:bCs/>
          <w:color w:val="1F5C8B"/>
          <w:sz w:val="24"/>
          <w:szCs w:val="24"/>
        </w:rPr>
        <w:t xml:space="preserve">Virtual Assistant </w:t>
      </w:r>
      <w:r w:rsidR="00AC4418" w:rsidRPr="00AC4418">
        <w:rPr>
          <w:b/>
          <w:bCs/>
          <w:color w:val="1F5C8B"/>
          <w:sz w:val="24"/>
          <w:szCs w:val="24"/>
        </w:rPr>
        <w:t xml:space="preserve">| </w:t>
      </w:r>
      <w:r>
        <w:rPr>
          <w:b/>
          <w:bCs/>
          <w:color w:val="1F5C8B"/>
          <w:sz w:val="24"/>
          <w:szCs w:val="24"/>
        </w:rPr>
        <w:t>Content</w:t>
      </w:r>
      <w:r w:rsidR="0011232B">
        <w:rPr>
          <w:b/>
          <w:bCs/>
          <w:color w:val="1F5C8B"/>
          <w:sz w:val="24"/>
          <w:szCs w:val="24"/>
        </w:rPr>
        <w:t xml:space="preserve"> Strategy, Audience Engagement</w:t>
      </w:r>
      <w:r w:rsidR="00AC4418" w:rsidRPr="00AC4418">
        <w:rPr>
          <w:b/>
          <w:bCs/>
          <w:color w:val="1F5C8B"/>
          <w:sz w:val="24"/>
          <w:szCs w:val="24"/>
        </w:rPr>
        <w:t xml:space="preserve"> &amp; Lead Conversion</w:t>
      </w:r>
    </w:p>
    <w:p w14:paraId="7CAC1AA8" w14:textId="7EDCBD14" w:rsidR="003D767E" w:rsidRDefault="00000000">
      <w:pPr>
        <w:spacing w:after="40"/>
        <w:jc w:val="center"/>
      </w:pPr>
      <w:r w:rsidRPr="00667C4A">
        <w:rPr>
          <w:i/>
          <w:iCs/>
          <w:color w:val="555555"/>
          <w:sz w:val="18"/>
          <w:szCs w:val="18"/>
        </w:rPr>
        <w:t>detinadya@gmail.com</w:t>
      </w:r>
      <w:r>
        <w:rPr>
          <w:color w:val="555555"/>
          <w:sz w:val="18"/>
          <w:szCs w:val="18"/>
        </w:rPr>
        <w:t xml:space="preserve">  |  </w:t>
      </w:r>
      <w:hyperlink r:id="rId5" w:history="1">
        <w:r w:rsidRPr="001511CE">
          <w:rPr>
            <w:rStyle w:val="Hyperlink"/>
            <w:sz w:val="18"/>
            <w:szCs w:val="18"/>
          </w:rPr>
          <w:t>linkedin.com/in/</w:t>
        </w:r>
        <w:proofErr w:type="spellStart"/>
        <w:r w:rsidRPr="001511CE">
          <w:rPr>
            <w:rStyle w:val="Hyperlink"/>
            <w:sz w:val="18"/>
            <w:szCs w:val="18"/>
          </w:rPr>
          <w:t>detinadra</w:t>
        </w:r>
        <w:proofErr w:type="spellEnd"/>
      </w:hyperlink>
      <w:r>
        <w:rPr>
          <w:color w:val="555555"/>
          <w:sz w:val="18"/>
          <w:szCs w:val="18"/>
        </w:rPr>
        <w:t xml:space="preserve">  |  Indonesia (Remote)</w:t>
      </w:r>
    </w:p>
    <w:p w14:paraId="7187AB72" w14:textId="77777777" w:rsidR="003D767E" w:rsidRDefault="003D767E">
      <w:pPr>
        <w:pBdr>
          <w:bottom w:val="single" w:sz="8" w:space="1" w:color="1F5C8B"/>
        </w:pBdr>
        <w:spacing w:before="160" w:after="80"/>
      </w:pPr>
    </w:p>
    <w:p w14:paraId="7CC91D63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SUMMARY</w:t>
      </w:r>
    </w:p>
    <w:p w14:paraId="1E307E93" w14:textId="665D8EA1" w:rsidR="00BD0299" w:rsidRDefault="00D54341">
      <w:pPr>
        <w:spacing w:after="60"/>
        <w:rPr>
          <w:b/>
          <w:bCs/>
        </w:rPr>
      </w:pPr>
      <w:r w:rsidRPr="00D54341">
        <w:rPr>
          <w:b/>
          <w:bCs/>
        </w:rPr>
        <w:t>Conversion-focused Social Media Virtual Assistant with 3+ years of experience managing audience engagement, inbound leads, and DM sales pipelines.</w:t>
      </w:r>
    </w:p>
    <w:p w14:paraId="2D50DD97" w14:textId="6692DA45" w:rsidR="003D767E" w:rsidRDefault="00D54341">
      <w:pPr>
        <w:spacing w:after="60"/>
      </w:pPr>
      <w:r w:rsidRPr="00D54341">
        <w:t xml:space="preserve">Proven ability to turn conversations into </w:t>
      </w:r>
      <w:r w:rsidRPr="00D54341">
        <w:rPr>
          <w:b/>
          <w:bCs/>
        </w:rPr>
        <w:t>qualified leads and paying clients</w:t>
      </w:r>
      <w:r w:rsidRPr="00D54341">
        <w:t xml:space="preserve"> through persuasive messaging and structured follow-ups. Skilled in combining content strategy + </w:t>
      </w:r>
      <w:r w:rsidRPr="00D54341">
        <w:rPr>
          <w:b/>
          <w:bCs/>
        </w:rPr>
        <w:t>real-time communication</w:t>
      </w:r>
      <w:r w:rsidRPr="00D54341">
        <w:t xml:space="preserve"> to drive both engagement and revenue</w:t>
      </w:r>
      <w:r w:rsidR="00667C4A" w:rsidRPr="00667C4A">
        <w:t>.</w:t>
      </w:r>
    </w:p>
    <w:p w14:paraId="1251C366" w14:textId="64A1509D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 xml:space="preserve">CORE COMPETENCIES </w:t>
      </w:r>
    </w:p>
    <w:p w14:paraId="65C1D5DA" w14:textId="6435712D" w:rsidR="003D767E" w:rsidRDefault="00667C4A">
      <w:pPr>
        <w:spacing w:before="40" w:after="40"/>
        <w:rPr>
          <w:color w:val="555555"/>
        </w:rPr>
      </w:pPr>
      <w:r w:rsidRPr="00667C4A">
        <w:rPr>
          <w:b/>
          <w:bCs/>
        </w:rPr>
        <w:t>Social Media Management</w:t>
      </w:r>
      <w:r w:rsidR="00BD0299" w:rsidRPr="00BD0299">
        <w:rPr>
          <w:b/>
          <w:bCs/>
        </w:rPr>
        <w:t>:</w:t>
      </w:r>
      <w:r w:rsidR="00BD0299">
        <w:rPr>
          <w:b/>
          <w:bCs/>
        </w:rPr>
        <w:t xml:space="preserve"> </w:t>
      </w:r>
      <w:r w:rsidRPr="00667C4A">
        <w:rPr>
          <w:color w:val="555555"/>
        </w:rPr>
        <w:t>Content Creation · Caption Writing · Content Planning · Social Media Posting · Audience Engagement</w:t>
      </w:r>
    </w:p>
    <w:p w14:paraId="2C306CF1" w14:textId="77777777" w:rsidR="00667C4A" w:rsidRDefault="00667C4A">
      <w:pPr>
        <w:spacing w:before="40" w:after="40"/>
      </w:pPr>
      <w:r w:rsidRPr="00667C4A">
        <w:rPr>
          <w:b/>
          <w:bCs/>
        </w:rPr>
        <w:t>Engagement &amp; Conversion</w:t>
      </w:r>
      <w:r w:rsidR="00972F03" w:rsidRPr="00972F03">
        <w:rPr>
          <w:b/>
          <w:bCs/>
        </w:rPr>
        <w:t>:</w:t>
      </w:r>
      <w:r w:rsidR="00972F03">
        <w:rPr>
          <w:b/>
          <w:bCs/>
        </w:rPr>
        <w:t xml:space="preserve"> </w:t>
      </w:r>
      <w:r w:rsidRPr="00667C4A">
        <w:t>DM Handling · Inbound Lead Response · Follow-Up Messaging · Conversational Sales · Lead Nurturing</w:t>
      </w:r>
    </w:p>
    <w:p w14:paraId="594CF9E1" w14:textId="77777777" w:rsidR="00667C4A" w:rsidRDefault="00667C4A">
      <w:pPr>
        <w:spacing w:before="40" w:after="40"/>
      </w:pPr>
      <w:r w:rsidRPr="00667C4A">
        <w:rPr>
          <w:b/>
          <w:bCs/>
        </w:rPr>
        <w:t>Writing &amp; Brand Voice</w:t>
      </w:r>
      <w:r w:rsidR="00972F03" w:rsidRPr="00972F03">
        <w:rPr>
          <w:b/>
          <w:bCs/>
        </w:rPr>
        <w:t>:</w:t>
      </w:r>
      <w:r w:rsidR="00972F03">
        <w:rPr>
          <w:b/>
          <w:bCs/>
        </w:rPr>
        <w:t xml:space="preserve"> </w:t>
      </w:r>
      <w:r w:rsidRPr="00667C4A">
        <w:t>Copywriting · Conversational Writing · Persuasive Messaging · Brand Voice Adaptation</w:t>
      </w:r>
    </w:p>
    <w:p w14:paraId="209E0E88" w14:textId="779A46DF" w:rsidR="00BD0299" w:rsidRDefault="00000000">
      <w:pPr>
        <w:spacing w:before="40" w:after="40"/>
        <w:rPr>
          <w:color w:val="555555"/>
        </w:rPr>
      </w:pPr>
      <w:r>
        <w:rPr>
          <w:b/>
          <w:bCs/>
        </w:rPr>
        <w:t xml:space="preserve">Tools: </w:t>
      </w:r>
      <w:r w:rsidR="00667C4A" w:rsidRPr="00667C4A">
        <w:rPr>
          <w:color w:val="555555"/>
        </w:rPr>
        <w:t>Instagram · TikTok · LinkedIn · Meta Business Suite · Canva · HubSpot · Google Workspace</w:t>
      </w:r>
      <w:r w:rsidR="0011232B">
        <w:rPr>
          <w:color w:val="555555"/>
        </w:rPr>
        <w:t xml:space="preserve"> </w:t>
      </w:r>
      <w:r w:rsidR="0011232B" w:rsidRPr="00667C4A">
        <w:rPr>
          <w:color w:val="555555"/>
        </w:rPr>
        <w:t>·</w:t>
      </w:r>
      <w:r w:rsidR="0011232B">
        <w:rPr>
          <w:color w:val="555555"/>
        </w:rPr>
        <w:t xml:space="preserve"> ChatGPT </w:t>
      </w:r>
      <w:r w:rsidR="0011232B" w:rsidRPr="00667C4A">
        <w:rPr>
          <w:color w:val="555555"/>
        </w:rPr>
        <w:t>·</w:t>
      </w:r>
      <w:r w:rsidR="0011232B">
        <w:rPr>
          <w:color w:val="555555"/>
        </w:rPr>
        <w:t xml:space="preserve"> Notion</w:t>
      </w:r>
    </w:p>
    <w:p w14:paraId="7227CD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EXPERIENCE</w:t>
      </w:r>
    </w:p>
    <w:p w14:paraId="7BF6C402" w14:textId="230235B2" w:rsidR="003D767E" w:rsidRDefault="00972F03">
      <w:pPr>
        <w:spacing w:before="160" w:after="20"/>
      </w:pPr>
      <w:r w:rsidRPr="00972F03">
        <w:rPr>
          <w:b/>
          <w:bCs/>
          <w:sz w:val="22"/>
          <w:szCs w:val="22"/>
        </w:rPr>
        <w:t xml:space="preserve">Virtual Assistant – </w:t>
      </w:r>
      <w:r w:rsidR="00D54341">
        <w:rPr>
          <w:b/>
          <w:bCs/>
          <w:sz w:val="22"/>
          <w:szCs w:val="22"/>
        </w:rPr>
        <w:t>Social Media</w:t>
      </w:r>
      <w:r w:rsidRPr="00972F03">
        <w:rPr>
          <w:b/>
          <w:bCs/>
          <w:sz w:val="22"/>
          <w:szCs w:val="22"/>
        </w:rPr>
        <w:t xml:space="preserve"> &amp; Lead Conversion</w:t>
      </w:r>
    </w:p>
    <w:p w14:paraId="44CA7564" w14:textId="77777777" w:rsidR="003D767E" w:rsidRDefault="00000000">
      <w:pPr>
        <w:spacing w:after="60"/>
      </w:pPr>
      <w:r>
        <w:rPr>
          <w:b/>
          <w:bCs/>
          <w:color w:val="1F5C8B"/>
        </w:rPr>
        <w:t>Global Startups &amp; Personal Brands (Remote)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January 2023 – Present</w:t>
      </w:r>
    </w:p>
    <w:p w14:paraId="116A5B94" w14:textId="3E4DA45D" w:rsidR="00D54341" w:rsidRPr="00D54341" w:rsidRDefault="00D54341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D54341">
        <w:rPr>
          <w:b/>
          <w:bCs/>
        </w:rPr>
        <w:t>Managed</w:t>
      </w:r>
      <w:r w:rsidRPr="00D54341">
        <w:t xml:space="preserve"> high-volume </w:t>
      </w:r>
      <w:r w:rsidRPr="00D54341">
        <w:rPr>
          <w:b/>
          <w:bCs/>
        </w:rPr>
        <w:t>DM and comment interactions</w:t>
      </w:r>
      <w:r w:rsidRPr="00D54341">
        <w:t xml:space="preserve"> across Instagram, TikTok, and LinkedIn, handling 50+ conversations daily and maintaining fast response time</w:t>
      </w:r>
      <w:r>
        <w:t>s</w:t>
      </w:r>
    </w:p>
    <w:p w14:paraId="1827496F" w14:textId="77777777" w:rsidR="00D54341" w:rsidRDefault="00D54341">
      <w:pPr>
        <w:pStyle w:val="ListParagraph"/>
        <w:numPr>
          <w:ilvl w:val="0"/>
          <w:numId w:val="2"/>
        </w:numPr>
        <w:spacing w:before="40" w:after="40"/>
      </w:pPr>
      <w:r w:rsidRPr="00D54341">
        <w:rPr>
          <w:b/>
          <w:bCs/>
        </w:rPr>
        <w:t>Converted</w:t>
      </w:r>
      <w:r w:rsidRPr="00D54341">
        <w:t xml:space="preserve"> inbound inquiries into </w:t>
      </w:r>
      <w:r w:rsidRPr="00D54341">
        <w:rPr>
          <w:b/>
          <w:bCs/>
        </w:rPr>
        <w:t>qualified leads using conversational sales techniques</w:t>
      </w:r>
      <w:r w:rsidRPr="00D54341">
        <w:t>, contributing to consistent client acquisition for personal brands</w:t>
      </w:r>
    </w:p>
    <w:p w14:paraId="6389886B" w14:textId="1DE34234" w:rsidR="0011232B" w:rsidRDefault="00D54341" w:rsidP="0011232B">
      <w:pPr>
        <w:pStyle w:val="ListParagraph"/>
        <w:numPr>
          <w:ilvl w:val="0"/>
          <w:numId w:val="2"/>
        </w:numPr>
        <w:spacing w:before="40" w:after="40"/>
      </w:pPr>
      <w:r w:rsidRPr="00D54341">
        <w:rPr>
          <w:b/>
          <w:bCs/>
        </w:rPr>
        <w:t>Developed structured follow-up messaging systems</w:t>
      </w:r>
      <w:r w:rsidRPr="00D54341">
        <w:t>, increasing response rates and reducing lead drop-off during decision-making stages</w:t>
      </w:r>
    </w:p>
    <w:p w14:paraId="2ED21462" w14:textId="4658CAF9" w:rsidR="003D767E" w:rsidRDefault="00D54341">
      <w:pPr>
        <w:pStyle w:val="ListParagraph"/>
        <w:numPr>
          <w:ilvl w:val="0"/>
          <w:numId w:val="2"/>
        </w:numPr>
        <w:spacing w:before="40" w:after="40"/>
      </w:pPr>
      <w:r w:rsidRPr="00D54341">
        <w:rPr>
          <w:b/>
          <w:bCs/>
        </w:rPr>
        <w:t>Optimized</w:t>
      </w:r>
      <w:r w:rsidRPr="00D54341">
        <w:t xml:space="preserve"> content communication strategy by aligning </w:t>
      </w:r>
      <w:r w:rsidRPr="00D54341">
        <w:rPr>
          <w:b/>
          <w:bCs/>
        </w:rPr>
        <w:t>captions</w:t>
      </w:r>
      <w:r w:rsidRPr="00D54341">
        <w:t xml:space="preserve">, </w:t>
      </w:r>
      <w:r w:rsidRPr="00D54341">
        <w:rPr>
          <w:b/>
          <w:bCs/>
        </w:rPr>
        <w:t>CTAs</w:t>
      </w:r>
      <w:r w:rsidRPr="00D54341">
        <w:t xml:space="preserve">, and </w:t>
      </w:r>
      <w:r w:rsidRPr="00D54341">
        <w:rPr>
          <w:b/>
          <w:bCs/>
        </w:rPr>
        <w:t>DM flows</w:t>
      </w:r>
      <w:r w:rsidRPr="00D54341">
        <w:t>, improving overall audience engagement and interaction quality</w:t>
      </w:r>
    </w:p>
    <w:p w14:paraId="115AA437" w14:textId="5D5A7E09" w:rsidR="00D54341" w:rsidRPr="00D54341" w:rsidRDefault="00D54341" w:rsidP="00667C4A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>
        <w:t>S</w:t>
      </w:r>
      <w:r w:rsidRPr="00D54341">
        <w:t xml:space="preserve">upported content scheduling and publishing using </w:t>
      </w:r>
      <w:r w:rsidRPr="00D54341">
        <w:rPr>
          <w:b/>
          <w:bCs/>
        </w:rPr>
        <w:t>Meta Business Suite</w:t>
      </w:r>
      <w:r w:rsidRPr="00D54341">
        <w:t xml:space="preserve"> and </w:t>
      </w:r>
      <w:r w:rsidRPr="00D54341">
        <w:rPr>
          <w:b/>
          <w:bCs/>
        </w:rPr>
        <w:t>Canva</w:t>
      </w:r>
      <w:r w:rsidRPr="00D54341">
        <w:t xml:space="preserve">, ensuring </w:t>
      </w:r>
      <w:r w:rsidRPr="00D54341">
        <w:rPr>
          <w:b/>
          <w:bCs/>
        </w:rPr>
        <w:t>100% consistency in posting timelines</w:t>
      </w:r>
    </w:p>
    <w:p w14:paraId="6DDD071C" w14:textId="25C6F148" w:rsidR="00D54341" w:rsidRDefault="00D54341" w:rsidP="00667C4A">
      <w:pPr>
        <w:pStyle w:val="ListParagraph"/>
        <w:numPr>
          <w:ilvl w:val="0"/>
          <w:numId w:val="2"/>
        </w:numPr>
        <w:spacing w:before="40" w:after="40"/>
      </w:pPr>
      <w:r w:rsidRPr="00D54341">
        <w:rPr>
          <w:b/>
          <w:bCs/>
        </w:rPr>
        <w:t>Built</w:t>
      </w:r>
      <w:r w:rsidRPr="00D54341">
        <w:t xml:space="preserve"> strong audience relationships through </w:t>
      </w:r>
      <w:r w:rsidRPr="00D54341">
        <w:rPr>
          <w:b/>
          <w:bCs/>
        </w:rPr>
        <w:t>personalized and brand-aligned messaging</w:t>
      </w:r>
      <w:r w:rsidRPr="00D54341">
        <w:t>, strengthening trust and increasing repeat engagemen</w:t>
      </w:r>
      <w:r>
        <w:t>t</w:t>
      </w:r>
    </w:p>
    <w:p w14:paraId="64FCECED" w14:textId="7E2ACB47" w:rsidR="003D767E" w:rsidRDefault="00D54341" w:rsidP="00667C4A">
      <w:pPr>
        <w:pStyle w:val="ListParagraph"/>
        <w:numPr>
          <w:ilvl w:val="0"/>
          <w:numId w:val="2"/>
        </w:numPr>
        <w:spacing w:before="40" w:after="40"/>
      </w:pPr>
      <w:r w:rsidRPr="00D54341">
        <w:rPr>
          <w:b/>
          <w:bCs/>
        </w:rPr>
        <w:t>Tracked</w:t>
      </w:r>
      <w:r w:rsidRPr="00D54341">
        <w:t xml:space="preserve"> and organized conversations using </w:t>
      </w:r>
      <w:r w:rsidRPr="00D54341">
        <w:rPr>
          <w:b/>
          <w:bCs/>
        </w:rPr>
        <w:t>CRM tools</w:t>
      </w:r>
      <w:r w:rsidRPr="00D54341">
        <w:t>, improving workflow efficiency and ensuring no leads were missed</w:t>
      </w:r>
    </w:p>
    <w:p w14:paraId="561A1A29" w14:textId="77777777" w:rsidR="003D767E" w:rsidRDefault="00000000">
      <w:pPr>
        <w:spacing w:before="160" w:after="20"/>
      </w:pPr>
      <w:r>
        <w:rPr>
          <w:b/>
          <w:bCs/>
          <w:sz w:val="22"/>
          <w:szCs w:val="22"/>
        </w:rPr>
        <w:t>IT Support Officer</w:t>
      </w:r>
    </w:p>
    <w:p w14:paraId="426A7D79" w14:textId="77777777" w:rsidR="003D767E" w:rsidRDefault="00000000">
      <w:pPr>
        <w:spacing w:after="60"/>
      </w:pPr>
      <w:r>
        <w:rPr>
          <w:b/>
          <w:bCs/>
          <w:color w:val="1F5C8B"/>
        </w:rPr>
        <w:t>Healthcare Organization – Indonesia (On-Site)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February 2018 – Present</w:t>
      </w:r>
    </w:p>
    <w:p w14:paraId="0A5C57FD" w14:textId="54182683" w:rsidR="003D767E" w:rsidRDefault="00D54341">
      <w:pPr>
        <w:pStyle w:val="ListParagraph"/>
        <w:numPr>
          <w:ilvl w:val="0"/>
          <w:numId w:val="2"/>
        </w:numPr>
        <w:spacing w:before="40" w:after="40"/>
      </w:pPr>
      <w:r w:rsidRPr="00D54341">
        <w:rPr>
          <w:b/>
          <w:bCs/>
        </w:rPr>
        <w:t>Resolved</w:t>
      </w:r>
      <w:r w:rsidRPr="00D54341">
        <w:t xml:space="preserve"> high-volume technical requests using </w:t>
      </w:r>
      <w:r w:rsidRPr="00D54341">
        <w:rPr>
          <w:b/>
          <w:bCs/>
        </w:rPr>
        <w:t>clear communication and problem-solving skills</w:t>
      </w:r>
      <w:r w:rsidRPr="00D54341">
        <w:t>, maintaining user satisfaction in a fast-paced environment</w:t>
      </w:r>
    </w:p>
    <w:p w14:paraId="676B3D64" w14:textId="77777777" w:rsidR="00D54341" w:rsidRPr="00D54341" w:rsidRDefault="00D54341">
      <w:pPr>
        <w:pStyle w:val="ListParagraph"/>
        <w:numPr>
          <w:ilvl w:val="0"/>
          <w:numId w:val="2"/>
        </w:numPr>
        <w:spacing w:before="40" w:after="40"/>
      </w:pPr>
      <w:r w:rsidRPr="00D54341">
        <w:rPr>
          <w:b/>
          <w:bCs/>
        </w:rPr>
        <w:t>Simplified</w:t>
      </w:r>
      <w:r w:rsidRPr="00D54341">
        <w:t xml:space="preserve"> complex technical issues into </w:t>
      </w:r>
      <w:r w:rsidRPr="00D54341">
        <w:rPr>
          <w:b/>
          <w:bCs/>
        </w:rPr>
        <w:t>easy-to-understand guidance</w:t>
      </w:r>
      <w:r w:rsidRPr="00D54341">
        <w:t>, improving user experience and reducing repeat inquiries</w:t>
      </w:r>
    </w:p>
    <w:p w14:paraId="77E8E423" w14:textId="5A2637D5" w:rsidR="00972F03" w:rsidRDefault="00D54341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D54341">
        <w:rPr>
          <w:b/>
          <w:bCs/>
        </w:rPr>
        <w:t>Handled</w:t>
      </w:r>
      <w:r w:rsidRPr="00D54341">
        <w:t xml:space="preserve"> multiple requests simultaneously while maintaining </w:t>
      </w:r>
      <w:r w:rsidRPr="00D54341">
        <w:rPr>
          <w:b/>
          <w:bCs/>
        </w:rPr>
        <w:t>consistent response quality and professionalism</w:t>
      </w:r>
    </w:p>
    <w:p w14:paraId="28E7E25C" w14:textId="4317820D" w:rsidR="00D54341" w:rsidRPr="00D54341" w:rsidRDefault="00D54341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D54341">
        <w:rPr>
          <w:b/>
          <w:bCs/>
        </w:rPr>
        <w:t>Strengthened</w:t>
      </w:r>
      <w:r w:rsidRPr="00D54341">
        <w:t xml:space="preserve"> communication discipline and adaptability, directly supporting transition into </w:t>
      </w:r>
      <w:r w:rsidRPr="00D54341">
        <w:rPr>
          <w:b/>
          <w:bCs/>
        </w:rPr>
        <w:t>client-facing and conversion-based roles</w:t>
      </w:r>
    </w:p>
    <w:p w14:paraId="7460D125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EDUCATION</w:t>
      </w:r>
    </w:p>
    <w:p w14:paraId="414464DD" w14:textId="77777777" w:rsidR="003D767E" w:rsidRDefault="00000000">
      <w:pPr>
        <w:spacing w:before="100" w:after="20"/>
      </w:pPr>
      <w:r>
        <w:rPr>
          <w:b/>
          <w:bCs/>
          <w:sz w:val="21"/>
          <w:szCs w:val="21"/>
        </w:rPr>
        <w:t>Bachelor's Degree in Informatics Engineering</w:t>
      </w:r>
    </w:p>
    <w:p w14:paraId="77DE45D4" w14:textId="77777777" w:rsidR="003D767E" w:rsidRDefault="00000000">
      <w:pPr>
        <w:spacing w:after="40"/>
      </w:pPr>
      <w:proofErr w:type="spellStart"/>
      <w:r>
        <w:rPr>
          <w:i/>
          <w:iCs/>
          <w:color w:val="555555"/>
        </w:rPr>
        <w:t>Sriwijaya</w:t>
      </w:r>
      <w:proofErr w:type="spellEnd"/>
      <w:r>
        <w:rPr>
          <w:i/>
          <w:iCs/>
          <w:color w:val="555555"/>
        </w:rPr>
        <w:t xml:space="preserve"> University · Indonesia</w:t>
      </w:r>
    </w:p>
    <w:p w14:paraId="2529C4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LANGUAGES</w:t>
      </w:r>
    </w:p>
    <w:p w14:paraId="4E57332F" w14:textId="77777777" w:rsidR="003D767E" w:rsidRDefault="00000000">
      <w:pPr>
        <w:spacing w:before="80" w:after="40"/>
      </w:pPr>
      <w:r>
        <w:rPr>
          <w:b/>
          <w:bCs/>
        </w:rPr>
        <w:t xml:space="preserve">English: </w:t>
      </w:r>
      <w:r>
        <w:rPr>
          <w:color w:val="555555"/>
        </w:rPr>
        <w:t xml:space="preserve">Professional Working Proficiency    |  </w:t>
      </w:r>
      <w:r>
        <w:rPr>
          <w:b/>
          <w:bCs/>
        </w:rPr>
        <w:t xml:space="preserve">  Bahasa Indonesia: </w:t>
      </w:r>
      <w:r>
        <w:rPr>
          <w:color w:val="555555"/>
        </w:rPr>
        <w:t>Native</w:t>
      </w:r>
    </w:p>
    <w:sectPr w:rsidR="003D767E" w:rsidSect="00600C79">
      <w:pgSz w:w="12240" w:h="2016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D2C0B"/>
    <w:multiLevelType w:val="hybridMultilevel"/>
    <w:tmpl w:val="CC9E8420"/>
    <w:lvl w:ilvl="0" w:tplc="5AAAC916">
      <w:start w:val="1"/>
      <w:numFmt w:val="bullet"/>
      <w:lvlText w:val="●"/>
      <w:lvlJc w:val="left"/>
      <w:pPr>
        <w:ind w:left="720" w:hanging="360"/>
      </w:pPr>
    </w:lvl>
    <w:lvl w:ilvl="1" w:tplc="FE78F288">
      <w:start w:val="1"/>
      <w:numFmt w:val="bullet"/>
      <w:lvlText w:val="○"/>
      <w:lvlJc w:val="left"/>
      <w:pPr>
        <w:ind w:left="1440" w:hanging="360"/>
      </w:pPr>
    </w:lvl>
    <w:lvl w:ilvl="2" w:tplc="F5D0BC9A">
      <w:start w:val="1"/>
      <w:numFmt w:val="bullet"/>
      <w:lvlText w:val="■"/>
      <w:lvlJc w:val="left"/>
      <w:pPr>
        <w:ind w:left="2160" w:hanging="360"/>
      </w:pPr>
    </w:lvl>
    <w:lvl w:ilvl="3" w:tplc="F1EA64FA">
      <w:start w:val="1"/>
      <w:numFmt w:val="bullet"/>
      <w:lvlText w:val="●"/>
      <w:lvlJc w:val="left"/>
      <w:pPr>
        <w:ind w:left="2880" w:hanging="360"/>
      </w:pPr>
    </w:lvl>
    <w:lvl w:ilvl="4" w:tplc="440C0A98">
      <w:start w:val="1"/>
      <w:numFmt w:val="bullet"/>
      <w:lvlText w:val="○"/>
      <w:lvlJc w:val="left"/>
      <w:pPr>
        <w:ind w:left="3600" w:hanging="360"/>
      </w:pPr>
    </w:lvl>
    <w:lvl w:ilvl="5" w:tplc="B01467E6">
      <w:start w:val="1"/>
      <w:numFmt w:val="bullet"/>
      <w:lvlText w:val="■"/>
      <w:lvlJc w:val="left"/>
      <w:pPr>
        <w:ind w:left="4320" w:hanging="360"/>
      </w:pPr>
    </w:lvl>
    <w:lvl w:ilvl="6" w:tplc="5A562630">
      <w:start w:val="1"/>
      <w:numFmt w:val="bullet"/>
      <w:lvlText w:val="●"/>
      <w:lvlJc w:val="left"/>
      <w:pPr>
        <w:ind w:left="5040" w:hanging="360"/>
      </w:pPr>
    </w:lvl>
    <w:lvl w:ilvl="7" w:tplc="78CA41A0">
      <w:start w:val="1"/>
      <w:numFmt w:val="bullet"/>
      <w:lvlText w:val="●"/>
      <w:lvlJc w:val="left"/>
      <w:pPr>
        <w:ind w:left="5760" w:hanging="360"/>
      </w:pPr>
    </w:lvl>
    <w:lvl w:ilvl="8" w:tplc="037AD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94E75"/>
    <w:multiLevelType w:val="hybridMultilevel"/>
    <w:tmpl w:val="2270A2A2"/>
    <w:lvl w:ilvl="0" w:tplc="C9CA00BC">
      <w:start w:val="1"/>
      <w:numFmt w:val="bullet"/>
      <w:lvlText w:val="▸"/>
      <w:lvlJc w:val="left"/>
      <w:pPr>
        <w:ind w:left="540" w:hanging="300"/>
      </w:pPr>
    </w:lvl>
    <w:lvl w:ilvl="1" w:tplc="97EA6C82">
      <w:numFmt w:val="decimal"/>
      <w:lvlText w:val=""/>
      <w:lvlJc w:val="left"/>
    </w:lvl>
    <w:lvl w:ilvl="2" w:tplc="39C2277C">
      <w:numFmt w:val="decimal"/>
      <w:lvlText w:val=""/>
      <w:lvlJc w:val="left"/>
    </w:lvl>
    <w:lvl w:ilvl="3" w:tplc="4D10B50A">
      <w:numFmt w:val="decimal"/>
      <w:lvlText w:val=""/>
      <w:lvlJc w:val="left"/>
    </w:lvl>
    <w:lvl w:ilvl="4" w:tplc="B56CA5AC">
      <w:numFmt w:val="decimal"/>
      <w:lvlText w:val=""/>
      <w:lvlJc w:val="left"/>
    </w:lvl>
    <w:lvl w:ilvl="5" w:tplc="261EC3B4">
      <w:numFmt w:val="decimal"/>
      <w:lvlText w:val=""/>
      <w:lvlJc w:val="left"/>
    </w:lvl>
    <w:lvl w:ilvl="6" w:tplc="51B027B6">
      <w:numFmt w:val="decimal"/>
      <w:lvlText w:val=""/>
      <w:lvlJc w:val="left"/>
    </w:lvl>
    <w:lvl w:ilvl="7" w:tplc="F0B4B6C4">
      <w:numFmt w:val="decimal"/>
      <w:lvlText w:val=""/>
      <w:lvlJc w:val="left"/>
    </w:lvl>
    <w:lvl w:ilvl="8" w:tplc="2B2EE5C0">
      <w:numFmt w:val="decimal"/>
      <w:lvlText w:val=""/>
      <w:lvlJc w:val="left"/>
    </w:lvl>
  </w:abstractNum>
  <w:num w:numId="1" w16cid:durableId="149248320">
    <w:abstractNumId w:val="0"/>
    <w:lvlOverride w:ilvl="0">
      <w:startOverride w:val="1"/>
    </w:lvlOverride>
  </w:num>
  <w:num w:numId="2" w16cid:durableId="920874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67E"/>
    <w:rsid w:val="0011232B"/>
    <w:rsid w:val="00124612"/>
    <w:rsid w:val="001511CE"/>
    <w:rsid w:val="0029188A"/>
    <w:rsid w:val="003D767E"/>
    <w:rsid w:val="00600C79"/>
    <w:rsid w:val="00667C4A"/>
    <w:rsid w:val="006F2C26"/>
    <w:rsid w:val="00746257"/>
    <w:rsid w:val="00924129"/>
    <w:rsid w:val="00972F03"/>
    <w:rsid w:val="0097603D"/>
    <w:rsid w:val="00AC4418"/>
    <w:rsid w:val="00BD0299"/>
    <w:rsid w:val="00C478D3"/>
    <w:rsid w:val="00D075D2"/>
    <w:rsid w:val="00D25BE4"/>
    <w:rsid w:val="00D54341"/>
    <w:rsid w:val="00D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FA7E"/>
  <w15:docId w15:val="{570E9301-BA9A-B449-8AAC-E4C3152D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1A1A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1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tinad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detinadra</cp:lastModifiedBy>
  <cp:revision>4</cp:revision>
  <cp:lastPrinted>2026-02-23T02:03:00Z</cp:lastPrinted>
  <dcterms:created xsi:type="dcterms:W3CDTF">2026-04-17T02:24:00Z</dcterms:created>
  <dcterms:modified xsi:type="dcterms:W3CDTF">2026-05-12T02:28:00Z</dcterms:modified>
</cp:coreProperties>
</file>