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E29" w:rsidRDefault="006E0DF5" w:rsidP="004D4E29">
      <w:pPr>
        <w:pStyle w:val="Titel"/>
        <w:jc w:val="center"/>
      </w:pPr>
      <w:r>
        <w:t>SFML #7</w:t>
      </w:r>
      <w:r w:rsidR="0016664E">
        <w:t>.2</w:t>
      </w:r>
      <w:r w:rsidR="008C1627">
        <w:t xml:space="preserve"> - </w:t>
      </w:r>
      <w:r>
        <w:t>Methoden mit SFML</w:t>
      </w:r>
    </w:p>
    <w:p w:rsidR="00654817" w:rsidRDefault="006E0DF5" w:rsidP="0040146A">
      <w:r>
        <w:t xml:space="preserve">Wir können Methoden nutzen, um uns das Arbeiten mit Objekten zu vereinfachen. </w:t>
      </w:r>
      <w:r w:rsidR="00654817">
        <w:t>Will man zum Beispiel, dass ein Objekt sich nicht hinter den Bildschirmrand bewegt, könnte man das so Programmieren:</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color w:val="0000FF"/>
          <w:sz w:val="28"/>
          <w:szCs w:val="20"/>
        </w:rPr>
        <w:t>if</w:t>
      </w:r>
      <w:r w:rsidRPr="00E71FE6">
        <w:rPr>
          <w:rFonts w:cs="Tahoma"/>
          <w:b/>
          <w:noProof/>
          <w:sz w:val="28"/>
          <w:szCs w:val="20"/>
        </w:rPr>
        <w:t xml:space="preserve"> (BoxA.Position.X &gt; 800) {</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ab/>
        <w:t xml:space="preserve">BoxA.Position = </w:t>
      </w:r>
      <w:r w:rsidRPr="00E71FE6">
        <w:rPr>
          <w:rFonts w:cs="Tahoma"/>
          <w:b/>
          <w:noProof/>
          <w:color w:val="0000FF"/>
          <w:sz w:val="28"/>
          <w:szCs w:val="20"/>
        </w:rPr>
        <w:t>new</w:t>
      </w:r>
      <w:r w:rsidRPr="00E71FE6">
        <w:rPr>
          <w:rFonts w:cs="Tahoma"/>
          <w:b/>
          <w:noProof/>
          <w:sz w:val="28"/>
          <w:szCs w:val="20"/>
        </w:rPr>
        <w:t xml:space="preserve"> </w:t>
      </w:r>
      <w:r w:rsidRPr="00E71FE6">
        <w:rPr>
          <w:rFonts w:cs="Tahoma"/>
          <w:b/>
          <w:noProof/>
          <w:color w:val="2B91AF"/>
          <w:sz w:val="28"/>
          <w:szCs w:val="20"/>
        </w:rPr>
        <w:t>Vector2f</w:t>
      </w:r>
      <w:r w:rsidRPr="00E71FE6">
        <w:rPr>
          <w:rFonts w:cs="Tahoma"/>
          <w:b/>
          <w:noProof/>
          <w:sz w:val="28"/>
          <w:szCs w:val="20"/>
        </w:rPr>
        <w:t>(800,BoxA.Position.Y);</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color w:val="0000FF"/>
          <w:sz w:val="28"/>
          <w:szCs w:val="20"/>
        </w:rPr>
        <w:t>if</w:t>
      </w:r>
      <w:r w:rsidRPr="00E71FE6">
        <w:rPr>
          <w:rFonts w:cs="Tahoma"/>
          <w:b/>
          <w:noProof/>
          <w:sz w:val="28"/>
          <w:szCs w:val="20"/>
        </w:rPr>
        <w:t xml:space="preserve"> (BoxA.Position.X &lt; 0)</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ab/>
        <w:t xml:space="preserve">BoxA.Position = </w:t>
      </w:r>
      <w:r w:rsidRPr="00E71FE6">
        <w:rPr>
          <w:rFonts w:cs="Tahoma"/>
          <w:b/>
          <w:noProof/>
          <w:color w:val="0000FF"/>
          <w:sz w:val="28"/>
          <w:szCs w:val="20"/>
        </w:rPr>
        <w:t>new</w:t>
      </w:r>
      <w:r w:rsidRPr="00E71FE6">
        <w:rPr>
          <w:rFonts w:cs="Tahoma"/>
          <w:b/>
          <w:noProof/>
          <w:sz w:val="28"/>
          <w:szCs w:val="20"/>
        </w:rPr>
        <w:t xml:space="preserve"> </w:t>
      </w:r>
      <w:r w:rsidRPr="00E71FE6">
        <w:rPr>
          <w:rFonts w:cs="Tahoma"/>
          <w:b/>
          <w:noProof/>
          <w:color w:val="2B91AF"/>
          <w:sz w:val="28"/>
          <w:szCs w:val="20"/>
        </w:rPr>
        <w:t>Vector2f</w:t>
      </w:r>
      <w:r w:rsidRPr="00E71FE6">
        <w:rPr>
          <w:rFonts w:cs="Tahoma"/>
          <w:b/>
          <w:noProof/>
          <w:sz w:val="28"/>
          <w:szCs w:val="20"/>
        </w:rPr>
        <w:t>(0, BoxA.Position.Y);</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color w:val="0000FF"/>
          <w:sz w:val="28"/>
          <w:szCs w:val="20"/>
        </w:rPr>
        <w:t>if</w:t>
      </w:r>
      <w:r w:rsidRPr="00E71FE6">
        <w:rPr>
          <w:rFonts w:cs="Tahoma"/>
          <w:b/>
          <w:noProof/>
          <w:sz w:val="28"/>
          <w:szCs w:val="20"/>
        </w:rPr>
        <w:t xml:space="preserve"> (BoxA.Position.Y &gt; 600)</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ab/>
        <w:t xml:space="preserve">BoxA.Position = </w:t>
      </w:r>
      <w:r w:rsidRPr="00E71FE6">
        <w:rPr>
          <w:rFonts w:cs="Tahoma"/>
          <w:b/>
          <w:noProof/>
          <w:color w:val="0000FF"/>
          <w:sz w:val="28"/>
          <w:szCs w:val="20"/>
        </w:rPr>
        <w:t>new</w:t>
      </w:r>
      <w:r w:rsidRPr="00E71FE6">
        <w:rPr>
          <w:rFonts w:cs="Tahoma"/>
          <w:b/>
          <w:noProof/>
          <w:sz w:val="28"/>
          <w:szCs w:val="20"/>
        </w:rPr>
        <w:t xml:space="preserve"> </w:t>
      </w:r>
      <w:r w:rsidRPr="00E71FE6">
        <w:rPr>
          <w:rFonts w:cs="Tahoma"/>
          <w:b/>
          <w:noProof/>
          <w:color w:val="2B91AF"/>
          <w:sz w:val="28"/>
          <w:szCs w:val="20"/>
        </w:rPr>
        <w:t>Vector2f</w:t>
      </w:r>
      <w:r w:rsidRPr="00E71FE6">
        <w:rPr>
          <w:rFonts w:cs="Tahoma"/>
          <w:b/>
          <w:noProof/>
          <w:sz w:val="28"/>
          <w:szCs w:val="20"/>
        </w:rPr>
        <w:t>(BoxA.Position.X, 600);</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color w:val="0000FF"/>
          <w:sz w:val="28"/>
          <w:szCs w:val="20"/>
        </w:rPr>
        <w:t>if</w:t>
      </w:r>
      <w:r w:rsidRPr="00E71FE6">
        <w:rPr>
          <w:rFonts w:cs="Tahoma"/>
          <w:b/>
          <w:noProof/>
          <w:sz w:val="28"/>
          <w:szCs w:val="20"/>
        </w:rPr>
        <w:t xml:space="preserve"> (BoxA.Position.Y &lt; 0)</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w:t>
      </w:r>
    </w:p>
    <w:p w:rsidR="00654817" w:rsidRPr="00E71FE6" w:rsidRDefault="00654817" w:rsidP="00654817">
      <w:pPr>
        <w:autoSpaceDE w:val="0"/>
        <w:autoSpaceDN w:val="0"/>
        <w:adjustRightInd w:val="0"/>
        <w:spacing w:after="0" w:line="240" w:lineRule="auto"/>
        <w:rPr>
          <w:rFonts w:cs="Tahoma"/>
          <w:b/>
          <w:noProof/>
          <w:sz w:val="28"/>
          <w:szCs w:val="20"/>
        </w:rPr>
      </w:pPr>
      <w:r w:rsidRPr="00E71FE6">
        <w:rPr>
          <w:rFonts w:cs="Tahoma"/>
          <w:b/>
          <w:noProof/>
          <w:sz w:val="28"/>
          <w:szCs w:val="20"/>
        </w:rPr>
        <w:tab/>
        <w:t xml:space="preserve">BoxA.Position = </w:t>
      </w:r>
      <w:r w:rsidRPr="00E71FE6">
        <w:rPr>
          <w:rFonts w:cs="Tahoma"/>
          <w:b/>
          <w:noProof/>
          <w:color w:val="0000FF"/>
          <w:sz w:val="28"/>
          <w:szCs w:val="20"/>
        </w:rPr>
        <w:t>new</w:t>
      </w:r>
      <w:r w:rsidRPr="00E71FE6">
        <w:rPr>
          <w:rFonts w:cs="Tahoma"/>
          <w:b/>
          <w:noProof/>
          <w:sz w:val="28"/>
          <w:szCs w:val="20"/>
        </w:rPr>
        <w:t xml:space="preserve"> </w:t>
      </w:r>
      <w:r w:rsidRPr="00E71FE6">
        <w:rPr>
          <w:rFonts w:cs="Tahoma"/>
          <w:b/>
          <w:noProof/>
          <w:color w:val="2B91AF"/>
          <w:sz w:val="28"/>
          <w:szCs w:val="20"/>
        </w:rPr>
        <w:t>Vector2f</w:t>
      </w:r>
      <w:r w:rsidRPr="00E71FE6">
        <w:rPr>
          <w:rFonts w:cs="Tahoma"/>
          <w:b/>
          <w:noProof/>
          <w:sz w:val="28"/>
          <w:szCs w:val="20"/>
        </w:rPr>
        <w:t>(BoxA.Position.X, 0);</w:t>
      </w:r>
    </w:p>
    <w:p w:rsidR="00654817" w:rsidRPr="00E71FE6" w:rsidRDefault="00654817" w:rsidP="00654817">
      <w:pPr>
        <w:rPr>
          <w:rFonts w:cs="Tahoma"/>
          <w:b/>
          <w:noProof/>
          <w:sz w:val="28"/>
          <w:szCs w:val="20"/>
        </w:rPr>
      </w:pPr>
      <w:r w:rsidRPr="00E71FE6">
        <w:rPr>
          <w:rFonts w:cs="Tahoma"/>
          <w:b/>
          <w:noProof/>
          <w:sz w:val="28"/>
          <w:szCs w:val="20"/>
        </w:rPr>
        <w:t>}</w:t>
      </w:r>
    </w:p>
    <w:p w:rsidR="00A63351" w:rsidRDefault="00654817" w:rsidP="00654817">
      <w:r>
        <w:t>Will man das jetzt für viele Objekte ausführen, wird es recht schnell sehr viel Code der sehr ähnlich ist. In solchen Situation kann man das ganze auch sehr einfach auslagern.</w:t>
      </w:r>
      <w:r w:rsidR="00A63351">
        <w:t xml:space="preserve"> Dazu schreibt man den Code verallgemeinert einmal, und kann für jedes Objekt immer einmal die Methode aufrufen:</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color w:val="0000FF"/>
          <w:sz w:val="22"/>
          <w:szCs w:val="20"/>
        </w:rPr>
        <w:t>void</w:t>
      </w:r>
      <w:r w:rsidRPr="00E71FE6">
        <w:rPr>
          <w:rFonts w:cs="Tahoma"/>
          <w:b/>
          <w:noProof/>
          <w:sz w:val="22"/>
          <w:szCs w:val="20"/>
        </w:rPr>
        <w:t xml:space="preserve"> checkBorders(</w:t>
      </w:r>
      <w:r w:rsidRPr="00E71FE6">
        <w:rPr>
          <w:rFonts w:cs="Tahoma"/>
          <w:b/>
          <w:noProof/>
          <w:color w:val="2B91AF"/>
          <w:sz w:val="22"/>
          <w:szCs w:val="20"/>
        </w:rPr>
        <w:t>RectangleShape</w:t>
      </w:r>
      <w:r w:rsidRPr="00E71FE6">
        <w:rPr>
          <w:rFonts w:cs="Tahoma"/>
          <w:b/>
          <w:noProof/>
          <w:sz w:val="22"/>
          <w:szCs w:val="20"/>
        </w:rPr>
        <w:t xml:space="preserve"> shape)</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w:t>
      </w:r>
    </w:p>
    <w:p w:rsidR="00107A11" w:rsidRPr="00E71FE6" w:rsidRDefault="00A63351" w:rsidP="00107A11">
      <w:pPr>
        <w:autoSpaceDE w:val="0"/>
        <w:autoSpaceDN w:val="0"/>
        <w:adjustRightInd w:val="0"/>
        <w:spacing w:after="0" w:line="240" w:lineRule="auto"/>
        <w:rPr>
          <w:rFonts w:cs="Tahoma"/>
          <w:b/>
          <w:noProof/>
          <w:sz w:val="22"/>
          <w:szCs w:val="20"/>
        </w:rPr>
      </w:pPr>
      <w:r w:rsidRPr="00E71FE6">
        <w:rPr>
          <w:rFonts w:cs="Tahoma"/>
          <w:b/>
          <w:noProof/>
          <w:color w:val="0000FF"/>
          <w:sz w:val="22"/>
          <w:szCs w:val="20"/>
        </w:rPr>
        <w:tab/>
      </w:r>
      <w:r w:rsidR="00107A11" w:rsidRPr="00E71FE6">
        <w:rPr>
          <w:rFonts w:cs="Tahoma"/>
          <w:b/>
          <w:noProof/>
          <w:color w:val="0000FF"/>
          <w:sz w:val="22"/>
          <w:szCs w:val="20"/>
        </w:rPr>
        <w:t>if</w:t>
      </w:r>
      <w:r w:rsidR="00107A11" w:rsidRPr="00E71FE6">
        <w:rPr>
          <w:rFonts w:cs="Tahoma"/>
          <w:b/>
          <w:noProof/>
          <w:sz w:val="22"/>
          <w:szCs w:val="20"/>
        </w:rPr>
        <w:t xml:space="preserve"> (shape.Position.X &gt; 800)</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r>
      <w:r w:rsidRPr="00E71FE6">
        <w:rPr>
          <w:rFonts w:cs="Tahoma"/>
          <w:b/>
          <w:noProof/>
          <w:sz w:val="22"/>
          <w:szCs w:val="20"/>
        </w:rPr>
        <w:tab/>
        <w:t xml:space="preserve">shape.Position = </w:t>
      </w:r>
      <w:r w:rsidRPr="00E71FE6">
        <w:rPr>
          <w:rFonts w:cs="Tahoma"/>
          <w:b/>
          <w:noProof/>
          <w:color w:val="0000FF"/>
          <w:sz w:val="22"/>
          <w:szCs w:val="20"/>
        </w:rPr>
        <w:t>new</w:t>
      </w:r>
      <w:r w:rsidRPr="00E71FE6">
        <w:rPr>
          <w:rFonts w:cs="Tahoma"/>
          <w:b/>
          <w:noProof/>
          <w:sz w:val="22"/>
          <w:szCs w:val="20"/>
        </w:rPr>
        <w:t xml:space="preserve"> </w:t>
      </w:r>
      <w:r w:rsidRPr="00E71FE6">
        <w:rPr>
          <w:rFonts w:cs="Tahoma"/>
          <w:b/>
          <w:noProof/>
          <w:color w:val="2B91AF"/>
          <w:sz w:val="22"/>
          <w:szCs w:val="20"/>
        </w:rPr>
        <w:t>Vector2f</w:t>
      </w:r>
      <w:r w:rsidRPr="00E71FE6">
        <w:rPr>
          <w:rFonts w:cs="Tahoma"/>
          <w:b/>
          <w:noProof/>
          <w:sz w:val="22"/>
          <w:szCs w:val="20"/>
        </w:rPr>
        <w:t xml:space="preserve">(800, </w:t>
      </w:r>
      <w:r>
        <w:rPr>
          <w:rFonts w:cs="Tahoma"/>
          <w:b/>
          <w:noProof/>
          <w:sz w:val="22"/>
          <w:szCs w:val="20"/>
        </w:rPr>
        <w:t>shape</w:t>
      </w:r>
      <w:r w:rsidRPr="00E71FE6">
        <w:rPr>
          <w:rFonts w:cs="Tahoma"/>
          <w:b/>
          <w:noProof/>
          <w:sz w:val="22"/>
          <w:szCs w:val="20"/>
        </w:rPr>
        <w:t>.Position.Y);</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color w:val="0000FF"/>
          <w:sz w:val="22"/>
          <w:szCs w:val="20"/>
        </w:rPr>
        <w:tab/>
        <w:t>if</w:t>
      </w:r>
      <w:r w:rsidRPr="00E71FE6">
        <w:rPr>
          <w:rFonts w:cs="Tahoma"/>
          <w:b/>
          <w:noProof/>
          <w:sz w:val="22"/>
          <w:szCs w:val="20"/>
        </w:rPr>
        <w:t xml:space="preserve"> (shape.Position.X &lt; 0)</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r>
      <w:r w:rsidRPr="00E71FE6">
        <w:rPr>
          <w:rFonts w:cs="Tahoma"/>
          <w:b/>
          <w:noProof/>
          <w:sz w:val="22"/>
          <w:szCs w:val="20"/>
        </w:rPr>
        <w:tab/>
        <w:t xml:space="preserve">shape.Position = </w:t>
      </w:r>
      <w:r w:rsidRPr="00E71FE6">
        <w:rPr>
          <w:rFonts w:cs="Tahoma"/>
          <w:b/>
          <w:noProof/>
          <w:color w:val="0000FF"/>
          <w:sz w:val="22"/>
          <w:szCs w:val="20"/>
        </w:rPr>
        <w:t>new</w:t>
      </w:r>
      <w:r w:rsidRPr="00E71FE6">
        <w:rPr>
          <w:rFonts w:cs="Tahoma"/>
          <w:b/>
          <w:noProof/>
          <w:sz w:val="22"/>
          <w:szCs w:val="20"/>
        </w:rPr>
        <w:t xml:space="preserve"> </w:t>
      </w:r>
      <w:r w:rsidRPr="00E71FE6">
        <w:rPr>
          <w:rFonts w:cs="Tahoma"/>
          <w:b/>
          <w:noProof/>
          <w:color w:val="2B91AF"/>
          <w:sz w:val="22"/>
          <w:szCs w:val="20"/>
        </w:rPr>
        <w:t>Vector2f</w:t>
      </w:r>
      <w:r w:rsidRPr="00E71FE6">
        <w:rPr>
          <w:rFonts w:cs="Tahoma"/>
          <w:b/>
          <w:noProof/>
          <w:sz w:val="22"/>
          <w:szCs w:val="20"/>
        </w:rPr>
        <w:t xml:space="preserve">(0, </w:t>
      </w:r>
      <w:r>
        <w:rPr>
          <w:rFonts w:cs="Tahoma"/>
          <w:b/>
          <w:noProof/>
          <w:sz w:val="22"/>
          <w:szCs w:val="20"/>
        </w:rPr>
        <w:t>shape</w:t>
      </w:r>
      <w:r w:rsidRPr="00E71FE6">
        <w:rPr>
          <w:rFonts w:cs="Tahoma"/>
          <w:b/>
          <w:noProof/>
          <w:sz w:val="22"/>
          <w:szCs w:val="20"/>
        </w:rPr>
        <w:t>.Position.Y);</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color w:val="0000FF"/>
          <w:sz w:val="22"/>
          <w:szCs w:val="20"/>
        </w:rPr>
        <w:tab/>
        <w:t>if</w:t>
      </w:r>
      <w:r w:rsidRPr="00E71FE6">
        <w:rPr>
          <w:rFonts w:cs="Tahoma"/>
          <w:b/>
          <w:noProof/>
          <w:sz w:val="22"/>
          <w:szCs w:val="20"/>
        </w:rPr>
        <w:t xml:space="preserve"> (shape.Position.Y &gt; 600)</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r>
      <w:r w:rsidRPr="00E71FE6">
        <w:rPr>
          <w:rFonts w:cs="Tahoma"/>
          <w:b/>
          <w:noProof/>
          <w:sz w:val="22"/>
          <w:szCs w:val="20"/>
        </w:rPr>
        <w:tab/>
        <w:t xml:space="preserve">shape.Position = </w:t>
      </w:r>
      <w:r w:rsidRPr="00E71FE6">
        <w:rPr>
          <w:rFonts w:cs="Tahoma"/>
          <w:b/>
          <w:noProof/>
          <w:color w:val="0000FF"/>
          <w:sz w:val="22"/>
          <w:szCs w:val="20"/>
        </w:rPr>
        <w:t>new</w:t>
      </w:r>
      <w:r w:rsidRPr="00E71FE6">
        <w:rPr>
          <w:rFonts w:cs="Tahoma"/>
          <w:b/>
          <w:noProof/>
          <w:sz w:val="22"/>
          <w:szCs w:val="20"/>
        </w:rPr>
        <w:t xml:space="preserve"> </w:t>
      </w:r>
      <w:r w:rsidRPr="00E71FE6">
        <w:rPr>
          <w:rFonts w:cs="Tahoma"/>
          <w:b/>
          <w:noProof/>
          <w:color w:val="2B91AF"/>
          <w:sz w:val="22"/>
          <w:szCs w:val="20"/>
        </w:rPr>
        <w:t>Vector2f</w:t>
      </w:r>
      <w:r w:rsidRPr="00E71FE6">
        <w:rPr>
          <w:rFonts w:cs="Tahoma"/>
          <w:b/>
          <w:noProof/>
          <w:sz w:val="22"/>
          <w:szCs w:val="20"/>
        </w:rPr>
        <w:t>(</w:t>
      </w:r>
      <w:r>
        <w:rPr>
          <w:rFonts w:cs="Tahoma"/>
          <w:b/>
          <w:noProof/>
          <w:sz w:val="22"/>
          <w:szCs w:val="20"/>
        </w:rPr>
        <w:t>shape</w:t>
      </w:r>
      <w:r w:rsidRPr="00E71FE6">
        <w:rPr>
          <w:rFonts w:cs="Tahoma"/>
          <w:b/>
          <w:noProof/>
          <w:sz w:val="22"/>
          <w:szCs w:val="20"/>
        </w:rPr>
        <w:t>.Position.X, 600);</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color w:val="0000FF"/>
          <w:sz w:val="22"/>
          <w:szCs w:val="20"/>
        </w:rPr>
        <w:tab/>
        <w:t>if</w:t>
      </w:r>
      <w:r w:rsidRPr="00E71FE6">
        <w:rPr>
          <w:rFonts w:cs="Tahoma"/>
          <w:b/>
          <w:noProof/>
          <w:sz w:val="22"/>
          <w:szCs w:val="20"/>
        </w:rPr>
        <w:t xml:space="preserve"> (shape.Position.Y &lt; 0)</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r>
      <w:r w:rsidRPr="00E71FE6">
        <w:rPr>
          <w:rFonts w:cs="Tahoma"/>
          <w:b/>
          <w:noProof/>
          <w:sz w:val="22"/>
          <w:szCs w:val="20"/>
        </w:rPr>
        <w:tab/>
        <w:t xml:space="preserve">shape.Position = </w:t>
      </w:r>
      <w:r w:rsidRPr="00E71FE6">
        <w:rPr>
          <w:rFonts w:cs="Tahoma"/>
          <w:b/>
          <w:noProof/>
          <w:color w:val="0000FF"/>
          <w:sz w:val="22"/>
          <w:szCs w:val="20"/>
        </w:rPr>
        <w:t>new</w:t>
      </w:r>
      <w:r w:rsidRPr="00E71FE6">
        <w:rPr>
          <w:rFonts w:cs="Tahoma"/>
          <w:b/>
          <w:noProof/>
          <w:sz w:val="22"/>
          <w:szCs w:val="20"/>
        </w:rPr>
        <w:t xml:space="preserve"> </w:t>
      </w:r>
      <w:r w:rsidRPr="00E71FE6">
        <w:rPr>
          <w:rFonts w:cs="Tahoma"/>
          <w:b/>
          <w:noProof/>
          <w:color w:val="2B91AF"/>
          <w:sz w:val="22"/>
          <w:szCs w:val="20"/>
        </w:rPr>
        <w:t>Vector2f</w:t>
      </w:r>
      <w:r w:rsidRPr="00E71FE6">
        <w:rPr>
          <w:rFonts w:cs="Tahoma"/>
          <w:b/>
          <w:noProof/>
          <w:sz w:val="22"/>
          <w:szCs w:val="20"/>
        </w:rPr>
        <w:t>(</w:t>
      </w:r>
      <w:r>
        <w:rPr>
          <w:rFonts w:cs="Tahoma"/>
          <w:b/>
          <w:noProof/>
          <w:sz w:val="22"/>
          <w:szCs w:val="20"/>
        </w:rPr>
        <w:t>shape</w:t>
      </w:r>
      <w:r w:rsidRPr="00E71FE6">
        <w:rPr>
          <w:rFonts w:cs="Tahoma"/>
          <w:b/>
          <w:noProof/>
          <w:sz w:val="22"/>
          <w:szCs w:val="20"/>
        </w:rPr>
        <w:t>.Position.X, 0);</w:t>
      </w:r>
    </w:p>
    <w:p w:rsidR="00107A11" w:rsidRPr="00E71FE6" w:rsidRDefault="00107A11" w:rsidP="00107A11">
      <w:pPr>
        <w:autoSpaceDE w:val="0"/>
        <w:autoSpaceDN w:val="0"/>
        <w:adjustRightInd w:val="0"/>
        <w:spacing w:after="0" w:line="240" w:lineRule="auto"/>
        <w:rPr>
          <w:rFonts w:cs="Tahoma"/>
          <w:b/>
          <w:noProof/>
          <w:sz w:val="22"/>
          <w:szCs w:val="20"/>
        </w:rPr>
      </w:pPr>
      <w:r w:rsidRPr="00E71FE6">
        <w:rPr>
          <w:rFonts w:cs="Tahoma"/>
          <w:b/>
          <w:noProof/>
          <w:sz w:val="22"/>
          <w:szCs w:val="20"/>
        </w:rPr>
        <w:tab/>
        <w:t>}</w:t>
      </w:r>
    </w:p>
    <w:p w:rsidR="00A63351" w:rsidRPr="00E71FE6" w:rsidRDefault="00A63351" w:rsidP="00107A11">
      <w:pPr>
        <w:autoSpaceDE w:val="0"/>
        <w:autoSpaceDN w:val="0"/>
        <w:adjustRightInd w:val="0"/>
        <w:spacing w:after="0" w:line="240" w:lineRule="auto"/>
        <w:rPr>
          <w:rFonts w:cs="Tahoma"/>
          <w:b/>
          <w:noProof/>
          <w:sz w:val="22"/>
          <w:szCs w:val="20"/>
        </w:rPr>
      </w:pPr>
      <w:bookmarkStart w:id="0" w:name="_GoBack"/>
      <w:bookmarkEnd w:id="0"/>
      <w:r w:rsidRPr="00E71FE6">
        <w:rPr>
          <w:rFonts w:cs="Tahoma"/>
          <w:b/>
          <w:noProof/>
          <w:sz w:val="22"/>
          <w:szCs w:val="20"/>
        </w:rPr>
        <w:t>}</w:t>
      </w:r>
    </w:p>
    <w:p w:rsidR="00A63351" w:rsidRDefault="00A63351" w:rsidP="00A63351">
      <w:r w:rsidRPr="00A63351">
        <w:rPr>
          <w:rFonts w:ascii="Courier New" w:hAnsi="Courier New" w:cs="Courier New"/>
          <w:b/>
          <w:noProof/>
          <w:sz w:val="24"/>
          <w:szCs w:val="20"/>
        </w:rPr>
        <w:lastRenderedPageBreak/>
        <w:t xml:space="preserve">        </w:t>
      </w:r>
      <w:r w:rsidR="00654817" w:rsidRPr="00A63351">
        <w:rPr>
          <w:b/>
          <w:sz w:val="44"/>
        </w:rPr>
        <w:br/>
      </w:r>
      <w:r w:rsidRPr="00A63351">
        <w:t xml:space="preserve">Und jetzt kann man in </w:t>
      </w:r>
      <w:r>
        <w:t>"</w:t>
      </w:r>
      <w:proofErr w:type="spellStart"/>
      <w:r>
        <w:t>loop</w:t>
      </w:r>
      <w:proofErr w:type="spellEnd"/>
      <w:r>
        <w:t xml:space="preserve">()" einfach die </w:t>
      </w:r>
      <w:proofErr w:type="spellStart"/>
      <w:r>
        <w:t>CheckBorders</w:t>
      </w:r>
      <w:proofErr w:type="spellEnd"/>
      <w:r>
        <w:t xml:space="preserve"> Methode für jedes Objekt ausführen und spart sich damit viel überflüssigen Code:</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 xml:space="preserve">        </w:t>
      </w:r>
      <w:r w:rsidRPr="00E71FE6">
        <w:rPr>
          <w:rFonts w:cs="Tahoma"/>
          <w:b/>
          <w:noProof/>
          <w:color w:val="0000FF"/>
          <w:sz w:val="22"/>
          <w:szCs w:val="20"/>
        </w:rPr>
        <w:t>public</w:t>
      </w:r>
      <w:r w:rsidRPr="00E71FE6">
        <w:rPr>
          <w:rFonts w:cs="Tahoma"/>
          <w:b/>
          <w:noProof/>
          <w:sz w:val="22"/>
          <w:szCs w:val="20"/>
        </w:rPr>
        <w:t xml:space="preserve"> </w:t>
      </w:r>
      <w:r w:rsidRPr="00E71FE6">
        <w:rPr>
          <w:rFonts w:cs="Tahoma"/>
          <w:b/>
          <w:noProof/>
          <w:color w:val="0000FF"/>
          <w:sz w:val="22"/>
          <w:szCs w:val="20"/>
        </w:rPr>
        <w:t>override</w:t>
      </w:r>
      <w:r w:rsidRPr="00E71FE6">
        <w:rPr>
          <w:rFonts w:cs="Tahoma"/>
          <w:b/>
          <w:noProof/>
          <w:sz w:val="22"/>
          <w:szCs w:val="20"/>
        </w:rPr>
        <w:t xml:space="preserve"> </w:t>
      </w:r>
      <w:r w:rsidRPr="00E71FE6">
        <w:rPr>
          <w:rFonts w:cs="Tahoma"/>
          <w:b/>
          <w:noProof/>
          <w:color w:val="0000FF"/>
          <w:sz w:val="22"/>
          <w:szCs w:val="20"/>
        </w:rPr>
        <w:t>void</w:t>
      </w:r>
      <w:r w:rsidRPr="00E71FE6">
        <w:rPr>
          <w:rFonts w:cs="Tahoma"/>
          <w:b/>
          <w:noProof/>
          <w:sz w:val="22"/>
          <w:szCs w:val="20"/>
        </w:rPr>
        <w:t xml:space="preserve"> loop()</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 xml:space="preserve">        {</w:t>
      </w:r>
    </w:p>
    <w:p w:rsidR="00A63351" w:rsidRPr="00E71FE6" w:rsidRDefault="00A63351" w:rsidP="00A63351">
      <w:pPr>
        <w:autoSpaceDE w:val="0"/>
        <w:autoSpaceDN w:val="0"/>
        <w:adjustRightInd w:val="0"/>
        <w:spacing w:after="0" w:line="240" w:lineRule="auto"/>
        <w:rPr>
          <w:rFonts w:cs="Tahoma"/>
          <w:b/>
          <w:noProof/>
          <w:sz w:val="22"/>
          <w:szCs w:val="20"/>
        </w:rPr>
      </w:pP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 xml:space="preserve">            checkBorders(BoxA);</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 xml:space="preserve">            checkBorders(BoxB);</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 xml:space="preserve">            checkBorders(BoxC);</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 xml:space="preserve">            checkBorders(BoxD);</w:t>
      </w:r>
    </w:p>
    <w:p w:rsidR="00A63351" w:rsidRPr="00E71FE6" w:rsidRDefault="00A63351" w:rsidP="00A63351">
      <w:pPr>
        <w:autoSpaceDE w:val="0"/>
        <w:autoSpaceDN w:val="0"/>
        <w:adjustRightInd w:val="0"/>
        <w:spacing w:after="0" w:line="240" w:lineRule="auto"/>
        <w:rPr>
          <w:rFonts w:cs="Tahoma"/>
          <w:b/>
          <w:noProof/>
          <w:sz w:val="22"/>
          <w:szCs w:val="20"/>
        </w:rPr>
      </w:pPr>
      <w:r w:rsidRPr="00E71FE6">
        <w:rPr>
          <w:rFonts w:cs="Tahoma"/>
          <w:b/>
          <w:noProof/>
          <w:sz w:val="22"/>
          <w:szCs w:val="20"/>
        </w:rPr>
        <w:t xml:space="preserve">            checkBorders(BoxE);</w:t>
      </w:r>
    </w:p>
    <w:p w:rsidR="00A63351" w:rsidRPr="00E71FE6" w:rsidRDefault="00A63351" w:rsidP="00A63351">
      <w:pPr>
        <w:autoSpaceDE w:val="0"/>
        <w:autoSpaceDN w:val="0"/>
        <w:adjustRightInd w:val="0"/>
        <w:spacing w:after="0" w:line="240" w:lineRule="auto"/>
        <w:rPr>
          <w:rFonts w:cs="Tahoma"/>
          <w:b/>
          <w:noProof/>
          <w:sz w:val="22"/>
          <w:szCs w:val="20"/>
        </w:rPr>
      </w:pPr>
    </w:p>
    <w:p w:rsidR="007B4D96" w:rsidRPr="00E71FE6" w:rsidRDefault="007B4D96" w:rsidP="007B4D96">
      <w:pPr>
        <w:autoSpaceDE w:val="0"/>
        <w:autoSpaceDN w:val="0"/>
        <w:adjustRightInd w:val="0"/>
        <w:spacing w:after="0" w:line="240" w:lineRule="auto"/>
        <w:rPr>
          <w:rFonts w:cs="Tahoma"/>
          <w:b/>
          <w:noProof/>
          <w:sz w:val="22"/>
          <w:szCs w:val="20"/>
        </w:rPr>
      </w:pPr>
      <w:r w:rsidRPr="00E71FE6">
        <w:rPr>
          <w:rFonts w:cs="Tahoma"/>
          <w:b/>
          <w:noProof/>
          <w:sz w:val="22"/>
          <w:szCs w:val="20"/>
        </w:rPr>
        <w:t xml:space="preserve">            draw(BoxA);</w:t>
      </w:r>
    </w:p>
    <w:p w:rsidR="007B4D96" w:rsidRPr="00E71FE6" w:rsidRDefault="007B4D96" w:rsidP="007B4D96">
      <w:pPr>
        <w:autoSpaceDE w:val="0"/>
        <w:autoSpaceDN w:val="0"/>
        <w:adjustRightInd w:val="0"/>
        <w:spacing w:after="0" w:line="240" w:lineRule="auto"/>
        <w:rPr>
          <w:rFonts w:cs="Tahoma"/>
          <w:b/>
          <w:noProof/>
          <w:sz w:val="22"/>
          <w:szCs w:val="20"/>
        </w:rPr>
      </w:pPr>
      <w:r w:rsidRPr="00E71FE6">
        <w:rPr>
          <w:rFonts w:cs="Tahoma"/>
          <w:b/>
          <w:noProof/>
          <w:sz w:val="22"/>
          <w:szCs w:val="20"/>
        </w:rPr>
        <w:t xml:space="preserve">            draw(BoxB);</w:t>
      </w:r>
    </w:p>
    <w:p w:rsidR="007B4D96" w:rsidRPr="00E71FE6" w:rsidRDefault="007B4D96" w:rsidP="007B4D96">
      <w:pPr>
        <w:autoSpaceDE w:val="0"/>
        <w:autoSpaceDN w:val="0"/>
        <w:adjustRightInd w:val="0"/>
        <w:spacing w:after="0" w:line="240" w:lineRule="auto"/>
        <w:rPr>
          <w:rFonts w:cs="Tahoma"/>
          <w:b/>
          <w:noProof/>
          <w:sz w:val="22"/>
          <w:szCs w:val="20"/>
        </w:rPr>
      </w:pPr>
      <w:r w:rsidRPr="00E71FE6">
        <w:rPr>
          <w:rFonts w:cs="Tahoma"/>
          <w:b/>
          <w:noProof/>
          <w:sz w:val="22"/>
          <w:szCs w:val="20"/>
        </w:rPr>
        <w:t xml:space="preserve">            draw(BoxC);</w:t>
      </w:r>
    </w:p>
    <w:p w:rsidR="007B4D96" w:rsidRPr="00E71FE6" w:rsidRDefault="007B4D96" w:rsidP="007B4D96">
      <w:pPr>
        <w:autoSpaceDE w:val="0"/>
        <w:autoSpaceDN w:val="0"/>
        <w:adjustRightInd w:val="0"/>
        <w:spacing w:after="0" w:line="240" w:lineRule="auto"/>
        <w:rPr>
          <w:rFonts w:cs="Tahoma"/>
          <w:b/>
          <w:noProof/>
          <w:sz w:val="22"/>
          <w:szCs w:val="20"/>
        </w:rPr>
      </w:pPr>
      <w:r w:rsidRPr="00E71FE6">
        <w:rPr>
          <w:rFonts w:cs="Tahoma"/>
          <w:b/>
          <w:noProof/>
          <w:sz w:val="22"/>
          <w:szCs w:val="20"/>
        </w:rPr>
        <w:t xml:space="preserve">            draw(BoxD);</w:t>
      </w:r>
    </w:p>
    <w:p w:rsidR="009D2F05" w:rsidRPr="00E71FE6" w:rsidRDefault="007B4D96" w:rsidP="007B4D96">
      <w:pPr>
        <w:rPr>
          <w:rFonts w:cs="Tahoma"/>
          <w:b/>
          <w:noProof/>
          <w:sz w:val="22"/>
          <w:szCs w:val="20"/>
        </w:rPr>
      </w:pPr>
      <w:r w:rsidRPr="00E71FE6">
        <w:rPr>
          <w:rFonts w:cs="Tahoma"/>
          <w:b/>
          <w:noProof/>
          <w:sz w:val="22"/>
          <w:szCs w:val="20"/>
        </w:rPr>
        <w:t xml:space="preserve">            draw(BoxE);</w:t>
      </w:r>
      <w:r w:rsidR="00A63351" w:rsidRPr="00E71FE6">
        <w:rPr>
          <w:rFonts w:cs="Tahoma"/>
          <w:b/>
          <w:noProof/>
          <w:sz w:val="22"/>
          <w:szCs w:val="20"/>
        </w:rPr>
        <w:t xml:space="preserve">        </w:t>
      </w:r>
    </w:p>
    <w:p w:rsidR="0040146A" w:rsidRDefault="00E71FE6" w:rsidP="007B4D96">
      <w:r>
        <w:rPr>
          <w:rFonts w:cs="Tahoma"/>
          <w:b/>
          <w:noProof/>
          <w:sz w:val="22"/>
          <w:szCs w:val="20"/>
        </w:rPr>
        <w:t xml:space="preserve">        </w:t>
      </w:r>
      <w:r w:rsidR="00A63351" w:rsidRPr="00E71FE6">
        <w:rPr>
          <w:rFonts w:cs="Tahoma"/>
          <w:b/>
          <w:noProof/>
          <w:sz w:val="22"/>
          <w:szCs w:val="20"/>
        </w:rPr>
        <w:t>}</w:t>
      </w:r>
      <w:r w:rsidR="00654817" w:rsidRPr="00A63351">
        <w:br/>
      </w:r>
      <w:r w:rsidR="00464AC0">
        <w:t xml:space="preserve">Hierbei übergeben wir ein beliebiges </w:t>
      </w:r>
      <w:proofErr w:type="spellStart"/>
      <w:r w:rsidR="00464AC0">
        <w:t>RectangleShape</w:t>
      </w:r>
      <w:proofErr w:type="spellEnd"/>
      <w:r w:rsidR="00464AC0">
        <w:t xml:space="preserve"> als Parameter. Diese Art der Nutzung von Methoden nennt man </w:t>
      </w:r>
      <w:r w:rsidR="00464AC0" w:rsidRPr="00464AC0">
        <w:rPr>
          <w:b/>
        </w:rPr>
        <w:t>Auslagern</w:t>
      </w:r>
      <w:r w:rsidR="00554716">
        <w:t>(Methoden die Parameter nehmen aber keinen Rückgabetyp haben).</w:t>
      </w:r>
      <w:r w:rsidR="00554716">
        <w:br/>
      </w:r>
    </w:p>
    <w:p w:rsidR="00E71FE6" w:rsidRDefault="00E71FE6" w:rsidP="007B4D96">
      <w:r>
        <w:t xml:space="preserve">Wenn man jetzt die Distanz von zwei Shapes </w:t>
      </w:r>
      <w:proofErr w:type="gramStart"/>
      <w:r>
        <w:t>wissen</w:t>
      </w:r>
      <w:proofErr w:type="gramEnd"/>
      <w:r>
        <w:t>, könnte man das über den Satz von Pythagoras so machen:</w:t>
      </w:r>
    </w:p>
    <w:p w:rsidR="00E71FE6" w:rsidRPr="00E71FE6" w:rsidRDefault="00E71FE6" w:rsidP="00E71FE6">
      <w:pPr>
        <w:autoSpaceDE w:val="0"/>
        <w:autoSpaceDN w:val="0"/>
        <w:adjustRightInd w:val="0"/>
        <w:spacing w:after="0" w:line="240" w:lineRule="auto"/>
        <w:rPr>
          <w:rFonts w:cs="Tahoma"/>
          <w:b/>
          <w:noProof/>
          <w:sz w:val="24"/>
          <w:szCs w:val="20"/>
        </w:rPr>
      </w:pPr>
      <w:r w:rsidRPr="00E71FE6">
        <w:rPr>
          <w:rFonts w:cs="Tahoma"/>
          <w:b/>
          <w:noProof/>
          <w:color w:val="0000FF"/>
          <w:sz w:val="24"/>
          <w:szCs w:val="20"/>
        </w:rPr>
        <w:t>double</w:t>
      </w:r>
      <w:r w:rsidRPr="00E71FE6">
        <w:rPr>
          <w:rFonts w:cs="Tahoma"/>
          <w:b/>
          <w:noProof/>
          <w:sz w:val="24"/>
          <w:szCs w:val="20"/>
        </w:rPr>
        <w:t xml:space="preserve"> dX = BoxA.Position.X - BoxB.Position.X;</w:t>
      </w:r>
    </w:p>
    <w:p w:rsidR="00E71FE6" w:rsidRPr="00E71FE6" w:rsidRDefault="00E71FE6" w:rsidP="00E71FE6">
      <w:pPr>
        <w:autoSpaceDE w:val="0"/>
        <w:autoSpaceDN w:val="0"/>
        <w:adjustRightInd w:val="0"/>
        <w:spacing w:after="0" w:line="240" w:lineRule="auto"/>
        <w:rPr>
          <w:rFonts w:cs="Tahoma"/>
          <w:b/>
          <w:noProof/>
          <w:sz w:val="24"/>
          <w:szCs w:val="20"/>
        </w:rPr>
      </w:pPr>
      <w:r w:rsidRPr="00E71FE6">
        <w:rPr>
          <w:rFonts w:cs="Tahoma"/>
          <w:b/>
          <w:noProof/>
          <w:color w:val="0000FF"/>
          <w:sz w:val="24"/>
          <w:szCs w:val="20"/>
        </w:rPr>
        <w:t>double</w:t>
      </w:r>
      <w:r w:rsidRPr="00E71FE6">
        <w:rPr>
          <w:rFonts w:cs="Tahoma"/>
          <w:b/>
          <w:noProof/>
          <w:sz w:val="24"/>
          <w:szCs w:val="20"/>
        </w:rPr>
        <w:t xml:space="preserve"> dY = BoxA.Position.Y - BoxB.Position.Y;</w:t>
      </w:r>
    </w:p>
    <w:p w:rsidR="00554716" w:rsidRDefault="00E71FE6" w:rsidP="00E71FE6">
      <w:pPr>
        <w:rPr>
          <w:rFonts w:cs="Tahoma"/>
          <w:b/>
          <w:noProof/>
          <w:sz w:val="24"/>
          <w:szCs w:val="20"/>
        </w:rPr>
      </w:pPr>
      <w:r w:rsidRPr="00E71FE6">
        <w:rPr>
          <w:rFonts w:cs="Tahoma"/>
          <w:b/>
          <w:noProof/>
          <w:color w:val="0000FF"/>
          <w:sz w:val="24"/>
          <w:szCs w:val="20"/>
        </w:rPr>
        <w:t>double</w:t>
      </w:r>
      <w:r w:rsidRPr="00E71FE6">
        <w:rPr>
          <w:rFonts w:cs="Tahoma"/>
          <w:b/>
          <w:noProof/>
          <w:sz w:val="24"/>
          <w:szCs w:val="20"/>
        </w:rPr>
        <w:t xml:space="preserve"> distance = </w:t>
      </w:r>
      <w:r w:rsidRPr="00E71FE6">
        <w:rPr>
          <w:rFonts w:cs="Tahoma"/>
          <w:b/>
          <w:noProof/>
          <w:color w:val="2B91AF"/>
          <w:sz w:val="24"/>
          <w:szCs w:val="20"/>
        </w:rPr>
        <w:t>Math</w:t>
      </w:r>
      <w:r w:rsidRPr="00E71FE6">
        <w:rPr>
          <w:rFonts w:cs="Tahoma"/>
          <w:b/>
          <w:noProof/>
          <w:sz w:val="24"/>
          <w:szCs w:val="20"/>
        </w:rPr>
        <w:t>.Sqrt(dX * dX + dY * dY);</w:t>
      </w:r>
    </w:p>
    <w:p w:rsidR="00206A82" w:rsidRDefault="00206A82" w:rsidP="00206A82">
      <w:r>
        <w:t>Wenn man das öfters tut, kann man das auch über eine Methode machen. Diesmal ist es aber kein Auslagern, da die Distanz als Ergebnis zurückgegeben werden muss. Also setzen wir den Rückgabetyp auf double. Mit "</w:t>
      </w:r>
      <w:proofErr w:type="spellStart"/>
      <w:r>
        <w:t>return</w:t>
      </w:r>
      <w:proofErr w:type="spellEnd"/>
      <w:r>
        <w:t>" können wir dann den Errechneten Wert zurückgeben.</w:t>
      </w:r>
    </w:p>
    <w:p w:rsidR="00206A82" w:rsidRPr="00206A82" w:rsidRDefault="00206A82" w:rsidP="00206A82">
      <w:pPr>
        <w:autoSpaceDE w:val="0"/>
        <w:autoSpaceDN w:val="0"/>
        <w:adjustRightInd w:val="0"/>
        <w:spacing w:after="0" w:line="240" w:lineRule="auto"/>
        <w:rPr>
          <w:rFonts w:cs="Tahoma"/>
          <w:b/>
          <w:noProof/>
          <w:sz w:val="24"/>
          <w:szCs w:val="20"/>
        </w:rPr>
      </w:pPr>
      <w:r>
        <w:rPr>
          <w:rFonts w:cs="Tahoma"/>
          <w:b/>
          <w:noProof/>
          <w:color w:val="0000FF"/>
          <w:sz w:val="24"/>
          <w:szCs w:val="20"/>
        </w:rPr>
        <w:t xml:space="preserve">        </w:t>
      </w:r>
      <w:r w:rsidRPr="00206A82">
        <w:rPr>
          <w:rFonts w:cs="Tahoma"/>
          <w:b/>
          <w:noProof/>
          <w:color w:val="0000FF"/>
          <w:sz w:val="24"/>
          <w:szCs w:val="20"/>
        </w:rPr>
        <w:t>double</w:t>
      </w:r>
      <w:r w:rsidRPr="00206A82">
        <w:rPr>
          <w:rFonts w:cs="Tahoma"/>
          <w:b/>
          <w:noProof/>
          <w:sz w:val="24"/>
          <w:szCs w:val="20"/>
        </w:rPr>
        <w:t xml:space="preserve"> distance(</w:t>
      </w:r>
      <w:r w:rsidRPr="00206A82">
        <w:rPr>
          <w:rFonts w:cs="Tahoma"/>
          <w:b/>
          <w:noProof/>
          <w:color w:val="2B91AF"/>
          <w:sz w:val="24"/>
          <w:szCs w:val="20"/>
        </w:rPr>
        <w:t>RectangleShape</w:t>
      </w:r>
      <w:r w:rsidRPr="00206A82">
        <w:rPr>
          <w:rFonts w:cs="Tahoma"/>
          <w:b/>
          <w:noProof/>
          <w:sz w:val="24"/>
          <w:szCs w:val="20"/>
        </w:rPr>
        <w:t xml:space="preserve"> shapeA, </w:t>
      </w:r>
      <w:r w:rsidRPr="00206A82">
        <w:rPr>
          <w:rFonts w:cs="Tahoma"/>
          <w:b/>
          <w:noProof/>
          <w:color w:val="2B91AF"/>
          <w:sz w:val="24"/>
          <w:szCs w:val="20"/>
        </w:rPr>
        <w:t>RectangleShape</w:t>
      </w:r>
      <w:r w:rsidRPr="00206A82">
        <w:rPr>
          <w:rFonts w:cs="Tahoma"/>
          <w:b/>
          <w:noProof/>
          <w:sz w:val="24"/>
          <w:szCs w:val="20"/>
        </w:rPr>
        <w:t xml:space="preserve"> shapeB)</w:t>
      </w:r>
    </w:p>
    <w:p w:rsidR="00206A82" w:rsidRPr="00206A82" w:rsidRDefault="00206A82" w:rsidP="00206A82">
      <w:pPr>
        <w:autoSpaceDE w:val="0"/>
        <w:autoSpaceDN w:val="0"/>
        <w:adjustRightInd w:val="0"/>
        <w:spacing w:after="0" w:line="240" w:lineRule="auto"/>
        <w:rPr>
          <w:rFonts w:cs="Tahoma"/>
          <w:b/>
          <w:noProof/>
          <w:sz w:val="24"/>
          <w:szCs w:val="20"/>
        </w:rPr>
      </w:pPr>
      <w:r w:rsidRPr="00206A82">
        <w:rPr>
          <w:rFonts w:cs="Tahoma"/>
          <w:b/>
          <w:noProof/>
          <w:sz w:val="24"/>
          <w:szCs w:val="20"/>
        </w:rPr>
        <w:t xml:space="preserve">        {</w:t>
      </w:r>
    </w:p>
    <w:p w:rsidR="00206A82" w:rsidRPr="00206A82" w:rsidRDefault="00206A82" w:rsidP="00206A82">
      <w:pPr>
        <w:autoSpaceDE w:val="0"/>
        <w:autoSpaceDN w:val="0"/>
        <w:adjustRightInd w:val="0"/>
        <w:spacing w:after="0" w:line="240" w:lineRule="auto"/>
        <w:rPr>
          <w:rFonts w:cs="Tahoma"/>
          <w:b/>
          <w:noProof/>
          <w:sz w:val="24"/>
          <w:szCs w:val="20"/>
        </w:rPr>
      </w:pPr>
      <w:r w:rsidRPr="00206A82">
        <w:rPr>
          <w:rFonts w:cs="Tahoma"/>
          <w:b/>
          <w:noProof/>
          <w:sz w:val="24"/>
          <w:szCs w:val="20"/>
        </w:rPr>
        <w:t xml:space="preserve">            </w:t>
      </w:r>
      <w:r w:rsidRPr="00206A82">
        <w:rPr>
          <w:rFonts w:cs="Tahoma"/>
          <w:b/>
          <w:noProof/>
          <w:color w:val="0000FF"/>
          <w:sz w:val="24"/>
          <w:szCs w:val="20"/>
        </w:rPr>
        <w:t>double</w:t>
      </w:r>
      <w:r w:rsidRPr="00206A82">
        <w:rPr>
          <w:rFonts w:cs="Tahoma"/>
          <w:b/>
          <w:noProof/>
          <w:sz w:val="24"/>
          <w:szCs w:val="20"/>
        </w:rPr>
        <w:t xml:space="preserve"> dX = shapeA.Position.X - shapeB.Position.X;</w:t>
      </w:r>
    </w:p>
    <w:p w:rsidR="00206A82" w:rsidRPr="00206A82" w:rsidRDefault="00206A82" w:rsidP="00206A82">
      <w:pPr>
        <w:autoSpaceDE w:val="0"/>
        <w:autoSpaceDN w:val="0"/>
        <w:adjustRightInd w:val="0"/>
        <w:spacing w:after="0" w:line="240" w:lineRule="auto"/>
        <w:rPr>
          <w:rFonts w:cs="Tahoma"/>
          <w:b/>
          <w:noProof/>
          <w:sz w:val="24"/>
          <w:szCs w:val="20"/>
        </w:rPr>
      </w:pPr>
      <w:r w:rsidRPr="00206A82">
        <w:rPr>
          <w:rFonts w:cs="Tahoma"/>
          <w:b/>
          <w:noProof/>
          <w:sz w:val="24"/>
          <w:szCs w:val="20"/>
        </w:rPr>
        <w:t xml:space="preserve">            </w:t>
      </w:r>
      <w:r w:rsidRPr="00206A82">
        <w:rPr>
          <w:rFonts w:cs="Tahoma"/>
          <w:b/>
          <w:noProof/>
          <w:color w:val="0000FF"/>
          <w:sz w:val="24"/>
          <w:szCs w:val="20"/>
        </w:rPr>
        <w:t>double</w:t>
      </w:r>
      <w:r w:rsidRPr="00206A82">
        <w:rPr>
          <w:rFonts w:cs="Tahoma"/>
          <w:b/>
          <w:noProof/>
          <w:sz w:val="24"/>
          <w:szCs w:val="20"/>
        </w:rPr>
        <w:t xml:space="preserve"> dY = shapeA.Position.Y - shapeB.Position.Y;</w:t>
      </w:r>
    </w:p>
    <w:p w:rsidR="00206A82" w:rsidRPr="00206A82" w:rsidRDefault="00206A82" w:rsidP="00206A82">
      <w:pPr>
        <w:autoSpaceDE w:val="0"/>
        <w:autoSpaceDN w:val="0"/>
        <w:adjustRightInd w:val="0"/>
        <w:spacing w:after="0" w:line="240" w:lineRule="auto"/>
        <w:rPr>
          <w:rFonts w:cs="Tahoma"/>
          <w:b/>
          <w:noProof/>
          <w:sz w:val="24"/>
          <w:szCs w:val="20"/>
        </w:rPr>
      </w:pPr>
      <w:r w:rsidRPr="00206A82">
        <w:rPr>
          <w:rFonts w:cs="Tahoma"/>
          <w:b/>
          <w:noProof/>
          <w:sz w:val="24"/>
          <w:szCs w:val="20"/>
        </w:rPr>
        <w:t xml:space="preserve">            </w:t>
      </w:r>
      <w:r w:rsidRPr="00206A82">
        <w:rPr>
          <w:rFonts w:cs="Tahoma"/>
          <w:b/>
          <w:noProof/>
          <w:color w:val="0000FF"/>
          <w:sz w:val="24"/>
          <w:szCs w:val="20"/>
        </w:rPr>
        <w:t>return</w:t>
      </w:r>
      <w:r w:rsidRPr="00206A82">
        <w:rPr>
          <w:rFonts w:cs="Tahoma"/>
          <w:b/>
          <w:noProof/>
          <w:sz w:val="24"/>
          <w:szCs w:val="20"/>
        </w:rPr>
        <w:t xml:space="preserve"> </w:t>
      </w:r>
      <w:r w:rsidRPr="00206A82">
        <w:rPr>
          <w:rFonts w:cs="Tahoma"/>
          <w:b/>
          <w:noProof/>
          <w:color w:val="2B91AF"/>
          <w:sz w:val="24"/>
          <w:szCs w:val="20"/>
        </w:rPr>
        <w:t>Math</w:t>
      </w:r>
      <w:r w:rsidRPr="00206A82">
        <w:rPr>
          <w:rFonts w:cs="Tahoma"/>
          <w:b/>
          <w:noProof/>
          <w:sz w:val="24"/>
          <w:szCs w:val="20"/>
        </w:rPr>
        <w:t>.Sqrt(dX * dX + dY * dY);</w:t>
      </w:r>
    </w:p>
    <w:p w:rsidR="00206A82" w:rsidRPr="00206A82" w:rsidRDefault="00206A82" w:rsidP="00206A82">
      <w:pPr>
        <w:rPr>
          <w:rFonts w:cs="Tahoma"/>
          <w:b/>
          <w:sz w:val="44"/>
        </w:rPr>
      </w:pPr>
      <w:r w:rsidRPr="00206A82">
        <w:rPr>
          <w:rFonts w:cs="Tahoma"/>
          <w:b/>
          <w:noProof/>
          <w:sz w:val="24"/>
          <w:szCs w:val="20"/>
        </w:rPr>
        <w:t xml:space="preserve">        }</w:t>
      </w:r>
    </w:p>
    <w:p w:rsidR="006E0DF5" w:rsidRPr="00044136" w:rsidRDefault="00206A82" w:rsidP="0040146A">
      <w:r>
        <w:t xml:space="preserve">Die Distanz zweier Objekte können wir dann ganz einfach per Aufruf </w:t>
      </w:r>
      <w:r w:rsidR="006A3118">
        <w:t>berechnen</w:t>
      </w:r>
      <w:r>
        <w:t>:</w:t>
      </w:r>
      <w:r>
        <w:br/>
      </w:r>
      <w:r w:rsidR="006A3118">
        <w:rPr>
          <w:rFonts w:cs="Tahoma"/>
          <w:b/>
          <w:noProof/>
          <w:color w:val="0000FF"/>
          <w:sz w:val="28"/>
          <w:szCs w:val="20"/>
        </w:rPr>
        <w:tab/>
      </w:r>
      <w:r w:rsidRPr="00206A82">
        <w:rPr>
          <w:rFonts w:cs="Tahoma"/>
          <w:b/>
          <w:noProof/>
          <w:color w:val="0000FF"/>
          <w:sz w:val="28"/>
          <w:szCs w:val="20"/>
        </w:rPr>
        <w:t>double</w:t>
      </w:r>
      <w:r w:rsidRPr="00206A82">
        <w:rPr>
          <w:rFonts w:cs="Tahoma"/>
          <w:b/>
          <w:noProof/>
          <w:sz w:val="28"/>
          <w:szCs w:val="20"/>
        </w:rPr>
        <w:t xml:space="preserve"> d = distance(BoxA, BoxB);</w:t>
      </w:r>
    </w:p>
    <w:sectPr w:rsidR="006E0DF5" w:rsidRPr="00044136" w:rsidSect="008047DE">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readOnly" w:enforcement="0"/>
  <w:defaultTabStop w:val="708"/>
  <w:hyphenationZone w:val="425"/>
  <w:drawingGridHorizontalSpacing w:val="140"/>
  <w:displayHorizontalDrawingGridEvery w:val="2"/>
  <w:characterSpacingControl w:val="doNotCompress"/>
  <w:compat>
    <w:useFELayout/>
    <w:compatSetting w:name="compatibilityMode" w:uri="http://schemas.microsoft.com/office/word" w:val="12"/>
  </w:compat>
  <w:rsids>
    <w:rsidRoot w:val="004D4E29"/>
    <w:rsid w:val="00011787"/>
    <w:rsid w:val="00044136"/>
    <w:rsid w:val="00107204"/>
    <w:rsid w:val="00107A11"/>
    <w:rsid w:val="00120D3E"/>
    <w:rsid w:val="0014097E"/>
    <w:rsid w:val="00146939"/>
    <w:rsid w:val="0016664E"/>
    <w:rsid w:val="001C5E32"/>
    <w:rsid w:val="001D68FC"/>
    <w:rsid w:val="001F31FF"/>
    <w:rsid w:val="001F7DF6"/>
    <w:rsid w:val="00206A82"/>
    <w:rsid w:val="002670F1"/>
    <w:rsid w:val="002B686F"/>
    <w:rsid w:val="00314C2F"/>
    <w:rsid w:val="00371ED8"/>
    <w:rsid w:val="00384989"/>
    <w:rsid w:val="003E1E6B"/>
    <w:rsid w:val="003F7A2D"/>
    <w:rsid w:val="0040146A"/>
    <w:rsid w:val="00464AC0"/>
    <w:rsid w:val="00486DA3"/>
    <w:rsid w:val="00492BC9"/>
    <w:rsid w:val="004D4E29"/>
    <w:rsid w:val="004D7C1A"/>
    <w:rsid w:val="005443F9"/>
    <w:rsid w:val="0055358D"/>
    <w:rsid w:val="00554716"/>
    <w:rsid w:val="005718F8"/>
    <w:rsid w:val="00572110"/>
    <w:rsid w:val="0064250E"/>
    <w:rsid w:val="00654817"/>
    <w:rsid w:val="006717B7"/>
    <w:rsid w:val="00681295"/>
    <w:rsid w:val="006A3118"/>
    <w:rsid w:val="006E0DF5"/>
    <w:rsid w:val="00712F20"/>
    <w:rsid w:val="00745125"/>
    <w:rsid w:val="00753DC2"/>
    <w:rsid w:val="00762854"/>
    <w:rsid w:val="007672C7"/>
    <w:rsid w:val="00772828"/>
    <w:rsid w:val="00775623"/>
    <w:rsid w:val="007B4D96"/>
    <w:rsid w:val="007D5B56"/>
    <w:rsid w:val="008047DE"/>
    <w:rsid w:val="008C1627"/>
    <w:rsid w:val="00905CE8"/>
    <w:rsid w:val="00921904"/>
    <w:rsid w:val="009D2F05"/>
    <w:rsid w:val="00A56FD5"/>
    <w:rsid w:val="00A63351"/>
    <w:rsid w:val="00A94A07"/>
    <w:rsid w:val="00AC02D9"/>
    <w:rsid w:val="00B20770"/>
    <w:rsid w:val="00B304D0"/>
    <w:rsid w:val="00B46449"/>
    <w:rsid w:val="00B64910"/>
    <w:rsid w:val="00B730E2"/>
    <w:rsid w:val="00C049C3"/>
    <w:rsid w:val="00C21126"/>
    <w:rsid w:val="00C81CB1"/>
    <w:rsid w:val="00CA38C0"/>
    <w:rsid w:val="00CC114F"/>
    <w:rsid w:val="00CC14B5"/>
    <w:rsid w:val="00CD43A2"/>
    <w:rsid w:val="00D12D35"/>
    <w:rsid w:val="00DE50D9"/>
    <w:rsid w:val="00E71FE6"/>
    <w:rsid w:val="00EA7016"/>
    <w:rsid w:val="00F04B39"/>
    <w:rsid w:val="00F12397"/>
    <w:rsid w:val="00FB7EE1"/>
    <w:rsid w:val="00FC02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4148E-1D0F-4431-9C74-8DA7153B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CC305-A722-4E1C-8618-8AD0E0EC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Steincke, Michael</cp:lastModifiedBy>
  <cp:revision>55</cp:revision>
  <dcterms:created xsi:type="dcterms:W3CDTF">2014-06-21T15:42:00Z</dcterms:created>
  <dcterms:modified xsi:type="dcterms:W3CDTF">2016-11-08T14:34:00Z</dcterms:modified>
</cp:coreProperties>
</file>