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10/8/2026 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70"/>
          <w:szCs w:val="70"/>
          <w:highlight w:val="yellow"/>
        </w:rPr>
      </w:pPr>
      <w:r w:rsidDel="00000000" w:rsidR="00000000" w:rsidRPr="00000000">
        <w:rPr>
          <w:sz w:val="70"/>
          <w:szCs w:val="70"/>
          <w:highlight w:val="yellow"/>
          <w:rtl w:val="0"/>
        </w:rPr>
        <w:t xml:space="preserve">Fase 4:</w:t>
      </w:r>
      <w:r w:rsidDel="00000000" w:rsidR="00000000" w:rsidRPr="00000000">
        <w:rPr>
          <w:sz w:val="70"/>
          <w:szCs w:val="70"/>
          <w:highlight w:val="yellow"/>
          <w:rtl w:val="0"/>
        </w:rPr>
        <w:t xml:space="preserve"> </w:t>
      </w:r>
      <w:r w:rsidDel="00000000" w:rsidR="00000000" w:rsidRPr="00000000">
        <w:rPr>
          <w:sz w:val="70"/>
          <w:szCs w:val="70"/>
          <w:highlight w:val="yellow"/>
          <w:rtl w:val="0"/>
        </w:rPr>
        <w:t xml:space="preserve">Datos para no programadores: ¿cómo usarlos en tu proyecto?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Integrantes:</w:t>
      </w:r>
      <w:r w:rsidDel="00000000" w:rsidR="00000000" w:rsidRPr="00000000">
        <w:rPr>
          <w:sz w:val="24"/>
          <w:szCs w:val="24"/>
          <w:rtl w:val="0"/>
        </w:rPr>
        <w:t xml:space="preserve"> Thiago De Toffoli, Thiago Brero, Valentina Rivas Palomino y Nicolas Mejide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Profesor a cargo:</w:t>
      </w:r>
      <w:r w:rsidDel="00000000" w:rsidR="00000000" w:rsidRPr="00000000">
        <w:rPr>
          <w:sz w:val="24"/>
          <w:szCs w:val="24"/>
          <w:rtl w:val="0"/>
        </w:rPr>
        <w:t xml:space="preserve"> Roman Augusto Piñero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Institución:</w:t>
      </w:r>
      <w:r w:rsidDel="00000000" w:rsidR="00000000" w:rsidRPr="00000000">
        <w:rPr>
          <w:sz w:val="24"/>
          <w:szCs w:val="24"/>
          <w:rtl w:val="0"/>
        </w:rPr>
        <w:t xml:space="preserve"> Escuela Técnica N°21 DE 10 “Fragata Escuela Libertad”</w:t>
      </w:r>
    </w:p>
    <w:p w:rsidR="00000000" w:rsidDel="00000000" w:rsidP="00000000" w:rsidRDefault="00000000" w:rsidRPr="00000000" w14:paraId="0000000A">
      <w:pPr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efefe" w:val="clear"/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esta mentoría vas a descubrir cómo utilizar datos para comprender mejor una problemática, identificar información relevante y fortalecer tu proyecto a partir del análisis de evidencia, incluso sin tener conocimientos avanzados en programación.</w:t>
      </w:r>
    </w:p>
    <w:p w:rsidR="00000000" w:rsidDel="00000000" w:rsidP="00000000" w:rsidRDefault="00000000" w:rsidRPr="00000000" w14:paraId="0000000C">
      <w:pPr>
        <w:shd w:fill="fefefe" w:val="clear"/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Objetivos de la fase</w:t>
      </w:r>
    </w:p>
    <w:p w:rsidR="00000000" w:rsidDel="00000000" w:rsidP="00000000" w:rsidRDefault="00000000" w:rsidRPr="00000000" w14:paraId="0000000E">
      <w:pPr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🟡 Comprender qué son los datos abiertos y reconocer su potencial para analizar problemáticas del entorno.</w:t>
      </w:r>
    </w:p>
    <w:p w:rsidR="00000000" w:rsidDel="00000000" w:rsidP="00000000" w:rsidRDefault="00000000" w:rsidRPr="00000000" w14:paraId="00000010">
      <w:pPr>
        <w:shd w:fill="ffffff" w:val="clear"/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🟣 Explorar herramientas simples para organizar, interpretar y visualizar información de manera accesible.</w:t>
      </w:r>
    </w:p>
    <w:p w:rsidR="00000000" w:rsidDel="00000000" w:rsidP="00000000" w:rsidRDefault="00000000" w:rsidRPr="00000000" w14:paraId="00000011">
      <w:pPr>
        <w:shd w:fill="ffffff" w:val="clear"/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🔵 Utilizar datos como evidencia para validar ideas y fortalecer propuestas de solución.</w:t>
      </w:r>
    </w:p>
    <w:p w:rsidR="00000000" w:rsidDel="00000000" w:rsidP="00000000" w:rsidRDefault="00000000" w:rsidRPr="00000000" w14:paraId="00000012">
      <w:pPr>
        <w:shd w:fill="ffffff" w:val="clear"/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spacing w:after="0" w:before="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¿Qué son los datos abiertos? Reconocer su potencial para analizar problemáticas del entorno</w:t>
      </w:r>
    </w:p>
    <w:p w:rsidR="00000000" w:rsidDel="00000000" w:rsidP="00000000" w:rsidRDefault="00000000" w:rsidRPr="00000000" w14:paraId="00000014">
      <w:pPr>
        <w:spacing w:after="0" w:before="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datos abiertos </w:t>
      </w:r>
      <w:r w:rsidDel="00000000" w:rsidR="00000000" w:rsidRPr="00000000">
        <w:rPr>
          <w:sz w:val="24"/>
          <w:szCs w:val="24"/>
          <w:rtl w:val="0"/>
        </w:rPr>
        <w:t xml:space="preserve">son pistas que nos ayudan a entender mejor una situación, problema o idea. No se trata solo de números o gráficos complicados, sino de información que podemos recolectar observando, preguntando o registrando lo que sucede en nuestro entorno. Los datos pueden venir de distintas fuentes accesibles (encuestas, observaciones, relatos) y que al usarlos podemos analizar problemáticas reales para tomar mejores decisiones en proyectos.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Explora herramientas simples para organizar, interpretar y visualizar información de manera accesible.</w:t>
      </w:r>
    </w:p>
    <w:p w:rsidR="00000000" w:rsidDel="00000000" w:rsidP="00000000" w:rsidRDefault="00000000" w:rsidRPr="00000000" w14:paraId="00000018">
      <w:pPr>
        <w:spacing w:after="0" w:before="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video propone herramientas y métodos sencillos para trabajar con datos sin necesidad de programar: hacer encuestas rápidas, entrevistas, observación directa y registro de información. También explica cómo analizar esos datos buscando patrones, comparando respuestas y agrupando ideas para transformar datos sueltos en información útil. La visualización y comunicación de resultados se menciona como parte de mostrar claramente lo que se descubrió para mejorar el proyecto, aunque no se profundiza en herramientas específicas de visualización. </w:t>
      </w:r>
    </w:p>
    <w:p w:rsidR="00000000" w:rsidDel="00000000" w:rsidP="00000000" w:rsidRDefault="00000000" w:rsidRPr="00000000" w14:paraId="0000001A">
      <w:pPr>
        <w:spacing w:after="0" w:before="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Utilizar datos como evidencia para validar ideas y fortalecer propuestas de solución.</w:t>
      </w:r>
    </w:p>
    <w:p w:rsidR="00000000" w:rsidDel="00000000" w:rsidP="00000000" w:rsidRDefault="00000000" w:rsidRPr="00000000" w14:paraId="0000001C">
      <w:pPr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video enfatiza que los datos permiten pasar de "yo creo" a "según lo que encontramos", es decir, usar evidencia para fundamentar las decisiones. Al analizar datos cuantitativos y cualitativos, podemos entender mejor el problema y ajustar nuestras ideas para que sean más reales y efectivas. Esto fortalece el proyecto porque las decisiones se basan en información concreta y no solo en opiniones o intuiciones. 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