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color w:val="181818"/>
          <w:sz w:val="42"/>
          <w:szCs w:val="42"/>
          <w:highlight w:val="white"/>
        </w:rPr>
      </w:pPr>
      <w:bookmarkStart w:colFirst="0" w:colLast="0" w:name="_t0iyn5fmistk" w:id="0"/>
      <w:bookmarkEnd w:id="0"/>
      <w:r w:rsidDel="00000000" w:rsidR="00000000" w:rsidRPr="00000000">
        <w:rPr>
          <w:b w:val="1"/>
          <w:color w:val="181818"/>
          <w:sz w:val="42"/>
          <w:szCs w:val="42"/>
          <w:highlight w:val="white"/>
          <w:rtl w:val="0"/>
        </w:rPr>
        <w:t xml:space="preserve">Kickstart Your Professional Journey with the Career Launchpad Module by DETP India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6238" cy="41862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In today’s highly competitive job market, academic degrees alone are no longer enough to secure a successful career. Whether you’re a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college student, a recent graduate, or a first-time job seeker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, what truly sets you apart are your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soft skills, confidence, and readiness to take on real-world challenges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That’s where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DETP India</w:t>
        </w:r>
      </w:hyperlink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’s Career Launchpad Module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comes in—a thoughtfully designed, people-first initiative to bridge the gap between education and employability.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color w:val="181818"/>
          <w:sz w:val="34"/>
          <w:szCs w:val="34"/>
          <w:highlight w:val="white"/>
        </w:rPr>
      </w:pPr>
      <w:bookmarkStart w:colFirst="0" w:colLast="0" w:name="_lc6ao7pqad3p" w:id="1"/>
      <w:bookmarkEnd w:id="1"/>
      <w:r w:rsidDel="00000000" w:rsidR="00000000" w:rsidRPr="00000000">
        <w:rPr>
          <w:b w:val="1"/>
          <w:color w:val="181818"/>
          <w:sz w:val="34"/>
          <w:szCs w:val="34"/>
          <w:highlight w:val="white"/>
          <w:rtl w:val="0"/>
        </w:rPr>
        <w:t xml:space="preserve">What is the Career Launchpad Module?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The </w:t>
      </w:r>
      <w:hyperlink r:id="rId9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Career Launchpad Module</w:t>
        </w:r>
      </w:hyperlink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by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DETP (Digital Education &amp; Training Platform) India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is a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holistic, career-building program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created to empower individuals with the essential skills needed to thrive in the workplace. This training module offers a combination of practical knowledge, expert guidance, and personal mentorship—e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nsuring participants not only learn but apply what they’ve learned to succeed.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This module is perfect for: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🎓 College Students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📜 Fresh Graduates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👔 First-time Job Seekers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🚀 Anyone looking for career clarity or personal development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color w:val="181818"/>
          <w:sz w:val="34"/>
          <w:szCs w:val="34"/>
          <w:highlight w:val="white"/>
        </w:rPr>
      </w:pPr>
      <w:bookmarkStart w:colFirst="0" w:colLast="0" w:name="_alxg4yq9kr3t" w:id="2"/>
      <w:bookmarkEnd w:id="2"/>
      <w:r w:rsidDel="00000000" w:rsidR="00000000" w:rsidRPr="00000000">
        <w:rPr>
          <w:b w:val="1"/>
          <w:color w:val="181818"/>
          <w:sz w:val="34"/>
          <w:szCs w:val="34"/>
          <w:highlight w:val="white"/>
          <w:rtl w:val="0"/>
        </w:rPr>
        <w:t xml:space="preserve">Common Challenges This Module Helps You Overcome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Many young professionals face obstacles such 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Lack of direction in choosing the right career path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Anxiety or fear during interviews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Poor communication skills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A weak or outdated resume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Underutilized LinkedIn profiles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No real-world exposure to corporate environments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The Career Launchpad Module tackles all of these problems with a structured, step-by-step learning experience that’s guided by industry experts and real mentors.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color w:val="181818"/>
          <w:sz w:val="34"/>
          <w:szCs w:val="34"/>
          <w:highlight w:val="white"/>
        </w:rPr>
      </w:pPr>
      <w:bookmarkStart w:colFirst="0" w:colLast="0" w:name="_86qah9el9ro8" w:id="3"/>
      <w:bookmarkEnd w:id="3"/>
      <w:r w:rsidDel="00000000" w:rsidR="00000000" w:rsidRPr="00000000">
        <w:rPr>
          <w:b w:val="1"/>
          <w:color w:val="181818"/>
          <w:sz w:val="34"/>
          <w:szCs w:val="34"/>
          <w:highlight w:val="white"/>
          <w:rtl w:val="0"/>
        </w:rPr>
        <w:t xml:space="preserve">What’s Included in the Career Launchpad Module?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This comprehensive training module focuses on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skill enhancement, confidence-building, and career clarity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through a series of interactive and practical sessions: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✔️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Career Counseling &amp; Goal Setting</w:t>
        <w:br w:type="textWrapping"/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Understand your strengths, explore career options, and set clear, achievable goals with expert guidance.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✔️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Personality Development</w:t>
        <w:br w:type="textWrapping"/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Enhance your overall personality, boost your confidence, and build a professional mindset.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✔️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Soft Skills &amp; Communication Training</w:t>
        <w:br w:type="textWrapping"/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Improve your verbal and non-verbal communication, public speaking, team collaboration, and leadership abilities.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✔️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Resume Building &amp; Interview Preparation</w:t>
        <w:br w:type="textWrapping"/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Craft a standout resume and master common and tricky interview questions through mock sessions and feedback.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✔️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LinkedIn Profile Optimization</w:t>
        <w:br w:type="textWrapping"/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Build a professional presence on LinkedIn and learn how to network effectively with recruiters and companies.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✔️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Real-life Corporate Exposure</w:t>
        <w:br w:type="textWrapping"/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Gain insights into workplace dynamics and business etiquette through practical case studies and simulations.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✔️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Continuous Assessment &amp; Personalized Mentorship</w:t>
        <w:br w:type="textWrapping"/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Get regular evaluations, one-on-one mentorship, and personalized advice to guide your career journey.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color w:val="181818"/>
          <w:sz w:val="34"/>
          <w:szCs w:val="34"/>
          <w:highlight w:val="white"/>
        </w:rPr>
      </w:pPr>
      <w:bookmarkStart w:colFirst="0" w:colLast="0" w:name="_a5wmn83qao20" w:id="4"/>
      <w:bookmarkEnd w:id="4"/>
      <w:r w:rsidDel="00000000" w:rsidR="00000000" w:rsidRPr="00000000">
        <w:rPr>
          <w:b w:val="1"/>
          <w:color w:val="181818"/>
          <w:sz w:val="34"/>
          <w:szCs w:val="34"/>
          <w:highlight w:val="white"/>
          <w:rtl w:val="0"/>
        </w:rPr>
        <w:t xml:space="preserve">Why Choose DETP India?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DETP India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is more than just a training platform—it’s a mission to digitally empower India’s youth, students, and MSMEs. Known for its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practical approach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focus on employability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, DETP India ensures that each learner walks away with applicable skills, improved confidence, and a clearer career direction.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181818"/>
          <w:sz w:val="26"/>
          <w:szCs w:val="26"/>
          <w:highlight w:val="white"/>
        </w:rPr>
      </w:pPr>
      <w:bookmarkStart w:colFirst="0" w:colLast="0" w:name="_mrazwo4eullp" w:id="5"/>
      <w:bookmarkEnd w:id="5"/>
      <w:r w:rsidDel="00000000" w:rsidR="00000000" w:rsidRPr="00000000">
        <w:rPr>
          <w:b w:val="1"/>
          <w:color w:val="181818"/>
          <w:sz w:val="26"/>
          <w:szCs w:val="26"/>
          <w:highlight w:val="white"/>
          <w:rtl w:val="0"/>
        </w:rPr>
        <w:t xml:space="preserve">What Sets DETP Apart?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1818"/>
          <w:sz w:val="23"/>
          <w:szCs w:val="23"/>
          <w:highlight w:val="white"/>
          <w:rtl w:val="0"/>
        </w:rPr>
        <w:t xml:space="preserve">✅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Affordable Programs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– Quality education within reach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1818"/>
          <w:sz w:val="23"/>
          <w:szCs w:val="23"/>
          <w:highlight w:val="white"/>
          <w:rtl w:val="0"/>
        </w:rPr>
        <w:t xml:space="preserve">✅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Real Mentors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– Guidance from experienced professionals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1818"/>
          <w:sz w:val="23"/>
          <w:szCs w:val="23"/>
          <w:highlight w:val="white"/>
          <w:rtl w:val="0"/>
        </w:rPr>
        <w:t xml:space="preserve">✅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Hands-on Learning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– Less theory, more practice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1818"/>
          <w:sz w:val="23"/>
          <w:szCs w:val="23"/>
          <w:highlight w:val="white"/>
          <w:rtl w:val="0"/>
        </w:rPr>
        <w:t xml:space="preserve">✅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Certification Included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– Boost your profile with a verified certificate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color w:val="181818"/>
          <w:sz w:val="34"/>
          <w:szCs w:val="34"/>
          <w:highlight w:val="white"/>
        </w:rPr>
      </w:pPr>
      <w:bookmarkStart w:colFirst="0" w:colLast="0" w:name="_ft8qvt1xarzh" w:id="6"/>
      <w:bookmarkEnd w:id="6"/>
      <w:r w:rsidDel="00000000" w:rsidR="00000000" w:rsidRPr="00000000">
        <w:rPr>
          <w:b w:val="1"/>
          <w:color w:val="181818"/>
          <w:sz w:val="34"/>
          <w:szCs w:val="34"/>
          <w:highlight w:val="white"/>
          <w:rtl w:val="0"/>
        </w:rPr>
        <w:t xml:space="preserve">Ready to Take the First Step?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If you’re serious about building a fulfilling career and becoming job-ready,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DETP India’s Career Launchpad Module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is your ideal starting point.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📌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Official Page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: Career Launchpad Module – DETP India</w:t>
        <w:br w:type="textWrapping"/>
        <w:t xml:space="preserve"> 📞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Call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: +91-141 3587585</w:t>
        <w:br w:type="textWrapping"/>
        <w:t xml:space="preserve"> ✉️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Email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: support@detpindia.com</w:t>
        <w:br w:type="textWrapping"/>
        <w:t xml:space="preserve"> 📍 </w:t>
      </w: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Location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: Plot 25, G2, Dalda Factory Rd, Green Nagar, Durgapura, Jaipur, Rajasthan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181818"/>
          <w:sz w:val="26"/>
          <w:szCs w:val="26"/>
          <w:highlight w:val="white"/>
        </w:rPr>
      </w:pPr>
      <w:r w:rsidDel="00000000" w:rsidR="00000000" w:rsidRPr="00000000">
        <w:rPr>
          <w:b w:val="1"/>
          <w:color w:val="181818"/>
          <w:sz w:val="26"/>
          <w:szCs w:val="26"/>
          <w:highlight w:val="white"/>
          <w:rtl w:val="0"/>
        </w:rPr>
        <w:t xml:space="preserve"> Stay Connected &amp; Learn More: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Follow DETP India for career tips, student success stories, and expert sessions: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Instagram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:</w:t>
      </w:r>
      <w:hyperlink r:id="rId10">
        <w:r w:rsidDel="00000000" w:rsidR="00000000" w:rsidRPr="00000000">
          <w:rPr>
            <w:color w:val="181818"/>
            <w:sz w:val="23"/>
            <w:szCs w:val="23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https://www.instagram.com/detpindia</w:t>
        </w:r>
      </w:hyperlink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Facebook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:</w:t>
      </w:r>
      <w:hyperlink r:id="rId13">
        <w:r w:rsidDel="00000000" w:rsidR="00000000" w:rsidRPr="00000000">
          <w:rPr>
            <w:color w:val="181818"/>
            <w:sz w:val="23"/>
            <w:szCs w:val="23"/>
            <w:highlight w:val="white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https://www.facebook.com/detpindia</w:t>
        </w:r>
      </w:hyperlink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LinkedIn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:</w:t>
      </w:r>
      <w:hyperlink r:id="rId16">
        <w:r w:rsidDel="00000000" w:rsidR="00000000" w:rsidRPr="00000000">
          <w:rPr>
            <w:color w:val="181818"/>
            <w:sz w:val="23"/>
            <w:szCs w:val="23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https://www.linkedin.com/showcase/detpindia</w:t>
        </w:r>
      </w:hyperlink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b w:val="1"/>
          <w:color w:val="181818"/>
          <w:sz w:val="23"/>
          <w:szCs w:val="23"/>
          <w:highlight w:val="white"/>
          <w:rtl w:val="0"/>
        </w:rPr>
        <w:t xml:space="preserve">YouTube</w:t>
      </w:r>
      <w:r w:rsidDel="00000000" w:rsidR="00000000" w:rsidRPr="00000000">
        <w:rPr>
          <w:color w:val="181818"/>
          <w:sz w:val="23"/>
          <w:szCs w:val="23"/>
          <w:highlight w:val="white"/>
          <w:rtl w:val="0"/>
        </w:rPr>
        <w:t xml:space="preserve">:</w:t>
      </w:r>
      <w:hyperlink r:id="rId19">
        <w:r w:rsidDel="00000000" w:rsidR="00000000" w:rsidRPr="00000000">
          <w:rPr>
            <w:color w:val="181818"/>
            <w:sz w:val="23"/>
            <w:szCs w:val="23"/>
            <w:highlight w:val="white"/>
            <w:rtl w:val="0"/>
          </w:rPr>
          <w:t xml:space="preserve"> </w:t>
        </w:r>
      </w:hyperlink>
      <w:r w:rsidDel="00000000" w:rsidR="00000000" w:rsidRPr="00000000">
        <w:rPr>
          <w:color w:val="1155cc"/>
          <w:sz w:val="23"/>
          <w:szCs w:val="23"/>
          <w:highlight w:val="white"/>
          <w:u w:val="single"/>
          <w:rtl w:val="0"/>
        </w:rPr>
        <w:t xml:space="preserve">https://www.youtube.com/@detpindia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18181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detpindia" TargetMode="External"/><Relationship Id="rId10" Type="http://schemas.openxmlformats.org/officeDocument/2006/relationships/hyperlink" Target="https://instagram.com/detpindia" TargetMode="External"/><Relationship Id="rId13" Type="http://schemas.openxmlformats.org/officeDocument/2006/relationships/hyperlink" Target="https://facebook.com/detpindia" TargetMode="External"/><Relationship Id="rId12" Type="http://schemas.openxmlformats.org/officeDocument/2006/relationships/hyperlink" Target="https://instagram.com/detpind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tpindia.in/detp-india-courses/career-launchpad-module/" TargetMode="External"/><Relationship Id="rId15" Type="http://schemas.openxmlformats.org/officeDocument/2006/relationships/hyperlink" Target="https://facebook.com/detpindia" TargetMode="External"/><Relationship Id="rId14" Type="http://schemas.openxmlformats.org/officeDocument/2006/relationships/hyperlink" Target="https://www.facebook.com/detpindia" TargetMode="External"/><Relationship Id="rId17" Type="http://schemas.openxmlformats.org/officeDocument/2006/relationships/hyperlink" Target="https://www.linkedin.com/showcase/detpindia" TargetMode="External"/><Relationship Id="rId16" Type="http://schemas.openxmlformats.org/officeDocument/2006/relationships/hyperlink" Target="https://linkedin.com/company/detpindia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be.com/@detpindia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linkedin.com/company/detpindia" TargetMode="External"/><Relationship Id="rId7" Type="http://schemas.openxmlformats.org/officeDocument/2006/relationships/hyperlink" Target="https://detpindia.in/" TargetMode="External"/><Relationship Id="rId8" Type="http://schemas.openxmlformats.org/officeDocument/2006/relationships/hyperlink" Target="https://detpindia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