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0C" w:rsidRPr="00CE5E44" w:rsidRDefault="00805D99">
      <w:pPr>
        <w:rPr>
          <w:rFonts w:ascii="新宋体" w:eastAsia="新宋体" w:hAnsi="新宋体"/>
        </w:rPr>
      </w:pPr>
      <w:r w:rsidRPr="00CE5E44">
        <w:rPr>
          <w:rFonts w:ascii="新宋体" w:eastAsia="新宋体" w:hAnsi="新宋体" w:hint="eastAsia"/>
        </w:rPr>
        <w:t>第一步：确定竞品</w:t>
      </w:r>
    </w:p>
    <w:p w:rsidR="00805D99" w:rsidRPr="00CE5E44" w:rsidRDefault="004914FE">
      <w:pPr>
        <w:rPr>
          <w:rFonts w:ascii="新宋体" w:eastAsia="新宋体" w:hAnsi="新宋体"/>
        </w:rPr>
      </w:pPr>
      <w:r w:rsidRPr="00CE5E44">
        <w:rPr>
          <w:rFonts w:ascii="新宋体" w:eastAsia="新宋体" w:hAnsi="新宋体" w:hint="eastAsia"/>
        </w:rPr>
        <w:t>泰康在线vs</w:t>
      </w:r>
      <w:proofErr w:type="gramStart"/>
      <w:r w:rsidRPr="00CE5E44">
        <w:rPr>
          <w:rFonts w:ascii="新宋体" w:eastAsia="新宋体" w:hAnsi="新宋体" w:hint="eastAsia"/>
        </w:rPr>
        <w:t>众安保险</w:t>
      </w:r>
      <w:proofErr w:type="gramEnd"/>
    </w:p>
    <w:p w:rsidR="0043653E" w:rsidRDefault="00CE5E44">
      <w:pPr>
        <w:rPr>
          <w:rFonts w:ascii="新宋体" w:eastAsia="新宋体" w:hAnsi="新宋体"/>
        </w:rPr>
      </w:pPr>
      <w:r w:rsidRPr="00CE5E44">
        <w:rPr>
          <w:rFonts w:ascii="新宋体" w:eastAsia="新宋体" w:hAnsi="新宋体" w:hint="eastAsia"/>
        </w:rPr>
        <w:t>从用户需求出发，在选择保险产品上，用户的</w:t>
      </w:r>
      <w:r w:rsidR="006A6789">
        <w:rPr>
          <w:rFonts w:ascii="新宋体" w:eastAsia="新宋体" w:hAnsi="新宋体" w:hint="eastAsia"/>
        </w:rPr>
        <w:t>痛点</w:t>
      </w:r>
      <w:r w:rsidRPr="00CE5E44">
        <w:rPr>
          <w:rFonts w:ascii="新宋体" w:eastAsia="新宋体" w:hAnsi="新宋体" w:hint="eastAsia"/>
        </w:rPr>
        <w:t>主要</w:t>
      </w:r>
      <w:r w:rsidR="005B25CF">
        <w:rPr>
          <w:rFonts w:ascii="新宋体" w:eastAsia="新宋体" w:hAnsi="新宋体" w:hint="eastAsia"/>
        </w:rPr>
        <w:t>是在投保、理赔，续保等服务流程上，比如是否能够满足客户在选购产品</w:t>
      </w:r>
      <w:r w:rsidR="009A0F59">
        <w:rPr>
          <w:rFonts w:ascii="新宋体" w:eastAsia="新宋体" w:hAnsi="新宋体" w:hint="eastAsia"/>
        </w:rPr>
        <w:t>的快</w:t>
      </w:r>
      <w:r w:rsidR="005B25CF">
        <w:rPr>
          <w:rFonts w:ascii="新宋体" w:eastAsia="新宋体" w:hAnsi="新宋体" w:hint="eastAsia"/>
        </w:rPr>
        <w:t>捷性，出险赔付时效性，客</w:t>
      </w:r>
      <w:proofErr w:type="gramStart"/>
      <w:r w:rsidR="005B25CF">
        <w:rPr>
          <w:rFonts w:ascii="新宋体" w:eastAsia="新宋体" w:hAnsi="新宋体" w:hint="eastAsia"/>
        </w:rPr>
        <w:t>服服务</w:t>
      </w:r>
      <w:proofErr w:type="gramEnd"/>
      <w:r w:rsidR="005B25CF">
        <w:rPr>
          <w:rFonts w:ascii="新宋体" w:eastAsia="新宋体" w:hAnsi="新宋体" w:hint="eastAsia"/>
        </w:rPr>
        <w:t>等</w:t>
      </w:r>
      <w:r w:rsidR="009A0F59">
        <w:rPr>
          <w:rFonts w:ascii="新宋体" w:eastAsia="新宋体" w:hAnsi="新宋体" w:hint="eastAsia"/>
        </w:rPr>
        <w:t>方面</w:t>
      </w:r>
      <w:r w:rsidR="00A417B1">
        <w:rPr>
          <w:rFonts w:ascii="新宋体" w:eastAsia="新宋体" w:hAnsi="新宋体" w:hint="eastAsia"/>
        </w:rPr>
        <w:t>，因此在APP分析方面以“如何更好的提供用户快捷投保，理赔服务，客户生活服务”方面为主题。</w:t>
      </w:r>
    </w:p>
    <w:p w:rsidR="002C2DD0" w:rsidRPr="002C2DD0" w:rsidRDefault="002C2DD0" w:rsidP="002C2DD0">
      <w:pPr>
        <w:widowControl/>
        <w:pBdr>
          <w:left w:val="single" w:sz="24" w:space="4" w:color="EEEEEE"/>
        </w:pBdr>
        <w:spacing w:before="300" w:after="300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2C2DD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产品目标人群分析</w:t>
      </w:r>
    </w:p>
    <w:p w:rsidR="002C593B" w:rsidRDefault="002C2DD0" w:rsidP="00F302A2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2343150" cy="3952875"/>
            <wp:effectExtent l="0" t="0" r="0" b="9525"/>
            <wp:docPr id="2" name="图片 2" descr="C:\Users\ruofan lv\AppData\Local\Microsoft\Windows\INetCache\Content.Word\rankForCh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ofan lv\AppData\Local\Microsoft\Windows\INetCache\Content.Word\rankForChi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2"/>
                    <a:stretch/>
                  </pic:blipFill>
                  <pic:spPr bwMode="auto">
                    <a:xfrm>
                      <a:off x="0" y="0"/>
                      <a:ext cx="2348187" cy="396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0265" cy="3912986"/>
            <wp:effectExtent l="0" t="0" r="0" b="0"/>
            <wp:docPr id="3" name="图片 3" descr="C:\Users\ruofan lv\AppData\Local\Microsoft\Windows\INetCache\Content.Word\rankForChi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ofan lv\AppData\Local\Microsoft\Windows\INetCache\Content.Word\rankForChin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42" cy="39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2A2">
        <w:rPr>
          <w:noProof/>
        </w:rPr>
        <w:drawing>
          <wp:inline distT="0" distB="0" distL="0" distR="0">
            <wp:extent cx="1190625" cy="314325"/>
            <wp:effectExtent l="0" t="0" r="9525" b="9525"/>
            <wp:docPr id="4" name="图片 4" descr="C:\Users\ruofan lv\AppData\Local\Microsoft\Windows\INetCache\Content.Word\图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ofan lv\AppData\Local\Microsoft\Windows\INetCache\Content.Word\图例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52" w:rsidRDefault="00495F52" w:rsidP="00F302A2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4229100" cy="2399201"/>
            <wp:effectExtent l="0" t="0" r="0" b="1270"/>
            <wp:docPr id="6" name="图片 6" descr="C:\Users\ruofan lv\AppData\Local\Microsoft\Windows\INetCache\Content.Word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ofan lv\AppData\Local\Microsoft\Windows\INetCache\Content.Word\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0" cy="24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52" w:rsidRDefault="005A6B9F" w:rsidP="00F302A2">
      <w:pPr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>
            <wp:extent cx="4359373" cy="2705100"/>
            <wp:effectExtent l="0" t="0" r="3175" b="0"/>
            <wp:docPr id="7" name="图片 7" descr="C:\Users\ruofan lv\AppData\Local\Microsoft\Windows\INetCache\Content.Word\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uofan lv\AppData\Local\Microsoft\Windows\INetCache\Content.Word\s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88" cy="27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AB" w:rsidRDefault="00167EAB" w:rsidP="00167EAB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借助百度指数工具，选取</w:t>
      </w:r>
      <w:r w:rsidR="005834CA">
        <w:rPr>
          <w:rFonts w:ascii="新宋体" w:eastAsia="新宋体" w:hAnsi="新宋体" w:hint="eastAsia"/>
        </w:rPr>
        <w:t>“泰康”和“众安”为关键词，时间范围选择2016年8月到2017年8月间，</w:t>
      </w:r>
      <w:r>
        <w:rPr>
          <w:rFonts w:ascii="新宋体" w:eastAsia="新宋体" w:hAnsi="新宋体" w:hint="eastAsia"/>
        </w:rPr>
        <w:t>可以不难发现</w:t>
      </w:r>
      <w:r w:rsidR="005834CA">
        <w:rPr>
          <w:rFonts w:ascii="新宋体" w:eastAsia="新宋体" w:hAnsi="新宋体" w:hint="eastAsia"/>
        </w:rPr>
        <w:t>：</w:t>
      </w:r>
    </w:p>
    <w:p w:rsidR="00A268C0" w:rsidRDefault="00A268C0" w:rsidP="00167EAB">
      <w:pPr>
        <w:jc w:val="left"/>
        <w:rPr>
          <w:rStyle w:val="a3"/>
          <w:rFonts w:ascii="微软雅黑" w:eastAsia="微软雅黑" w:hAnsi="微软雅黑"/>
          <w:color w:val="666666"/>
          <w:bdr w:val="none" w:sz="0" w:space="0" w:color="auto" w:frame="1"/>
        </w:rPr>
      </w:pPr>
      <w:r>
        <w:rPr>
          <w:rStyle w:val="a3"/>
          <w:rFonts w:ascii="微软雅黑" w:eastAsia="微软雅黑" w:hAnsi="微软雅黑" w:hint="eastAsia"/>
          <w:color w:val="666666"/>
          <w:bdr w:val="none" w:sz="0" w:space="0" w:color="auto" w:frame="1"/>
        </w:rPr>
        <w:t>目标用户地区分布</w:t>
      </w:r>
    </w:p>
    <w:p w:rsidR="00A268C0" w:rsidRDefault="00A268C0" w:rsidP="00167EAB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搜索“泰康”较多的主要在北京，而搜索“众安”较多的主要在上海，这也和两个平台的所在地区有关系，除各自所在地外，其余地区泰康的搜索比例要明显大于众安，</w:t>
      </w:r>
      <w:r w:rsidR="00D83817">
        <w:rPr>
          <w:rFonts w:ascii="新宋体" w:eastAsia="新宋体" w:hAnsi="新宋体" w:hint="eastAsia"/>
        </w:rPr>
        <w:t>不过</w:t>
      </w:r>
      <w:r>
        <w:rPr>
          <w:rFonts w:ascii="新宋体" w:eastAsia="新宋体" w:hAnsi="新宋体" w:hint="eastAsia"/>
        </w:rPr>
        <w:t>从</w:t>
      </w:r>
      <w:proofErr w:type="spellStart"/>
      <w:r>
        <w:rPr>
          <w:rFonts w:ascii="新宋体" w:eastAsia="新宋体" w:hAnsi="新宋体" w:hint="eastAsia"/>
        </w:rPr>
        <w:t>alexa</w:t>
      </w:r>
      <w:proofErr w:type="spellEnd"/>
      <w:r>
        <w:rPr>
          <w:rFonts w:ascii="新宋体" w:eastAsia="新宋体" w:hAnsi="新宋体" w:hint="eastAsia"/>
        </w:rPr>
        <w:t>网站的排名上看</w:t>
      </w:r>
      <w:r w:rsidR="00D83817">
        <w:rPr>
          <w:rFonts w:ascii="新宋体" w:eastAsia="新宋体" w:hAnsi="新宋体" w:hint="eastAsia"/>
        </w:rPr>
        <w:t>，</w:t>
      </w:r>
      <w:proofErr w:type="gramStart"/>
      <w:r w:rsidR="00D83817">
        <w:rPr>
          <w:rFonts w:ascii="新宋体" w:eastAsia="新宋体" w:hAnsi="新宋体" w:hint="eastAsia"/>
        </w:rPr>
        <w:t>众安</w:t>
      </w:r>
      <w:proofErr w:type="gramEnd"/>
      <w:r w:rsidR="00D83817">
        <w:rPr>
          <w:rFonts w:ascii="新宋体" w:eastAsia="新宋体" w:hAnsi="新宋体" w:hint="eastAsia"/>
        </w:rPr>
        <w:t>(</w:t>
      </w:r>
      <w:r w:rsidR="00D83817">
        <w:rPr>
          <w:rFonts w:ascii="新宋体" w:eastAsia="新宋体" w:hAnsi="新宋体"/>
        </w:rPr>
        <w:t>4</w:t>
      </w:r>
      <w:r w:rsidR="00D83817" w:rsidRPr="00D83817">
        <w:rPr>
          <w:rFonts w:ascii="新宋体" w:eastAsia="新宋体" w:hAnsi="新宋体"/>
        </w:rPr>
        <w:t>788</w:t>
      </w:r>
      <w:r w:rsidR="00D83817">
        <w:rPr>
          <w:rFonts w:ascii="新宋体" w:eastAsia="新宋体" w:hAnsi="新宋体" w:hint="eastAsia"/>
        </w:rPr>
        <w:t>)在国内的访问排名明显高于泰康(</w:t>
      </w:r>
      <w:r w:rsidR="00D83817">
        <w:rPr>
          <w:rFonts w:ascii="新宋体" w:eastAsia="新宋体" w:hAnsi="新宋体"/>
        </w:rPr>
        <w:t>14</w:t>
      </w:r>
      <w:r w:rsidR="00D83817" w:rsidRPr="00D83817">
        <w:rPr>
          <w:rFonts w:ascii="新宋体" w:eastAsia="新宋体" w:hAnsi="新宋体"/>
        </w:rPr>
        <w:t>511</w:t>
      </w:r>
      <w:r w:rsidR="00D83817">
        <w:rPr>
          <w:rFonts w:ascii="新宋体" w:eastAsia="新宋体" w:hAnsi="新宋体" w:hint="eastAsia"/>
        </w:rPr>
        <w:t>)</w:t>
      </w:r>
      <w:r w:rsidR="00F42EF2">
        <w:rPr>
          <w:rFonts w:ascii="新宋体" w:eastAsia="新宋体" w:hAnsi="新宋体" w:hint="eastAsia"/>
        </w:rPr>
        <w:t>，并且众安在美国地区也有一定的访问量，可见</w:t>
      </w:r>
      <w:proofErr w:type="gramStart"/>
      <w:r w:rsidR="00F42EF2">
        <w:rPr>
          <w:rFonts w:ascii="新宋体" w:eastAsia="新宋体" w:hAnsi="新宋体" w:hint="eastAsia"/>
        </w:rPr>
        <w:t>由于众安的</w:t>
      </w:r>
      <w:proofErr w:type="gramEnd"/>
      <w:r w:rsidR="000E4CE7">
        <w:rPr>
          <w:rFonts w:ascii="新宋体" w:eastAsia="新宋体" w:hAnsi="新宋体" w:hint="eastAsia"/>
        </w:rPr>
        <w:t>互联网</w:t>
      </w:r>
      <w:r w:rsidR="00F42EF2">
        <w:rPr>
          <w:rFonts w:ascii="新宋体" w:eastAsia="新宋体" w:hAnsi="新宋体" w:hint="eastAsia"/>
        </w:rPr>
        <w:t>背景</w:t>
      </w:r>
      <w:r w:rsidR="000E4CE7">
        <w:rPr>
          <w:rFonts w:ascii="新宋体" w:eastAsia="新宋体" w:hAnsi="新宋体" w:hint="eastAsia"/>
        </w:rPr>
        <w:t>创立的</w:t>
      </w:r>
      <w:r w:rsidR="00F42EF2">
        <w:rPr>
          <w:rFonts w:ascii="新宋体" w:eastAsia="新宋体" w:hAnsi="新宋体" w:hint="eastAsia"/>
        </w:rPr>
        <w:t>特殊性，</w:t>
      </w:r>
      <w:r w:rsidR="000E4CE7">
        <w:rPr>
          <w:rFonts w:ascii="新宋体" w:eastAsia="新宋体" w:hAnsi="新宋体" w:hint="eastAsia"/>
        </w:rPr>
        <w:t>以及全球首家互联网保险公司，</w:t>
      </w:r>
      <w:r w:rsidR="00F42EF2">
        <w:rPr>
          <w:rFonts w:ascii="新宋体" w:eastAsia="新宋体" w:hAnsi="新宋体" w:hint="eastAsia"/>
        </w:rPr>
        <w:t>其关注度范围更广，而由于泰康</w:t>
      </w:r>
      <w:r w:rsidR="005E5E80">
        <w:rPr>
          <w:rFonts w:ascii="新宋体" w:eastAsia="新宋体" w:hAnsi="新宋体" w:hint="eastAsia"/>
        </w:rPr>
        <w:t>有</w:t>
      </w:r>
      <w:r w:rsidR="000E4CE7">
        <w:rPr>
          <w:rFonts w:ascii="新宋体" w:eastAsia="新宋体" w:hAnsi="新宋体" w:hint="eastAsia"/>
        </w:rPr>
        <w:t>传统保险企业</w:t>
      </w:r>
      <w:r w:rsidR="005E5E80">
        <w:rPr>
          <w:rFonts w:ascii="新宋体" w:eastAsia="新宋体" w:hAnsi="新宋体" w:hint="eastAsia"/>
        </w:rPr>
        <w:t>售卖寿险，养老，健康险的市场根基，对于广大国内民众来讲，关注度会更高一些。</w:t>
      </w:r>
    </w:p>
    <w:p w:rsidR="004B683C" w:rsidRDefault="004B683C" w:rsidP="00167EAB">
      <w:pPr>
        <w:jc w:val="left"/>
        <w:rPr>
          <w:rStyle w:val="a3"/>
          <w:rFonts w:ascii="微软雅黑" w:eastAsia="微软雅黑" w:hAnsi="微软雅黑"/>
          <w:color w:val="666666"/>
          <w:bdr w:val="none" w:sz="0" w:space="0" w:color="auto" w:frame="1"/>
        </w:rPr>
      </w:pPr>
      <w:r>
        <w:rPr>
          <w:rStyle w:val="a3"/>
          <w:rFonts w:ascii="微软雅黑" w:eastAsia="微软雅黑" w:hAnsi="微软雅黑" w:hint="eastAsia"/>
          <w:color w:val="666666"/>
          <w:bdr w:val="none" w:sz="0" w:space="0" w:color="auto" w:frame="1"/>
        </w:rPr>
        <w:t>目标用户年龄组成</w:t>
      </w:r>
    </w:p>
    <w:p w:rsidR="004B683C" w:rsidRDefault="004B683C" w:rsidP="00167EAB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搜索两个关键词最多的用户集中在30-</w:t>
      </w:r>
      <w:r>
        <w:rPr>
          <w:rFonts w:ascii="新宋体" w:eastAsia="新宋体" w:hAnsi="新宋体"/>
        </w:rPr>
        <w:t>39</w:t>
      </w:r>
      <w:r>
        <w:rPr>
          <w:rFonts w:ascii="新宋体" w:eastAsia="新宋体" w:hAnsi="新宋体" w:hint="eastAsia"/>
        </w:rPr>
        <w:t>岁年龄段内，基本都在60%</w:t>
      </w:r>
      <w:r>
        <w:rPr>
          <w:rFonts w:ascii="新宋体" w:eastAsia="新宋体" w:hAnsi="新宋体"/>
        </w:rPr>
        <w:t>+</w:t>
      </w:r>
      <w:r>
        <w:rPr>
          <w:rFonts w:ascii="新宋体" w:eastAsia="新宋体" w:hAnsi="新宋体" w:hint="eastAsia"/>
        </w:rPr>
        <w:t>，这一年龄段的特点是事业上升期，工作压力大，照顾小孩，忙于买房买车，树立个人社会地位的关键时期，因此人们对于各类活动所带来的风险会多加关注；第二大用户群是20-</w:t>
      </w:r>
      <w:r>
        <w:rPr>
          <w:rFonts w:ascii="新宋体" w:eastAsia="新宋体" w:hAnsi="新宋体"/>
        </w:rPr>
        <w:t>29</w:t>
      </w:r>
      <w:r>
        <w:rPr>
          <w:rFonts w:ascii="新宋体" w:eastAsia="新宋体" w:hAnsi="新宋体" w:hint="eastAsia"/>
        </w:rPr>
        <w:t>岁，该群体属于互联网有广泛的了解，但对于保险方面意识还不够强，</w:t>
      </w:r>
      <w:r w:rsidR="00C443CB">
        <w:rPr>
          <w:rFonts w:ascii="新宋体" w:eastAsia="新宋体" w:hAnsi="新宋体" w:hint="eastAsia"/>
        </w:rPr>
        <w:t>属于成长阶段。</w:t>
      </w:r>
    </w:p>
    <w:p w:rsidR="00AA3364" w:rsidRDefault="00AA3364" w:rsidP="00167EAB">
      <w:pPr>
        <w:jc w:val="left"/>
        <w:rPr>
          <w:rStyle w:val="a3"/>
          <w:rFonts w:ascii="微软雅黑" w:eastAsia="微软雅黑" w:hAnsi="微软雅黑"/>
          <w:color w:val="666666"/>
          <w:bdr w:val="none" w:sz="0" w:space="0" w:color="auto" w:frame="1"/>
        </w:rPr>
      </w:pPr>
      <w:r>
        <w:rPr>
          <w:rStyle w:val="a3"/>
          <w:rFonts w:ascii="微软雅黑" w:eastAsia="微软雅黑" w:hAnsi="微软雅黑" w:hint="eastAsia"/>
          <w:color w:val="666666"/>
          <w:bdr w:val="none" w:sz="0" w:space="0" w:color="auto" w:frame="1"/>
        </w:rPr>
        <w:t>目标用户性别组成</w:t>
      </w:r>
    </w:p>
    <w:p w:rsidR="00AA3364" w:rsidRPr="00CE5E44" w:rsidRDefault="00AA3364" w:rsidP="00167EAB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从搜索结果上看，众安和泰康主要均为男性为主导优势，可见男性由于在工作，</w:t>
      </w:r>
      <w:r w:rsidR="00EF12B1">
        <w:rPr>
          <w:rFonts w:ascii="新宋体" w:eastAsia="新宋体" w:hAnsi="新宋体" w:hint="eastAsia"/>
        </w:rPr>
        <w:t>财富积累，</w:t>
      </w:r>
      <w:r w:rsidR="003E2EC1">
        <w:rPr>
          <w:rFonts w:ascii="新宋体" w:eastAsia="新宋体" w:hAnsi="新宋体" w:hint="eastAsia"/>
        </w:rPr>
        <w:t>养家糊口</w:t>
      </w:r>
      <w:bookmarkStart w:id="0" w:name="_GoBack"/>
      <w:bookmarkEnd w:id="0"/>
      <w:r>
        <w:rPr>
          <w:rFonts w:ascii="新宋体" w:eastAsia="新宋体" w:hAnsi="新宋体" w:hint="eastAsia"/>
        </w:rPr>
        <w:t>方面更多承担更主要的责任，因此相关的保险意识也会随之增强。</w:t>
      </w:r>
    </w:p>
    <w:sectPr w:rsidR="00AA3364" w:rsidRPr="00CE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99"/>
    <w:rsid w:val="000E4CE7"/>
    <w:rsid w:val="00167EAB"/>
    <w:rsid w:val="002C2DD0"/>
    <w:rsid w:val="002C593B"/>
    <w:rsid w:val="003E2EC1"/>
    <w:rsid w:val="00403C0C"/>
    <w:rsid w:val="0043653E"/>
    <w:rsid w:val="004914FE"/>
    <w:rsid w:val="00495F52"/>
    <w:rsid w:val="004B683C"/>
    <w:rsid w:val="005834CA"/>
    <w:rsid w:val="005A6B9F"/>
    <w:rsid w:val="005B25CF"/>
    <w:rsid w:val="005E5E80"/>
    <w:rsid w:val="006A6789"/>
    <w:rsid w:val="00805D99"/>
    <w:rsid w:val="009A0F59"/>
    <w:rsid w:val="00A268C0"/>
    <w:rsid w:val="00A417B1"/>
    <w:rsid w:val="00AA3364"/>
    <w:rsid w:val="00C443CB"/>
    <w:rsid w:val="00CE5E44"/>
    <w:rsid w:val="00D83817"/>
    <w:rsid w:val="00EF12B1"/>
    <w:rsid w:val="00F302A2"/>
    <w:rsid w:val="00F4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6940"/>
  <w15:chartTrackingRefBased/>
  <w15:docId w15:val="{23120E1D-CB9D-4930-87CE-F6CC7AF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6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lv</dc:creator>
  <cp:keywords/>
  <dc:description/>
  <cp:lastModifiedBy>ruofan lv</cp:lastModifiedBy>
  <cp:revision>17</cp:revision>
  <dcterms:created xsi:type="dcterms:W3CDTF">2017-08-17T13:08:00Z</dcterms:created>
  <dcterms:modified xsi:type="dcterms:W3CDTF">2017-08-17T15:26:00Z</dcterms:modified>
</cp:coreProperties>
</file>