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05"/>
        <w:jc w:val="left"/>
        <w:rPr>
          <w:rFonts w:ascii="Times New Roman" w:hAnsi="Times New Roman" w:eastAsia="Times New Roman" w:cs="Times New Roman"/>
        </w:rPr>
      </w:pPr>
      <w:r/>
      <w:r/>
    </w:p>
    <w:tbl>
      <w:tblPr>
        <w:tblW w:w="9360" w:type="dxa"/>
        <w:tblInd w:w="-10" w:type="dxa"/>
        <w:tblLayout w:type="fixed"/>
        <w:tblCellMar>
          <w:left w:w="100" w:type="dxa"/>
          <w:top w:w="100" w:type="dxa"/>
          <w:right w:w="100" w:type="dxa"/>
          <w:bottom w:w="100" w:type="dxa"/>
        </w:tblCellMar>
        <w:tblLook w:val="04A0" w:firstRow="1" w:lastRow="0" w:firstColumn="1" w:lastColumn="0" w:noHBand="0" w:noVBand="1"/>
      </w:tblPr>
      <w:tblGrid>
        <w:gridCol w:w="4305"/>
        <w:gridCol w:w="5055"/>
      </w:tblGrid>
      <w:tr>
        <w:trPr>
          <w:trHeight w:val="2406"/>
        </w:trPr>
        <w:tc>
          <w:tcPr>
            <w:tcBorders>
              <w:top w:val="single" w:color="FFFFFF" w:sz="8" w:space="0"/>
              <w:left w:val="single" w:color="FFFFFF" w:sz="8" w:space="0"/>
              <w:bottom w:val="single" w:color="FFFFFF" w:sz="8" w:space="0"/>
              <w:right w:val="single" w:color="FFFFFF" w:sz="8" w:space="0"/>
            </w:tcBorders>
            <w:tcW w:w="4305" w:type="dxa"/>
            <w:textDirection w:val="lrTb"/>
            <w:noWrap w:val="false"/>
          </w:tcPr>
          <w:p>
            <w:pPr>
              <w:pStyle w:val="605"/>
              <w:jc w:val="left"/>
              <w:rPr>
                <w:rFonts w:ascii="Times New Roman" w:hAnsi="Times New Roman" w:eastAsia="Times New Roman" w:cs="Times New Roman"/>
                <w:b/>
                <w:color w:val="1a1c1e"/>
                <w:shd w:val="clear" w:color="auto" w:fill="ffffff"/>
              </w:rPr>
            </w:pPr>
            <w:r>
              <w:rPr>
                <w:rFonts w:ascii="Times New Roman" w:hAnsi="Times New Roman" w:eastAsia="Times New Roman" w:cs="Times New Roman"/>
                <w:b/>
                <w:color w:val="1a1c1e"/>
                <w:shd w:val="clear" w:color="auto" w:fill="ffffff"/>
              </w:rPr>
              <w:t xml:space="preserve">Antragsteller</w:t>
            </w:r>
            <w:r/>
          </w:p>
          <w:p>
            <w:pPr>
              <w:pStyle w:val="605"/>
              <w:jc w:val="left"/>
              <w:rPr>
                <w:rFonts w:ascii="Times New Roman" w:hAnsi="Times New Roman" w:eastAsia="Times New Roman" w:cs="Times New Roman"/>
                <w:color w:val="1a1c1e"/>
                <w:sz w:val="20"/>
                <w:shd w:val="clear" w:color="auto" w:fill="ffffff"/>
              </w:rPr>
            </w:pPr>
            <w:r>
              <w:rPr>
                <w:rFonts w:ascii="Times New Roman" w:hAnsi="Times New Roman" w:eastAsia="Times New Roman" w:cs="Times New Roman"/>
                <w:color w:val="1a1c1e"/>
                <w:sz w:val="20"/>
                <w:shd w:val="clear" w:color="auto" w:fill="ffffff"/>
              </w:rPr>
              <w:t xml:space="preserve">&lt;NAME&gt; &lt;SURNAME&gt;</w:t>
              <w:br/>
              <w:t xml:space="preserve">(geb. &lt;DOB&gt;)</w:t>
            </w:r>
            <w:r/>
          </w:p>
          <w:p>
            <w:pPr>
              <w:pStyle w:val="605"/>
              <w:jc w:val="left"/>
              <w:rPr>
                <w:rFonts w:ascii="Times New Roman" w:hAnsi="Times New Roman" w:eastAsia="Times New Roman" w:cs="Times New Roman"/>
                <w:color w:val="1a1c1e"/>
                <w:sz w:val="20"/>
                <w:shd w:val="clear" w:color="auto" w:fill="ffffff"/>
              </w:rPr>
            </w:pPr>
            <w:r>
              <w:rPr>
                <w:rFonts w:ascii="Times New Roman" w:hAnsi="Times New Roman" w:eastAsia="Times New Roman" w:cs="Times New Roman"/>
                <w:color w:val="1a1c1e"/>
                <w:sz w:val="20"/>
                <w:shd w:val="clear" w:color="auto" w:fill="ffffff"/>
              </w:rPr>
              <w:t xml:space="preserve">&lt;STREET&gt;</w:t>
              <w:br/>
              <w:t xml:space="preserve">&lt;POSTCODE&gt; &lt;CITY&gt;</w:t>
            </w:r>
            <w:r/>
          </w:p>
          <w:p>
            <w:pPr>
              <w:pStyle w:val="605"/>
              <w:jc w:val="left"/>
              <w:rPr>
                <w:rFonts w:ascii="Times New Roman" w:hAnsi="Times New Roman" w:eastAsia="Times New Roman" w:cs="Times New Roman"/>
                <w:color w:val="1a1c1e"/>
                <w:sz w:val="20"/>
                <w:shd w:val="clear" w:color="auto" w:fill="ffffff"/>
              </w:rPr>
            </w:pPr>
            <w:r>
              <w:rPr>
                <w:rFonts w:ascii="Times New Roman" w:hAnsi="Times New Roman" w:eastAsia="Times New Roman" w:cs="Times New Roman"/>
                <w:color w:val="1a1c1e"/>
                <w:sz w:val="20"/>
                <w:shd w:val="clear" w:color="auto" w:fill="ffffff"/>
              </w:rPr>
              <w:t xml:space="preserve">E-Mail: &lt;EMAIL&gt;</w:t>
              <w:br/>
            </w:r>
            <w:r/>
          </w:p>
          <w:p>
            <w:pPr>
              <w:pStyle w:val="605"/>
              <w:jc w:val="left"/>
              <w:spacing w:line="276" w:lineRule="auto"/>
              <w:rPr>
                <w:rFonts w:ascii="Times New Roman" w:hAnsi="Times New Roman" w:eastAsia="Times New Roman" w:cs="Times New Roman"/>
                <w:color w:val="1a1c1e"/>
                <w:sz w:val="20"/>
                <w:shd w:val="clear" w:color="auto" w:fill="ffffff"/>
              </w:rPr>
            </w:pPr>
            <w:r/>
            <w:r/>
          </w:p>
          <w:p>
            <w:pPr>
              <w:pStyle w:val="605"/>
              <w:jc w:val="left"/>
              <w:rPr>
                <w:rFonts w:ascii="Times New Roman" w:hAnsi="Times New Roman" w:eastAsia="Times New Roman" w:cs="Times New Roman"/>
                <w:b/>
                <w:color w:val="1a1c1e"/>
                <w:shd w:val="clear" w:color="auto" w:fill="ffffff"/>
              </w:rPr>
            </w:pPr>
            <w:r>
              <w:rPr>
                <w:rFonts w:ascii="Times New Roman" w:hAnsi="Times New Roman" w:eastAsia="Times New Roman" w:cs="Times New Roman"/>
                <w:b/>
                <w:color w:val="1a1c1e"/>
                <w:shd w:val="clear" w:color="auto" w:fill="ffffff"/>
              </w:rPr>
              <w:t xml:space="preserve">Datum: &lt;TODAY_DATE&gt;</w:t>
            </w:r>
            <w:r/>
          </w:p>
        </w:tc>
        <w:tc>
          <w:tcPr>
            <w:tcBorders>
              <w:top w:val="single" w:color="FFFFFF" w:sz="8" w:space="0"/>
              <w:left w:val="single" w:color="FFFFFF" w:sz="8" w:space="0"/>
              <w:bottom w:val="single" w:color="FFFFFF" w:sz="8" w:space="0"/>
              <w:right w:val="single" w:color="FFFFFF" w:sz="8" w:space="0"/>
            </w:tcBorders>
            <w:tcW w:w="5055" w:type="dxa"/>
            <w:textDirection w:val="lrTb"/>
            <w:noWrap w:val="false"/>
          </w:tcPr>
          <w:p>
            <w:pPr>
              <w:pStyle w:val="605"/>
              <w:jc w:val="right"/>
              <w:spacing w:before="0" w:after="280" w:line="240" w:lineRule="auto"/>
              <w:shd w:val="clear" w:color="auto" w:fill="ffffff"/>
            </w:pPr>
            <w:r>
              <w:rPr>
                <w:rFonts w:ascii="Times New Roman" w:hAnsi="Times New Roman" w:eastAsia="Times New Roman" w:cs="Times New Roman"/>
                <w:b/>
                <w:color w:val="1a1c1e"/>
              </w:rPr>
              <w:t xml:space="preserve">An das</w:t>
            </w:r>
            <w:r>
              <w:rPr>
                <w:rFonts w:ascii="Times New Roman" w:hAnsi="Times New Roman" w:eastAsia="Times New Roman" w:cs="Times New Roman"/>
                <w:color w:val="1a1c1e"/>
                <w:sz w:val="20"/>
                <w:shd w:val="clear" w:color="auto" w:fill="ffffff"/>
              </w:rPr>
              <w:br/>
              <w:t xml:space="preserve">Landratsamt Erding</w:t>
              <w:br/>
            </w:r>
            <w:r>
              <w:rPr>
                <w:rFonts w:ascii="Times New Roman" w:hAnsi="Times New Roman" w:eastAsia="Times New Roman" w:cs="Times New Roman"/>
                <w:color w:val="1a1c1e"/>
                <w:sz w:val="20"/>
              </w:rPr>
              <w:t xml:space="preserve">Sachgebiet 31-3 Ausländerwesen</w:t>
            </w:r>
            <w:r>
              <w:rPr>
                <w:rFonts w:ascii="Times New Roman" w:hAnsi="Times New Roman" w:eastAsia="Times New Roman" w:cs="Times New Roman"/>
                <w:color w:val="1a1c1e"/>
                <w:sz w:val="20"/>
                <w:shd w:val="clear" w:color="auto" w:fill="ffffff"/>
              </w:rPr>
              <w:br/>
              <w:t xml:space="preserve">Alois-Schießl-Platz 2</w:t>
              <w:br/>
              <w:t xml:space="preserve">85435 Erding</w:t>
            </w:r>
            <w:r/>
          </w:p>
        </w:tc>
      </w:tr>
    </w:tbl>
    <w:p>
      <w:pPr>
        <w:pStyle w:val="605"/>
        <w:jc w:val="left"/>
        <w:spacing w:before="0" w:after="200" w:line="240" w:lineRule="auto"/>
        <w:rPr>
          <w:rFonts w:ascii="Times New Roman" w:hAnsi="Times New Roman" w:eastAsia="Times New Roman" w:cs="Times New Roman"/>
        </w:rPr>
      </w:pPr>
      <w:r/>
      <w:r/>
    </w:p>
    <w:p>
      <w:pPr>
        <w:pStyle w:val="666"/>
        <w:numPr>
          <w:ilvl w:val="8"/>
          <w:numId w:val="4"/>
        </w:numPr>
        <w:jc w:val="center"/>
        <w:spacing w:before="0" w:after="200" w:line="240" w:lineRule="auto"/>
        <w:rPr>
          <w:rFonts w:ascii="Times New Roman" w:hAnsi="Times New Roman" w:eastAsia="Times New Roman" w:cs="Times New Roman"/>
          <w:b/>
          <w:sz w:val="28"/>
        </w:rPr>
        <w:outlineLvl w:val="8"/>
      </w:pPr>
      <w:r/>
      <w:bookmarkStart w:id="0" w:name="_286tip1w6m7"/>
      <w:r/>
      <w:bookmarkEnd w:id="0"/>
      <w:r>
        <w:rPr>
          <w:rFonts w:ascii="Times New Roman" w:hAnsi="Times New Roman" w:eastAsia="Times New Roman" w:cs="Times New Roman"/>
          <w:b/>
          <w:sz w:val="28"/>
        </w:rPr>
        <w:t xml:space="preserve">Erneuter Antrag auf Erteilung einer Aufenthaltserlaubnis gemäß § 24 Aufenthaltsgesetz</w:t>
      </w:r>
      <w:r/>
    </w:p>
    <w:p>
      <w:pPr>
        <w:pStyle w:val="605"/>
        <w:jc w:val="both"/>
        <w:spacing w:before="0" w:after="200" w:line="240" w:lineRule="auto"/>
        <w:rPr>
          <w:rFonts w:ascii="Times New Roman" w:hAnsi="Times New Roman" w:eastAsia="Times New Roman" w:cs="Times New Roman"/>
        </w:rPr>
      </w:pPr>
      <w:r/>
      <w:r/>
    </w:p>
    <w:p>
      <w:pPr>
        <w:pStyle w:val="605"/>
        <w:jc w:val="both"/>
        <w:spacing w:before="0" w:after="200" w:line="240" w:lineRule="auto"/>
        <w:rPr>
          <w:rFonts w:ascii="Times New Roman" w:hAnsi="Times New Roman" w:eastAsia="Times New Roman" w:cs="Times New Roman"/>
        </w:rPr>
      </w:pPr>
      <w:r>
        <w:rPr>
          <w:rFonts w:ascii="Times New Roman" w:hAnsi="Times New Roman" w:eastAsia="Times New Roman" w:cs="Times New Roman"/>
        </w:rPr>
        <w:t xml:space="preserve">hiermit beantrage ich erneut die Erteilung einer Aufenthaltserlaubnis gemäß § 24 AufenthG.</w:t>
      </w:r>
      <w:r/>
    </w:p>
    <w:p>
      <w:pPr>
        <w:pStyle w:val="605"/>
        <w:jc w:val="both"/>
        <w:spacing w:before="0" w:after="200" w:line="240" w:lineRule="auto"/>
      </w:pPr>
      <w:r>
        <w:rPr>
          <w:rFonts w:ascii="Times New Roman" w:hAnsi="Times New Roman" w:eastAsia="Times New Roman" w:cs="Times New Roman"/>
        </w:rPr>
        <w:br/>
        <w:t xml:space="preserve">Ich bin ukrainisc</w:t>
      </w:r>
      <w:r>
        <w:rPr>
          <w:rFonts w:ascii="Times New Roman" w:hAnsi="Times New Roman" w:eastAsia="Times New Roman" w:cs="Times New Roman"/>
        </w:rPr>
        <w:t xml:space="preserve">he/r Staatsbürger/in und habe vor dem 24. Februar 2022 meinen Wohnsitz in der Ukraine gehabt. Aufgrund des Krieges habe ich die Ukraine verlassen und suche in Deutschland vorübergehenden Schutz im Sinne des Durchführungsbeschlusses (EU) 2022/382 des Rates.</w:t>
      </w:r>
      <w:r/>
    </w:p>
    <w:p>
      <w:pPr>
        <w:pStyle w:val="605"/>
        <w:jc w:val="both"/>
        <w:spacing w:before="0" w:after="200" w:line="240" w:lineRule="auto"/>
        <w:rPr>
          <w:rFonts w:ascii="Times New Roman" w:hAnsi="Times New Roman" w:eastAsia="Times New Roman" w:cs="Times New Roman"/>
        </w:rPr>
      </w:pPr>
      <w:r>
        <w:rPr>
          <w:rFonts w:ascii="Times New Roman" w:hAnsi="Times New Roman" w:eastAsia="Times New Roman" w:cs="Times New Roman"/>
        </w:rPr>
        <w:t xml:space="preserve">Die Voraussetzungen für die Erteilung des vorübergehenden Schutzes liegen bei mir vor. Ausschlussgründe nach § 24 Abs. 2 AufenthG bestehen nicht.  </w:t>
      </w:r>
      <w:r/>
    </w:p>
    <w:p>
      <w:pPr>
        <w:pStyle w:val="605"/>
        <w:jc w:val="both"/>
        <w:spacing w:before="220" w:after="280" w:line="341" w:lineRule="auto"/>
        <w:shd w:val="clear" w:color="auto" w:fill="ffffff"/>
        <w:rPr>
          <w:rFonts w:ascii="Times New Roman" w:hAnsi="Times New Roman" w:eastAsia="Times New Roman" w:cs="Times New Roman"/>
          <w:color w:val="1a1c1e"/>
        </w:rPr>
      </w:pPr>
      <w:r>
        <w:rPr>
          <w:rFonts w:ascii="Times New Roman" w:hAnsi="Times New Roman" w:eastAsia="Times New Roman" w:cs="Times New Roman"/>
          <w:color w:val="1a1c1e"/>
        </w:rPr>
        <w:t xml:space="preserve">Zur Klarstellung und zur Vermeidung von Missverständnissen weise ich auf Folgendes hin:</w:t>
      </w:r>
      <w:r/>
    </w:p>
    <w:p>
      <w:pPr>
        <w:pStyle w:val="605"/>
        <w:numPr>
          <w:ilvl w:val="0"/>
          <w:numId w:val="2"/>
        </w:numPr>
        <w:ind w:left="720" w:right="0" w:hanging="359"/>
        <w:jc w:val="both"/>
        <w:spacing w:before="220" w:after="0" w:line="341" w:lineRule="auto"/>
        <w:shd w:val="clear" w:color="auto" w:fill="ffffff"/>
      </w:pPr>
      <w:r>
        <w:rPr>
          <w:rFonts w:ascii="Times New Roman" w:hAnsi="Times New Roman" w:eastAsia="Times New Roman" w:cs="Times New Roman"/>
          <w:b/>
          <w:color w:val="1a1c1e"/>
        </w:rPr>
        <w:t xml:space="preserve">Zulässigkeit des erneuten Antrags:</w:t>
      </w:r>
      <w:r>
        <w:rPr>
          <w:rFonts w:ascii="Times New Roman" w:hAnsi="Times New Roman" w:eastAsia="Times New Roman" w:cs="Times New Roman"/>
          <w:color w:val="1a1c1e"/>
        </w:rPr>
        <w:t xml:space="preserve"> Weder das Aufenthaltsgesetz noch die zugrund</w:t>
      </w:r>
      <w:r>
        <w:rPr>
          <w:rFonts w:ascii="Times New Roman" w:hAnsi="Times New Roman" w:eastAsia="Times New Roman" w:cs="Times New Roman"/>
          <w:color w:val="1a1c1e"/>
        </w:rPr>
        <w:t xml:space="preserve">eliegende EU-Richtlinie 2001/55/EG enthalten eine Bestimmung, die eine erneute Antragstellung nach einer vorherigen Antragsrücknahme ausschließt. Mein Anspruch auf vorübergehenden Schutz besteht materiell fort und kann jederzeit neu geltend gemacht werden.</w:t>
      </w:r>
      <w:r/>
    </w:p>
    <w:p>
      <w:pPr>
        <w:pStyle w:val="605"/>
        <w:numPr>
          <w:ilvl w:val="0"/>
          <w:numId w:val="2"/>
        </w:numPr>
        <w:ind w:left="720" w:right="0" w:hanging="359"/>
        <w:jc w:val="both"/>
        <w:spacing w:before="0" w:after="220" w:line="341" w:lineRule="auto"/>
        <w:shd w:val="clear" w:color="auto" w:fill="ffffff"/>
      </w:pPr>
      <w:r>
        <w:rPr>
          <w:rFonts w:ascii="Times New Roman" w:hAnsi="Times New Roman" w:eastAsia="Times New Roman" w:cs="Times New Roman"/>
          <w:b/>
          <w:color w:val="1a1c1e"/>
        </w:rPr>
        <w:t xml:space="preserve">Unerheblichkeit der 90-Tage-Frist:</w:t>
      </w:r>
      <w:r>
        <w:rPr>
          <w:rFonts w:ascii="Times New Roman" w:hAnsi="Times New Roman" w:eastAsia="Times New Roman" w:cs="Times New Roman"/>
          <w:color w:val="1a1c1e"/>
        </w:rPr>
        <w:t xml:space="preserve"> Die in der Ukraine-Aufenthalts-Übergangsverordnung genannte 90-Tage-Frist ist eine reine </w:t>
      </w:r>
      <w:r>
        <w:rPr>
          <w:rFonts w:ascii="Times New Roman" w:hAnsi="Times New Roman" w:eastAsia="Times New Roman" w:cs="Times New Roman"/>
          <w:b/>
          <w:color w:val="1a1c1e"/>
        </w:rPr>
        <w:t xml:space="preserve">Ordnungsfrist</w:t>
      </w:r>
      <w:r>
        <w:rPr>
          <w:rFonts w:ascii="Times New Roman" w:hAnsi="Times New Roman" w:eastAsia="Times New Roman" w:cs="Times New Roman"/>
          <w:color w:val="1a1c1e"/>
        </w:rPr>
        <w:t xml:space="preserve">. Wie die Rechtsprechung (vgl. VG Cottbus, 9 L 53/23) und die juristische Kommentarliteratur bestätigen, führt deren Versäumnis nicht zum Erlöschen des materiellen Schutzanspruchs. Sie sind daher gesetzlich verpflichtet, meinen Antrag </w:t>
      </w:r>
      <w:r>
        <w:rPr>
          <w:rFonts w:ascii="Times New Roman" w:hAnsi="Times New Roman" w:eastAsia="Times New Roman" w:cs="Times New Roman"/>
          <w:b/>
          <w:color w:val="1a1c1e"/>
        </w:rPr>
        <w:t xml:space="preserve">in der Sache zu prüfen</w:t>
      </w:r>
      <w:r>
        <w:rPr>
          <w:rFonts w:ascii="Times New Roman" w:hAnsi="Times New Roman" w:eastAsia="Times New Roman" w:cs="Times New Roman"/>
          <w:color w:val="1a1c1e"/>
        </w:rPr>
        <w:t xml:space="preserve"> und dürfen ihn nicht aus formalen Fristgründen ablehnen.</w:t>
      </w:r>
      <w:r/>
    </w:p>
    <w:p>
      <w:pPr>
        <w:pStyle w:val="605"/>
        <w:jc w:val="both"/>
        <w:spacing w:before="220" w:after="280" w:line="341" w:lineRule="auto"/>
        <w:shd w:val="clear" w:color="auto" w:fill="ffffff"/>
      </w:pPr>
      <w:r>
        <w:rPr>
          <w:rFonts w:ascii="Times New Roman" w:hAnsi="Times New Roman" w:eastAsia="Times New Roman" w:cs="Times New Roman"/>
          <w:color w:val="1a1c1e"/>
        </w:rPr>
        <w:t xml:space="preserve">Ich bitte um eine zügige Bearbeitung meines Antrags und um Mitteilung, welche Unterlagen Sie zur Prüfung der materiellen Voraussetzungen benötigen.</w:t>
      </w:r>
      <w:r>
        <w:rPr>
          <w:rFonts w:ascii="Times New Roman" w:hAnsi="Times New Roman" w:eastAsia="Times New Roman" w:cs="Times New Roman"/>
        </w:rPr>
        <w:br/>
      </w:r>
      <w:r/>
    </w:p>
    <w:p>
      <w:pPr>
        <w:pStyle w:val="605"/>
        <w:jc w:val="left"/>
        <w:spacing w:before="220" w:after="280" w:line="341" w:lineRule="auto"/>
        <w:shd w:val="clear" w:color="auto" w:fill="ffffff"/>
        <w:rPr>
          <w:rFonts w:ascii="Times New Roman" w:hAnsi="Times New Roman" w:eastAsia="Times New Roman" w:cs="Times New Roman"/>
        </w:rPr>
      </w:pPr>
      <w:r>
        <w:rPr>
          <w:rFonts w:ascii="Times New Roman" w:hAnsi="Times New Roman" w:eastAsia="Times New Roman" w:cs="Times New Roman"/>
        </w:rPr>
        <w:t xml:space="preserve">Mit freundlichen Grüßen</w:t>
        <w:br/>
        <w:t xml:space="preserve">&lt;NAME&gt; &lt;SURNAME&gt;</w:t>
      </w:r>
      <w:r/>
    </w:p>
    <w:sectPr>
      <w:footnotePr/>
      <w:endnotePr/>
      <w:type w:val="nextPage"/>
      <w:pgSz w:w="11906" w:h="16838" w:orient="portrait"/>
      <w:pgMar w:top="1440" w:right="1440" w:bottom="1440" w:left="1440" w:header="0" w:footer="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tarbats"/>
  <w:font w:name="Liberation Sans">
    <w:panose1 w:val="020B0604020202020204"/>
  </w:font>
  <w:font w:name="Linux Libertine G"/>
  <w:font w:name="Arial">
    <w:panose1 w:val="020B0604020202020204"/>
  </w:font>
  <w:font w:name="Arial Unicode MS">
    <w:panose1 w:val="020B0604020202020204"/>
  </w:font>
  <w:font w:name="Liberation Serif">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1">
    <w:multiLevelType w:val="hybridMultilevel"/>
    <w:lvl w:ilvl="0">
      <w:start w:val="1"/>
      <w:numFmt w:val="decimal"/>
      <w:isLgl w:val="false"/>
      <w:suff w:val="tab"/>
      <w:lvlText w:val="%1."/>
      <w:lvlJc w:val="left"/>
      <w:pPr>
        <w:ind w:left="720" w:hanging="360"/>
        <w:tabs>
          <w:tab w:val="num" w:pos="0" w:leader="none"/>
        </w:tabs>
      </w:pPr>
    </w:lvl>
    <w:lvl w:ilvl="1">
      <w:start w:val="1"/>
      <w:numFmt w:val="lowerLetter"/>
      <w:isLgl w:val="false"/>
      <w:suff w:val="tab"/>
      <w:lvlText w:val="%2."/>
      <w:lvlJc w:val="left"/>
      <w:pPr>
        <w:ind w:left="1440" w:hanging="360"/>
        <w:tabs>
          <w:tab w:val="num" w:pos="0" w:leader="none"/>
        </w:tabs>
      </w:pPr>
    </w:lvl>
    <w:lvl w:ilvl="2">
      <w:start w:val="1"/>
      <w:numFmt w:val="lowerRoman"/>
      <w:isLgl w:val="false"/>
      <w:suff w:val="tab"/>
      <w:lvlText w:val="%3."/>
      <w:lvlJc w:val="left"/>
      <w:pPr>
        <w:ind w:left="2160" w:hanging="360"/>
        <w:tabs>
          <w:tab w:val="num" w:pos="0" w:leader="none"/>
        </w:tabs>
      </w:pPr>
    </w:lvl>
    <w:lvl w:ilvl="3">
      <w:start w:val="1"/>
      <w:numFmt w:val="decimal"/>
      <w:isLgl w:val="false"/>
      <w:suff w:val="tab"/>
      <w:lvlText w:val="%4."/>
      <w:lvlJc w:val="left"/>
      <w:pPr>
        <w:ind w:left="2880" w:hanging="360"/>
        <w:tabs>
          <w:tab w:val="num" w:pos="0" w:leader="none"/>
        </w:tabs>
      </w:pPr>
    </w:lvl>
    <w:lvl w:ilvl="4">
      <w:start w:val="1"/>
      <w:numFmt w:val="lowerLetter"/>
      <w:isLgl w:val="false"/>
      <w:suff w:val="tab"/>
      <w:lvlText w:val="%5."/>
      <w:lvlJc w:val="left"/>
      <w:pPr>
        <w:ind w:left="3600" w:hanging="360"/>
        <w:tabs>
          <w:tab w:val="num" w:pos="0" w:leader="none"/>
        </w:tabs>
      </w:pPr>
    </w:lvl>
    <w:lvl w:ilvl="5">
      <w:start w:val="1"/>
      <w:numFmt w:val="lowerRoman"/>
      <w:isLgl w:val="false"/>
      <w:suff w:val="tab"/>
      <w:lvlText w:val="%6."/>
      <w:lvlJc w:val="left"/>
      <w:pPr>
        <w:ind w:left="4320" w:hanging="360"/>
        <w:tabs>
          <w:tab w:val="num" w:pos="0" w:leader="none"/>
        </w:tabs>
      </w:pPr>
    </w:lvl>
    <w:lvl w:ilvl="6">
      <w:start w:val="1"/>
      <w:numFmt w:val="decimal"/>
      <w:isLgl w:val="false"/>
      <w:suff w:val="tab"/>
      <w:lvlText w:val="%7."/>
      <w:lvlJc w:val="left"/>
      <w:pPr>
        <w:ind w:left="5041" w:hanging="360"/>
        <w:tabs>
          <w:tab w:val="num" w:pos="0" w:leader="none"/>
        </w:tabs>
      </w:pPr>
    </w:lvl>
    <w:lvl w:ilvl="7">
      <w:start w:val="1"/>
      <w:numFmt w:val="lowerLetter"/>
      <w:isLgl w:val="false"/>
      <w:suff w:val="tab"/>
      <w:lvlText w:val="%8."/>
      <w:lvlJc w:val="left"/>
      <w:pPr>
        <w:ind w:left="5760" w:hanging="360"/>
        <w:tabs>
          <w:tab w:val="num" w:pos="0" w:leader="none"/>
        </w:tabs>
      </w:pPr>
    </w:lvl>
    <w:lvl w:ilvl="8">
      <w:start w:val="1"/>
      <w:numFmt w:val="lowerRoman"/>
      <w:isLgl w:val="false"/>
      <w:suff w:val="tab"/>
      <w:lvlText w:val="%9."/>
      <w:lvlJc w:val="left"/>
      <w:pPr>
        <w:ind w:left="6480" w:hanging="360"/>
        <w:tabs>
          <w:tab w:val="num" w:pos="0" w:leader="none"/>
        </w:tabs>
      </w:p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hint="default" w:ascii="starbats" w:hAnsi="starbats" w:cs="starbats"/>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lvl w:ilvl="8">
        <w:start w:val="1"/>
        <w:numFmt w:val="none"/>
        <w:isLgl w:val="false"/>
        <w:suff w:val="nothing"/>
        <w:lvlText w:val=""/>
        <w:lvlJc w:val="left"/>
        <w:pPr>
          <w:ind w:left="0" w:firstLine="0"/>
          <w:tabs>
            <w:tab w:val="num" w:pos="0" w:leader="none"/>
          </w:tabs>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Liberation Serif" w:hAnsi="Liberation Serif" w:eastAsia="Arial Unicode MS" w:cs="Arial Unicode MS"/>
        <w:color w:val="000000"/>
        <w:szCs w:val="24"/>
        <w:lang w:val="en-US" w:eastAsia="zh-CN" w:bidi="hi-I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47">
    <w:name w:val="Table Grid"/>
    <w:basedOn w:val="3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3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3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c3fdba" w:themeFill="accent1" w:themeFillTint="34"/>
      </w:tcPr>
    </w:tblStylePr>
    <w:tblStylePr w:type="band1Vert">
      <w:rPr>
        <w:rFonts w:ascii="Arial" w:hAnsi="Arial"/>
        <w:color w:val="404040"/>
        <w:sz w:val="22"/>
      </w:rPr>
      <w:tcPr>
        <w:shd w:val="clear" w:color="ffffff" w:themeColor="accent1" w:themeTint="34" w:fill="c3fdba"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bce7fd" w:themeFill="accent2" w:themeFillTint="32"/>
      </w:tcPr>
    </w:tblStylePr>
    <w:tblStylePr w:type="band1Vert">
      <w:rPr>
        <w:rFonts w:ascii="Arial" w:hAnsi="Arial"/>
        <w:color w:val="404040"/>
        <w:sz w:val="22"/>
      </w:rPr>
      <w:tcPr>
        <w:shd w:val="clear" w:color="ffffff" w:themeColor="accent2" w:themeTint="32" w:fill="bce7fd"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fdd2ba" w:themeFill="accent3" w:themeFillTint="34"/>
      </w:tcPr>
    </w:tblStylePr>
    <w:tblStylePr w:type="band1Vert">
      <w:rPr>
        <w:rFonts w:ascii="Arial" w:hAnsi="Arial"/>
        <w:color w:val="404040"/>
        <w:sz w:val="22"/>
      </w:rPr>
      <w:tcPr>
        <w:shd w:val="clear" w:color="ffffff" w:themeColor="accent3" w:themeTint="34" w:fill="fdd2ba"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3bafd" w:themeFill="accent4" w:themeFillTint="34"/>
      </w:tcPr>
    </w:tblStylePr>
    <w:tblStylePr w:type="band1Vert">
      <w:rPr>
        <w:rFonts w:ascii="Arial" w:hAnsi="Arial"/>
        <w:color w:val="404040"/>
        <w:sz w:val="22"/>
      </w:rPr>
      <w:tcPr>
        <w:shd w:val="clear" w:color="ffffff" w:themeColor="accent4" w:themeTint="34" w:fill="f3bafd"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ffefbf" w:themeFill="accent5" w:themeFillTint="34"/>
      </w:tcPr>
    </w:tblStylePr>
    <w:tblStylePr w:type="band1Vert">
      <w:rPr>
        <w:rFonts w:ascii="Arial" w:hAnsi="Arial"/>
        <w:color w:val="404040"/>
        <w:sz w:val="22"/>
      </w:rPr>
      <w:tcPr>
        <w:shd w:val="clear" w:color="ffffff" w:themeColor="accent5" w:themeTint="34" w:fill="ffefbf"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7cccc" w:themeFill="accent6" w:themeFillTint="34"/>
      </w:tcPr>
    </w:tblStylePr>
    <w:tblStylePr w:type="band1Vert">
      <w:rPr>
        <w:rFonts w:ascii="Arial" w:hAnsi="Arial"/>
        <w:color w:val="404040"/>
        <w:sz w:val="22"/>
      </w:rPr>
      <w:tcPr>
        <w:shd w:val="clear" w:color="ffffff" w:themeColor="accent6" w:themeTint="34" w:fill="f7cccc"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c3fdba" w:themeFill="accent1" w:themeFillTint="34"/>
      </w:tcPr>
    </w:tblStylePr>
    <w:tblStylePr w:type="band1Vert">
      <w:rPr>
        <w:rFonts w:ascii="Arial" w:hAnsi="Arial"/>
        <w:color w:val="404040"/>
        <w:sz w:val="22"/>
      </w:rPr>
      <w:tcPr>
        <w:shd w:val="clear" w:color="ffffff" w:themeColor="accent1" w:themeTint="34" w:fill="c3fdba"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bce7fd" w:themeFill="accent2" w:themeFillTint="32"/>
      </w:tcPr>
    </w:tblStylePr>
    <w:tblStylePr w:type="band1Vert">
      <w:rPr>
        <w:rFonts w:ascii="Arial" w:hAnsi="Arial"/>
        <w:color w:val="404040"/>
        <w:sz w:val="22"/>
      </w:rPr>
      <w:tcPr>
        <w:shd w:val="clear" w:color="ffffff" w:themeColor="accent2" w:themeTint="32" w:fill="bce7fd"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fdd2ba" w:themeFill="accent3" w:themeFillTint="34"/>
      </w:tcPr>
    </w:tblStylePr>
    <w:tblStylePr w:type="band1Vert">
      <w:rPr>
        <w:rFonts w:ascii="Arial" w:hAnsi="Arial"/>
        <w:color w:val="404040"/>
        <w:sz w:val="22"/>
      </w:rPr>
      <w:tcPr>
        <w:shd w:val="clear" w:color="ffffff" w:themeColor="accent3" w:themeTint="34" w:fill="fdd2ba"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3bafd" w:themeFill="accent4" w:themeFillTint="34"/>
      </w:tcPr>
    </w:tblStylePr>
    <w:tblStylePr w:type="band1Vert">
      <w:rPr>
        <w:rFonts w:ascii="Arial" w:hAnsi="Arial"/>
        <w:color w:val="404040"/>
        <w:sz w:val="22"/>
      </w:rPr>
      <w:tcPr>
        <w:shd w:val="clear" w:color="ffffff" w:themeColor="accent4" w:themeTint="34" w:fill="f3bafd"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ffefbf" w:themeFill="accent5" w:themeFillTint="34"/>
      </w:tcPr>
    </w:tblStylePr>
    <w:tblStylePr w:type="band1Vert">
      <w:rPr>
        <w:rFonts w:ascii="Arial" w:hAnsi="Arial"/>
        <w:color w:val="404040"/>
        <w:sz w:val="22"/>
      </w:rPr>
      <w:tcPr>
        <w:shd w:val="clear" w:color="ffffff" w:themeColor="accent5" w:themeTint="34" w:fill="ffefbf"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7cccc" w:themeFill="accent6" w:themeFillTint="34"/>
      </w:tcPr>
    </w:tblStylePr>
    <w:tblStylePr w:type="band1Vert">
      <w:rPr>
        <w:rFonts w:ascii="Arial" w:hAnsi="Arial"/>
        <w:color w:val="404040"/>
        <w:sz w:val="22"/>
      </w:rPr>
      <w:tcPr>
        <w:shd w:val="clear" w:color="ffffff" w:themeColor="accent6" w:themeTint="34" w:fill="f7cccc"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3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3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c5fdbc" w:themeFill="accent1" w:themeFillTint="32"/>
      </w:tcPr>
    </w:tblStylePr>
    <w:tblStylePr w:type="band1Vert">
      <w:rPr>
        <w:rFonts w:ascii="Arial" w:hAnsi="Arial"/>
        <w:color w:val="404040"/>
        <w:sz w:val="22"/>
      </w:rPr>
      <w:tcPr>
        <w:shd w:val="clear" w:color="ffffff" w:themeColor="accent1" w:themeTint="32" w:fill="c5fdbc"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1ebe03"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3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bce7fd" w:themeFill="accent2" w:themeFillTint="32"/>
      </w:tcPr>
    </w:tblStylePr>
    <w:tblStylePr w:type="band1Vert">
      <w:rPr>
        <w:rFonts w:ascii="Arial" w:hAnsi="Arial"/>
        <w:color w:val="404040"/>
        <w:sz w:val="22"/>
      </w:rPr>
      <w:tcPr>
        <w:shd w:val="clear" w:color="ffffff" w:themeColor="accent2" w:themeTint="32" w:fill="bce7fd"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36b8fb"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3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fdd2ba" w:themeFill="accent3" w:themeFillTint="34"/>
      </w:tcPr>
    </w:tblStylePr>
    <w:tblStylePr w:type="band1Vert">
      <w:rPr>
        <w:rFonts w:ascii="Arial" w:hAnsi="Arial"/>
        <w:color w:val="404040"/>
        <w:sz w:val="22"/>
      </w:rPr>
      <w:tcPr>
        <w:shd w:val="clear" w:color="ffffff" w:themeColor="accent3" w:themeTint="34" w:fill="fdd2ba"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43c03"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3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3bafd" w:themeFill="accent4" w:themeFillTint="34"/>
      </w:tcPr>
    </w:tblStylePr>
    <w:tblStylePr w:type="band1Vert">
      <w:rPr>
        <w:rFonts w:ascii="Arial" w:hAnsi="Arial"/>
        <w:color w:val="404040"/>
        <w:sz w:val="22"/>
      </w:rPr>
      <w:tcPr>
        <w:shd w:val="clear" w:color="ffffff" w:themeColor="accent4" w:themeTint="34" w:fill="f3bafd"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dc33fa"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3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ffefbf" w:themeFill="accent5" w:themeFillTint="34"/>
      </w:tcPr>
    </w:tblStylePr>
    <w:tblStylePr w:type="band1Vert">
      <w:rPr>
        <w:rFonts w:ascii="Arial" w:hAnsi="Arial"/>
        <w:color w:val="404040"/>
        <w:sz w:val="22"/>
      </w:rPr>
      <w:tcPr>
        <w:shd w:val="clear" w:color="ffffff" w:themeColor="accent5" w:themeTint="34" w:fill="ffefbf"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c99c00"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3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7cccc" w:themeFill="accent6" w:themeFillTint="34"/>
      </w:tcPr>
    </w:tblStylePr>
    <w:tblStylePr w:type="band1Vert">
      <w:rPr>
        <w:rFonts w:ascii="Arial" w:hAnsi="Arial"/>
        <w:color w:val="404040"/>
        <w:sz w:val="22"/>
      </w:rPr>
      <w:tcPr>
        <w:shd w:val="clear" w:color="ffffff" w:themeColor="accent6" w:themeTint="34" w:fill="f7cccc"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c9211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3fdba" w:themeFill="accent1" w:themeFillTint="34"/>
    </w:tblPr>
    <w:tblStylePr w:type="band1Horz">
      <w:tcPr>
        <w:shd w:val="clear" w:color="ffffff" w:themeColor="accent1" w:themeTint="75" w:fill="79fb64" w:themeFill="accent1" w:themeFillTint="75"/>
      </w:tcPr>
    </w:tblStylePr>
    <w:tblStylePr w:type="band1Vert">
      <w:tcPr>
        <w:shd w:val="clear" w:color="ffffff" w:themeColor="accent1" w:themeTint="75" w:fill="79fb64" w:themeFill="accent1" w:themeFillTint="75"/>
      </w:tcPr>
    </w:tblStylePr>
    <w:tblStylePr w:type="firstCol">
      <w:rPr>
        <w:rFonts w:ascii="Arial" w:hAnsi="Arial"/>
        <w:b/>
        <w:color w:val="ffffff"/>
        <w:sz w:val="22"/>
      </w:rPr>
      <w:tcPr>
        <w:shd w:val="clear" w:color="ffffff" w:themeColor="accent1" w:fill="18a303" w:themeFill="accent1"/>
      </w:tcPr>
    </w:tblStylePr>
    <w:tblStylePr w:type="firstRow">
      <w:rPr>
        <w:rFonts w:ascii="Arial" w:hAnsi="Arial"/>
        <w:b/>
        <w:color w:val="ffffff"/>
        <w:sz w:val="22"/>
      </w:rPr>
      <w:tcPr>
        <w:shd w:val="clear" w:color="ffffff" w:themeColor="accent1" w:fill="18a303" w:themeFill="accent1"/>
      </w:tcPr>
    </w:tblStylePr>
    <w:tblStylePr w:type="lastCol">
      <w:rPr>
        <w:rFonts w:ascii="Arial" w:hAnsi="Arial"/>
        <w:b/>
        <w:color w:val="ffffff"/>
        <w:sz w:val="22"/>
      </w:rPr>
      <w:tcPr>
        <w:shd w:val="clear" w:color="ffffff" w:themeColor="accent1" w:fill="18a303" w:themeFill="accent1"/>
      </w:tcPr>
    </w:tblStylePr>
    <w:tblStylePr w:type="lastRow">
      <w:rPr>
        <w:rFonts w:ascii="Arial" w:hAnsi="Arial"/>
        <w:b/>
        <w:color w:val="ffffff"/>
        <w:sz w:val="22"/>
      </w:rPr>
      <w:tcPr>
        <w:shd w:val="clear" w:color="ffffff" w:themeColor="accent1" w:fill="18a303" w:themeFill="accent1"/>
        <w:tcBorders>
          <w:top w:val="single" w:color="000000" w:themeColor="light1" w:sz="4" w:space="0"/>
        </w:tcBorders>
      </w:tcPr>
    </w:tblStylePr>
  </w:style>
  <w:style w:type="table" w:styleId="84">
    <w:name w:val="Grid Table 5 Dark - Accent 2"/>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bce7fd" w:themeFill="accent2" w:themeFillTint="32"/>
    </w:tblPr>
    <w:tblStylePr w:type="band1Horz">
      <w:tcPr>
        <w:shd w:val="clear" w:color="ffffff" w:themeColor="accent2" w:themeTint="75" w:fill="64c8fb" w:themeFill="accent2" w:themeFillTint="75"/>
      </w:tcPr>
    </w:tblStylePr>
    <w:tblStylePr w:type="band1Vert">
      <w:tcPr>
        <w:shd w:val="clear" w:color="ffffff" w:themeColor="accent2" w:themeTint="75" w:fill="64c8fb" w:themeFill="accent2" w:themeFillTint="75"/>
      </w:tcPr>
    </w:tblStylePr>
    <w:tblStylePr w:type="firstCol">
      <w:rPr>
        <w:rFonts w:ascii="Arial" w:hAnsi="Arial"/>
        <w:b/>
        <w:color w:val="ffffff"/>
        <w:sz w:val="22"/>
      </w:rPr>
      <w:tcPr>
        <w:shd w:val="clear" w:color="ffffff" w:themeColor="accent2" w:fill="0369a3" w:themeFill="accent2"/>
      </w:tcPr>
    </w:tblStylePr>
    <w:tblStylePr w:type="firstRow">
      <w:rPr>
        <w:rFonts w:ascii="Arial" w:hAnsi="Arial"/>
        <w:b/>
        <w:color w:val="ffffff"/>
        <w:sz w:val="22"/>
      </w:rPr>
      <w:tcPr>
        <w:shd w:val="clear" w:color="ffffff" w:themeColor="accent2" w:fill="0369a3" w:themeFill="accent2"/>
      </w:tcPr>
    </w:tblStylePr>
    <w:tblStylePr w:type="lastCol">
      <w:rPr>
        <w:rFonts w:ascii="Arial" w:hAnsi="Arial"/>
        <w:b/>
        <w:color w:val="ffffff"/>
        <w:sz w:val="22"/>
      </w:rPr>
      <w:tcPr>
        <w:shd w:val="clear" w:color="ffffff" w:themeColor="accent2" w:fill="0369a3" w:themeFill="accent2"/>
      </w:tcPr>
    </w:tblStylePr>
    <w:tblStylePr w:type="lastRow">
      <w:rPr>
        <w:rFonts w:ascii="Arial" w:hAnsi="Arial"/>
        <w:b/>
        <w:color w:val="ffffff"/>
        <w:sz w:val="22"/>
      </w:rPr>
      <w:tcPr>
        <w:shd w:val="clear" w:color="ffffff" w:themeColor="accent2" w:fill="0369a3" w:themeFill="accent2"/>
        <w:tcBorders>
          <w:top w:val="single" w:color="000000" w:themeColor="light1" w:sz="4" w:space="0"/>
        </w:tcBorders>
      </w:tcPr>
    </w:tblStylePr>
  </w:style>
  <w:style w:type="table" w:styleId="85">
    <w:name w:val="Grid Table 5 Dark - Accent 3"/>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fdd2ba" w:themeFill="accent3" w:themeFillTint="34"/>
    </w:tblPr>
    <w:tblStylePr w:type="band1Horz">
      <w:tcPr>
        <w:shd w:val="clear" w:color="ffffff" w:themeColor="accent3" w:themeTint="75" w:fill="fb9964" w:themeFill="accent3" w:themeFillTint="75"/>
      </w:tcPr>
    </w:tblStylePr>
    <w:tblStylePr w:type="band1Vert">
      <w:tcPr>
        <w:shd w:val="clear" w:color="ffffff" w:themeColor="accent3" w:themeTint="75" w:fill="fb9964" w:themeFill="accent3" w:themeFillTint="75"/>
      </w:tcPr>
    </w:tblStylePr>
    <w:tblStylePr w:type="firstCol">
      <w:rPr>
        <w:rFonts w:ascii="Arial" w:hAnsi="Arial"/>
        <w:b/>
        <w:color w:val="ffffff"/>
        <w:sz w:val="22"/>
      </w:rPr>
      <w:tcPr>
        <w:shd w:val="clear" w:color="ffffff" w:themeColor="accent3" w:fill="a33e03" w:themeFill="accent3"/>
      </w:tcPr>
    </w:tblStylePr>
    <w:tblStylePr w:type="firstRow">
      <w:rPr>
        <w:rFonts w:ascii="Arial" w:hAnsi="Arial"/>
        <w:b/>
        <w:color w:val="ffffff"/>
        <w:sz w:val="22"/>
      </w:rPr>
      <w:tcPr>
        <w:shd w:val="clear" w:color="ffffff" w:themeColor="accent3" w:fill="a33e03" w:themeFill="accent3"/>
      </w:tcPr>
    </w:tblStylePr>
    <w:tblStylePr w:type="lastCol">
      <w:rPr>
        <w:rFonts w:ascii="Arial" w:hAnsi="Arial"/>
        <w:b/>
        <w:color w:val="ffffff"/>
        <w:sz w:val="22"/>
      </w:rPr>
      <w:tcPr>
        <w:shd w:val="clear" w:color="ffffff" w:themeColor="accent3" w:fill="a33e03" w:themeFill="accent3"/>
      </w:tcPr>
    </w:tblStylePr>
    <w:tblStylePr w:type="lastRow">
      <w:rPr>
        <w:rFonts w:ascii="Arial" w:hAnsi="Arial"/>
        <w:b/>
        <w:color w:val="ffffff"/>
        <w:sz w:val="22"/>
      </w:rPr>
      <w:tcPr>
        <w:shd w:val="clear" w:color="ffffff" w:themeColor="accent3" w:fill="a33e03" w:themeFill="accent3"/>
        <w:tcBorders>
          <w:top w:val="single" w:color="000000" w:themeColor="light1" w:sz="4" w:space="0"/>
        </w:tcBorders>
      </w:tcPr>
    </w:tblStylePr>
  </w:style>
  <w:style w:type="table" w:styleId="86">
    <w:name w:val="Grid Table 5 Dark- Accent 4"/>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3bafd" w:themeFill="accent4" w:themeFillTint="34"/>
    </w:tblPr>
    <w:tblStylePr w:type="band1Horz">
      <w:tcPr>
        <w:shd w:val="clear" w:color="ffffff" w:themeColor="accent4" w:themeTint="75" w:fill="e464fb" w:themeFill="accent4" w:themeFillTint="75"/>
      </w:tcPr>
    </w:tblStylePr>
    <w:tblStylePr w:type="band1Vert">
      <w:tcPr>
        <w:shd w:val="clear" w:color="ffffff" w:themeColor="accent4" w:themeTint="75" w:fill="e464fb" w:themeFill="accent4" w:themeFillTint="75"/>
      </w:tcPr>
    </w:tblStylePr>
    <w:tblStylePr w:type="firstCol">
      <w:rPr>
        <w:rFonts w:ascii="Arial" w:hAnsi="Arial"/>
        <w:b/>
        <w:color w:val="ffffff"/>
        <w:sz w:val="22"/>
      </w:rPr>
      <w:tcPr>
        <w:shd w:val="clear" w:color="ffffff" w:themeColor="accent4" w:fill="8e03a3" w:themeFill="accent4"/>
      </w:tcPr>
    </w:tblStylePr>
    <w:tblStylePr w:type="firstRow">
      <w:rPr>
        <w:rFonts w:ascii="Arial" w:hAnsi="Arial"/>
        <w:b/>
        <w:color w:val="ffffff"/>
        <w:sz w:val="22"/>
      </w:rPr>
      <w:tcPr>
        <w:shd w:val="clear" w:color="ffffff" w:themeColor="accent4" w:fill="8e03a3" w:themeFill="accent4"/>
      </w:tcPr>
    </w:tblStylePr>
    <w:tblStylePr w:type="lastCol">
      <w:rPr>
        <w:rFonts w:ascii="Arial" w:hAnsi="Arial"/>
        <w:b/>
        <w:color w:val="ffffff"/>
        <w:sz w:val="22"/>
      </w:rPr>
      <w:tcPr>
        <w:shd w:val="clear" w:color="ffffff" w:themeColor="accent4" w:fill="8e03a3" w:themeFill="accent4"/>
      </w:tcPr>
    </w:tblStylePr>
    <w:tblStylePr w:type="lastRow">
      <w:rPr>
        <w:rFonts w:ascii="Arial" w:hAnsi="Arial"/>
        <w:b/>
        <w:color w:val="ffffff"/>
        <w:sz w:val="22"/>
      </w:rPr>
      <w:tcPr>
        <w:shd w:val="clear" w:color="ffffff" w:themeColor="accent4" w:fill="8e03a3" w:themeFill="accent4"/>
        <w:tcBorders>
          <w:top w:val="single" w:color="000000" w:themeColor="light1" w:sz="4" w:space="0"/>
        </w:tcBorders>
      </w:tcPr>
    </w:tblStylePr>
  </w:style>
  <w:style w:type="table" w:styleId="87">
    <w:name w:val="Grid Table 5 Dark - Accent 5"/>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fefbf" w:themeFill="accent5" w:themeFillTint="34"/>
    </w:tblPr>
    <w:tblStylePr w:type="band1Horz">
      <w:tcPr>
        <w:shd w:val="clear" w:color="ffffff" w:themeColor="accent5" w:themeTint="75" w:fill="ffdb71" w:themeFill="accent5" w:themeFillTint="75"/>
      </w:tcPr>
    </w:tblStylePr>
    <w:tblStylePr w:type="band1Vert">
      <w:tcPr>
        <w:shd w:val="clear" w:color="ffffff" w:themeColor="accent5" w:themeTint="75" w:fill="ffdb71" w:themeFill="accent5" w:themeFillTint="75"/>
      </w:tcPr>
    </w:tblStylePr>
    <w:tblStylePr w:type="firstCol">
      <w:rPr>
        <w:rFonts w:ascii="Arial" w:hAnsi="Arial"/>
        <w:b/>
        <w:color w:val="ffffff"/>
        <w:sz w:val="22"/>
      </w:rPr>
      <w:tcPr>
        <w:shd w:val="clear" w:color="ffffff" w:themeColor="accent5" w:fill="c99c00" w:themeFill="accent5"/>
      </w:tcPr>
    </w:tblStylePr>
    <w:tblStylePr w:type="firstRow">
      <w:rPr>
        <w:rFonts w:ascii="Arial" w:hAnsi="Arial"/>
        <w:b/>
        <w:color w:val="ffffff"/>
        <w:sz w:val="22"/>
      </w:rPr>
      <w:tcPr>
        <w:shd w:val="clear" w:color="ffffff" w:themeColor="accent5" w:fill="c99c00" w:themeFill="accent5"/>
      </w:tcPr>
    </w:tblStylePr>
    <w:tblStylePr w:type="lastCol">
      <w:rPr>
        <w:rFonts w:ascii="Arial" w:hAnsi="Arial"/>
        <w:b/>
        <w:color w:val="ffffff"/>
        <w:sz w:val="22"/>
      </w:rPr>
      <w:tcPr>
        <w:shd w:val="clear" w:color="ffffff" w:themeColor="accent5" w:fill="c99c00" w:themeFill="accent5"/>
      </w:tcPr>
    </w:tblStylePr>
    <w:tblStylePr w:type="lastRow">
      <w:rPr>
        <w:rFonts w:ascii="Arial" w:hAnsi="Arial"/>
        <w:b/>
        <w:color w:val="ffffff"/>
        <w:sz w:val="22"/>
      </w:rPr>
      <w:tcPr>
        <w:shd w:val="clear" w:color="ffffff" w:themeColor="accent5" w:fill="c99c00" w:themeFill="accent5"/>
        <w:tcBorders>
          <w:top w:val="single" w:color="000000" w:themeColor="light1" w:sz="4" w:space="0"/>
        </w:tcBorders>
      </w:tcPr>
    </w:tblStylePr>
  </w:style>
  <w:style w:type="table" w:styleId="88">
    <w:name w:val="Grid Table 5 Dark - Accent 6"/>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7cccc" w:themeFill="accent6" w:themeFillTint="34"/>
    </w:tblPr>
    <w:tblStylePr w:type="band1Horz">
      <w:tcPr>
        <w:shd w:val="clear" w:color="ffffff" w:themeColor="accent6" w:themeTint="75" w:fill="ee8f8f" w:themeFill="accent6" w:themeFillTint="75"/>
      </w:tcPr>
    </w:tblStylePr>
    <w:tblStylePr w:type="band1Vert">
      <w:tcPr>
        <w:shd w:val="clear" w:color="ffffff" w:themeColor="accent6" w:themeTint="75" w:fill="ee8f8f" w:themeFill="accent6" w:themeFillTint="75"/>
      </w:tcPr>
    </w:tblStylePr>
    <w:tblStylePr w:type="firstCol">
      <w:rPr>
        <w:rFonts w:ascii="Arial" w:hAnsi="Arial"/>
        <w:b/>
        <w:color w:val="ffffff"/>
        <w:sz w:val="22"/>
      </w:rPr>
      <w:tcPr>
        <w:shd w:val="clear" w:color="ffffff" w:themeColor="accent6" w:fill="c9211e" w:themeFill="accent6"/>
      </w:tcPr>
    </w:tblStylePr>
    <w:tblStylePr w:type="firstRow">
      <w:rPr>
        <w:rFonts w:ascii="Arial" w:hAnsi="Arial"/>
        <w:b/>
        <w:color w:val="ffffff"/>
        <w:sz w:val="22"/>
      </w:rPr>
      <w:tcPr>
        <w:shd w:val="clear" w:color="ffffff" w:themeColor="accent6" w:fill="c9211e" w:themeFill="accent6"/>
      </w:tcPr>
    </w:tblStylePr>
    <w:tblStylePr w:type="lastCol">
      <w:rPr>
        <w:rFonts w:ascii="Arial" w:hAnsi="Arial"/>
        <w:b/>
        <w:color w:val="ffffff"/>
        <w:sz w:val="22"/>
      </w:rPr>
      <w:tcPr>
        <w:shd w:val="clear" w:color="ffffff" w:themeColor="accent6" w:fill="c9211e" w:themeFill="accent6"/>
      </w:tcPr>
    </w:tblStylePr>
    <w:tblStylePr w:type="lastRow">
      <w:rPr>
        <w:rFonts w:ascii="Arial" w:hAnsi="Arial"/>
        <w:b/>
        <w:color w:val="ffffff"/>
        <w:sz w:val="22"/>
      </w:rPr>
      <w:tcPr>
        <w:shd w:val="clear" w:color="ffffff" w:themeColor="accent6" w:fill="c9211e" w:themeFill="accent6"/>
        <w:tcBorders>
          <w:top w:val="single" w:color="000000" w:themeColor="light1" w:sz="4" w:space="0"/>
        </w:tcBorders>
      </w:tcPr>
    </w:tblStylePr>
  </w:style>
  <w:style w:type="table" w:styleId="89">
    <w:name w:val="Grid Table 6 Colorful"/>
    <w:basedOn w:val="3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3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c3fdba" w:themeFill="accent1" w:themeFillTint="34"/>
      </w:tcPr>
    </w:tblStylePr>
    <w:tblStylePr w:type="band1Vert">
      <w:tcPr>
        <w:shd w:val="clear" w:color="ffffff" w:themeColor="accent1" w:themeTint="34" w:fill="c3fdba" w:themeFill="accent1" w:themeFillTint="34"/>
      </w:tcPr>
    </w:tblStylePr>
    <w:tblStylePr w:type="band2Horz">
      <w:rPr>
        <w:rFonts w:ascii="Arial" w:hAnsi="Arial"/>
        <w:color w:val="404040" w:themeColor="accent1" w:themeTint="80" w:themeShade="95"/>
        <w:sz w:val="22"/>
      </w:rPr>
    </w:tblStylePr>
    <w:tblStylePr w:type="firstCol">
      <w:rPr>
        <w:b/>
        <w:color w:val="1ebf04" w:themeColor="accent1" w:themeTint="80" w:themeShade="95"/>
      </w:rPr>
    </w:tblStylePr>
    <w:tblStylePr w:type="firstRow">
      <w:rPr>
        <w:b/>
        <w:color w:val="1ebf04" w:themeColor="accent1" w:themeTint="80" w:themeShade="95"/>
      </w:rPr>
      <w:tcPr>
        <w:tcBorders>
          <w:bottom w:val="single" w:color="000000" w:themeColor="accent1" w:themeTint="80" w:sz="12" w:space="0"/>
        </w:tcBorders>
      </w:tcPr>
    </w:tblStylePr>
    <w:tblStylePr w:type="lastCol">
      <w:rPr>
        <w:b/>
        <w:color w:val="1ebf04" w:themeColor="accent1" w:themeTint="80" w:themeShade="95"/>
      </w:rPr>
    </w:tblStylePr>
    <w:tblStylePr w:type="lastRow">
      <w:rPr>
        <w:b/>
        <w:color w:val="1ebf04"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bce7fd" w:themeFill="accent2" w:themeFillTint="32"/>
      </w:tcPr>
    </w:tblStylePr>
    <w:tblStylePr w:type="band1Vert">
      <w:tcPr>
        <w:shd w:val="clear" w:color="ffffff" w:themeColor="accent2" w:themeTint="32" w:fill="bce7fd" w:themeFill="accent2" w:themeFillTint="32"/>
      </w:tcPr>
    </w:tblStylePr>
    <w:tblStylePr w:type="band2Horz">
      <w:rPr>
        <w:rFonts w:ascii="Arial" w:hAnsi="Arial"/>
        <w:color w:val="404040" w:themeColor="accent2" w:themeTint="97" w:themeShade="95"/>
        <w:sz w:val="22"/>
      </w:rPr>
    </w:tblStylePr>
    <w:tblStylePr w:type="firstCol">
      <w:rPr>
        <w:b/>
        <w:color w:val="0378ae" w:themeColor="accent2" w:themeTint="97" w:themeShade="95"/>
      </w:rPr>
    </w:tblStylePr>
    <w:tblStylePr w:type="firstRow">
      <w:rPr>
        <w:b/>
        <w:color w:val="0378ae" w:themeColor="accent2" w:themeTint="97" w:themeShade="95"/>
      </w:rPr>
      <w:tcPr>
        <w:tcBorders>
          <w:bottom w:val="single" w:color="000000" w:themeColor="accent2" w:themeTint="97" w:sz="12" w:space="0"/>
        </w:tcBorders>
      </w:tcPr>
    </w:tblStylePr>
    <w:tblStylePr w:type="lastCol">
      <w:rPr>
        <w:b/>
        <w:color w:val="0378ae" w:themeColor="accent2" w:themeTint="97" w:themeShade="95"/>
      </w:rPr>
    </w:tblStylePr>
    <w:tblStylePr w:type="lastRow">
      <w:rPr>
        <w:b/>
        <w:color w:val="0378ae"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3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fdd2ba" w:themeFill="accent3" w:themeFillTint="34"/>
      </w:tcPr>
    </w:tblStylePr>
    <w:tblStylePr w:type="band1Vert">
      <w:tcPr>
        <w:shd w:val="clear" w:color="ffffff" w:themeColor="accent3" w:themeTint="34" w:fill="fdd2ba" w:themeFill="accent3" w:themeFillTint="34"/>
      </w:tcPr>
    </w:tblStylePr>
    <w:tblStylePr w:type="band2Horz">
      <w:rPr>
        <w:rFonts w:ascii="Arial" w:hAnsi="Arial"/>
        <w:color w:val="404040" w:themeColor="accent3" w:themeTint="FE" w:themeShade="95"/>
        <w:sz w:val="22"/>
      </w:rPr>
    </w:tblStylePr>
    <w:tblStylePr w:type="firstCol">
      <w:rPr>
        <w:b/>
        <w:color w:val="5e2201" w:themeColor="accent3" w:themeTint="FE" w:themeShade="95"/>
      </w:rPr>
    </w:tblStylePr>
    <w:tblStylePr w:type="firstRow">
      <w:rPr>
        <w:b/>
        <w:color w:val="5e2201" w:themeColor="accent3" w:themeTint="FE" w:themeShade="95"/>
      </w:rPr>
      <w:tcPr>
        <w:tcBorders>
          <w:bottom w:val="single" w:color="000000" w:themeColor="accent3" w:themeTint="FE" w:sz="12" w:space="0"/>
        </w:tcBorders>
      </w:tcPr>
    </w:tblStylePr>
    <w:tblStylePr w:type="lastCol">
      <w:rPr>
        <w:b/>
        <w:color w:val="5e2201" w:themeColor="accent3" w:themeTint="FE" w:themeShade="95"/>
      </w:rPr>
    </w:tblStylePr>
    <w:tblStylePr w:type="lastRow">
      <w:rPr>
        <w:b/>
        <w:color w:val="5e2201"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3bafd" w:themeFill="accent4" w:themeFillTint="34"/>
      </w:tcPr>
    </w:tblStylePr>
    <w:tblStylePr w:type="band1Vert">
      <w:tcPr>
        <w:shd w:val="clear" w:color="ffffff" w:themeColor="accent4" w:themeTint="34" w:fill="f3bafd" w:themeFill="accent4" w:themeFillTint="34"/>
      </w:tcPr>
    </w:tblStylePr>
    <w:tblStylePr w:type="band2Horz">
      <w:rPr>
        <w:rFonts w:ascii="Arial" w:hAnsi="Arial"/>
        <w:color w:val="404040" w:themeColor="accent4" w:themeTint="9A" w:themeShade="95"/>
        <w:sz w:val="22"/>
      </w:rPr>
    </w:tblStylePr>
    <w:tblStylePr w:type="firstCol">
      <w:rPr>
        <w:b/>
        <w:color w:val="9104ab" w:themeColor="accent4" w:themeTint="9A" w:themeShade="95"/>
      </w:rPr>
    </w:tblStylePr>
    <w:tblStylePr w:type="firstRow">
      <w:rPr>
        <w:b/>
        <w:color w:val="9104ab" w:themeColor="accent4" w:themeTint="9A" w:themeShade="95"/>
      </w:rPr>
      <w:tcPr>
        <w:tcBorders>
          <w:bottom w:val="single" w:color="000000" w:themeColor="accent4" w:themeTint="9A" w:sz="12" w:space="0"/>
        </w:tcBorders>
      </w:tcPr>
    </w:tblStylePr>
    <w:tblStylePr w:type="lastCol">
      <w:rPr>
        <w:b/>
        <w:color w:val="9104ab" w:themeColor="accent4" w:themeTint="9A" w:themeShade="95"/>
      </w:rPr>
    </w:tblStylePr>
    <w:tblStylePr w:type="lastRow">
      <w:rPr>
        <w:b/>
        <w:color w:val="9104ab"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3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ffefbf" w:themeFill="accent5" w:themeFillTint="34"/>
      </w:tcPr>
    </w:tblStylePr>
    <w:tblStylePr w:type="band1Vert">
      <w:tcPr>
        <w:shd w:val="clear" w:color="ffffff" w:themeColor="accent5" w:themeTint="34" w:fill="ffefbf" w:themeFill="accent5" w:themeFillTint="34"/>
      </w:tcPr>
    </w:tblStylePr>
    <w:tblStylePr w:type="band2Horz">
      <w:rPr>
        <w:rFonts w:ascii="Arial" w:hAnsi="Arial"/>
        <w:color w:val="404040" w:themeColor="accent5" w:themeShade="95"/>
        <w:sz w:val="22"/>
      </w:rPr>
    </w:tblStylePr>
    <w:tblStylePr w:type="firstCol">
      <w:rPr>
        <w:b/>
        <w:color w:val="745700" w:themeColor="accent5" w:themeShade="95"/>
      </w:rPr>
    </w:tblStylePr>
    <w:tblStylePr w:type="firstRow">
      <w:rPr>
        <w:b/>
        <w:color w:val="745700" w:themeColor="accent5" w:themeShade="95"/>
      </w:rPr>
      <w:tcPr>
        <w:tcBorders>
          <w:bottom w:val="single" w:color="000000" w:themeColor="accent5" w:sz="12" w:space="0"/>
        </w:tcBorders>
      </w:tcPr>
    </w:tblStylePr>
    <w:tblStylePr w:type="lastCol">
      <w:rPr>
        <w:b/>
        <w:color w:val="745700" w:themeColor="accent5" w:themeShade="95"/>
      </w:rPr>
    </w:tblStylePr>
    <w:tblStylePr w:type="lastRow">
      <w:rPr>
        <w:b/>
        <w:color w:val="745700"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3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7cccc" w:themeFill="accent6" w:themeFillTint="34"/>
      </w:tcPr>
    </w:tblStylePr>
    <w:tblStylePr w:type="band1Vert">
      <w:tcPr>
        <w:shd w:val="clear" w:color="ffffff" w:themeColor="accent6" w:themeTint="34" w:fill="f7cccc" w:themeFill="accent6" w:themeFillTint="34"/>
      </w:tcPr>
    </w:tblStylePr>
    <w:tblStylePr w:type="band2Horz">
      <w:rPr>
        <w:rFonts w:ascii="Arial" w:hAnsi="Arial"/>
        <w:color w:val="404040" w:themeColor="accent5" w:themeShade="95"/>
        <w:sz w:val="22"/>
      </w:rPr>
    </w:tblStylePr>
    <w:tblStylePr w:type="firstCol">
      <w:rPr>
        <w:b/>
        <w:color w:val="745700" w:themeColor="accent5" w:themeShade="95"/>
      </w:rPr>
    </w:tblStylePr>
    <w:tblStylePr w:type="firstRow">
      <w:rPr>
        <w:b/>
        <w:color w:val="745700" w:themeColor="accent5" w:themeShade="95"/>
      </w:rPr>
      <w:tcPr>
        <w:tcBorders>
          <w:bottom w:val="single" w:color="000000" w:themeColor="accent6" w:sz="12" w:space="0"/>
        </w:tcBorders>
      </w:tcPr>
    </w:tblStylePr>
    <w:tblStylePr w:type="lastCol">
      <w:rPr>
        <w:b/>
        <w:color w:val="745700" w:themeColor="accent5" w:themeShade="95"/>
      </w:rPr>
    </w:tblStylePr>
    <w:tblStylePr w:type="lastRow">
      <w:rPr>
        <w:b/>
        <w:color w:val="745700" w:themeColor="accent5" w:themeShade="95"/>
      </w:rPr>
    </w:tblStylePr>
    <w:tblStylePr w:type="wholeTable">
      <w:rPr>
        <w:rFonts w:ascii="Arial" w:hAnsi="Arial"/>
        <w:color w:val="404040" w:themeColor="accent5" w:themeShade="95"/>
        <w:sz w:val="22"/>
      </w:rPr>
    </w:tblStylePr>
  </w:style>
  <w:style w:type="table" w:styleId="96">
    <w:name w:val="Grid Table 7 Colorful"/>
    <w:basedOn w:val="3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3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1ebf04" w:themeColor="accent1" w:themeTint="80" w:themeShade="95"/>
        <w:sz w:val="22"/>
      </w:rPr>
      <w:tcPr>
        <w:shd w:val="clear" w:color="ffffff" w:themeColor="accent1" w:themeTint="34" w:fill="c3fdba" w:themeFill="accent1" w:themeFillTint="34"/>
      </w:tcPr>
    </w:tblStylePr>
    <w:tblStylePr w:type="band1Vert">
      <w:tcPr>
        <w:shd w:val="clear" w:color="ffffff" w:themeColor="accent1" w:themeTint="34" w:fill="c3fdba" w:themeFill="accent1" w:themeFillTint="34"/>
      </w:tcPr>
    </w:tblStylePr>
    <w:tblStylePr w:type="band2Horz">
      <w:rPr>
        <w:rFonts w:ascii="Arial" w:hAnsi="Arial"/>
        <w:color w:val="1ebf04" w:themeColor="accent1" w:themeTint="80" w:themeShade="95"/>
        <w:sz w:val="22"/>
      </w:rPr>
    </w:tblStylePr>
    <w:tblStylePr w:type="firstCol">
      <w:rPr>
        <w:rFonts w:ascii="Arial" w:hAnsi="Arial"/>
        <w:i/>
        <w:color w:val="1ebf04"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1ebf04"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1ebf04"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1ebf04"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3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0378ae" w:themeColor="accent2" w:themeTint="97" w:themeShade="95"/>
        <w:sz w:val="22"/>
      </w:rPr>
      <w:tcPr>
        <w:shd w:val="clear" w:color="ffffff" w:themeColor="accent2" w:themeTint="32" w:fill="bce7fd" w:themeFill="accent2" w:themeFillTint="32"/>
      </w:tcPr>
    </w:tblStylePr>
    <w:tblStylePr w:type="band1Vert">
      <w:tcPr>
        <w:shd w:val="clear" w:color="ffffff" w:themeColor="accent2" w:themeTint="32" w:fill="bce7fd" w:themeFill="accent2" w:themeFillTint="32"/>
      </w:tcPr>
    </w:tblStylePr>
    <w:tblStylePr w:type="band2Horz">
      <w:rPr>
        <w:rFonts w:ascii="Arial" w:hAnsi="Arial"/>
        <w:color w:val="0378ae" w:themeColor="accent2" w:themeTint="97" w:themeShade="95"/>
        <w:sz w:val="22"/>
      </w:rPr>
    </w:tblStylePr>
    <w:tblStylePr w:type="firstCol">
      <w:rPr>
        <w:rFonts w:ascii="Arial" w:hAnsi="Arial"/>
        <w:i/>
        <w:color w:val="0378ae"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0378ae"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0378ae"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0378ae"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3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e2201" w:themeColor="accent3" w:themeTint="FE" w:themeShade="95"/>
        <w:sz w:val="22"/>
      </w:rPr>
      <w:tcPr>
        <w:shd w:val="clear" w:color="ffffff" w:themeColor="accent3" w:themeTint="34" w:fill="fdd2ba" w:themeFill="accent3" w:themeFillTint="34"/>
      </w:tcPr>
    </w:tblStylePr>
    <w:tblStylePr w:type="band1Vert">
      <w:tcPr>
        <w:shd w:val="clear" w:color="ffffff" w:themeColor="accent3" w:themeTint="34" w:fill="fdd2ba" w:themeFill="accent3" w:themeFillTint="34"/>
      </w:tcPr>
    </w:tblStylePr>
    <w:tblStylePr w:type="band2Horz">
      <w:rPr>
        <w:rFonts w:ascii="Arial" w:hAnsi="Arial"/>
        <w:color w:val="5e2201" w:themeColor="accent3" w:themeTint="FE" w:themeShade="95"/>
        <w:sz w:val="22"/>
      </w:rPr>
    </w:tblStylePr>
    <w:tblStylePr w:type="firstCol">
      <w:rPr>
        <w:rFonts w:ascii="Arial" w:hAnsi="Arial"/>
        <w:i/>
        <w:color w:val="5e2201"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e2201"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e2201"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e2201"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3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9104ab" w:themeColor="accent4" w:themeTint="9A" w:themeShade="95"/>
        <w:sz w:val="22"/>
      </w:rPr>
      <w:tcPr>
        <w:shd w:val="clear" w:color="ffffff" w:themeColor="accent4" w:themeTint="34" w:fill="f3bafd" w:themeFill="accent4" w:themeFillTint="34"/>
      </w:tcPr>
    </w:tblStylePr>
    <w:tblStylePr w:type="band1Vert">
      <w:tcPr>
        <w:shd w:val="clear" w:color="ffffff" w:themeColor="accent4" w:themeTint="34" w:fill="f3bafd" w:themeFill="accent4" w:themeFillTint="34"/>
      </w:tcPr>
    </w:tblStylePr>
    <w:tblStylePr w:type="band2Horz">
      <w:rPr>
        <w:rFonts w:ascii="Arial" w:hAnsi="Arial"/>
        <w:color w:val="9104ab" w:themeColor="accent4" w:themeTint="9A" w:themeShade="95"/>
        <w:sz w:val="22"/>
      </w:rPr>
    </w:tblStylePr>
    <w:tblStylePr w:type="firstCol">
      <w:rPr>
        <w:rFonts w:ascii="Arial" w:hAnsi="Arial"/>
        <w:i/>
        <w:color w:val="9104ab"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9104ab"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9104ab"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9104ab"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3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745700" w:themeColor="accent5" w:themeShade="95"/>
        <w:sz w:val="22"/>
      </w:rPr>
      <w:tcPr>
        <w:shd w:val="clear" w:color="ffffff" w:themeColor="accent5" w:themeTint="34" w:fill="ffefbf" w:themeFill="accent5" w:themeFillTint="34"/>
      </w:tcPr>
    </w:tblStylePr>
    <w:tblStylePr w:type="band1Vert">
      <w:tcPr>
        <w:shd w:val="clear" w:color="ffffff" w:themeColor="accent5" w:themeTint="34" w:fill="ffefbf" w:themeFill="accent5" w:themeFillTint="34"/>
      </w:tcPr>
    </w:tblStylePr>
    <w:tblStylePr w:type="band2Horz">
      <w:rPr>
        <w:rFonts w:ascii="Arial" w:hAnsi="Arial"/>
        <w:color w:val="745700" w:themeColor="accent5" w:themeShade="95"/>
        <w:sz w:val="22"/>
      </w:rPr>
    </w:tblStylePr>
    <w:tblStylePr w:type="firstCol">
      <w:rPr>
        <w:rFonts w:ascii="Arial" w:hAnsi="Arial"/>
        <w:i/>
        <w:color w:val="745700"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745700"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745700"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745700"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3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741111" w:themeColor="accent6" w:themeShade="95"/>
        <w:sz w:val="22"/>
      </w:rPr>
      <w:tcPr>
        <w:shd w:val="clear" w:color="ffffff" w:themeColor="accent6" w:themeTint="34" w:fill="f7cccc" w:themeFill="accent6" w:themeFillTint="34"/>
      </w:tcPr>
    </w:tblStylePr>
    <w:tblStylePr w:type="band1Vert">
      <w:tcPr>
        <w:shd w:val="clear" w:color="ffffff" w:themeColor="accent6" w:themeTint="34" w:fill="f7cccc" w:themeFill="accent6" w:themeFillTint="34"/>
      </w:tcPr>
    </w:tblStylePr>
    <w:tblStylePr w:type="band2Horz">
      <w:rPr>
        <w:rFonts w:ascii="Arial" w:hAnsi="Arial"/>
        <w:color w:val="741111" w:themeColor="accent6" w:themeShade="95"/>
        <w:sz w:val="22"/>
      </w:rPr>
    </w:tblStylePr>
    <w:tblStylePr w:type="firstCol">
      <w:rPr>
        <w:rFonts w:ascii="Arial" w:hAnsi="Arial"/>
        <w:i/>
        <w:color w:val="741111"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741111"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741111"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741111"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3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31"/>
    <w:uiPriority w:val="99"/>
    <w:pPr>
      <w:spacing w:after="0" w:line="240" w:lineRule="auto"/>
    </w:pPr>
    <w:tblPr>
      <w:tblStyleRowBandSize w:val="1"/>
      <w:tblStyleColBandSize w:val="1"/>
      <w:tblInd w:w="0" w:type="dxa"/>
    </w:tblPr>
    <w:tblStylePr w:type="band1Horz">
      <w:tcPr>
        <w:shd w:val="clear" w:color="ffffff" w:themeColor="accent1" w:themeTint="40" w:fill="b6fdaa" w:themeFill="accent1" w:themeFillTint="40"/>
      </w:tcPr>
    </w:tblStylePr>
    <w:tblStylePr w:type="band1Vert">
      <w:tcPr>
        <w:shd w:val="clear" w:color="ffffff" w:themeColor="accent1" w:themeTint="40" w:fill="b6fdaa"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31"/>
    <w:uiPriority w:val="99"/>
    <w:pPr>
      <w:spacing w:after="0" w:line="240" w:lineRule="auto"/>
    </w:pPr>
    <w:tblPr>
      <w:tblStyleRowBandSize w:val="1"/>
      <w:tblStyleColBandSize w:val="1"/>
      <w:tblInd w:w="0" w:type="dxa"/>
    </w:tblPr>
    <w:tblStylePr w:type="band1Horz">
      <w:tcPr>
        <w:shd w:val="clear" w:color="ffffff" w:themeColor="accent2" w:themeTint="40" w:fill="aae1fd" w:themeFill="accent2" w:themeFillTint="40"/>
      </w:tcPr>
    </w:tblStylePr>
    <w:tblStylePr w:type="band1Vert">
      <w:tcPr>
        <w:shd w:val="clear" w:color="ffffff" w:themeColor="accent2" w:themeTint="40" w:fill="aae1fd"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31"/>
    <w:uiPriority w:val="99"/>
    <w:pPr>
      <w:spacing w:after="0" w:line="240" w:lineRule="auto"/>
    </w:pPr>
    <w:tblPr>
      <w:tblStyleRowBandSize w:val="1"/>
      <w:tblStyleColBandSize w:val="1"/>
      <w:tblInd w:w="0" w:type="dxa"/>
    </w:tblPr>
    <w:tblStylePr w:type="band1Horz">
      <w:tcPr>
        <w:shd w:val="clear" w:color="ffffff" w:themeColor="accent3" w:themeTint="40" w:fill="fdc7aa" w:themeFill="accent3" w:themeFillTint="40"/>
      </w:tcPr>
    </w:tblStylePr>
    <w:tblStylePr w:type="band1Vert">
      <w:tcPr>
        <w:shd w:val="clear" w:color="ffffff" w:themeColor="accent3" w:themeTint="40" w:fill="fdc7aa"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31"/>
    <w:uiPriority w:val="99"/>
    <w:pPr>
      <w:spacing w:after="0" w:line="240" w:lineRule="auto"/>
    </w:pPr>
    <w:tblPr>
      <w:tblStyleRowBandSize w:val="1"/>
      <w:tblStyleColBandSize w:val="1"/>
      <w:tblInd w:w="0" w:type="dxa"/>
    </w:tblPr>
    <w:tblStylePr w:type="band1Horz">
      <w:tcPr>
        <w:shd w:val="clear" w:color="ffffff" w:themeColor="accent4" w:themeTint="40" w:fill="f0aafd" w:themeFill="accent4" w:themeFillTint="40"/>
      </w:tcPr>
    </w:tblStylePr>
    <w:tblStylePr w:type="band1Vert">
      <w:tcPr>
        <w:shd w:val="clear" w:color="ffffff" w:themeColor="accent4" w:themeTint="40" w:fill="f0aafd"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31"/>
    <w:uiPriority w:val="99"/>
    <w:pPr>
      <w:spacing w:after="0" w:line="240" w:lineRule="auto"/>
    </w:pPr>
    <w:tblPr>
      <w:tblStyleRowBandSize w:val="1"/>
      <w:tblStyleColBandSize w:val="1"/>
      <w:tblInd w:w="0" w:type="dxa"/>
    </w:tblPr>
    <w:tblStylePr w:type="band1Horz">
      <w:tcPr>
        <w:shd w:val="clear" w:color="ffffff" w:themeColor="accent5" w:themeTint="40" w:fill="ffebb1" w:themeFill="accent5" w:themeFillTint="40"/>
      </w:tcPr>
    </w:tblStylePr>
    <w:tblStylePr w:type="band1Vert">
      <w:tcPr>
        <w:shd w:val="clear" w:color="ffffff" w:themeColor="accent5" w:themeTint="40" w:fill="ffebb1"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31"/>
    <w:uiPriority w:val="99"/>
    <w:pPr>
      <w:spacing w:after="0" w:line="240" w:lineRule="auto"/>
    </w:pPr>
    <w:tblPr>
      <w:tblStyleRowBandSize w:val="1"/>
      <w:tblStyleColBandSize w:val="1"/>
      <w:tblInd w:w="0" w:type="dxa"/>
    </w:tblPr>
    <w:tblStylePr w:type="band1Horz">
      <w:tcPr>
        <w:shd w:val="clear" w:color="ffffff" w:themeColor="accent6" w:themeTint="40" w:fill="f5c2c2" w:themeFill="accent6" w:themeFillTint="40"/>
      </w:tcPr>
    </w:tblStylePr>
    <w:tblStylePr w:type="band1Vert">
      <w:tcPr>
        <w:shd w:val="clear" w:color="ffffff" w:themeColor="accent6" w:themeTint="40" w:fill="f5c2c2"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3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3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b6fdaa" w:themeFill="accent1" w:themeFillTint="40"/>
      </w:tcPr>
    </w:tblStylePr>
    <w:tblStylePr w:type="band1Vert">
      <w:rPr>
        <w:rFonts w:ascii="Arial" w:hAnsi="Arial"/>
        <w:color w:val="404040"/>
        <w:sz w:val="22"/>
      </w:rPr>
      <w:tcPr>
        <w:shd w:val="clear" w:color="ffffff" w:themeColor="accent1" w:themeTint="40" w:fill="b6fdaa"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3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aae1fd" w:themeFill="accent2" w:themeFillTint="40"/>
      </w:tcPr>
    </w:tblStylePr>
    <w:tblStylePr w:type="band1Vert">
      <w:rPr>
        <w:rFonts w:ascii="Arial" w:hAnsi="Arial"/>
        <w:color w:val="404040"/>
        <w:sz w:val="22"/>
      </w:rPr>
      <w:tcPr>
        <w:shd w:val="clear" w:color="ffffff" w:themeColor="accent2" w:themeTint="40" w:fill="aae1fd"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3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fdc7aa" w:themeFill="accent3" w:themeFillTint="40"/>
      </w:tcPr>
    </w:tblStylePr>
    <w:tblStylePr w:type="band1Vert">
      <w:rPr>
        <w:rFonts w:ascii="Arial" w:hAnsi="Arial"/>
        <w:color w:val="404040"/>
        <w:sz w:val="22"/>
      </w:rPr>
      <w:tcPr>
        <w:shd w:val="clear" w:color="ffffff" w:themeColor="accent3" w:themeTint="40" w:fill="fdc7aa"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3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0aafd" w:themeFill="accent4" w:themeFillTint="40"/>
      </w:tcPr>
    </w:tblStylePr>
    <w:tblStylePr w:type="band1Vert">
      <w:rPr>
        <w:rFonts w:ascii="Arial" w:hAnsi="Arial"/>
        <w:color w:val="404040"/>
        <w:sz w:val="22"/>
      </w:rPr>
      <w:tcPr>
        <w:shd w:val="clear" w:color="ffffff" w:themeColor="accent4" w:themeTint="40" w:fill="f0aafd"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3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ffebb1" w:themeFill="accent5" w:themeFillTint="40"/>
      </w:tcPr>
    </w:tblStylePr>
    <w:tblStylePr w:type="band1Vert">
      <w:rPr>
        <w:rFonts w:ascii="Arial" w:hAnsi="Arial"/>
        <w:color w:val="404040"/>
        <w:sz w:val="22"/>
      </w:rPr>
      <w:tcPr>
        <w:shd w:val="clear" w:color="ffffff" w:themeColor="accent5" w:themeTint="40" w:fill="ffebb1"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3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5c2c2" w:themeFill="accent6" w:themeFillTint="40"/>
      </w:tcPr>
    </w:tblStylePr>
    <w:tblStylePr w:type="band1Vert">
      <w:rPr>
        <w:rFonts w:ascii="Arial" w:hAnsi="Arial"/>
        <w:color w:val="404040"/>
        <w:sz w:val="22"/>
      </w:rPr>
      <w:tcPr>
        <w:shd w:val="clear" w:color="ffffff" w:themeColor="accent6" w:themeTint="40" w:fill="f5c2c2"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3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18a303" w:themeFill="accent1"/>
      </w:tcPr>
    </w:tblStylePr>
    <w:tblStylePr w:type="lastCol">
      <w:rPr>
        <w:b/>
        <w:color w:val="404040"/>
      </w:rPr>
    </w:tblStylePr>
    <w:tblStylePr w:type="lastRow">
      <w:rPr>
        <w:b/>
        <w:color w:val="404040"/>
      </w:rPr>
    </w:tblStylePr>
  </w:style>
  <w:style w:type="table" w:styleId="119">
    <w:name w:val="List Table 3 - Accent 2"/>
    <w:basedOn w:val="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36b8fb" w:themeFill="accent2" w:themeFillTint="97"/>
      </w:tcPr>
    </w:tblStylePr>
    <w:tblStylePr w:type="lastCol">
      <w:rPr>
        <w:b/>
        <w:color w:val="404040"/>
      </w:rPr>
    </w:tblStylePr>
    <w:tblStylePr w:type="lastRow">
      <w:rPr>
        <w:b/>
        <w:color w:val="404040"/>
      </w:rPr>
    </w:tblStylePr>
  </w:style>
  <w:style w:type="table" w:styleId="120">
    <w:name w:val="List Table 3 - Accent 3"/>
    <w:basedOn w:val="3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fa7a35" w:themeFill="accent3" w:themeFillTint="98"/>
      </w:tcPr>
    </w:tblStylePr>
    <w:tblStylePr w:type="lastCol">
      <w:rPr>
        <w:b/>
        <w:color w:val="404040"/>
      </w:rPr>
    </w:tblStylePr>
    <w:tblStylePr w:type="lastRow">
      <w:rPr>
        <w:b/>
        <w:color w:val="404040"/>
      </w:rPr>
    </w:tblStylePr>
  </w:style>
  <w:style w:type="table" w:styleId="121">
    <w:name w:val="List Table 3 - Accent 4"/>
    <w:basedOn w:val="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dc33fa" w:themeFill="accent4" w:themeFillTint="9A"/>
      </w:tcPr>
    </w:tblStylePr>
    <w:tblStylePr w:type="lastCol">
      <w:rPr>
        <w:b/>
        <w:color w:val="404040"/>
      </w:rPr>
    </w:tblStylePr>
    <w:tblStylePr w:type="lastRow">
      <w:rPr>
        <w:b/>
        <w:color w:val="404040"/>
      </w:rPr>
    </w:tblStylePr>
  </w:style>
  <w:style w:type="table" w:styleId="122">
    <w:name w:val="List Table 3 - Accent 5"/>
    <w:basedOn w:val="3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ffd042" w:themeFill="accent5" w:themeFillTint="9A"/>
      </w:tcPr>
    </w:tblStylePr>
    <w:tblStylePr w:type="lastCol">
      <w:rPr>
        <w:b/>
        <w:color w:val="404040"/>
      </w:rPr>
    </w:tblStylePr>
    <w:tblStylePr w:type="lastRow">
      <w:rPr>
        <w:b/>
        <w:color w:val="404040"/>
      </w:rPr>
    </w:tblStylePr>
  </w:style>
  <w:style w:type="table" w:styleId="123">
    <w:name w:val="List Table 3 - Accent 6"/>
    <w:basedOn w:val="3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e96e6e" w:themeFill="accent6" w:themeFillTint="98"/>
      </w:tcPr>
    </w:tblStylePr>
    <w:tblStylePr w:type="lastCol">
      <w:rPr>
        <w:b/>
        <w:color w:val="404040"/>
      </w:rPr>
    </w:tblStylePr>
    <w:tblStylePr w:type="lastRow">
      <w:rPr>
        <w:b/>
        <w:color w:val="404040"/>
      </w:rPr>
    </w:tblStylePr>
  </w:style>
  <w:style w:type="table" w:styleId="124">
    <w:name w:val="List Table 4"/>
    <w:basedOn w:val="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3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b6fdaa" w:themeFill="accent1" w:themeFillTint="40"/>
      </w:tcPr>
    </w:tblStylePr>
    <w:tblStylePr w:type="band1Vert">
      <w:rPr>
        <w:rFonts w:ascii="Arial" w:hAnsi="Arial"/>
        <w:color w:val="404040"/>
        <w:sz w:val="22"/>
      </w:rPr>
      <w:tcPr>
        <w:shd w:val="clear" w:color="ffffff" w:themeColor="accent1" w:themeTint="40" w:fill="b6fdaa"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18a303" w:themeFill="accent1"/>
      </w:tcPr>
    </w:tblStylePr>
    <w:tblStylePr w:type="lastCol">
      <w:rPr>
        <w:b/>
        <w:color w:val="404040"/>
      </w:rPr>
    </w:tblStylePr>
    <w:tblStylePr w:type="lastRow">
      <w:rPr>
        <w:b/>
        <w:color w:val="404040"/>
      </w:rPr>
    </w:tblStylePr>
  </w:style>
  <w:style w:type="table" w:styleId="126">
    <w:name w:val="List Table 4 - Accent 2"/>
    <w:basedOn w:val="3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aae1fd" w:themeFill="accent2" w:themeFillTint="40"/>
      </w:tcPr>
    </w:tblStylePr>
    <w:tblStylePr w:type="band1Vert">
      <w:rPr>
        <w:rFonts w:ascii="Arial" w:hAnsi="Arial"/>
        <w:color w:val="404040"/>
        <w:sz w:val="22"/>
      </w:rPr>
      <w:tcPr>
        <w:shd w:val="clear" w:color="ffffff" w:themeColor="accent2" w:themeTint="40" w:fill="aae1fd"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0369a3" w:themeFill="accent2"/>
      </w:tcPr>
    </w:tblStylePr>
    <w:tblStylePr w:type="lastCol">
      <w:rPr>
        <w:b/>
        <w:color w:val="404040"/>
      </w:rPr>
    </w:tblStylePr>
    <w:tblStylePr w:type="lastRow">
      <w:rPr>
        <w:b/>
        <w:color w:val="404040"/>
      </w:rPr>
    </w:tblStylePr>
  </w:style>
  <w:style w:type="table" w:styleId="127">
    <w:name w:val="List Table 4 - Accent 3"/>
    <w:basedOn w:val="3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fdc7aa" w:themeFill="accent3" w:themeFillTint="40"/>
      </w:tcPr>
    </w:tblStylePr>
    <w:tblStylePr w:type="band1Vert">
      <w:rPr>
        <w:rFonts w:ascii="Arial" w:hAnsi="Arial"/>
        <w:color w:val="404040"/>
        <w:sz w:val="22"/>
      </w:rPr>
      <w:tcPr>
        <w:shd w:val="clear" w:color="ffffff" w:themeColor="accent3" w:themeTint="40" w:fill="fdc7aa"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33e03" w:themeFill="accent3"/>
      </w:tcPr>
    </w:tblStylePr>
    <w:tblStylePr w:type="lastCol">
      <w:rPr>
        <w:b/>
        <w:color w:val="404040"/>
      </w:rPr>
    </w:tblStylePr>
    <w:tblStylePr w:type="lastRow">
      <w:rPr>
        <w:b/>
        <w:color w:val="404040"/>
      </w:rPr>
    </w:tblStylePr>
  </w:style>
  <w:style w:type="table" w:styleId="128">
    <w:name w:val="List Table 4 - Accent 4"/>
    <w:basedOn w:val="3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0aafd" w:themeFill="accent4" w:themeFillTint="40"/>
      </w:tcPr>
    </w:tblStylePr>
    <w:tblStylePr w:type="band1Vert">
      <w:rPr>
        <w:rFonts w:ascii="Arial" w:hAnsi="Arial"/>
        <w:color w:val="404040"/>
        <w:sz w:val="22"/>
      </w:rPr>
      <w:tcPr>
        <w:shd w:val="clear" w:color="ffffff" w:themeColor="accent4" w:themeTint="40" w:fill="f0aafd"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e03a3" w:themeFill="accent4"/>
      </w:tcPr>
    </w:tblStylePr>
    <w:tblStylePr w:type="lastCol">
      <w:rPr>
        <w:b/>
        <w:color w:val="404040"/>
      </w:rPr>
    </w:tblStylePr>
    <w:tblStylePr w:type="lastRow">
      <w:rPr>
        <w:b/>
        <w:color w:val="404040"/>
      </w:rPr>
    </w:tblStylePr>
  </w:style>
  <w:style w:type="table" w:styleId="129">
    <w:name w:val="List Table 4 - Accent 5"/>
    <w:basedOn w:val="3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ffebb1" w:themeFill="accent5" w:themeFillTint="40"/>
      </w:tcPr>
    </w:tblStylePr>
    <w:tblStylePr w:type="band1Vert">
      <w:rPr>
        <w:rFonts w:ascii="Arial" w:hAnsi="Arial"/>
        <w:color w:val="404040"/>
        <w:sz w:val="22"/>
      </w:rPr>
      <w:tcPr>
        <w:shd w:val="clear" w:color="ffffff" w:themeColor="accent5" w:themeTint="40" w:fill="ffebb1"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c99c00" w:themeFill="accent5"/>
      </w:tcPr>
    </w:tblStylePr>
    <w:tblStylePr w:type="lastCol">
      <w:rPr>
        <w:b/>
        <w:color w:val="404040"/>
      </w:rPr>
    </w:tblStylePr>
    <w:tblStylePr w:type="lastRow">
      <w:rPr>
        <w:b/>
        <w:color w:val="404040"/>
      </w:rPr>
    </w:tblStylePr>
  </w:style>
  <w:style w:type="table" w:styleId="130">
    <w:name w:val="List Table 4 - Accent 6"/>
    <w:basedOn w:val="3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5c2c2" w:themeFill="accent6" w:themeFillTint="40"/>
      </w:tcPr>
    </w:tblStylePr>
    <w:tblStylePr w:type="band1Vert">
      <w:rPr>
        <w:rFonts w:ascii="Arial" w:hAnsi="Arial"/>
        <w:color w:val="404040"/>
        <w:sz w:val="22"/>
      </w:rPr>
      <w:tcPr>
        <w:shd w:val="clear" w:color="ffffff" w:themeColor="accent6" w:themeTint="40" w:fill="f5c2c2"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c9211e" w:themeFill="accent6"/>
      </w:tcPr>
    </w:tblStylePr>
    <w:tblStylePr w:type="lastCol">
      <w:rPr>
        <w:b/>
        <w:color w:val="404040"/>
      </w:rPr>
    </w:tblStylePr>
    <w:tblStylePr w:type="lastRow">
      <w:rPr>
        <w:b/>
        <w:color w:val="404040"/>
      </w:rPr>
    </w:tblStylePr>
  </w:style>
  <w:style w:type="table" w:styleId="131">
    <w:name w:val="List Table 5 Dark"/>
    <w:basedOn w:val="3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3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8a303" w:themeFill="accent1"/>
    </w:tblPr>
    <w:tblStylePr w:type="band1Horz">
      <w:tcPr>
        <w:shd w:val="clear" w:color="ffffff" w:themeColor="accent1" w:fill="18a303" w:themeFill="accent1"/>
        <w:tcBorders>
          <w:top w:val="single" w:color="000000" w:themeColor="light1" w:sz="4" w:space="0"/>
          <w:bottom w:val="single" w:color="000000" w:themeColor="light1" w:sz="4" w:space="0"/>
        </w:tcBorders>
      </w:tcPr>
    </w:tblStylePr>
    <w:tblStylePr w:type="band1Vert">
      <w:tcPr>
        <w:shd w:val="clear" w:color="ffffff" w:themeColor="accent1" w:fill="18a303" w:themeFill="accent1"/>
        <w:tcBorders>
          <w:left w:val="single" w:color="000000" w:themeColor="light1" w:sz="4" w:space="0"/>
          <w:right w:val="single" w:color="000000" w:themeColor="light1" w:sz="4" w:space="0"/>
        </w:tcBorders>
      </w:tcPr>
    </w:tblStylePr>
    <w:tblStylePr w:type="band2Horz">
      <w:tcPr>
        <w:shd w:val="clear" w:color="ffffff" w:themeColor="accent1" w:fill="18a303"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18a303"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3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36b8fb" w:themeFill="accent2" w:themeFillTint="97"/>
    </w:tblPr>
    <w:tblStylePr w:type="band1Horz">
      <w:tcPr>
        <w:shd w:val="clear" w:color="ffffff" w:themeColor="accent2" w:themeTint="97" w:fill="36b8fb"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36b8fb"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36b8fb"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36b8fb"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3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fa7a35" w:themeFill="accent3" w:themeFillTint="98"/>
    </w:tblPr>
    <w:tblStylePr w:type="band1Horz">
      <w:tcPr>
        <w:shd w:val="clear" w:color="ffffff" w:themeColor="accent3" w:themeTint="98" w:fill="fa7a35"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fa7a35"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fa7a35"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fa7a35"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3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dc33fa" w:themeFill="accent4" w:themeFillTint="9A"/>
    </w:tblPr>
    <w:tblStylePr w:type="band1Horz">
      <w:tcPr>
        <w:shd w:val="clear" w:color="ffffff" w:themeColor="accent4" w:themeTint="9A" w:fill="dc33fa"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dc33fa"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dc33fa"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dc33fa"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3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ffd042" w:themeFill="accent5" w:themeFillTint="9A"/>
    </w:tblPr>
    <w:tblStylePr w:type="band1Horz">
      <w:tcPr>
        <w:shd w:val="clear" w:color="ffffff" w:themeColor="accent5" w:themeTint="9A" w:fill="ffd042"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ffd042"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ffd042"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ffd042"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3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e96e6e" w:themeFill="accent6" w:themeFillTint="98"/>
    </w:tblPr>
    <w:tblStylePr w:type="band1Horz">
      <w:tcPr>
        <w:shd w:val="clear" w:color="ffffff" w:themeColor="accent6" w:themeTint="98" w:fill="e96e6e"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e96e6e"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e96e6e"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e96e6e"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3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3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b6fdaa" w:themeFill="accent1" w:themeFillTint="40"/>
      </w:tcPr>
    </w:tblStylePr>
    <w:tblStylePr w:type="band1Vert">
      <w:tcPr>
        <w:shd w:val="clear" w:color="ffffff" w:themeColor="accent1" w:themeTint="40" w:fill="b6fdaa" w:themeFill="accent1" w:themeFillTint="40"/>
      </w:tcPr>
    </w:tblStylePr>
    <w:tblStylePr w:type="band2Horz">
      <w:rPr>
        <w:rFonts w:ascii="Arial" w:hAnsi="Arial"/>
        <w:color w:val="404040" w:themeColor="accent1" w:themeShade="95"/>
        <w:sz w:val="22"/>
      </w:rPr>
    </w:tblStylePr>
    <w:tblStylePr w:type="firstCol">
      <w:rPr>
        <w:b/>
        <w:color w:val="0e5e01" w:themeColor="accent1" w:themeShade="95"/>
      </w:rPr>
    </w:tblStylePr>
    <w:tblStylePr w:type="firstRow">
      <w:rPr>
        <w:b/>
        <w:color w:val="0e5e01" w:themeColor="accent1" w:themeShade="95"/>
      </w:rPr>
      <w:tcPr>
        <w:tcBorders>
          <w:bottom w:val="single" w:color="000000" w:themeColor="accent1" w:sz="4" w:space="0"/>
        </w:tcBorders>
      </w:tcPr>
    </w:tblStylePr>
    <w:tblStylePr w:type="lastCol">
      <w:rPr>
        <w:b/>
        <w:color w:val="0e5e01" w:themeColor="accent1" w:themeShade="95"/>
      </w:rPr>
    </w:tblStylePr>
    <w:tblStylePr w:type="lastRow">
      <w:rPr>
        <w:b/>
        <w:color w:val="0e5e01" w:themeColor="accent1" w:themeShade="95"/>
      </w:rPr>
      <w:tcPr>
        <w:tcBorders>
          <w:top w:val="single" w:color="000000" w:themeColor="accent1" w:sz="4" w:space="0"/>
        </w:tcBorders>
      </w:tcPr>
    </w:tblStylePr>
  </w:style>
  <w:style w:type="table" w:styleId="140">
    <w:name w:val="List Table 6 Colorful - Accent 2"/>
    <w:basedOn w:val="3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aae1fd" w:themeFill="accent2" w:themeFillTint="40"/>
      </w:tcPr>
    </w:tblStylePr>
    <w:tblStylePr w:type="band1Vert">
      <w:tcPr>
        <w:shd w:val="clear" w:color="ffffff" w:themeColor="accent2" w:themeTint="40" w:fill="aae1fd" w:themeFill="accent2" w:themeFillTint="40"/>
      </w:tcPr>
    </w:tblStylePr>
    <w:tblStylePr w:type="band2Horz">
      <w:rPr>
        <w:rFonts w:ascii="Arial" w:hAnsi="Arial"/>
        <w:color w:val="404040" w:themeColor="accent2" w:themeTint="97" w:themeShade="95"/>
        <w:sz w:val="22"/>
      </w:rPr>
    </w:tblStylePr>
    <w:tblStylePr w:type="firstCol">
      <w:rPr>
        <w:b/>
        <w:color w:val="0378ae" w:themeColor="accent2" w:themeTint="97" w:themeShade="95"/>
      </w:rPr>
    </w:tblStylePr>
    <w:tblStylePr w:type="firstRow">
      <w:rPr>
        <w:b/>
        <w:color w:val="0378ae" w:themeColor="accent2" w:themeTint="97" w:themeShade="95"/>
      </w:rPr>
      <w:tcPr>
        <w:tcBorders>
          <w:bottom w:val="single" w:color="000000" w:themeColor="accent2" w:themeTint="97" w:sz="4" w:space="0"/>
        </w:tcBorders>
      </w:tcPr>
    </w:tblStylePr>
    <w:tblStylePr w:type="lastCol">
      <w:rPr>
        <w:b/>
        <w:color w:val="0378ae" w:themeColor="accent2" w:themeTint="97" w:themeShade="95"/>
      </w:rPr>
    </w:tblStylePr>
    <w:tblStylePr w:type="lastRow">
      <w:rPr>
        <w:b/>
        <w:color w:val="0378ae" w:themeColor="accent2" w:themeTint="97" w:themeShade="95"/>
      </w:rPr>
      <w:tcPr>
        <w:tcBorders>
          <w:top w:val="single" w:color="000000" w:themeColor="accent2" w:themeTint="97" w:sz="4" w:space="0"/>
        </w:tcBorders>
      </w:tcPr>
    </w:tblStylePr>
  </w:style>
  <w:style w:type="table" w:styleId="141">
    <w:name w:val="List Table 6 Colorful - Accent 3"/>
    <w:basedOn w:val="3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fdc7aa" w:themeFill="accent3" w:themeFillTint="40"/>
      </w:tcPr>
    </w:tblStylePr>
    <w:tblStylePr w:type="band1Vert">
      <w:tcPr>
        <w:shd w:val="clear" w:color="ffffff" w:themeColor="accent3" w:themeTint="40" w:fill="fdc7aa" w:themeFill="accent3" w:themeFillTint="40"/>
      </w:tcPr>
    </w:tblStylePr>
    <w:tblStylePr w:type="band2Horz">
      <w:rPr>
        <w:rFonts w:ascii="Arial" w:hAnsi="Arial"/>
        <w:color w:val="404040" w:themeColor="accent3" w:themeTint="98" w:themeShade="95"/>
        <w:sz w:val="22"/>
      </w:rPr>
    </w:tblStylePr>
    <w:tblStylePr w:type="firstCol">
      <w:rPr>
        <w:b/>
        <w:color w:val="ab3b04" w:themeColor="accent3" w:themeTint="98" w:themeShade="95"/>
      </w:rPr>
    </w:tblStylePr>
    <w:tblStylePr w:type="firstRow">
      <w:rPr>
        <w:b/>
        <w:color w:val="ab3b04" w:themeColor="accent3" w:themeTint="98" w:themeShade="95"/>
      </w:rPr>
      <w:tcPr>
        <w:tcBorders>
          <w:bottom w:val="single" w:color="000000" w:themeColor="accent3" w:themeTint="98" w:sz="4" w:space="0"/>
        </w:tcBorders>
      </w:tcPr>
    </w:tblStylePr>
    <w:tblStylePr w:type="lastCol">
      <w:rPr>
        <w:b/>
        <w:color w:val="ab3b04" w:themeColor="accent3" w:themeTint="98" w:themeShade="95"/>
      </w:rPr>
    </w:tblStylePr>
    <w:tblStylePr w:type="lastRow">
      <w:rPr>
        <w:b/>
        <w:color w:val="ab3b04" w:themeColor="accent3" w:themeTint="98" w:themeShade="95"/>
      </w:rPr>
      <w:tcPr>
        <w:tcBorders>
          <w:top w:val="single" w:color="000000" w:themeColor="accent3" w:themeTint="98" w:sz="4" w:space="0"/>
        </w:tcBorders>
      </w:tcPr>
    </w:tblStylePr>
  </w:style>
  <w:style w:type="table" w:styleId="142">
    <w:name w:val="List Table 6 Colorful - Accent 4"/>
    <w:basedOn w:val="3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0aafd" w:themeFill="accent4" w:themeFillTint="40"/>
      </w:tcPr>
    </w:tblStylePr>
    <w:tblStylePr w:type="band1Vert">
      <w:tcPr>
        <w:shd w:val="clear" w:color="ffffff" w:themeColor="accent4" w:themeTint="40" w:fill="f0aafd" w:themeFill="accent4" w:themeFillTint="40"/>
      </w:tcPr>
    </w:tblStylePr>
    <w:tblStylePr w:type="band2Horz">
      <w:rPr>
        <w:rFonts w:ascii="Arial" w:hAnsi="Arial"/>
        <w:color w:val="404040" w:themeColor="accent4" w:themeTint="9A" w:themeShade="95"/>
        <w:sz w:val="22"/>
      </w:rPr>
    </w:tblStylePr>
    <w:tblStylePr w:type="firstCol">
      <w:rPr>
        <w:b/>
        <w:color w:val="9104ab" w:themeColor="accent4" w:themeTint="9A" w:themeShade="95"/>
      </w:rPr>
    </w:tblStylePr>
    <w:tblStylePr w:type="firstRow">
      <w:rPr>
        <w:b/>
        <w:color w:val="9104ab" w:themeColor="accent4" w:themeTint="9A" w:themeShade="95"/>
      </w:rPr>
      <w:tcPr>
        <w:tcBorders>
          <w:bottom w:val="single" w:color="000000" w:themeColor="accent4" w:themeTint="9A" w:sz="4" w:space="0"/>
        </w:tcBorders>
      </w:tcPr>
    </w:tblStylePr>
    <w:tblStylePr w:type="lastCol">
      <w:rPr>
        <w:b/>
        <w:color w:val="9104ab" w:themeColor="accent4" w:themeTint="9A" w:themeShade="95"/>
      </w:rPr>
    </w:tblStylePr>
    <w:tblStylePr w:type="lastRow">
      <w:rPr>
        <w:b/>
        <w:color w:val="9104ab" w:themeColor="accent4" w:themeTint="9A" w:themeShade="95"/>
      </w:rPr>
      <w:tcPr>
        <w:tcBorders>
          <w:top w:val="single" w:color="000000" w:themeColor="accent4" w:themeTint="9A" w:sz="4" w:space="0"/>
        </w:tcBorders>
      </w:tcPr>
    </w:tblStylePr>
  </w:style>
  <w:style w:type="table" w:styleId="143">
    <w:name w:val="List Table 6 Colorful - Accent 5"/>
    <w:basedOn w:val="3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ffebb1" w:themeFill="accent5" w:themeFillTint="40"/>
      </w:tcPr>
    </w:tblStylePr>
    <w:tblStylePr w:type="band1Vert">
      <w:tcPr>
        <w:shd w:val="clear" w:color="ffffff" w:themeColor="accent5" w:themeTint="40" w:fill="ffebb1" w:themeFill="accent5" w:themeFillTint="40"/>
      </w:tcPr>
    </w:tblStylePr>
    <w:tblStylePr w:type="band2Horz">
      <w:rPr>
        <w:rFonts w:ascii="Arial" w:hAnsi="Arial"/>
        <w:color w:val="404040" w:themeColor="accent5" w:themeTint="9A" w:themeShade="95"/>
        <w:sz w:val="22"/>
      </w:rPr>
    </w:tblStylePr>
    <w:tblStylePr w:type="firstCol">
      <w:rPr>
        <w:b/>
        <w:color w:val="ba8700" w:themeColor="accent5" w:themeTint="9A" w:themeShade="95"/>
      </w:rPr>
    </w:tblStylePr>
    <w:tblStylePr w:type="firstRow">
      <w:rPr>
        <w:b/>
        <w:color w:val="ba8700" w:themeColor="accent5" w:themeTint="9A" w:themeShade="95"/>
      </w:rPr>
      <w:tcPr>
        <w:tcBorders>
          <w:bottom w:val="single" w:color="000000" w:themeColor="accent5" w:themeTint="9A" w:sz="4" w:space="0"/>
        </w:tcBorders>
      </w:tcPr>
    </w:tblStylePr>
    <w:tblStylePr w:type="lastCol">
      <w:rPr>
        <w:b/>
        <w:color w:val="ba8700" w:themeColor="accent5" w:themeTint="9A" w:themeShade="95"/>
      </w:rPr>
    </w:tblStylePr>
    <w:tblStylePr w:type="lastRow">
      <w:rPr>
        <w:b/>
        <w:color w:val="ba8700" w:themeColor="accent5" w:themeTint="9A" w:themeShade="95"/>
      </w:rPr>
      <w:tcPr>
        <w:tcBorders>
          <w:top w:val="single" w:color="000000" w:themeColor="accent5" w:themeTint="9A" w:sz="4" w:space="0"/>
        </w:tcBorders>
      </w:tcPr>
    </w:tblStylePr>
  </w:style>
  <w:style w:type="table" w:styleId="144">
    <w:name w:val="List Table 6 Colorful - Accent 6"/>
    <w:basedOn w:val="3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5c2c2" w:themeFill="accent6" w:themeFillTint="40"/>
      </w:tcPr>
    </w:tblStylePr>
    <w:tblStylePr w:type="band1Vert">
      <w:tcPr>
        <w:shd w:val="clear" w:color="ffffff" w:themeColor="accent6" w:themeTint="40" w:fill="f5c2c2" w:themeFill="accent6" w:themeFillTint="40"/>
      </w:tcPr>
    </w:tblStylePr>
    <w:tblStylePr w:type="band2Horz">
      <w:rPr>
        <w:rFonts w:ascii="Arial" w:hAnsi="Arial"/>
        <w:color w:val="404040" w:themeColor="accent6" w:themeTint="98" w:themeShade="95"/>
        <w:sz w:val="22"/>
      </w:rPr>
    </w:tblStylePr>
    <w:tblStylePr w:type="firstCol">
      <w:rPr>
        <w:b/>
        <w:color w:val="ad1a1a" w:themeColor="accent6" w:themeTint="98" w:themeShade="95"/>
      </w:rPr>
    </w:tblStylePr>
    <w:tblStylePr w:type="firstRow">
      <w:rPr>
        <w:b/>
        <w:color w:val="ad1a1a" w:themeColor="accent6" w:themeTint="98" w:themeShade="95"/>
      </w:rPr>
      <w:tcPr>
        <w:tcBorders>
          <w:bottom w:val="single" w:color="000000" w:themeColor="accent6" w:themeTint="98" w:sz="4" w:space="0"/>
        </w:tcBorders>
      </w:tcPr>
    </w:tblStylePr>
    <w:tblStylePr w:type="lastCol">
      <w:rPr>
        <w:b/>
        <w:color w:val="ad1a1a" w:themeColor="accent6" w:themeTint="98" w:themeShade="95"/>
      </w:rPr>
    </w:tblStylePr>
    <w:tblStylePr w:type="lastRow">
      <w:rPr>
        <w:b/>
        <w:color w:val="ad1a1a" w:themeColor="accent6" w:themeTint="98" w:themeShade="95"/>
      </w:rPr>
      <w:tcPr>
        <w:tcBorders>
          <w:top w:val="single" w:color="000000" w:themeColor="accent6" w:themeTint="98" w:sz="4" w:space="0"/>
        </w:tcBorders>
      </w:tcPr>
    </w:tblStylePr>
  </w:style>
  <w:style w:type="table" w:styleId="145">
    <w:name w:val="List Table 7 Colorful"/>
    <w:basedOn w:val="3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3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0e5e01" w:themeColor="accent1" w:themeShade="95"/>
        <w:sz w:val="22"/>
      </w:rPr>
      <w:tcPr>
        <w:shd w:val="clear" w:color="ffffff" w:themeColor="accent1" w:themeTint="40" w:fill="b6fdaa" w:themeFill="accent1" w:themeFillTint="40"/>
      </w:tcPr>
    </w:tblStylePr>
    <w:tblStylePr w:type="band1Vert">
      <w:tcPr>
        <w:shd w:val="clear" w:color="ffffff" w:themeColor="accent1" w:themeTint="40" w:fill="b6fdaa" w:themeFill="accent1" w:themeFillTint="40"/>
      </w:tcPr>
    </w:tblStylePr>
    <w:tblStylePr w:type="band2Horz">
      <w:rPr>
        <w:rFonts w:ascii="Arial" w:hAnsi="Arial"/>
        <w:color w:val="0e5e01" w:themeColor="accent1" w:themeShade="95"/>
        <w:sz w:val="22"/>
      </w:rPr>
    </w:tblStylePr>
    <w:tblStylePr w:type="firstCol">
      <w:rPr>
        <w:rFonts w:ascii="Arial" w:hAnsi="Arial"/>
        <w:i/>
        <w:color w:val="0e5e0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0e5e0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0e5e0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0e5e0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0e5e01" w:themeColor="accent1" w:themeShade="95"/>
        <w:sz w:val="22"/>
      </w:rPr>
    </w:tblStylePr>
  </w:style>
  <w:style w:type="table" w:styleId="147">
    <w:name w:val="List Table 7 Colorful - Accent 2"/>
    <w:basedOn w:val="3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0378ae" w:themeColor="accent2" w:themeTint="97" w:themeShade="95"/>
        <w:sz w:val="22"/>
      </w:rPr>
      <w:tcPr>
        <w:shd w:val="clear" w:color="ffffff" w:themeColor="accent2" w:themeTint="40" w:fill="aae1fd" w:themeFill="accent2" w:themeFillTint="40"/>
      </w:tcPr>
    </w:tblStylePr>
    <w:tblStylePr w:type="band1Vert">
      <w:tcPr>
        <w:shd w:val="clear" w:color="ffffff" w:themeColor="accent2" w:themeTint="40" w:fill="aae1fd" w:themeFill="accent2" w:themeFillTint="40"/>
      </w:tcPr>
    </w:tblStylePr>
    <w:tblStylePr w:type="band2Horz">
      <w:rPr>
        <w:rFonts w:ascii="Arial" w:hAnsi="Arial"/>
        <w:color w:val="0378ae" w:themeColor="accent2" w:themeTint="97" w:themeShade="95"/>
        <w:sz w:val="22"/>
      </w:rPr>
    </w:tblStylePr>
    <w:tblStylePr w:type="firstCol">
      <w:rPr>
        <w:rFonts w:ascii="Arial" w:hAnsi="Arial"/>
        <w:i/>
        <w:color w:val="0378ae"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0378ae"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0378ae"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0378ae"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0378ae" w:themeColor="accent2" w:themeTint="97" w:themeShade="95"/>
        <w:sz w:val="22"/>
      </w:rPr>
    </w:tblStylePr>
  </w:style>
  <w:style w:type="table" w:styleId="148">
    <w:name w:val="List Table 7 Colorful - Accent 3"/>
    <w:basedOn w:val="3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ab3b04" w:themeColor="accent3" w:themeTint="98" w:themeShade="95"/>
        <w:sz w:val="22"/>
      </w:rPr>
      <w:tcPr>
        <w:shd w:val="clear" w:color="ffffff" w:themeColor="accent3" w:themeTint="40" w:fill="fdc7aa" w:themeFill="accent3" w:themeFillTint="40"/>
      </w:tcPr>
    </w:tblStylePr>
    <w:tblStylePr w:type="band1Vert">
      <w:tcPr>
        <w:shd w:val="clear" w:color="ffffff" w:themeColor="accent3" w:themeTint="40" w:fill="fdc7aa" w:themeFill="accent3" w:themeFillTint="40"/>
      </w:tcPr>
    </w:tblStylePr>
    <w:tblStylePr w:type="band2Horz">
      <w:rPr>
        <w:rFonts w:ascii="Arial" w:hAnsi="Arial"/>
        <w:color w:val="ab3b04" w:themeColor="accent3" w:themeTint="98" w:themeShade="95"/>
        <w:sz w:val="22"/>
      </w:rPr>
    </w:tblStylePr>
    <w:tblStylePr w:type="firstCol">
      <w:rPr>
        <w:rFonts w:ascii="Arial" w:hAnsi="Arial"/>
        <w:i/>
        <w:color w:val="ab3b04"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ab3b04"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ab3b04"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ab3b04"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ab3b04" w:themeColor="accent3" w:themeTint="98" w:themeShade="95"/>
        <w:sz w:val="22"/>
      </w:rPr>
    </w:tblStylePr>
  </w:style>
  <w:style w:type="table" w:styleId="149">
    <w:name w:val="List Table 7 Colorful - Accent 4"/>
    <w:basedOn w:val="3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9104ab" w:themeColor="accent4" w:themeTint="9A" w:themeShade="95"/>
        <w:sz w:val="22"/>
      </w:rPr>
      <w:tcPr>
        <w:shd w:val="clear" w:color="ffffff" w:themeColor="accent4" w:themeTint="40" w:fill="f0aafd" w:themeFill="accent4" w:themeFillTint="40"/>
      </w:tcPr>
    </w:tblStylePr>
    <w:tblStylePr w:type="band1Vert">
      <w:tcPr>
        <w:shd w:val="clear" w:color="ffffff" w:themeColor="accent4" w:themeTint="40" w:fill="f0aafd" w:themeFill="accent4" w:themeFillTint="40"/>
      </w:tcPr>
    </w:tblStylePr>
    <w:tblStylePr w:type="band2Horz">
      <w:rPr>
        <w:rFonts w:ascii="Arial" w:hAnsi="Arial"/>
        <w:color w:val="9104ab" w:themeColor="accent4" w:themeTint="9A" w:themeShade="95"/>
        <w:sz w:val="22"/>
      </w:rPr>
    </w:tblStylePr>
    <w:tblStylePr w:type="firstCol">
      <w:rPr>
        <w:rFonts w:ascii="Arial" w:hAnsi="Arial"/>
        <w:i/>
        <w:color w:val="9104ab"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9104ab"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9104ab"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9104ab"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9104ab" w:themeColor="accent4" w:themeTint="9A" w:themeShade="95"/>
        <w:sz w:val="22"/>
      </w:rPr>
    </w:tblStylePr>
  </w:style>
  <w:style w:type="table" w:styleId="150">
    <w:name w:val="List Table 7 Colorful - Accent 5"/>
    <w:basedOn w:val="3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ba8700" w:themeColor="accent5" w:themeTint="9A" w:themeShade="95"/>
        <w:sz w:val="22"/>
      </w:rPr>
      <w:tcPr>
        <w:shd w:val="clear" w:color="ffffff" w:themeColor="accent5" w:themeTint="40" w:fill="ffebb1" w:themeFill="accent5" w:themeFillTint="40"/>
      </w:tcPr>
    </w:tblStylePr>
    <w:tblStylePr w:type="band1Vert">
      <w:tcPr>
        <w:shd w:val="clear" w:color="ffffff" w:themeColor="accent5" w:themeTint="40" w:fill="ffebb1" w:themeFill="accent5" w:themeFillTint="40"/>
      </w:tcPr>
    </w:tblStylePr>
    <w:tblStylePr w:type="band2Horz">
      <w:rPr>
        <w:rFonts w:ascii="Arial" w:hAnsi="Arial"/>
        <w:color w:val="ba8700" w:themeColor="accent5" w:themeTint="9A" w:themeShade="95"/>
        <w:sz w:val="22"/>
      </w:rPr>
    </w:tblStylePr>
    <w:tblStylePr w:type="firstCol">
      <w:rPr>
        <w:rFonts w:ascii="Arial" w:hAnsi="Arial"/>
        <w:i/>
        <w:color w:val="ba870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ba870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ba870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ba870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ba8700" w:themeColor="accent5" w:themeTint="9A" w:themeShade="95"/>
        <w:sz w:val="22"/>
      </w:rPr>
    </w:tblStylePr>
  </w:style>
  <w:style w:type="table" w:styleId="151">
    <w:name w:val="List Table 7 Colorful - Accent 6"/>
    <w:basedOn w:val="3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ad1a1a" w:themeColor="accent6" w:themeTint="98" w:themeShade="95"/>
        <w:sz w:val="22"/>
      </w:rPr>
      <w:tcPr>
        <w:shd w:val="clear" w:color="ffffff" w:themeColor="accent6" w:themeTint="40" w:fill="f5c2c2" w:themeFill="accent6" w:themeFillTint="40"/>
      </w:tcPr>
    </w:tblStylePr>
    <w:tblStylePr w:type="band1Vert">
      <w:tcPr>
        <w:shd w:val="clear" w:color="ffffff" w:themeColor="accent6" w:themeTint="40" w:fill="f5c2c2" w:themeFill="accent6" w:themeFillTint="40"/>
      </w:tcPr>
    </w:tblStylePr>
    <w:tblStylePr w:type="band2Horz">
      <w:rPr>
        <w:rFonts w:ascii="Arial" w:hAnsi="Arial"/>
        <w:color w:val="ad1a1a" w:themeColor="accent6" w:themeTint="98" w:themeShade="95"/>
        <w:sz w:val="22"/>
      </w:rPr>
    </w:tblStylePr>
    <w:tblStylePr w:type="firstCol">
      <w:rPr>
        <w:rFonts w:ascii="Arial" w:hAnsi="Arial"/>
        <w:i/>
        <w:color w:val="ad1a1a"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ad1a1a"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ad1a1a"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ad1a1a"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ad1a1a" w:themeColor="accent6" w:themeTint="98" w:themeShade="95"/>
        <w:sz w:val="22"/>
      </w:rPr>
    </w:tblStylePr>
  </w:style>
  <w:style w:type="table" w:styleId="152">
    <w:name w:val="Lined - Accent"/>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a3fc95" w:themeFill="accent1" w:themeFillTint="50"/>
      </w:tcPr>
    </w:tblStylePr>
    <w:tblStylePr w:type="band2Vert">
      <w:rPr>
        <w:rFonts w:ascii="Arial" w:hAnsi="Arial"/>
        <w:color w:val="404040"/>
        <w:sz w:val="22"/>
      </w:rPr>
      <w:tcPr>
        <w:shd w:val="clear" w:color="ffffff" w:themeColor="accent1" w:themeTint="50" w:fill="a3fc95" w:themeFill="accent1" w:themeFillTint="50"/>
      </w:tcPr>
    </w:tblStylePr>
    <w:tblStylePr w:type="firstCol">
      <w:rPr>
        <w:rFonts w:ascii="Arial" w:hAnsi="Arial"/>
        <w:color w:val="f2f2f2"/>
        <w:sz w:val="22"/>
      </w:rPr>
      <w:tcPr>
        <w:shd w:val="clear" w:color="ffffff" w:themeColor="accent1" w:themeTint="EA" w:fill="1ebe03" w:themeFill="accent1" w:themeFillTint="EA"/>
      </w:tcPr>
    </w:tblStylePr>
    <w:tblStylePr w:type="firstRow">
      <w:rPr>
        <w:rFonts w:ascii="Arial" w:hAnsi="Arial"/>
        <w:color w:val="f2f2f2"/>
        <w:sz w:val="22"/>
      </w:rPr>
      <w:tcPr>
        <w:shd w:val="clear" w:color="ffffff" w:themeColor="accent1" w:themeTint="EA" w:fill="1ebe03" w:themeFill="accent1" w:themeFillTint="EA"/>
      </w:tcPr>
    </w:tblStylePr>
    <w:tblStylePr w:type="lastCol">
      <w:rPr>
        <w:rFonts w:ascii="Arial" w:hAnsi="Arial"/>
        <w:color w:val="f2f2f2"/>
        <w:sz w:val="22"/>
      </w:rPr>
      <w:tcPr>
        <w:shd w:val="clear" w:color="ffffff" w:themeColor="accent1" w:themeTint="EA" w:fill="1ebe03" w:themeFill="accent1" w:themeFillTint="EA"/>
      </w:tcPr>
    </w:tblStylePr>
    <w:tblStylePr w:type="lastRow">
      <w:rPr>
        <w:rFonts w:ascii="Arial" w:hAnsi="Arial"/>
        <w:color w:val="f2f2f2"/>
        <w:sz w:val="22"/>
      </w:rPr>
      <w:tcPr>
        <w:shd w:val="clear" w:color="ffffff" w:themeColor="accent1" w:themeTint="EA" w:fill="1ebe03" w:themeFill="accent1" w:themeFillTint="EA"/>
      </w:tcPr>
    </w:tblStylePr>
  </w:style>
  <w:style w:type="table" w:styleId="154">
    <w:name w:val="Lined - Accent 2"/>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bce7fd" w:themeFill="accent2" w:themeFillTint="32"/>
      </w:tcPr>
    </w:tblStylePr>
    <w:tblStylePr w:type="band2Vert">
      <w:rPr>
        <w:rFonts w:ascii="Arial" w:hAnsi="Arial"/>
        <w:color w:val="404040"/>
        <w:sz w:val="22"/>
      </w:rPr>
      <w:tcPr>
        <w:shd w:val="clear" w:color="ffffff" w:themeColor="accent2" w:themeTint="32" w:fill="bce7fd" w:themeFill="accent2" w:themeFillTint="32"/>
      </w:tcPr>
    </w:tblStylePr>
    <w:tblStylePr w:type="firstCol">
      <w:rPr>
        <w:rFonts w:ascii="Arial" w:hAnsi="Arial"/>
        <w:color w:val="f2f2f2"/>
        <w:sz w:val="22"/>
      </w:rPr>
      <w:tcPr>
        <w:shd w:val="clear" w:color="ffffff" w:themeColor="accent2" w:themeTint="97" w:fill="36b8fb" w:themeFill="accent2" w:themeFillTint="97"/>
      </w:tcPr>
    </w:tblStylePr>
    <w:tblStylePr w:type="firstRow">
      <w:rPr>
        <w:rFonts w:ascii="Arial" w:hAnsi="Arial"/>
        <w:color w:val="f2f2f2"/>
        <w:sz w:val="22"/>
      </w:rPr>
      <w:tcPr>
        <w:shd w:val="clear" w:color="ffffff" w:themeColor="accent2" w:themeTint="97" w:fill="36b8fb" w:themeFill="accent2" w:themeFillTint="97"/>
      </w:tcPr>
    </w:tblStylePr>
    <w:tblStylePr w:type="lastCol">
      <w:rPr>
        <w:rFonts w:ascii="Arial" w:hAnsi="Arial"/>
        <w:color w:val="f2f2f2"/>
        <w:sz w:val="22"/>
      </w:rPr>
      <w:tcPr>
        <w:shd w:val="clear" w:color="ffffff" w:themeColor="accent2" w:themeTint="97" w:fill="36b8fb" w:themeFill="accent2" w:themeFillTint="97"/>
      </w:tcPr>
    </w:tblStylePr>
    <w:tblStylePr w:type="lastRow">
      <w:rPr>
        <w:rFonts w:ascii="Arial" w:hAnsi="Arial"/>
        <w:color w:val="f2f2f2"/>
        <w:sz w:val="22"/>
      </w:rPr>
      <w:tcPr>
        <w:shd w:val="clear" w:color="ffffff" w:themeColor="accent2" w:themeTint="97" w:fill="36b8fb" w:themeFill="accent2" w:themeFillTint="97"/>
      </w:tcPr>
    </w:tblStylePr>
  </w:style>
  <w:style w:type="table" w:styleId="155">
    <w:name w:val="Lined - Accent 3"/>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fdd2ba" w:themeFill="accent3" w:themeFillTint="34"/>
      </w:tcPr>
    </w:tblStylePr>
    <w:tblStylePr w:type="band2Vert">
      <w:rPr>
        <w:rFonts w:ascii="Arial" w:hAnsi="Arial"/>
        <w:color w:val="404040"/>
        <w:sz w:val="22"/>
      </w:rPr>
      <w:tcPr>
        <w:shd w:val="clear" w:color="ffffff" w:themeColor="accent3" w:themeTint="34" w:fill="fdd2ba" w:themeFill="accent3" w:themeFillTint="34"/>
      </w:tcPr>
    </w:tblStylePr>
    <w:tblStylePr w:type="firstCol">
      <w:rPr>
        <w:rFonts w:ascii="Arial" w:hAnsi="Arial"/>
        <w:color w:val="f2f2f2"/>
        <w:sz w:val="22"/>
      </w:rPr>
      <w:tcPr>
        <w:shd w:val="clear" w:color="ffffff" w:themeColor="accent3" w:themeTint="FE" w:fill="a43c03" w:themeFill="accent3" w:themeFillTint="FE"/>
      </w:tcPr>
    </w:tblStylePr>
    <w:tblStylePr w:type="firstRow">
      <w:rPr>
        <w:rFonts w:ascii="Arial" w:hAnsi="Arial"/>
        <w:color w:val="f2f2f2"/>
        <w:sz w:val="22"/>
      </w:rPr>
      <w:tcPr>
        <w:shd w:val="clear" w:color="ffffff" w:themeColor="accent3" w:themeTint="FE" w:fill="a43c03" w:themeFill="accent3" w:themeFillTint="FE"/>
      </w:tcPr>
    </w:tblStylePr>
    <w:tblStylePr w:type="lastCol">
      <w:rPr>
        <w:rFonts w:ascii="Arial" w:hAnsi="Arial"/>
        <w:color w:val="f2f2f2"/>
        <w:sz w:val="22"/>
      </w:rPr>
      <w:tcPr>
        <w:shd w:val="clear" w:color="ffffff" w:themeColor="accent3" w:themeTint="FE" w:fill="a43c03" w:themeFill="accent3" w:themeFillTint="FE"/>
      </w:tcPr>
    </w:tblStylePr>
    <w:tblStylePr w:type="lastRow">
      <w:rPr>
        <w:rFonts w:ascii="Arial" w:hAnsi="Arial"/>
        <w:color w:val="f2f2f2"/>
        <w:sz w:val="22"/>
      </w:rPr>
      <w:tcPr>
        <w:shd w:val="clear" w:color="ffffff" w:themeColor="accent3" w:themeTint="FE" w:fill="a43c03" w:themeFill="accent3" w:themeFillTint="FE"/>
      </w:tcPr>
    </w:tblStylePr>
  </w:style>
  <w:style w:type="table" w:styleId="156">
    <w:name w:val="Lined - Accent 4"/>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3bafd" w:themeFill="accent4" w:themeFillTint="34"/>
      </w:tcPr>
    </w:tblStylePr>
    <w:tblStylePr w:type="band2Vert">
      <w:rPr>
        <w:rFonts w:ascii="Arial" w:hAnsi="Arial"/>
        <w:color w:val="404040"/>
        <w:sz w:val="22"/>
      </w:rPr>
      <w:tcPr>
        <w:shd w:val="clear" w:color="ffffff" w:themeColor="accent4" w:themeTint="34" w:fill="f3bafd" w:themeFill="accent4" w:themeFillTint="34"/>
      </w:tcPr>
    </w:tblStylePr>
    <w:tblStylePr w:type="firstCol">
      <w:rPr>
        <w:rFonts w:ascii="Arial" w:hAnsi="Arial"/>
        <w:color w:val="f2f2f2"/>
        <w:sz w:val="22"/>
      </w:rPr>
      <w:tcPr>
        <w:shd w:val="clear" w:color="ffffff" w:themeColor="accent4" w:themeTint="9A" w:fill="dc33fa" w:themeFill="accent4" w:themeFillTint="9A"/>
      </w:tcPr>
    </w:tblStylePr>
    <w:tblStylePr w:type="firstRow">
      <w:rPr>
        <w:rFonts w:ascii="Arial" w:hAnsi="Arial"/>
        <w:color w:val="f2f2f2"/>
        <w:sz w:val="22"/>
      </w:rPr>
      <w:tcPr>
        <w:shd w:val="clear" w:color="ffffff" w:themeColor="accent4" w:themeTint="9A" w:fill="dc33fa" w:themeFill="accent4" w:themeFillTint="9A"/>
      </w:tcPr>
    </w:tblStylePr>
    <w:tblStylePr w:type="lastCol">
      <w:rPr>
        <w:rFonts w:ascii="Arial" w:hAnsi="Arial"/>
        <w:color w:val="f2f2f2"/>
        <w:sz w:val="22"/>
      </w:rPr>
      <w:tcPr>
        <w:shd w:val="clear" w:color="ffffff" w:themeColor="accent4" w:themeTint="9A" w:fill="dc33fa" w:themeFill="accent4" w:themeFillTint="9A"/>
      </w:tcPr>
    </w:tblStylePr>
    <w:tblStylePr w:type="lastRow">
      <w:rPr>
        <w:rFonts w:ascii="Arial" w:hAnsi="Arial"/>
        <w:color w:val="f2f2f2"/>
        <w:sz w:val="22"/>
      </w:rPr>
      <w:tcPr>
        <w:shd w:val="clear" w:color="ffffff" w:themeColor="accent4" w:themeTint="9A" w:fill="dc33fa" w:themeFill="accent4" w:themeFillTint="9A"/>
      </w:tcPr>
    </w:tblStylePr>
  </w:style>
  <w:style w:type="table" w:styleId="157">
    <w:name w:val="Lined - Accent 5"/>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ffefbf" w:themeFill="accent5" w:themeFillTint="34"/>
      </w:tcPr>
    </w:tblStylePr>
    <w:tblStylePr w:type="band2Vert">
      <w:rPr>
        <w:rFonts w:ascii="Arial" w:hAnsi="Arial"/>
        <w:color w:val="404040"/>
        <w:sz w:val="22"/>
      </w:rPr>
      <w:tcPr>
        <w:shd w:val="clear" w:color="ffffff" w:themeColor="accent5" w:themeTint="34" w:fill="ffefbf" w:themeFill="accent5" w:themeFillTint="34"/>
      </w:tcPr>
    </w:tblStylePr>
    <w:tblStylePr w:type="firstCol">
      <w:rPr>
        <w:rFonts w:ascii="Arial" w:hAnsi="Arial"/>
        <w:color w:val="f2f2f2"/>
        <w:sz w:val="22"/>
      </w:rPr>
      <w:tcPr>
        <w:shd w:val="clear" w:color="ffffff" w:themeColor="accent5" w:fill="c99c00" w:themeFill="accent5"/>
      </w:tcPr>
    </w:tblStylePr>
    <w:tblStylePr w:type="firstRow">
      <w:rPr>
        <w:rFonts w:ascii="Arial" w:hAnsi="Arial"/>
        <w:color w:val="f2f2f2"/>
        <w:sz w:val="22"/>
      </w:rPr>
      <w:tcPr>
        <w:shd w:val="clear" w:color="ffffff" w:themeColor="accent5" w:fill="c99c00" w:themeFill="accent5"/>
      </w:tcPr>
    </w:tblStylePr>
    <w:tblStylePr w:type="lastCol">
      <w:rPr>
        <w:rFonts w:ascii="Arial" w:hAnsi="Arial"/>
        <w:color w:val="f2f2f2"/>
        <w:sz w:val="22"/>
      </w:rPr>
      <w:tcPr>
        <w:shd w:val="clear" w:color="ffffff" w:themeColor="accent5" w:fill="c99c00" w:themeFill="accent5"/>
      </w:tcPr>
    </w:tblStylePr>
    <w:tblStylePr w:type="lastRow">
      <w:rPr>
        <w:rFonts w:ascii="Arial" w:hAnsi="Arial"/>
        <w:color w:val="f2f2f2"/>
        <w:sz w:val="22"/>
      </w:rPr>
      <w:tcPr>
        <w:shd w:val="clear" w:color="ffffff" w:themeColor="accent5" w:fill="c99c00" w:themeFill="accent5"/>
      </w:tcPr>
    </w:tblStylePr>
  </w:style>
  <w:style w:type="table" w:styleId="158">
    <w:name w:val="Lined - Accent 6"/>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7cccc" w:themeFill="accent6" w:themeFillTint="34"/>
      </w:tcPr>
    </w:tblStylePr>
    <w:tblStylePr w:type="band2Vert">
      <w:rPr>
        <w:rFonts w:ascii="Arial" w:hAnsi="Arial"/>
        <w:color w:val="404040"/>
        <w:sz w:val="22"/>
      </w:rPr>
      <w:tcPr>
        <w:shd w:val="clear" w:color="ffffff" w:themeColor="accent6" w:themeTint="34" w:fill="f7cccc" w:themeFill="accent6" w:themeFillTint="34"/>
      </w:tcPr>
    </w:tblStylePr>
    <w:tblStylePr w:type="firstCol">
      <w:rPr>
        <w:rFonts w:ascii="Arial" w:hAnsi="Arial"/>
        <w:color w:val="f2f2f2"/>
        <w:sz w:val="22"/>
      </w:rPr>
      <w:tcPr>
        <w:shd w:val="clear" w:color="ffffff" w:themeColor="accent6" w:fill="c9211e" w:themeFill="accent6"/>
      </w:tcPr>
    </w:tblStylePr>
    <w:tblStylePr w:type="firstRow">
      <w:rPr>
        <w:rFonts w:ascii="Arial" w:hAnsi="Arial"/>
        <w:color w:val="f2f2f2"/>
        <w:sz w:val="22"/>
      </w:rPr>
      <w:tcPr>
        <w:shd w:val="clear" w:color="ffffff" w:themeColor="accent6" w:fill="c9211e" w:themeFill="accent6"/>
      </w:tcPr>
    </w:tblStylePr>
    <w:tblStylePr w:type="lastCol">
      <w:rPr>
        <w:rFonts w:ascii="Arial" w:hAnsi="Arial"/>
        <w:color w:val="f2f2f2"/>
        <w:sz w:val="22"/>
      </w:rPr>
      <w:tcPr>
        <w:shd w:val="clear" w:color="ffffff" w:themeColor="accent6" w:fill="c9211e" w:themeFill="accent6"/>
      </w:tcPr>
    </w:tblStylePr>
    <w:tblStylePr w:type="lastRow">
      <w:rPr>
        <w:rFonts w:ascii="Arial" w:hAnsi="Arial"/>
        <w:color w:val="f2f2f2"/>
        <w:sz w:val="22"/>
      </w:rPr>
      <w:tcPr>
        <w:shd w:val="clear" w:color="ffffff" w:themeColor="accent6" w:fill="c9211e" w:themeFill="accent6"/>
      </w:tcPr>
    </w:tblStylePr>
  </w:style>
  <w:style w:type="table" w:styleId="159">
    <w:name w:val="Bordered &amp; Lined - Accent"/>
    <w:basedOn w:val="3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3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a3fc95" w:themeFill="accent1" w:themeFillTint="50"/>
      </w:tcPr>
    </w:tblStylePr>
    <w:tblStylePr w:type="band2Vert">
      <w:rPr>
        <w:rFonts w:ascii="Arial" w:hAnsi="Arial"/>
        <w:color w:val="404040"/>
        <w:sz w:val="22"/>
      </w:rPr>
      <w:tcPr>
        <w:shd w:val="clear" w:color="ffffff" w:themeColor="accent1" w:themeTint="50" w:fill="a3fc95" w:themeFill="accent1" w:themeFillTint="50"/>
      </w:tcPr>
    </w:tblStylePr>
    <w:tblStylePr w:type="firstCol">
      <w:rPr>
        <w:rFonts w:ascii="Arial" w:hAnsi="Arial"/>
        <w:color w:val="f2f2f2"/>
        <w:sz w:val="22"/>
      </w:rPr>
      <w:tcPr>
        <w:shd w:val="clear" w:color="ffffff" w:themeColor="accent1" w:themeTint="EA" w:fill="1ebe03" w:themeFill="accent1" w:themeFillTint="EA"/>
      </w:tcPr>
    </w:tblStylePr>
    <w:tblStylePr w:type="firstRow">
      <w:rPr>
        <w:rFonts w:ascii="Arial" w:hAnsi="Arial"/>
        <w:color w:val="f2f2f2"/>
        <w:sz w:val="22"/>
      </w:rPr>
      <w:tcPr>
        <w:shd w:val="clear" w:color="ffffff" w:themeColor="accent1" w:themeTint="EA" w:fill="1ebe03" w:themeFill="accent1" w:themeFillTint="EA"/>
      </w:tcPr>
    </w:tblStylePr>
    <w:tblStylePr w:type="lastCol">
      <w:rPr>
        <w:rFonts w:ascii="Arial" w:hAnsi="Arial"/>
        <w:color w:val="f2f2f2"/>
        <w:sz w:val="22"/>
      </w:rPr>
      <w:tcPr>
        <w:shd w:val="clear" w:color="ffffff" w:themeColor="accent1" w:themeTint="EA" w:fill="1ebe03" w:themeFill="accent1" w:themeFillTint="EA"/>
      </w:tcPr>
    </w:tblStylePr>
    <w:tblStylePr w:type="lastRow">
      <w:rPr>
        <w:rFonts w:ascii="Arial" w:hAnsi="Arial"/>
        <w:color w:val="f2f2f2"/>
        <w:sz w:val="22"/>
      </w:rPr>
      <w:tcPr>
        <w:shd w:val="clear" w:color="ffffff" w:themeColor="accent1" w:themeTint="EA" w:fill="1ebe03" w:themeFill="accent1" w:themeFillTint="EA"/>
      </w:tcPr>
    </w:tblStylePr>
  </w:style>
  <w:style w:type="table" w:styleId="161">
    <w:name w:val="Bordered &amp; Lined - Accent 2"/>
    <w:basedOn w:val="3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bce7fd" w:themeFill="accent2" w:themeFillTint="32"/>
      </w:tcPr>
    </w:tblStylePr>
    <w:tblStylePr w:type="band2Vert">
      <w:rPr>
        <w:rFonts w:ascii="Arial" w:hAnsi="Arial"/>
        <w:color w:val="404040"/>
        <w:sz w:val="22"/>
      </w:rPr>
      <w:tcPr>
        <w:shd w:val="clear" w:color="ffffff" w:themeColor="accent2" w:themeTint="32" w:fill="bce7fd" w:themeFill="accent2" w:themeFillTint="32"/>
      </w:tcPr>
    </w:tblStylePr>
    <w:tblStylePr w:type="firstCol">
      <w:rPr>
        <w:rFonts w:ascii="Arial" w:hAnsi="Arial"/>
        <w:color w:val="f2f2f2"/>
        <w:sz w:val="22"/>
      </w:rPr>
      <w:tcPr>
        <w:shd w:val="clear" w:color="ffffff" w:themeColor="accent2" w:themeTint="97" w:fill="36b8fb" w:themeFill="accent2" w:themeFillTint="97"/>
      </w:tcPr>
    </w:tblStylePr>
    <w:tblStylePr w:type="firstRow">
      <w:rPr>
        <w:rFonts w:ascii="Arial" w:hAnsi="Arial"/>
        <w:color w:val="f2f2f2"/>
        <w:sz w:val="22"/>
      </w:rPr>
      <w:tcPr>
        <w:shd w:val="clear" w:color="ffffff" w:themeColor="accent2" w:themeTint="97" w:fill="36b8fb" w:themeFill="accent2" w:themeFillTint="97"/>
      </w:tcPr>
    </w:tblStylePr>
    <w:tblStylePr w:type="lastCol">
      <w:rPr>
        <w:rFonts w:ascii="Arial" w:hAnsi="Arial"/>
        <w:color w:val="f2f2f2"/>
        <w:sz w:val="22"/>
      </w:rPr>
      <w:tcPr>
        <w:shd w:val="clear" w:color="ffffff" w:themeColor="accent2" w:themeTint="97" w:fill="36b8fb" w:themeFill="accent2" w:themeFillTint="97"/>
      </w:tcPr>
    </w:tblStylePr>
    <w:tblStylePr w:type="lastRow">
      <w:rPr>
        <w:rFonts w:ascii="Arial" w:hAnsi="Arial"/>
        <w:color w:val="f2f2f2"/>
        <w:sz w:val="22"/>
      </w:rPr>
      <w:tcPr>
        <w:shd w:val="clear" w:color="ffffff" w:themeColor="accent2" w:themeTint="97" w:fill="36b8fb" w:themeFill="accent2" w:themeFillTint="97"/>
      </w:tcPr>
    </w:tblStylePr>
  </w:style>
  <w:style w:type="table" w:styleId="162">
    <w:name w:val="Bordered &amp; Lined - Accent 3"/>
    <w:basedOn w:val="3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fdd2ba" w:themeFill="accent3" w:themeFillTint="34"/>
      </w:tcPr>
    </w:tblStylePr>
    <w:tblStylePr w:type="band2Vert">
      <w:rPr>
        <w:rFonts w:ascii="Arial" w:hAnsi="Arial"/>
        <w:color w:val="404040"/>
        <w:sz w:val="22"/>
      </w:rPr>
      <w:tcPr>
        <w:shd w:val="clear" w:color="ffffff" w:themeColor="accent3" w:themeTint="34" w:fill="fdd2ba" w:themeFill="accent3" w:themeFillTint="34"/>
      </w:tcPr>
    </w:tblStylePr>
    <w:tblStylePr w:type="firstCol">
      <w:rPr>
        <w:rFonts w:ascii="Arial" w:hAnsi="Arial"/>
        <w:color w:val="f2f2f2"/>
        <w:sz w:val="22"/>
      </w:rPr>
      <w:tcPr>
        <w:shd w:val="clear" w:color="ffffff" w:themeColor="accent3" w:themeTint="FE" w:fill="a43c03" w:themeFill="accent3" w:themeFillTint="FE"/>
      </w:tcPr>
    </w:tblStylePr>
    <w:tblStylePr w:type="firstRow">
      <w:rPr>
        <w:rFonts w:ascii="Arial" w:hAnsi="Arial"/>
        <w:color w:val="f2f2f2"/>
        <w:sz w:val="22"/>
      </w:rPr>
      <w:tcPr>
        <w:shd w:val="clear" w:color="ffffff" w:themeColor="accent3" w:themeTint="FE" w:fill="a43c03" w:themeFill="accent3" w:themeFillTint="FE"/>
      </w:tcPr>
    </w:tblStylePr>
    <w:tblStylePr w:type="lastCol">
      <w:rPr>
        <w:rFonts w:ascii="Arial" w:hAnsi="Arial"/>
        <w:color w:val="f2f2f2"/>
        <w:sz w:val="22"/>
      </w:rPr>
      <w:tcPr>
        <w:shd w:val="clear" w:color="ffffff" w:themeColor="accent3" w:themeTint="FE" w:fill="a43c03" w:themeFill="accent3" w:themeFillTint="FE"/>
      </w:tcPr>
    </w:tblStylePr>
    <w:tblStylePr w:type="lastRow">
      <w:rPr>
        <w:rFonts w:ascii="Arial" w:hAnsi="Arial"/>
        <w:color w:val="f2f2f2"/>
        <w:sz w:val="22"/>
      </w:rPr>
      <w:tcPr>
        <w:shd w:val="clear" w:color="ffffff" w:themeColor="accent3" w:themeTint="FE" w:fill="a43c03" w:themeFill="accent3" w:themeFillTint="FE"/>
      </w:tcPr>
    </w:tblStylePr>
  </w:style>
  <w:style w:type="table" w:styleId="163">
    <w:name w:val="Bordered &amp; Lined - Accent 4"/>
    <w:basedOn w:val="3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3bafd" w:themeFill="accent4" w:themeFillTint="34"/>
      </w:tcPr>
    </w:tblStylePr>
    <w:tblStylePr w:type="band2Vert">
      <w:rPr>
        <w:rFonts w:ascii="Arial" w:hAnsi="Arial"/>
        <w:color w:val="404040"/>
        <w:sz w:val="22"/>
      </w:rPr>
      <w:tcPr>
        <w:shd w:val="clear" w:color="ffffff" w:themeColor="accent4" w:themeTint="34" w:fill="f3bafd" w:themeFill="accent4" w:themeFillTint="34"/>
      </w:tcPr>
    </w:tblStylePr>
    <w:tblStylePr w:type="firstCol">
      <w:rPr>
        <w:rFonts w:ascii="Arial" w:hAnsi="Arial"/>
        <w:color w:val="f2f2f2"/>
        <w:sz w:val="22"/>
      </w:rPr>
      <w:tcPr>
        <w:shd w:val="clear" w:color="ffffff" w:themeColor="accent4" w:themeTint="9A" w:fill="dc33fa" w:themeFill="accent4" w:themeFillTint="9A"/>
      </w:tcPr>
    </w:tblStylePr>
    <w:tblStylePr w:type="firstRow">
      <w:rPr>
        <w:rFonts w:ascii="Arial" w:hAnsi="Arial"/>
        <w:color w:val="f2f2f2"/>
        <w:sz w:val="22"/>
      </w:rPr>
      <w:tcPr>
        <w:shd w:val="clear" w:color="ffffff" w:themeColor="accent4" w:themeTint="9A" w:fill="dc33fa" w:themeFill="accent4" w:themeFillTint="9A"/>
      </w:tcPr>
    </w:tblStylePr>
    <w:tblStylePr w:type="lastCol">
      <w:rPr>
        <w:rFonts w:ascii="Arial" w:hAnsi="Arial"/>
        <w:color w:val="f2f2f2"/>
        <w:sz w:val="22"/>
      </w:rPr>
      <w:tcPr>
        <w:shd w:val="clear" w:color="ffffff" w:themeColor="accent4" w:themeTint="9A" w:fill="dc33fa" w:themeFill="accent4" w:themeFillTint="9A"/>
      </w:tcPr>
    </w:tblStylePr>
    <w:tblStylePr w:type="lastRow">
      <w:rPr>
        <w:rFonts w:ascii="Arial" w:hAnsi="Arial"/>
        <w:color w:val="f2f2f2"/>
        <w:sz w:val="22"/>
      </w:rPr>
      <w:tcPr>
        <w:shd w:val="clear" w:color="ffffff" w:themeColor="accent4" w:themeTint="9A" w:fill="dc33fa" w:themeFill="accent4" w:themeFillTint="9A"/>
      </w:tcPr>
    </w:tblStylePr>
  </w:style>
  <w:style w:type="table" w:styleId="164">
    <w:name w:val="Bordered &amp; Lined - Accent 5"/>
    <w:basedOn w:val="3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ffefbf" w:themeFill="accent5" w:themeFillTint="34"/>
      </w:tcPr>
    </w:tblStylePr>
    <w:tblStylePr w:type="band2Vert">
      <w:rPr>
        <w:rFonts w:ascii="Arial" w:hAnsi="Arial"/>
        <w:color w:val="404040"/>
        <w:sz w:val="22"/>
      </w:rPr>
      <w:tcPr>
        <w:shd w:val="clear" w:color="ffffff" w:themeColor="accent5" w:themeTint="34" w:fill="ffefbf" w:themeFill="accent5" w:themeFillTint="34"/>
      </w:tcPr>
    </w:tblStylePr>
    <w:tblStylePr w:type="firstCol">
      <w:rPr>
        <w:rFonts w:ascii="Arial" w:hAnsi="Arial"/>
        <w:color w:val="f2f2f2"/>
        <w:sz w:val="22"/>
      </w:rPr>
      <w:tcPr>
        <w:shd w:val="clear" w:color="ffffff" w:themeColor="accent5" w:fill="c99c00" w:themeFill="accent5"/>
      </w:tcPr>
    </w:tblStylePr>
    <w:tblStylePr w:type="firstRow">
      <w:rPr>
        <w:rFonts w:ascii="Arial" w:hAnsi="Arial"/>
        <w:color w:val="f2f2f2"/>
        <w:sz w:val="22"/>
      </w:rPr>
      <w:tcPr>
        <w:shd w:val="clear" w:color="ffffff" w:themeColor="accent5" w:fill="c99c00" w:themeFill="accent5"/>
      </w:tcPr>
    </w:tblStylePr>
    <w:tblStylePr w:type="lastCol">
      <w:rPr>
        <w:rFonts w:ascii="Arial" w:hAnsi="Arial"/>
        <w:color w:val="f2f2f2"/>
        <w:sz w:val="22"/>
      </w:rPr>
      <w:tcPr>
        <w:shd w:val="clear" w:color="ffffff" w:themeColor="accent5" w:fill="c99c00" w:themeFill="accent5"/>
      </w:tcPr>
    </w:tblStylePr>
    <w:tblStylePr w:type="lastRow">
      <w:rPr>
        <w:rFonts w:ascii="Arial" w:hAnsi="Arial"/>
        <w:color w:val="f2f2f2"/>
        <w:sz w:val="22"/>
      </w:rPr>
      <w:tcPr>
        <w:shd w:val="clear" w:color="ffffff" w:themeColor="accent5" w:fill="c99c00" w:themeFill="accent5"/>
      </w:tcPr>
    </w:tblStylePr>
  </w:style>
  <w:style w:type="table" w:styleId="165">
    <w:name w:val="Bordered &amp; Lined - Accent 6"/>
    <w:basedOn w:val="3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7cccc" w:themeFill="accent6" w:themeFillTint="34"/>
      </w:tcPr>
    </w:tblStylePr>
    <w:tblStylePr w:type="band2Vert">
      <w:rPr>
        <w:rFonts w:ascii="Arial" w:hAnsi="Arial"/>
        <w:color w:val="404040"/>
        <w:sz w:val="22"/>
      </w:rPr>
      <w:tcPr>
        <w:shd w:val="clear" w:color="ffffff" w:themeColor="accent6" w:themeTint="34" w:fill="f7cccc" w:themeFill="accent6" w:themeFillTint="34"/>
      </w:tcPr>
    </w:tblStylePr>
    <w:tblStylePr w:type="firstCol">
      <w:rPr>
        <w:rFonts w:ascii="Arial" w:hAnsi="Arial"/>
        <w:color w:val="f2f2f2"/>
        <w:sz w:val="22"/>
      </w:rPr>
      <w:tcPr>
        <w:shd w:val="clear" w:color="ffffff" w:themeColor="accent6" w:fill="c9211e" w:themeFill="accent6"/>
      </w:tcPr>
    </w:tblStylePr>
    <w:tblStylePr w:type="firstRow">
      <w:rPr>
        <w:rFonts w:ascii="Arial" w:hAnsi="Arial"/>
        <w:color w:val="f2f2f2"/>
        <w:sz w:val="22"/>
      </w:rPr>
      <w:tcPr>
        <w:shd w:val="clear" w:color="ffffff" w:themeColor="accent6" w:fill="c9211e" w:themeFill="accent6"/>
      </w:tcPr>
    </w:tblStylePr>
    <w:tblStylePr w:type="lastCol">
      <w:rPr>
        <w:rFonts w:ascii="Arial" w:hAnsi="Arial"/>
        <w:color w:val="f2f2f2"/>
        <w:sz w:val="22"/>
      </w:rPr>
      <w:tcPr>
        <w:shd w:val="clear" w:color="ffffff" w:themeColor="accent6" w:fill="c9211e" w:themeFill="accent6"/>
      </w:tcPr>
    </w:tblStylePr>
    <w:tblStylePr w:type="lastRow">
      <w:rPr>
        <w:rFonts w:ascii="Arial" w:hAnsi="Arial"/>
        <w:color w:val="f2f2f2"/>
        <w:sz w:val="22"/>
      </w:rPr>
      <w:tcPr>
        <w:shd w:val="clear" w:color="ffffff" w:themeColor="accent6" w:fill="c9211e" w:themeFill="accent6"/>
      </w:tcPr>
    </w:tblStylePr>
  </w:style>
  <w:style w:type="table" w:styleId="166">
    <w:name w:val="Bordered"/>
    <w:basedOn w:val="3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605" w:default="1">
    <w:name w:val="Normal"/>
    <w:basedOn w:val="661"/>
    <w:qFormat/>
    <w:pPr>
      <w:spacing w:line="276" w:lineRule="auto"/>
    </w:pPr>
  </w:style>
  <w:style w:type="paragraph" w:styleId="606">
    <w:name w:val="Heading 1"/>
    <w:basedOn w:val="665"/>
    <w:qFormat/>
    <w:pPr>
      <w:spacing w:before="400" w:after="120" w:line="240" w:lineRule="auto"/>
    </w:pPr>
    <w:rPr>
      <w:sz w:val="40"/>
    </w:rPr>
  </w:style>
  <w:style w:type="paragraph" w:styleId="607">
    <w:name w:val="Heading 2"/>
    <w:basedOn w:val="665"/>
    <w:qFormat/>
    <w:pPr>
      <w:spacing w:before="360" w:after="120" w:line="240" w:lineRule="auto"/>
    </w:pPr>
    <w:rPr>
      <w:b w:val="0"/>
      <w:sz w:val="32"/>
    </w:rPr>
  </w:style>
  <w:style w:type="paragraph" w:styleId="608">
    <w:name w:val="Heading 3"/>
    <w:basedOn w:val="665"/>
    <w:qFormat/>
    <w:pPr>
      <w:spacing w:before="320" w:after="80" w:line="240" w:lineRule="auto"/>
    </w:pPr>
    <w:rPr>
      <w:b w:val="0"/>
      <w:color w:val="434343"/>
      <w:sz w:val="28"/>
    </w:rPr>
  </w:style>
  <w:style w:type="paragraph" w:styleId="609">
    <w:name w:val="Heading 4"/>
    <w:basedOn w:val="665"/>
    <w:qFormat/>
    <w:pPr>
      <w:spacing w:before="280" w:after="80" w:line="240" w:lineRule="auto"/>
    </w:pPr>
    <w:rPr>
      <w:color w:val="666666"/>
      <w:sz w:val="24"/>
    </w:rPr>
  </w:style>
  <w:style w:type="paragraph" w:styleId="610">
    <w:name w:val="Heading 5"/>
    <w:basedOn w:val="665"/>
    <w:qFormat/>
    <w:pPr>
      <w:spacing w:before="240" w:after="80" w:line="240" w:lineRule="auto"/>
    </w:pPr>
    <w:rPr>
      <w:color w:val="666666"/>
      <w:sz w:val="22"/>
    </w:rPr>
  </w:style>
  <w:style w:type="paragraph" w:styleId="611">
    <w:name w:val="Heading 6"/>
    <w:basedOn w:val="665"/>
    <w:qFormat/>
    <w:pPr>
      <w:spacing w:before="240" w:after="80" w:line="240" w:lineRule="auto"/>
    </w:pPr>
    <w:rPr>
      <w:i/>
      <w:color w:val="666666"/>
      <w:sz w:val="22"/>
    </w:rPr>
  </w:style>
  <w:style w:type="paragraph" w:styleId="612">
    <w:name w:val="Heading 7"/>
    <w:basedOn w:val="665"/>
    <w:qFormat/>
    <w:pPr>
      <w:spacing w:before="320" w:after="200"/>
    </w:pPr>
    <w:rPr>
      <w:rFonts w:ascii="Arial" w:hAnsi="Arial" w:eastAsia="Arial" w:cs="Arial"/>
      <w:b/>
      <w:i/>
      <w:sz w:val="22"/>
    </w:rPr>
  </w:style>
  <w:style w:type="paragraph" w:styleId="613">
    <w:name w:val="Heading 8"/>
    <w:basedOn w:val="665"/>
    <w:qFormat/>
    <w:pPr>
      <w:spacing w:before="320" w:after="200"/>
    </w:pPr>
    <w:rPr>
      <w:rFonts w:ascii="Arial" w:hAnsi="Arial" w:eastAsia="Arial" w:cs="Arial"/>
      <w:i/>
      <w:sz w:val="22"/>
    </w:rPr>
  </w:style>
  <w:style w:type="paragraph" w:styleId="614">
    <w:name w:val="Heading 9"/>
    <w:basedOn w:val="665"/>
    <w:qFormat/>
    <w:pPr>
      <w:spacing w:before="320" w:after="200"/>
    </w:pPr>
    <w:rPr>
      <w:rFonts w:ascii="Arial" w:hAnsi="Arial" w:eastAsia="Arial" w:cs="Arial"/>
      <w:i/>
      <w:sz w:val="21"/>
    </w:rPr>
  </w:style>
  <w:style w:type="character" w:styleId="615">
    <w:name w:val="Heading 1 Char"/>
    <w:qFormat/>
    <w:rPr>
      <w:rFonts w:ascii="Arial" w:hAnsi="Arial" w:eastAsia="Arial" w:cs="Arial"/>
      <w:sz w:val="40"/>
    </w:rPr>
  </w:style>
  <w:style w:type="character" w:styleId="616">
    <w:name w:val="Heading 2 Char"/>
    <w:qFormat/>
    <w:rPr>
      <w:rFonts w:ascii="Arial" w:hAnsi="Arial" w:eastAsia="Arial" w:cs="Arial"/>
      <w:sz w:val="34"/>
    </w:rPr>
  </w:style>
  <w:style w:type="character" w:styleId="617">
    <w:name w:val="Heading 3 Char"/>
    <w:qFormat/>
    <w:rPr>
      <w:rFonts w:ascii="Arial" w:hAnsi="Arial" w:eastAsia="Arial" w:cs="Arial"/>
      <w:sz w:val="30"/>
    </w:rPr>
  </w:style>
  <w:style w:type="character" w:styleId="618">
    <w:name w:val="Heading 4 Char"/>
    <w:qFormat/>
    <w:rPr>
      <w:rFonts w:ascii="Arial" w:hAnsi="Arial" w:eastAsia="Arial" w:cs="Arial"/>
      <w:b/>
      <w:sz w:val="26"/>
    </w:rPr>
  </w:style>
  <w:style w:type="character" w:styleId="619">
    <w:name w:val="Heading 5 Char"/>
    <w:qFormat/>
    <w:rPr>
      <w:rFonts w:ascii="Arial" w:hAnsi="Arial" w:eastAsia="Arial" w:cs="Arial"/>
      <w:b/>
      <w:sz w:val="24"/>
    </w:rPr>
  </w:style>
  <w:style w:type="character" w:styleId="620">
    <w:name w:val="Heading 6 Char"/>
    <w:qFormat/>
    <w:rPr>
      <w:rFonts w:ascii="Arial" w:hAnsi="Arial" w:eastAsia="Arial" w:cs="Arial"/>
      <w:b/>
      <w:sz w:val="22"/>
    </w:rPr>
  </w:style>
  <w:style w:type="character" w:styleId="621">
    <w:name w:val="Heading 7 Char"/>
    <w:qFormat/>
    <w:rPr>
      <w:rFonts w:ascii="Arial" w:hAnsi="Arial" w:eastAsia="Arial" w:cs="Arial"/>
      <w:b/>
      <w:i/>
      <w:sz w:val="22"/>
    </w:rPr>
  </w:style>
  <w:style w:type="character" w:styleId="622">
    <w:name w:val="Heading 8 Char"/>
    <w:qFormat/>
    <w:rPr>
      <w:rFonts w:ascii="Arial" w:hAnsi="Arial" w:eastAsia="Arial" w:cs="Arial"/>
      <w:i/>
      <w:sz w:val="22"/>
    </w:rPr>
  </w:style>
  <w:style w:type="character" w:styleId="623">
    <w:name w:val="Heading 9 Char"/>
    <w:qFormat/>
    <w:rPr>
      <w:rFonts w:ascii="Arial" w:hAnsi="Arial" w:eastAsia="Arial" w:cs="Arial"/>
      <w:i/>
      <w:sz w:val="21"/>
    </w:rPr>
  </w:style>
  <w:style w:type="character" w:styleId="624">
    <w:name w:val="Title Char"/>
    <w:qFormat/>
    <w:rPr>
      <w:sz w:val="48"/>
    </w:rPr>
  </w:style>
  <w:style w:type="character" w:styleId="625">
    <w:name w:val="Subtitle Char"/>
    <w:qFormat/>
    <w:rPr>
      <w:sz w:val="24"/>
    </w:rPr>
  </w:style>
  <w:style w:type="character" w:styleId="626">
    <w:name w:val="Quote Char"/>
    <w:qFormat/>
    <w:rPr>
      <w:i/>
    </w:rPr>
  </w:style>
  <w:style w:type="character" w:styleId="627">
    <w:name w:val="Intense Quote Char"/>
    <w:qFormat/>
    <w:rPr>
      <w:i/>
    </w:rPr>
  </w:style>
  <w:style w:type="character" w:styleId="628">
    <w:name w:val="Header Char"/>
    <w:qFormat/>
  </w:style>
  <w:style w:type="character" w:styleId="629">
    <w:name w:val="Footer Char"/>
    <w:qFormat/>
  </w:style>
  <w:style w:type="character" w:styleId="630">
    <w:name w:val="Caption Char"/>
    <w:qFormat/>
  </w:style>
  <w:style w:type="character" w:styleId="631">
    <w:name w:val="Hyperlink1"/>
    <w:qFormat/>
    <w:rPr>
      <w:color w:val="0000ff"/>
      <w:u w:val="single"/>
    </w:rPr>
  </w:style>
  <w:style w:type="character" w:styleId="632">
    <w:name w:val="Hyperlink"/>
    <w:rPr>
      <w:color w:val="0000ff"/>
      <w:u w:val="single"/>
    </w:rPr>
  </w:style>
  <w:style w:type="character" w:styleId="633">
    <w:name w:val="Footnote Text Char"/>
    <w:qFormat/>
    <w:rPr>
      <w:sz w:val="18"/>
    </w:rPr>
  </w:style>
  <w:style w:type="character" w:styleId="634">
    <w:name w:val="footnote reference"/>
    <w:qFormat/>
    <w:rPr>
      <w:vertAlign w:val="superscript"/>
    </w:rPr>
  </w:style>
  <w:style w:type="character" w:styleId="635">
    <w:name w:val="Endnote Text Char"/>
    <w:qFormat/>
    <w:rPr>
      <w:sz w:val="20"/>
    </w:rPr>
  </w:style>
  <w:style w:type="character" w:styleId="636">
    <w:name w:val="endnote reference"/>
    <w:qFormat/>
    <w:rPr>
      <w:vertAlign w:val="superscript"/>
    </w:rPr>
  </w:style>
  <w:style w:type="character" w:styleId="637" w:default="1">
    <w:name w:val="Default Paragraph Font"/>
    <w:qFormat/>
  </w:style>
  <w:style w:type="character" w:styleId="638">
    <w:name w:val="Numbering Symbols"/>
    <w:qFormat/>
  </w:style>
  <w:style w:type="paragraph" w:styleId="639">
    <w:name w:val="Heading"/>
    <w:basedOn w:val="605"/>
    <w:qFormat/>
    <w:pPr>
      <w:spacing w:before="240" w:after="120"/>
    </w:pPr>
    <w:rPr>
      <w:rFonts w:ascii="Liberation Sans" w:hAnsi="Liberation Sans" w:eastAsia="Linux Libertine G" w:cs="Linux Libertine G"/>
      <w:sz w:val="28"/>
    </w:rPr>
  </w:style>
  <w:style w:type="paragraph" w:styleId="640">
    <w:name w:val="Body Text"/>
    <w:basedOn w:val="605"/>
    <w:pPr>
      <w:spacing w:before="0" w:after="140" w:line="276" w:lineRule="auto"/>
    </w:pPr>
  </w:style>
  <w:style w:type="paragraph" w:styleId="641">
    <w:name w:val="List Paragraph"/>
    <w:basedOn w:val="665"/>
    <w:qFormat/>
    <w:pPr>
      <w:contextualSpacing/>
      <w:ind w:left="720"/>
      <w:spacing w:before="0" w:after="0"/>
    </w:pPr>
  </w:style>
  <w:style w:type="paragraph" w:styleId="642">
    <w:name w:val="No Spacing"/>
    <w:qFormat/>
    <w:pPr>
      <w:spacing w:before="0" w:after="0" w:line="240" w:lineRule="auto"/>
      <w:widowControl w:val="off"/>
    </w:pPr>
    <w:rPr>
      <w:sz w:val="20"/>
      <w:lang w:val="en-US" w:eastAsia="zh-CN" w:bidi="hi-IN"/>
    </w:rPr>
  </w:style>
  <w:style w:type="paragraph" w:styleId="643">
    <w:name w:val="Quote"/>
    <w:basedOn w:val="665"/>
    <w:qFormat/>
    <w:pPr>
      <w:ind w:left="720" w:right="720"/>
    </w:pPr>
    <w:rPr>
      <w:i/>
    </w:rPr>
  </w:style>
  <w:style w:type="paragraph" w:styleId="644">
    <w:name w:val="Intense Quote"/>
    <w:basedOn w:val="665"/>
    <w:qFormat/>
    <w:pPr>
      <w:contextualSpacing/>
      <w:ind w:left="720" w:right="720"/>
      <w:spacing w:before="0" w:after="0"/>
      <w:shd w:val="clear" w:color="auto" w:fill="f2f2f2"/>
      <w:pBdr>
        <w:top w:val="single" w:color="FFFFFF" w:sz="4" w:space="0"/>
        <w:left w:val="single" w:color="FFFFFF" w:sz="4" w:space="0"/>
        <w:bottom w:val="single" w:color="FFFFFF" w:sz="4" w:space="0"/>
        <w:right w:val="single" w:color="FFFFFF" w:sz="4" w:space="0"/>
      </w:pBdr>
    </w:pPr>
    <w:rPr>
      <w:i/>
    </w:rPr>
  </w:style>
  <w:style w:type="paragraph" w:styleId="645">
    <w:name w:val="Header and Footer"/>
    <w:basedOn w:val="605"/>
    <w:qFormat/>
    <w:pPr>
      <w:tabs>
        <w:tab w:val="clear" w:pos="709" w:leader="none"/>
        <w:tab w:val="center" w:pos="4819" w:leader="none"/>
        <w:tab w:val="right" w:pos="9638" w:leader="none"/>
      </w:tabs>
      <w:suppressLineNumbers/>
    </w:pPr>
  </w:style>
  <w:style w:type="paragraph" w:styleId="646">
    <w:name w:val="Header"/>
    <w:basedOn w:val="665"/>
    <w:pPr>
      <w:spacing w:before="0" w:after="0" w:line="240" w:lineRule="auto"/>
      <w:tabs>
        <w:tab w:val="clear" w:pos="709" w:leader="none"/>
        <w:tab w:val="center" w:pos="7143" w:leader="none"/>
        <w:tab w:val="right" w:pos="14287" w:leader="none"/>
      </w:tabs>
    </w:pPr>
  </w:style>
  <w:style w:type="paragraph" w:styleId="647">
    <w:name w:val="Footer"/>
    <w:basedOn w:val="665"/>
    <w:pPr>
      <w:spacing w:before="0" w:after="0" w:line="240" w:lineRule="auto"/>
      <w:tabs>
        <w:tab w:val="clear" w:pos="709" w:leader="none"/>
        <w:tab w:val="center" w:pos="7143" w:leader="none"/>
        <w:tab w:val="right" w:pos="14287" w:leader="none"/>
      </w:tabs>
    </w:pPr>
  </w:style>
  <w:style w:type="paragraph" w:styleId="648">
    <w:name w:val="footnote text"/>
    <w:basedOn w:val="665"/>
    <w:qFormat/>
    <w:pPr>
      <w:spacing w:before="0" w:after="40" w:line="240" w:lineRule="auto"/>
    </w:pPr>
    <w:rPr>
      <w:sz w:val="18"/>
    </w:rPr>
  </w:style>
  <w:style w:type="paragraph" w:styleId="649">
    <w:name w:val="endnote text"/>
    <w:basedOn w:val="665"/>
    <w:qFormat/>
    <w:pPr>
      <w:spacing w:before="0" w:after="0" w:line="240" w:lineRule="auto"/>
    </w:pPr>
    <w:rPr>
      <w:sz w:val="20"/>
    </w:rPr>
  </w:style>
  <w:style w:type="paragraph" w:styleId="650">
    <w:name w:val="toc 1"/>
    <w:basedOn w:val="665"/>
    <w:qFormat/>
    <w:pPr>
      <w:ind w:left="0" w:right="0" w:firstLine="0"/>
      <w:spacing w:before="0" w:after="57"/>
    </w:pPr>
  </w:style>
  <w:style w:type="paragraph" w:styleId="651">
    <w:name w:val="toc 2"/>
    <w:basedOn w:val="665"/>
    <w:qFormat/>
    <w:pPr>
      <w:ind w:left="283" w:right="0" w:firstLine="0"/>
      <w:spacing w:before="0" w:after="57"/>
    </w:pPr>
  </w:style>
  <w:style w:type="paragraph" w:styleId="652">
    <w:name w:val="toc 3"/>
    <w:basedOn w:val="665"/>
    <w:qFormat/>
    <w:pPr>
      <w:ind w:left="567" w:right="0" w:firstLine="0"/>
      <w:spacing w:before="0" w:after="57"/>
    </w:pPr>
  </w:style>
  <w:style w:type="paragraph" w:styleId="653">
    <w:name w:val="toc 4"/>
    <w:basedOn w:val="665"/>
    <w:qFormat/>
    <w:pPr>
      <w:ind w:left="850" w:right="0" w:firstLine="0"/>
      <w:spacing w:before="0" w:after="57"/>
    </w:pPr>
  </w:style>
  <w:style w:type="paragraph" w:styleId="654">
    <w:name w:val="toc 5"/>
    <w:basedOn w:val="665"/>
    <w:qFormat/>
    <w:pPr>
      <w:ind w:left="1134" w:right="0" w:firstLine="0"/>
      <w:spacing w:before="0" w:after="57"/>
    </w:pPr>
  </w:style>
  <w:style w:type="paragraph" w:styleId="655">
    <w:name w:val="toc 6"/>
    <w:basedOn w:val="665"/>
    <w:qFormat/>
    <w:pPr>
      <w:ind w:left="1417" w:right="0" w:firstLine="0"/>
      <w:spacing w:before="0" w:after="57"/>
    </w:pPr>
  </w:style>
  <w:style w:type="paragraph" w:styleId="656">
    <w:name w:val="toc 7"/>
    <w:basedOn w:val="665"/>
    <w:qFormat/>
    <w:pPr>
      <w:ind w:left="1701" w:right="0" w:firstLine="0"/>
      <w:spacing w:before="0" w:after="57"/>
    </w:pPr>
  </w:style>
  <w:style w:type="paragraph" w:styleId="657">
    <w:name w:val="toc 8"/>
    <w:basedOn w:val="665"/>
    <w:qFormat/>
    <w:pPr>
      <w:ind w:left="1984" w:right="0" w:firstLine="0"/>
      <w:spacing w:before="0" w:after="57"/>
    </w:pPr>
  </w:style>
  <w:style w:type="paragraph" w:styleId="658">
    <w:name w:val="toc 9"/>
    <w:basedOn w:val="665"/>
    <w:qFormat/>
    <w:pPr>
      <w:ind w:left="2268" w:right="0" w:firstLine="0"/>
      <w:spacing w:before="0" w:after="57"/>
    </w:pPr>
  </w:style>
  <w:style w:type="paragraph" w:styleId="659">
    <w:name w:val="TOC Heading"/>
    <w:qFormat/>
    <w:pPr>
      <w:widowControl w:val="off"/>
    </w:pPr>
    <w:rPr>
      <w:sz w:val="20"/>
      <w:lang w:val="en-US" w:eastAsia="zh-CN" w:bidi="hi-IN"/>
    </w:rPr>
  </w:style>
  <w:style w:type="paragraph" w:styleId="660">
    <w:name w:val="table of figures"/>
    <w:basedOn w:val="665"/>
    <w:qFormat/>
    <w:pPr>
      <w:spacing w:before="0" w:after="0"/>
    </w:pPr>
  </w:style>
  <w:style w:type="paragraph" w:styleId="661">
    <w:name w:val="DStyle_paragraph"/>
    <w:qFormat/>
    <w:pPr>
      <w:widowControl w:val="off"/>
    </w:pPr>
    <w:rPr>
      <w:rFonts w:ascii="Arial" w:hAnsi="Arial" w:eastAsia="Arial" w:cs="Arial"/>
      <w:color w:val="000000"/>
      <w:sz w:val="22"/>
      <w:lang w:val="en-US" w:eastAsia="zh-CN" w:bidi="hi-IN"/>
    </w:rPr>
  </w:style>
  <w:style w:type="paragraph" w:styleId="662">
    <w:name w:val="List"/>
    <w:basedOn w:val="640"/>
  </w:style>
  <w:style w:type="paragraph" w:styleId="663">
    <w:name w:val="Caption"/>
    <w:basedOn w:val="605"/>
    <w:qFormat/>
    <w:pPr>
      <w:spacing w:before="120" w:after="120"/>
    </w:pPr>
    <w:rPr>
      <w:i/>
      <w:sz w:val="24"/>
    </w:rPr>
  </w:style>
  <w:style w:type="paragraph" w:styleId="664">
    <w:name w:val="Index"/>
    <w:basedOn w:val="605"/>
    <w:qFormat/>
  </w:style>
  <w:style w:type="paragraph" w:styleId="665">
    <w:name w:val="Normal1"/>
    <w:basedOn w:val="661"/>
    <w:qFormat/>
    <w:pPr>
      <w:jc w:val="left"/>
    </w:pPr>
  </w:style>
  <w:style w:type="paragraph" w:styleId="666">
    <w:name w:val="Title"/>
    <w:basedOn w:val="665"/>
    <w:qFormat/>
    <w:pPr>
      <w:spacing w:before="0" w:after="60" w:line="240" w:lineRule="auto"/>
    </w:pPr>
    <w:rPr>
      <w:sz w:val="52"/>
    </w:rPr>
  </w:style>
  <w:style w:type="paragraph" w:styleId="667">
    <w:name w:val="Subtitle"/>
    <w:basedOn w:val="665"/>
    <w:qFormat/>
    <w:pPr>
      <w:spacing w:before="0" w:after="320" w:line="240" w:lineRule="auto"/>
    </w:pPr>
    <w:rPr>
      <w:rFonts w:ascii="Arial" w:hAnsi="Arial" w:eastAsia="Arial" w:cs="Arial"/>
      <w:i w:val="0"/>
      <w:color w:val="666666"/>
      <w:sz w:val="30"/>
    </w:rPr>
  </w:style>
  <w:style w:type="paragraph" w:styleId="668">
    <w:name w:val="Table Contents"/>
    <w:basedOn w:val="605"/>
    <w:qFormat/>
    <w:pPr>
      <w:widowControl w:val="off"/>
      <w:suppressLineNumbers/>
    </w:pPr>
  </w:style>
  <w:style w:type="numbering" w:styleId="773" w:default="1">
    <w:name w:val="No List"/>
    <w:uiPriority w:val="99"/>
    <w:semiHidden/>
    <w:unhideWhenUsed/>
  </w:style>
  <w:style w:type="table" w:styleId="774"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1</cp:revision>
  <dcterms:modified xsi:type="dcterms:W3CDTF">2025-08-05T12:03:09Z</dcterms:modified>
</cp:coreProperties>
</file>