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27F79" w14:textId="77777777" w:rsidR="004A563C" w:rsidRPr="002A0E63" w:rsidRDefault="004A563C">
      <w:pPr>
        <w:rPr>
          <w:lang w:val="en-US"/>
        </w:rPr>
      </w:pPr>
    </w:p>
    <w:p w14:paraId="62A102EC" w14:textId="18F0E473" w:rsidR="009A565F" w:rsidRDefault="00950D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DCDEE" wp14:editId="70F598B9">
                <wp:simplePos x="0" y="0"/>
                <wp:positionH relativeFrom="column">
                  <wp:posOffset>1371600</wp:posOffset>
                </wp:positionH>
                <wp:positionV relativeFrom="paragraph">
                  <wp:posOffset>281940</wp:posOffset>
                </wp:positionV>
                <wp:extent cx="5238750" cy="9715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D60193" w14:textId="77777777" w:rsidR="00402B77" w:rsidRPr="006F1EAB" w:rsidRDefault="00402B77" w:rsidP="009A565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F1EAB">
                              <w:rPr>
                                <w:b/>
                                <w:sz w:val="26"/>
                                <w:szCs w:val="26"/>
                              </w:rPr>
                              <w:t>ΙΟΝΙΟ ΠΑΝΕΠΙΣΤΗΜΙΟ</w:t>
                            </w:r>
                          </w:p>
                          <w:p w14:paraId="2C072584" w14:textId="77777777" w:rsidR="00402B77" w:rsidRDefault="00402B77" w:rsidP="009A565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ΤΜΗΜΑ ΠΛΗΡΟΦΟΡΙΚΗΣ</w:t>
                            </w:r>
                          </w:p>
                          <w:p w14:paraId="29370CE0" w14:textId="77777777" w:rsidR="00402B77" w:rsidRPr="00B30259" w:rsidRDefault="00402B77" w:rsidP="009A565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ΜΑΘΗΜΑ: ΣΥΣΤΗΜΑΤΑ ΥΠΟΣΤΗΡΙΞΗΣ ΑΠΟΦΑΣΕΩΝ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DCD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pt;margin-top:22.2pt;width:412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" stroked="f">
                <v:textbox>
                  <w:txbxContent>
                    <w:p w14:paraId="0BD60193" w14:textId="77777777" w:rsidR="00402B77" w:rsidRPr="006F1EAB" w:rsidRDefault="00402B77" w:rsidP="009A565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6F1EAB">
                        <w:rPr>
                          <w:b/>
                          <w:sz w:val="26"/>
                          <w:szCs w:val="26"/>
                        </w:rPr>
                        <w:t>ΙΟΝΙΟ ΠΑΝΕΠΙΣΤΗΜΙΟ</w:t>
                      </w:r>
                    </w:p>
                    <w:p w14:paraId="2C072584" w14:textId="77777777" w:rsidR="00402B77" w:rsidRDefault="00402B77" w:rsidP="009A565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ΤΜΗΜΑ ΠΛΗΡΟΦΟΡΙΚΗΣ</w:t>
                      </w:r>
                    </w:p>
                    <w:p w14:paraId="29370CE0" w14:textId="77777777" w:rsidR="00402B77" w:rsidRPr="00B30259" w:rsidRDefault="00402B77" w:rsidP="009A565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ΜΑΘΗΜΑ: ΣΥΣΤΗΜΑΤΑ ΥΠΟΣΤΗΡΙΞΗΣ ΑΠΟΦΑΣΕΩΝ</w:t>
                      </w:r>
                    </w:p>
                  </w:txbxContent>
                </v:textbox>
              </v:shape>
            </w:pict>
          </mc:Fallback>
        </mc:AlternateContent>
      </w:r>
    </w:p>
    <w:p w14:paraId="55F9F9E4" w14:textId="77777777" w:rsidR="009A565F" w:rsidRPr="00D77691" w:rsidRDefault="00B609F9" w:rsidP="00B30259">
      <w:pPr>
        <w:pStyle w:val="Heading1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1901EB52" wp14:editId="79AD63AE">
            <wp:extent cx="1003300" cy="1003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77B7" w14:textId="77777777" w:rsidR="00B609F9" w:rsidRPr="00B609F9" w:rsidRDefault="00B609F9" w:rsidP="00B609F9">
      <w:pPr>
        <w:ind w:left="360"/>
        <w:jc w:val="both"/>
        <w:rPr>
          <w:b/>
          <w:sz w:val="24"/>
          <w:szCs w:val="24"/>
        </w:rPr>
      </w:pPr>
      <w:r w:rsidRPr="00B609F9">
        <w:rPr>
          <w:b/>
          <w:sz w:val="24"/>
          <w:szCs w:val="24"/>
        </w:rPr>
        <w:t>Η κάθε ομάδα θα επιλέξει μια από τις 3 εργασίες.</w:t>
      </w:r>
      <w:r>
        <w:rPr>
          <w:b/>
          <w:sz w:val="24"/>
          <w:szCs w:val="24"/>
        </w:rPr>
        <w:t xml:space="preserve"> Η εργασία είναι υποχρεωτική για όλους τους φοιτητές και θα αποτελέσει το 50% του τελικού βαθμού. Οι εργασίες είναι είτε ατομικές είτε μέχρι 2 άτομα.</w:t>
      </w:r>
    </w:p>
    <w:p w14:paraId="4AA1AA28" w14:textId="4C2CD684" w:rsidR="007F2E75" w:rsidRDefault="00387676" w:rsidP="00B609F9">
      <w:pPr>
        <w:ind w:left="360"/>
        <w:jc w:val="both"/>
      </w:pPr>
      <w:r w:rsidRPr="00387676">
        <w:rPr>
          <w:b/>
        </w:rPr>
        <w:t xml:space="preserve">Α. </w:t>
      </w:r>
      <w:r w:rsidR="007F2E75" w:rsidRPr="00387676">
        <w:rPr>
          <w:b/>
        </w:rPr>
        <w:t xml:space="preserve">Βιβλιογραφική ανασκόπηση σε συστήματα υποστήριξης απόφασης </w:t>
      </w:r>
      <w:r w:rsidR="00B609F9">
        <w:rPr>
          <w:b/>
        </w:rPr>
        <w:t>σε πεδίο που θα συζητήσετε με το διδάσκων του μαθήματος</w:t>
      </w:r>
      <w:r w:rsidR="007F2E75">
        <w:t>.</w:t>
      </w:r>
      <w:r>
        <w:t xml:space="preserve"> Καλείστε να κάνετε αναζήτηση στο </w:t>
      </w:r>
      <w:proofErr w:type="spellStart"/>
      <w:r w:rsidRPr="00387676">
        <w:rPr>
          <w:lang w:val="en-US"/>
        </w:rPr>
        <w:t>pubmed</w:t>
      </w:r>
      <w:proofErr w:type="spellEnd"/>
      <w:r w:rsidRPr="00387676">
        <w:t xml:space="preserve">, </w:t>
      </w:r>
      <w:r>
        <w:t xml:space="preserve">στο </w:t>
      </w:r>
      <w:proofErr w:type="spellStart"/>
      <w:r w:rsidRPr="00387676">
        <w:rPr>
          <w:lang w:val="en-US"/>
        </w:rPr>
        <w:t>sciencedirect</w:t>
      </w:r>
      <w:proofErr w:type="spellEnd"/>
      <w:r w:rsidRPr="00387676">
        <w:t xml:space="preserve">, </w:t>
      </w:r>
      <w:r>
        <w:t xml:space="preserve">στο </w:t>
      </w:r>
      <w:proofErr w:type="spellStart"/>
      <w:r w:rsidRPr="00387676">
        <w:rPr>
          <w:lang w:val="en-US"/>
        </w:rPr>
        <w:t>IEEExplore</w:t>
      </w:r>
      <w:proofErr w:type="spellEnd"/>
      <w:r w:rsidR="00AF6405">
        <w:t xml:space="preserve"> </w:t>
      </w:r>
      <w:r>
        <w:t xml:space="preserve">και να επιλέξετε </w:t>
      </w:r>
      <w:r w:rsidR="00C06B18" w:rsidRPr="00C06B18">
        <w:t xml:space="preserve">8-10 </w:t>
      </w:r>
      <w:r>
        <w:t xml:space="preserve">πρόσφατες εργασίες. </w:t>
      </w:r>
    </w:p>
    <w:p w14:paraId="370991FB" w14:textId="77777777" w:rsidR="007F2E75" w:rsidRPr="00387676" w:rsidRDefault="00387676" w:rsidP="00B609F9">
      <w:pPr>
        <w:pStyle w:val="ListParagraph"/>
        <w:jc w:val="both"/>
        <w:rPr>
          <w:b/>
        </w:rPr>
      </w:pPr>
      <w:r w:rsidRPr="00387676">
        <w:rPr>
          <w:b/>
        </w:rPr>
        <w:t>Δομή</w:t>
      </w:r>
      <w:r w:rsidR="00B609F9">
        <w:rPr>
          <w:b/>
        </w:rPr>
        <w:t xml:space="preserve"> Εργασίας</w:t>
      </w:r>
    </w:p>
    <w:p w14:paraId="05320EAC" w14:textId="77777777" w:rsidR="007F2E75" w:rsidRDefault="007F2E75" w:rsidP="00B609F9">
      <w:pPr>
        <w:pStyle w:val="ListParagraph"/>
        <w:numPr>
          <w:ilvl w:val="0"/>
          <w:numId w:val="3"/>
        </w:numPr>
        <w:jc w:val="both"/>
      </w:pPr>
      <w:r>
        <w:t>Περιγραφή προβλήματος</w:t>
      </w:r>
    </w:p>
    <w:p w14:paraId="6C6990B5" w14:textId="77777777" w:rsidR="007F2E75" w:rsidRDefault="007F2E75" w:rsidP="00B609F9">
      <w:pPr>
        <w:pStyle w:val="ListParagraph"/>
        <w:numPr>
          <w:ilvl w:val="0"/>
          <w:numId w:val="3"/>
        </w:numPr>
        <w:jc w:val="both"/>
      </w:pPr>
      <w:r>
        <w:t xml:space="preserve">Ανάγκη για συστήματα υποστήριξης αποφάσεων στο συγκεκριμένο </w:t>
      </w:r>
      <w:r w:rsidR="00B609F9">
        <w:t>πρόβλημα</w:t>
      </w:r>
    </w:p>
    <w:p w14:paraId="28E160BF" w14:textId="77777777" w:rsidR="007F2E75" w:rsidRDefault="007F2E75" w:rsidP="00B609F9">
      <w:pPr>
        <w:pStyle w:val="ListParagraph"/>
        <w:numPr>
          <w:ilvl w:val="0"/>
          <w:numId w:val="3"/>
        </w:numPr>
        <w:jc w:val="both"/>
      </w:pPr>
      <w:r>
        <w:t xml:space="preserve">Ανάλυση των εργασιών </w:t>
      </w:r>
    </w:p>
    <w:p w14:paraId="694955ED" w14:textId="77777777" w:rsidR="007F2E75" w:rsidRDefault="007F2E75" w:rsidP="00B609F9">
      <w:pPr>
        <w:pStyle w:val="ListParagraph"/>
        <w:numPr>
          <w:ilvl w:val="1"/>
          <w:numId w:val="2"/>
        </w:numPr>
        <w:jc w:val="both"/>
      </w:pPr>
      <w:r>
        <w:t>Αντικείμενο</w:t>
      </w:r>
    </w:p>
    <w:p w14:paraId="3D725D6F" w14:textId="77777777" w:rsidR="007F2E75" w:rsidRDefault="007F2E75" w:rsidP="00B609F9">
      <w:pPr>
        <w:pStyle w:val="ListParagraph"/>
        <w:numPr>
          <w:ilvl w:val="1"/>
          <w:numId w:val="2"/>
        </w:numPr>
        <w:jc w:val="both"/>
      </w:pPr>
      <w:r>
        <w:t>Μεθοδολογία</w:t>
      </w:r>
    </w:p>
    <w:p w14:paraId="67773A39" w14:textId="77777777" w:rsidR="007F2E75" w:rsidRDefault="007F2E75" w:rsidP="00B609F9">
      <w:pPr>
        <w:pStyle w:val="ListParagraph"/>
        <w:numPr>
          <w:ilvl w:val="1"/>
          <w:numId w:val="2"/>
        </w:numPr>
        <w:jc w:val="both"/>
      </w:pPr>
      <w:r>
        <w:t>Σύνολο δεδομένων</w:t>
      </w:r>
    </w:p>
    <w:p w14:paraId="640180CF" w14:textId="77777777" w:rsidR="007F2E75" w:rsidRDefault="007F2E75" w:rsidP="00B609F9">
      <w:pPr>
        <w:pStyle w:val="ListParagraph"/>
        <w:numPr>
          <w:ilvl w:val="1"/>
          <w:numId w:val="2"/>
        </w:numPr>
        <w:jc w:val="both"/>
      </w:pPr>
      <w:r>
        <w:t>Μέθοδος αξιολόγησης</w:t>
      </w:r>
    </w:p>
    <w:p w14:paraId="28B778D1" w14:textId="77777777" w:rsidR="007F2E75" w:rsidRDefault="007F2E75" w:rsidP="00B609F9">
      <w:pPr>
        <w:pStyle w:val="ListParagraph"/>
        <w:numPr>
          <w:ilvl w:val="1"/>
          <w:numId w:val="2"/>
        </w:numPr>
        <w:jc w:val="both"/>
      </w:pPr>
      <w:r>
        <w:t>Αποτελέσματα</w:t>
      </w:r>
    </w:p>
    <w:p w14:paraId="21A2A7D2" w14:textId="77777777" w:rsidR="007F2E75" w:rsidRDefault="007F2E75" w:rsidP="00B609F9">
      <w:pPr>
        <w:pStyle w:val="ListParagraph"/>
        <w:numPr>
          <w:ilvl w:val="0"/>
          <w:numId w:val="3"/>
        </w:numPr>
        <w:jc w:val="both"/>
      </w:pPr>
      <w:r>
        <w:t>Σύγκριση εργασιών, ποι</w:t>
      </w:r>
      <w:r w:rsidR="00387676">
        <w:t>ο</w:t>
      </w:r>
      <w:r>
        <w:t>τική και ποσοτική</w:t>
      </w:r>
    </w:p>
    <w:p w14:paraId="780CD81C" w14:textId="77777777" w:rsidR="007F2E75" w:rsidRDefault="007F2E75" w:rsidP="00B609F9">
      <w:pPr>
        <w:pStyle w:val="ListParagraph"/>
        <w:numPr>
          <w:ilvl w:val="0"/>
          <w:numId w:val="3"/>
        </w:numPr>
        <w:jc w:val="both"/>
      </w:pPr>
      <w:r>
        <w:t>Συμπεράσματα και πιθανές μελλοντικές προεκτάσεις</w:t>
      </w:r>
    </w:p>
    <w:p w14:paraId="1FCBAC8D" w14:textId="7D21EBD8" w:rsidR="007F2E75" w:rsidRDefault="009556EA" w:rsidP="00B609F9">
      <w:pPr>
        <w:ind w:firstLine="360"/>
        <w:jc w:val="both"/>
      </w:pPr>
      <w:r w:rsidRPr="00633FD7">
        <w:rPr>
          <w:b/>
        </w:rPr>
        <w:t>Παραδοτέο:</w:t>
      </w:r>
      <w:r>
        <w:t>Αναφορά έκτασης περίπου 10 σελίδες και παρουσίαση</w:t>
      </w:r>
      <w:r w:rsidR="00B609F9">
        <w:t xml:space="preserve"> στο τέλος του εξαμήνου</w:t>
      </w:r>
    </w:p>
    <w:p w14:paraId="1961B249" w14:textId="540154E3" w:rsidR="00B27F32" w:rsidRDefault="00B27F32" w:rsidP="00B609F9">
      <w:pPr>
        <w:ind w:firstLine="3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B27F32" w:rsidRPr="00B27F32" w14:paraId="43037BBD" w14:textId="77777777" w:rsidTr="00B27F32">
        <w:tc>
          <w:tcPr>
            <w:tcW w:w="1838" w:type="dxa"/>
          </w:tcPr>
          <w:p w14:paraId="429B9452" w14:textId="205D66CC" w:rsidR="00B27F32" w:rsidRPr="00B27F32" w:rsidRDefault="00B27F32" w:rsidP="00B609F9">
            <w:pPr>
              <w:jc w:val="both"/>
              <w:rPr>
                <w:b/>
                <w:bCs/>
                <w:lang w:val="en-US"/>
              </w:rPr>
            </w:pPr>
            <w:r w:rsidRPr="00B27F32">
              <w:rPr>
                <w:b/>
                <w:bCs/>
                <w:lang w:val="en-US"/>
              </w:rPr>
              <w:t>AM</w:t>
            </w:r>
          </w:p>
        </w:tc>
        <w:tc>
          <w:tcPr>
            <w:tcW w:w="8618" w:type="dxa"/>
          </w:tcPr>
          <w:p w14:paraId="6595E873" w14:textId="27561669" w:rsidR="00B27F32" w:rsidRPr="00B27F32" w:rsidRDefault="00B27F32" w:rsidP="00B609F9">
            <w:pPr>
              <w:jc w:val="both"/>
              <w:rPr>
                <w:b/>
                <w:bCs/>
              </w:rPr>
            </w:pPr>
            <w:r w:rsidRPr="00B27F32">
              <w:rPr>
                <w:b/>
                <w:bCs/>
              </w:rPr>
              <w:t>Θέμα</w:t>
            </w:r>
          </w:p>
        </w:tc>
      </w:tr>
      <w:tr w:rsidR="00B27F32" w14:paraId="05717147" w14:textId="77777777" w:rsidTr="00B27F32">
        <w:tc>
          <w:tcPr>
            <w:tcW w:w="1838" w:type="dxa"/>
          </w:tcPr>
          <w:p w14:paraId="77AED414" w14:textId="7B11CDDF" w:rsidR="00B27F32" w:rsidRDefault="00A36237" w:rsidP="00B609F9">
            <w:pPr>
              <w:jc w:val="both"/>
            </w:pPr>
            <w:r w:rsidRPr="00A36237">
              <w:t>Π2020239</w:t>
            </w:r>
          </w:p>
        </w:tc>
        <w:tc>
          <w:tcPr>
            <w:tcW w:w="8618" w:type="dxa"/>
          </w:tcPr>
          <w:p w14:paraId="090AFBFB" w14:textId="464D13E3" w:rsidR="00CA12F7" w:rsidRPr="00A36237" w:rsidRDefault="00A36237" w:rsidP="00B609F9">
            <w:pPr>
              <w:jc w:val="both"/>
            </w:pPr>
            <w:r>
              <w:t xml:space="preserve">Βιβλιογραφική ανασκόπηση στα συστήματα υποστήριξης αποφάσεων στο </w:t>
            </w:r>
            <w:r>
              <w:rPr>
                <w:lang w:val="en-US"/>
              </w:rPr>
              <w:t>ALS</w:t>
            </w:r>
          </w:p>
        </w:tc>
      </w:tr>
      <w:tr w:rsidR="00A27912" w14:paraId="482F9B0B" w14:textId="77777777" w:rsidTr="00B27F32">
        <w:tc>
          <w:tcPr>
            <w:tcW w:w="1838" w:type="dxa"/>
          </w:tcPr>
          <w:p w14:paraId="52F3CE83" w14:textId="77777777" w:rsidR="00A27912" w:rsidRDefault="00A36237" w:rsidP="00A27912">
            <w:pPr>
              <w:jc w:val="both"/>
            </w:pPr>
            <w:r>
              <w:t>Π2020166</w:t>
            </w:r>
          </w:p>
          <w:p w14:paraId="6C1360E5" w14:textId="5CA186F6" w:rsidR="00A36237" w:rsidRPr="00A36237" w:rsidRDefault="00A36237" w:rsidP="00A27912">
            <w:pPr>
              <w:jc w:val="both"/>
            </w:pPr>
            <w:r>
              <w:t>Π2020106</w:t>
            </w:r>
          </w:p>
        </w:tc>
        <w:tc>
          <w:tcPr>
            <w:tcW w:w="8618" w:type="dxa"/>
          </w:tcPr>
          <w:p w14:paraId="3E79228F" w14:textId="5B797A1C" w:rsidR="00A27912" w:rsidRPr="00371C3F" w:rsidRDefault="00A36237" w:rsidP="00A27912">
            <w:pPr>
              <w:jc w:val="both"/>
            </w:pPr>
            <w:r>
              <w:t>Βιβλιογραφική ανασκόπηση στα συστήματα υποστήριξης αποφάσεων για την πρόβλεψη χρεωκοπίας των επιχειρήσεων</w:t>
            </w:r>
          </w:p>
        </w:tc>
      </w:tr>
      <w:tr w:rsidR="00E264DC" w14:paraId="74E3E9FC" w14:textId="77777777" w:rsidTr="00B27F32">
        <w:tc>
          <w:tcPr>
            <w:tcW w:w="1838" w:type="dxa"/>
          </w:tcPr>
          <w:p w14:paraId="00458C75" w14:textId="0313FEAB" w:rsidR="00E264DC" w:rsidRDefault="00A36237" w:rsidP="00A2791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Π2013110</w:t>
            </w:r>
          </w:p>
        </w:tc>
        <w:tc>
          <w:tcPr>
            <w:tcW w:w="8618" w:type="dxa"/>
          </w:tcPr>
          <w:p w14:paraId="072A17E9" w14:textId="7454DE8C" w:rsidR="00E264DC" w:rsidRPr="00A36237" w:rsidRDefault="00A36237" w:rsidP="00A27912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A36237">
              <w:t xml:space="preserve"> </w:t>
            </w:r>
            <w:r>
              <w:t>στην καρδιολογία</w:t>
            </w:r>
          </w:p>
        </w:tc>
      </w:tr>
      <w:tr w:rsidR="00D05DBA" w14:paraId="48B2B990" w14:textId="77777777" w:rsidTr="00B27F32">
        <w:tc>
          <w:tcPr>
            <w:tcW w:w="1838" w:type="dxa"/>
          </w:tcPr>
          <w:p w14:paraId="022901C1" w14:textId="77777777" w:rsidR="00D05DBA" w:rsidRDefault="00A36237" w:rsidP="00D05DB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</w:t>
            </w:r>
            <w:proofErr w:type="spellEnd"/>
            <w:r>
              <w:t>20211</w:t>
            </w:r>
            <w:r>
              <w:rPr>
                <w:lang w:val="en-US"/>
              </w:rPr>
              <w:t>70</w:t>
            </w:r>
          </w:p>
          <w:p w14:paraId="0EA3875A" w14:textId="738851A6" w:rsidR="00A36237" w:rsidRPr="00A36237" w:rsidRDefault="00A36237" w:rsidP="00D05D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inf2021107</w:t>
            </w:r>
          </w:p>
        </w:tc>
        <w:tc>
          <w:tcPr>
            <w:tcW w:w="8618" w:type="dxa"/>
          </w:tcPr>
          <w:p w14:paraId="328C3AA6" w14:textId="44286197" w:rsidR="00D05DBA" w:rsidRPr="00A36237" w:rsidRDefault="00A36237" w:rsidP="00A36237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A36237">
              <w:t xml:space="preserve"> </w:t>
            </w:r>
            <w:r>
              <w:t>στην νευρολογία</w:t>
            </w:r>
          </w:p>
        </w:tc>
      </w:tr>
      <w:tr w:rsidR="00A36237" w14:paraId="35DB95B7" w14:textId="77777777" w:rsidTr="00B27F32">
        <w:tc>
          <w:tcPr>
            <w:tcW w:w="1838" w:type="dxa"/>
          </w:tcPr>
          <w:p w14:paraId="15E79220" w14:textId="77777777" w:rsidR="00A36237" w:rsidRDefault="00A36237" w:rsidP="00D05D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Inf2021173</w:t>
            </w:r>
          </w:p>
          <w:p w14:paraId="6D5E7ED2" w14:textId="3364CB26" w:rsidR="00A36237" w:rsidRDefault="00A36237" w:rsidP="00D05D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Inf2021083</w:t>
            </w:r>
          </w:p>
        </w:tc>
        <w:tc>
          <w:tcPr>
            <w:tcW w:w="8618" w:type="dxa"/>
          </w:tcPr>
          <w:p w14:paraId="5D342E28" w14:textId="27C52FFE" w:rsidR="00A36237" w:rsidRPr="00A36237" w:rsidRDefault="00A36237" w:rsidP="00A36237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A36237">
              <w:t xml:space="preserve"> </w:t>
            </w:r>
            <w:r>
              <w:t>στον τουρισμό</w:t>
            </w:r>
          </w:p>
        </w:tc>
      </w:tr>
      <w:tr w:rsidR="00A36237" w14:paraId="0721907E" w14:textId="77777777" w:rsidTr="00B27F32">
        <w:tc>
          <w:tcPr>
            <w:tcW w:w="1838" w:type="dxa"/>
          </w:tcPr>
          <w:p w14:paraId="3C2FFA17" w14:textId="77777777" w:rsidR="00A36237" w:rsidRDefault="00C32AE5" w:rsidP="00D05D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Inf2021151</w:t>
            </w:r>
          </w:p>
          <w:p w14:paraId="063B2BE1" w14:textId="56F2D05A" w:rsidR="00C32AE5" w:rsidRPr="00C32AE5" w:rsidRDefault="00C32AE5" w:rsidP="00D05DBA">
            <w:pPr>
              <w:jc w:val="both"/>
              <w:rPr>
                <w:lang w:val="en-US"/>
              </w:rPr>
            </w:pPr>
          </w:p>
        </w:tc>
        <w:tc>
          <w:tcPr>
            <w:tcW w:w="8618" w:type="dxa"/>
          </w:tcPr>
          <w:p w14:paraId="270F0AE4" w14:textId="3EBC438D" w:rsidR="00A36237" w:rsidRPr="00C32AE5" w:rsidRDefault="00C32AE5" w:rsidP="00C32AE5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C32AE5">
              <w:t xml:space="preserve"> </w:t>
            </w:r>
            <w:r>
              <w:t>για την πρόβλεψη της τιμής μετοχών</w:t>
            </w:r>
          </w:p>
        </w:tc>
      </w:tr>
      <w:tr w:rsidR="00C32AE5" w14:paraId="3DE61FF7" w14:textId="77777777" w:rsidTr="00B27F32">
        <w:tc>
          <w:tcPr>
            <w:tcW w:w="1838" w:type="dxa"/>
          </w:tcPr>
          <w:p w14:paraId="30982FBE" w14:textId="77777777" w:rsidR="00C32AE5" w:rsidRDefault="00C32AE5" w:rsidP="00C32A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Inf2021063</w:t>
            </w:r>
          </w:p>
          <w:p w14:paraId="55AEC469" w14:textId="6790945A" w:rsidR="00C32AE5" w:rsidRDefault="00C32AE5" w:rsidP="00C32AE5">
            <w:pPr>
              <w:jc w:val="both"/>
              <w:rPr>
                <w:lang w:val="en-US"/>
              </w:rPr>
            </w:pPr>
          </w:p>
        </w:tc>
        <w:tc>
          <w:tcPr>
            <w:tcW w:w="8618" w:type="dxa"/>
          </w:tcPr>
          <w:p w14:paraId="2CB1D932" w14:textId="78D0BEE3" w:rsidR="00C32AE5" w:rsidRDefault="00C32AE5" w:rsidP="00C32AE5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A36237">
              <w:t xml:space="preserve"> </w:t>
            </w:r>
            <w:r>
              <w:t>στα αυτοάνοσα νοσήματα</w:t>
            </w:r>
          </w:p>
        </w:tc>
      </w:tr>
      <w:tr w:rsidR="00C32AE5" w14:paraId="105B7D20" w14:textId="77777777" w:rsidTr="00B27F32">
        <w:tc>
          <w:tcPr>
            <w:tcW w:w="1838" w:type="dxa"/>
          </w:tcPr>
          <w:p w14:paraId="6D6FEF59" w14:textId="77777777" w:rsidR="00C32AE5" w:rsidRDefault="00C32AE5" w:rsidP="00C32A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Inf2021118</w:t>
            </w:r>
          </w:p>
          <w:p w14:paraId="2C8AD647" w14:textId="2B5D00B2" w:rsidR="00C32AE5" w:rsidRPr="00C32AE5" w:rsidRDefault="00C32AE5" w:rsidP="00C32AE5">
            <w:pPr>
              <w:jc w:val="both"/>
            </w:pPr>
            <w:r>
              <w:t>Π2019117</w:t>
            </w:r>
          </w:p>
        </w:tc>
        <w:tc>
          <w:tcPr>
            <w:tcW w:w="8618" w:type="dxa"/>
          </w:tcPr>
          <w:p w14:paraId="654B2F1E" w14:textId="333B893C" w:rsidR="00C32AE5" w:rsidRDefault="00C32AE5" w:rsidP="00C32AE5">
            <w:pPr>
              <w:jc w:val="both"/>
            </w:pPr>
            <w:r>
              <w:t>Βιβλιογραφική ανασκόπηση στα συστήματα υποστήριξης αποφάσεων στην ψυχιατρική</w:t>
            </w:r>
          </w:p>
        </w:tc>
      </w:tr>
      <w:tr w:rsidR="00C32AE5" w14:paraId="39A9CFAA" w14:textId="77777777" w:rsidTr="00B27F32">
        <w:tc>
          <w:tcPr>
            <w:tcW w:w="1838" w:type="dxa"/>
          </w:tcPr>
          <w:p w14:paraId="03D5D01B" w14:textId="77777777" w:rsidR="00C32AE5" w:rsidRDefault="00C32AE5" w:rsidP="00C32A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Inf2021122</w:t>
            </w:r>
          </w:p>
          <w:p w14:paraId="12356F68" w14:textId="53F40D6A" w:rsidR="00C32AE5" w:rsidRDefault="00C32AE5" w:rsidP="00C32A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Inf2021062</w:t>
            </w:r>
          </w:p>
        </w:tc>
        <w:tc>
          <w:tcPr>
            <w:tcW w:w="8618" w:type="dxa"/>
          </w:tcPr>
          <w:p w14:paraId="26FFAD58" w14:textId="61E7CE1B" w:rsidR="00C32AE5" w:rsidRPr="00C32AE5" w:rsidRDefault="00C32AE5" w:rsidP="00C32AE5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C32AE5">
              <w:t xml:space="preserve"> </w:t>
            </w:r>
            <w:r>
              <w:t>στη γεωργία ακριβείας</w:t>
            </w:r>
          </w:p>
        </w:tc>
      </w:tr>
      <w:tr w:rsidR="00C32AE5" w14:paraId="272EB5A7" w14:textId="77777777" w:rsidTr="00B27F32">
        <w:tc>
          <w:tcPr>
            <w:tcW w:w="1838" w:type="dxa"/>
          </w:tcPr>
          <w:p w14:paraId="047964E4" w14:textId="77777777" w:rsidR="00C32AE5" w:rsidRDefault="00C32AE5" w:rsidP="00C32A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Inf2021223</w:t>
            </w:r>
          </w:p>
          <w:p w14:paraId="29B1C074" w14:textId="05B0CA38" w:rsidR="00C32AE5" w:rsidRPr="00C32AE5" w:rsidRDefault="00C32AE5" w:rsidP="00C32A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Inf2021148</w:t>
            </w:r>
          </w:p>
        </w:tc>
        <w:tc>
          <w:tcPr>
            <w:tcW w:w="8618" w:type="dxa"/>
          </w:tcPr>
          <w:p w14:paraId="2330EE32" w14:textId="56603BA5" w:rsidR="00C32AE5" w:rsidRPr="00371C3F" w:rsidRDefault="00C32AE5" w:rsidP="00C32AE5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C32AE5">
              <w:t xml:space="preserve"> </w:t>
            </w:r>
            <w:r>
              <w:t>για την πρόβλεψη απάτης πιστωτικών καρτών</w:t>
            </w:r>
          </w:p>
        </w:tc>
      </w:tr>
      <w:tr w:rsidR="006F0927" w14:paraId="5914FD30" w14:textId="77777777" w:rsidTr="00B27F32">
        <w:tc>
          <w:tcPr>
            <w:tcW w:w="1838" w:type="dxa"/>
          </w:tcPr>
          <w:p w14:paraId="0AC8E0CE" w14:textId="15994701" w:rsidR="006F0927" w:rsidRDefault="006F0927" w:rsidP="00C32AE5">
            <w:pPr>
              <w:jc w:val="both"/>
            </w:pPr>
            <w:r>
              <w:t>Π2018119</w:t>
            </w:r>
          </w:p>
        </w:tc>
        <w:tc>
          <w:tcPr>
            <w:tcW w:w="8618" w:type="dxa"/>
          </w:tcPr>
          <w:p w14:paraId="57650245" w14:textId="3E71AD34" w:rsidR="006F0927" w:rsidRPr="00D77691" w:rsidRDefault="00D77691" w:rsidP="00C32AE5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D77691">
              <w:t xml:space="preserve"> </w:t>
            </w:r>
            <w:r>
              <w:t>στον τουρισμό</w:t>
            </w:r>
          </w:p>
        </w:tc>
      </w:tr>
      <w:tr w:rsidR="00CA341A" w14:paraId="1EF9567B" w14:textId="77777777" w:rsidTr="00B27F32">
        <w:tc>
          <w:tcPr>
            <w:tcW w:w="1838" w:type="dxa"/>
          </w:tcPr>
          <w:p w14:paraId="0DFED62C" w14:textId="77777777" w:rsidR="00CA341A" w:rsidRDefault="00CA341A" w:rsidP="00C32A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Inf2021220</w:t>
            </w:r>
          </w:p>
          <w:p w14:paraId="0E99B288" w14:textId="6C5E43CC" w:rsidR="00CA341A" w:rsidRPr="00CA341A" w:rsidRDefault="00CA341A" w:rsidP="00C32A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Inf2021114</w:t>
            </w:r>
          </w:p>
        </w:tc>
        <w:tc>
          <w:tcPr>
            <w:tcW w:w="8618" w:type="dxa"/>
          </w:tcPr>
          <w:p w14:paraId="3962D104" w14:textId="3563CD67" w:rsidR="00CA341A" w:rsidRPr="00CA341A" w:rsidRDefault="00CA341A" w:rsidP="00C32AE5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CA341A">
              <w:t xml:space="preserve"> </w:t>
            </w:r>
            <w:r>
              <w:t>στον καρκίνο του πνεύμονα</w:t>
            </w:r>
          </w:p>
        </w:tc>
      </w:tr>
      <w:tr w:rsidR="001C5A80" w14:paraId="49632B01" w14:textId="77777777" w:rsidTr="00B27F32">
        <w:tc>
          <w:tcPr>
            <w:tcW w:w="1838" w:type="dxa"/>
          </w:tcPr>
          <w:p w14:paraId="79176D21" w14:textId="184CAD2A" w:rsidR="001C5A80" w:rsidRDefault="001C5A80" w:rsidP="00C32AE5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Π2019116 </w:t>
            </w:r>
          </w:p>
        </w:tc>
        <w:tc>
          <w:tcPr>
            <w:tcW w:w="8618" w:type="dxa"/>
          </w:tcPr>
          <w:p w14:paraId="12C27730" w14:textId="285CAC6D" w:rsidR="001C5A80" w:rsidRPr="001C5A80" w:rsidRDefault="001C5A80" w:rsidP="00C32AE5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1C5A80">
              <w:t xml:space="preserve"> </w:t>
            </w:r>
            <w:r>
              <w:t xml:space="preserve">στο </w:t>
            </w:r>
            <w:r>
              <w:rPr>
                <w:lang w:val="en-US"/>
              </w:rPr>
              <w:t>Alzheimer</w:t>
            </w:r>
          </w:p>
        </w:tc>
      </w:tr>
      <w:tr w:rsidR="002741A0" w14:paraId="271D84FF" w14:textId="77777777" w:rsidTr="00B27F32">
        <w:tc>
          <w:tcPr>
            <w:tcW w:w="1838" w:type="dxa"/>
          </w:tcPr>
          <w:p w14:paraId="14935F22" w14:textId="77777777" w:rsidR="002741A0" w:rsidRDefault="002741A0" w:rsidP="002741A0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2741A0">
              <w:rPr>
                <w:rFonts w:ascii="Calibri" w:hAnsi="Calibri" w:cs="Calibri"/>
                <w:color w:val="000000"/>
                <w:shd w:val="clear" w:color="auto" w:fill="FFFFFF"/>
              </w:rPr>
              <w:t>inf2021037</w:t>
            </w:r>
          </w:p>
          <w:p w14:paraId="62FCACFE" w14:textId="15630C57" w:rsidR="002741A0" w:rsidRDefault="002741A0" w:rsidP="002741A0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2741A0">
              <w:rPr>
                <w:rFonts w:ascii="Calibri" w:hAnsi="Calibri" w:cs="Calibri"/>
                <w:color w:val="000000"/>
                <w:shd w:val="clear" w:color="auto" w:fill="FFFFFF"/>
              </w:rPr>
              <w:t>inf2021187</w:t>
            </w:r>
          </w:p>
        </w:tc>
        <w:tc>
          <w:tcPr>
            <w:tcW w:w="8618" w:type="dxa"/>
          </w:tcPr>
          <w:p w14:paraId="128583CA" w14:textId="09D53E05" w:rsidR="002741A0" w:rsidRPr="00371C3F" w:rsidRDefault="002741A0" w:rsidP="002741A0">
            <w:pPr>
              <w:jc w:val="both"/>
            </w:pPr>
            <w:r>
              <w:t>Βιβλιογραφική ανασκόπηση στα συστήματα υποστήριξης αποφάσεων</w:t>
            </w:r>
            <w:r w:rsidRPr="001C5A80">
              <w:t xml:space="preserve"> </w:t>
            </w:r>
            <w:r>
              <w:t xml:space="preserve">στη λευχαιμία </w:t>
            </w:r>
          </w:p>
        </w:tc>
      </w:tr>
      <w:tr w:rsidR="00DC7174" w14:paraId="771F9F6D" w14:textId="77777777" w:rsidTr="00B27F32">
        <w:tc>
          <w:tcPr>
            <w:tcW w:w="1838" w:type="dxa"/>
          </w:tcPr>
          <w:p w14:paraId="1C4A4A10" w14:textId="7F22F670" w:rsidR="00DC7174" w:rsidRPr="002741A0" w:rsidRDefault="00DC7174" w:rsidP="002741A0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C7174">
              <w:rPr>
                <w:rFonts w:ascii="Calibri" w:hAnsi="Calibri" w:cs="Calibri"/>
                <w:color w:val="000000"/>
                <w:shd w:val="clear" w:color="auto" w:fill="FFFFFF"/>
              </w:rPr>
              <w:t>inf2021070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  <w:r w:rsidRPr="00DC7174">
              <w:rPr>
                <w:rFonts w:ascii="Calibri" w:hAnsi="Calibri" w:cs="Calibri"/>
                <w:color w:val="000000"/>
                <w:shd w:val="clear" w:color="auto" w:fill="FFFFFF"/>
              </w:rPr>
              <w:t>inf2021124</w:t>
            </w:r>
          </w:p>
        </w:tc>
        <w:tc>
          <w:tcPr>
            <w:tcW w:w="8618" w:type="dxa"/>
          </w:tcPr>
          <w:p w14:paraId="69081BCE" w14:textId="1057FB12" w:rsidR="00DC7174" w:rsidRDefault="00DC7174" w:rsidP="002741A0">
            <w:pPr>
              <w:jc w:val="both"/>
            </w:pPr>
            <w:r w:rsidRPr="00DC7174">
              <w:t>Ηθικές και κοινωνικές επιπτώσεις των συστημάτων υποστήριξης αποφάσεων</w:t>
            </w:r>
          </w:p>
        </w:tc>
      </w:tr>
    </w:tbl>
    <w:p w14:paraId="67BC7B98" w14:textId="77777777" w:rsidR="00E53D73" w:rsidRPr="00825006" w:rsidRDefault="00E53D73" w:rsidP="00B609F9">
      <w:pPr>
        <w:ind w:firstLine="360"/>
        <w:jc w:val="both"/>
      </w:pPr>
    </w:p>
    <w:p w14:paraId="44DE5D3F" w14:textId="07369137" w:rsidR="009556EA" w:rsidRDefault="00387676" w:rsidP="00B609F9">
      <w:pPr>
        <w:spacing w:after="0"/>
        <w:ind w:left="357"/>
        <w:jc w:val="both"/>
      </w:pPr>
      <w:r>
        <w:rPr>
          <w:b/>
        </w:rPr>
        <w:t>Β</w:t>
      </w:r>
      <w:r w:rsidRPr="00387676">
        <w:rPr>
          <w:b/>
        </w:rPr>
        <w:t xml:space="preserve">. </w:t>
      </w:r>
      <w:r>
        <w:rPr>
          <w:b/>
        </w:rPr>
        <w:t>Υλοποίηση συστήματος υποστήριξης</w:t>
      </w:r>
      <w:r w:rsidR="00825006" w:rsidRPr="00825006">
        <w:rPr>
          <w:b/>
        </w:rPr>
        <w:t>.</w:t>
      </w:r>
      <w:r w:rsidRPr="00387676">
        <w:rPr>
          <w:b/>
        </w:rPr>
        <w:t xml:space="preserve"> </w:t>
      </w:r>
      <w:r w:rsidRPr="00387676">
        <w:t xml:space="preserve">Καλείστε να χρησιμοποιήσετε το εργαλείο </w:t>
      </w:r>
      <w:r w:rsidRPr="00387676">
        <w:rPr>
          <w:lang w:val="en-US"/>
        </w:rPr>
        <w:t>Weka</w:t>
      </w:r>
      <w:r w:rsidR="00B720C8" w:rsidRPr="00825006">
        <w:t xml:space="preserve"> </w:t>
      </w:r>
      <w:r>
        <w:t xml:space="preserve">και με χρήση ενός συνόλου δεδομένων από το </w:t>
      </w:r>
      <w:r>
        <w:rPr>
          <w:lang w:val="en-US"/>
        </w:rPr>
        <w:t>UCI</w:t>
      </w:r>
      <w:r w:rsidR="00B720C8" w:rsidRPr="00825006">
        <w:t xml:space="preserve"> </w:t>
      </w:r>
      <w:r>
        <w:rPr>
          <w:lang w:val="en-US"/>
        </w:rPr>
        <w:t>Machine</w:t>
      </w:r>
      <w:r w:rsidR="00B720C8" w:rsidRPr="00825006">
        <w:t xml:space="preserve"> </w:t>
      </w:r>
      <w:r>
        <w:rPr>
          <w:lang w:val="en-US"/>
        </w:rPr>
        <w:t>Learning</w:t>
      </w:r>
      <w:r w:rsidR="00B720C8" w:rsidRPr="00825006">
        <w:t xml:space="preserve"> </w:t>
      </w:r>
      <w:r>
        <w:rPr>
          <w:lang w:val="en-US"/>
        </w:rPr>
        <w:t>Repository</w:t>
      </w:r>
      <w:r w:rsidR="00B720C8" w:rsidRPr="00825006">
        <w:t xml:space="preserve"> </w:t>
      </w:r>
      <w:hyperlink r:id="rId7" w:history="1">
        <w:r w:rsidR="00B720C8" w:rsidRPr="00E97684">
          <w:rPr>
            <w:rStyle w:val="Hyperlink"/>
          </w:rPr>
          <w:t>https://archive.ics.uci.edu/ml/index.php</w:t>
        </w:r>
      </w:hyperlink>
      <w:r w:rsidR="00B609F9">
        <w:t xml:space="preserve"> που θα συζητήσετε με το διδάσκων του μαθήματος,</w:t>
      </w:r>
      <w:r>
        <w:t xml:space="preserve">να χρησιμοποιήστε το μοντέλο ταξινόμησης που εξάγεται και να το ενσωματώσετε σε μια </w:t>
      </w:r>
      <w:r>
        <w:rPr>
          <w:lang w:val="en-US"/>
        </w:rPr>
        <w:t>web</w:t>
      </w:r>
      <w:r w:rsidR="00B720C8" w:rsidRPr="00825006">
        <w:t xml:space="preserve"> </w:t>
      </w:r>
      <w:r>
        <w:t xml:space="preserve">εφαρμογή (ή </w:t>
      </w:r>
      <w:r>
        <w:rPr>
          <w:lang w:val="en-US"/>
        </w:rPr>
        <w:t>mobile</w:t>
      </w:r>
      <w:r w:rsidR="00B720C8" w:rsidRPr="00825006">
        <w:t xml:space="preserve"> </w:t>
      </w:r>
      <w:r>
        <w:rPr>
          <w:lang w:val="en-US"/>
        </w:rPr>
        <w:t>app</w:t>
      </w:r>
      <w:r w:rsidR="00B720C8" w:rsidRPr="00825006">
        <w:t xml:space="preserve"> </w:t>
      </w:r>
      <w:r>
        <w:t xml:space="preserve">εφαρμογή ή </w:t>
      </w:r>
      <w:proofErr w:type="spellStart"/>
      <w:r>
        <w:rPr>
          <w:lang w:val="en-US"/>
        </w:rPr>
        <w:t>stand</w:t>
      </w:r>
      <w:r w:rsidR="00B720C8" w:rsidRPr="00825006">
        <w:t xml:space="preserve"> </w:t>
      </w:r>
      <w:r>
        <w:rPr>
          <w:lang w:val="en-US"/>
        </w:rPr>
        <w:t>alone</w:t>
      </w:r>
      <w:proofErr w:type="spellEnd"/>
      <w:r w:rsidR="00B720C8" w:rsidRPr="00825006">
        <w:t xml:space="preserve"> </w:t>
      </w:r>
      <w:r>
        <w:rPr>
          <w:lang w:val="en-US"/>
        </w:rPr>
        <w:t>software</w:t>
      </w:r>
      <w:r>
        <w:t>)</w:t>
      </w:r>
      <w:r w:rsidRPr="00387676">
        <w:t xml:space="preserve">. </w:t>
      </w:r>
      <w:r>
        <w:t xml:space="preserve">Έπειτα θα πρέπει να σχεδιαστούν και να υλοποιηθούν </w:t>
      </w:r>
      <w:r>
        <w:rPr>
          <w:lang w:val="en-US"/>
        </w:rPr>
        <w:t>user</w:t>
      </w:r>
      <w:r w:rsidR="00B720C8" w:rsidRPr="00825006">
        <w:t xml:space="preserve"> </w:t>
      </w:r>
      <w:r>
        <w:rPr>
          <w:lang w:val="en-US"/>
        </w:rPr>
        <w:t>interfaces</w:t>
      </w:r>
      <w:r w:rsidR="00A80FE1">
        <w:t xml:space="preserve"> </w:t>
      </w:r>
      <w:r>
        <w:t xml:space="preserve">που να δέχονται σαν είσοδο τα δεδομένα για </w:t>
      </w:r>
      <w:r>
        <w:rPr>
          <w:lang w:val="en-US"/>
        </w:rPr>
        <w:t>decision</w:t>
      </w:r>
      <w:r w:rsidR="00A80FE1">
        <w:t xml:space="preserve"> </w:t>
      </w:r>
      <w:r>
        <w:rPr>
          <w:lang w:val="en-US"/>
        </w:rPr>
        <w:t>support</w:t>
      </w:r>
      <w:r w:rsidR="007F160B">
        <w:t xml:space="preserve"> </w:t>
      </w:r>
      <w:r>
        <w:t xml:space="preserve">και να παράγουν το αποτέλεσμα του μοντέλου του </w:t>
      </w:r>
      <w:r>
        <w:rPr>
          <w:lang w:val="en-US"/>
        </w:rPr>
        <w:t>Weka</w:t>
      </w:r>
      <w:r w:rsidR="00A80FE1">
        <w:t xml:space="preserve"> </w:t>
      </w:r>
      <w:r w:rsidR="009556EA">
        <w:t xml:space="preserve">για το συγκεκριμένο </w:t>
      </w:r>
      <w:r w:rsidR="009556EA">
        <w:rPr>
          <w:lang w:val="en-US"/>
        </w:rPr>
        <w:t>input</w:t>
      </w:r>
      <w:r w:rsidR="009556EA" w:rsidRPr="009556EA">
        <w:t>.</w:t>
      </w:r>
    </w:p>
    <w:p w14:paraId="21AC0A5D" w14:textId="77777777" w:rsidR="00633FD7" w:rsidRPr="00BC72F7" w:rsidRDefault="00633FD7" w:rsidP="00B609F9">
      <w:pPr>
        <w:spacing w:after="0"/>
        <w:ind w:left="357"/>
        <w:jc w:val="both"/>
      </w:pPr>
      <w:r w:rsidRPr="00BC72F7">
        <w:t xml:space="preserve">Επισκεφθείτε το </w:t>
      </w:r>
    </w:p>
    <w:p w14:paraId="60164868" w14:textId="77777777" w:rsidR="00C1449C" w:rsidRDefault="00667668" w:rsidP="00B609F9">
      <w:pPr>
        <w:spacing w:after="0"/>
        <w:ind w:left="357"/>
        <w:jc w:val="both"/>
      </w:pPr>
      <w:hyperlink r:id="rId8" w:history="1">
        <w:r w:rsidR="00C1449C" w:rsidRPr="00A13B2B">
          <w:rPr>
            <w:rStyle w:val="Hyperlink"/>
          </w:rPr>
          <w:t>http://www.cc.uah.es/drg/courses/datamining/ClassifyingNewDataWeka.pdf</w:t>
        </w:r>
      </w:hyperlink>
    </w:p>
    <w:p w14:paraId="51E4A794" w14:textId="623EF72F" w:rsidR="00633FD7" w:rsidRPr="00BC72F7" w:rsidRDefault="00633FD7" w:rsidP="00B609F9">
      <w:pPr>
        <w:spacing w:after="0"/>
        <w:ind w:left="357"/>
        <w:jc w:val="both"/>
      </w:pPr>
      <w:r w:rsidRPr="00BC72F7">
        <w:t xml:space="preserve">για να δείτε πληροφορίες για την εκτέλεση μοντέλου από το </w:t>
      </w:r>
      <w:r w:rsidRPr="00BC72F7">
        <w:rPr>
          <w:lang w:val="en-US"/>
        </w:rPr>
        <w:t>command</w:t>
      </w:r>
      <w:r w:rsidR="00AF6405">
        <w:t xml:space="preserve"> </w:t>
      </w:r>
      <w:r w:rsidRPr="00BC72F7">
        <w:rPr>
          <w:lang w:val="en-US"/>
        </w:rPr>
        <w:t>line</w:t>
      </w:r>
      <w:r w:rsidRPr="00BC72F7">
        <w:t xml:space="preserve"> του </w:t>
      </w:r>
      <w:r w:rsidRPr="00BC72F7">
        <w:rPr>
          <w:lang w:val="en-US"/>
        </w:rPr>
        <w:t>Weka</w:t>
      </w:r>
      <w:r w:rsidR="00081D20" w:rsidRPr="00BC72F7">
        <w:t>.</w:t>
      </w:r>
    </w:p>
    <w:p w14:paraId="4BFDC4E3" w14:textId="410981AD" w:rsidR="00081D20" w:rsidRPr="00BC72F7" w:rsidRDefault="00081D20" w:rsidP="00B609F9">
      <w:pPr>
        <w:spacing w:after="0"/>
        <w:ind w:left="357"/>
        <w:jc w:val="both"/>
      </w:pPr>
      <w:r w:rsidRPr="00BC72F7">
        <w:t>Θα πρέπει να μορφοποιήσετε το “</w:t>
      </w:r>
      <w:r w:rsidRPr="00BC72F7">
        <w:rPr>
          <w:lang w:val="en-US"/>
        </w:rPr>
        <w:t>test</w:t>
      </w:r>
      <w:r w:rsidRPr="00BC72F7">
        <w:t xml:space="preserve">” δείγμα σας μετά την εισαγωγή των δεδομένων απο το </w:t>
      </w:r>
      <w:r w:rsidRPr="00BC72F7">
        <w:rPr>
          <w:lang w:val="en-US"/>
        </w:rPr>
        <w:t>user</w:t>
      </w:r>
      <w:r w:rsidR="00B720C8" w:rsidRPr="00825006">
        <w:t xml:space="preserve"> </w:t>
      </w:r>
      <w:r w:rsidRPr="00BC72F7">
        <w:rPr>
          <w:lang w:val="en-US"/>
        </w:rPr>
        <w:t>interface</w:t>
      </w:r>
      <w:r w:rsidRPr="00BC72F7">
        <w:t xml:space="preserve"> σε μορφή .</w:t>
      </w:r>
      <w:proofErr w:type="spellStart"/>
      <w:r w:rsidRPr="00BC72F7">
        <w:rPr>
          <w:lang w:val="en-US"/>
        </w:rPr>
        <w:t>arff</w:t>
      </w:r>
      <w:proofErr w:type="spellEnd"/>
      <w:r w:rsidRPr="00BC72F7">
        <w:t xml:space="preserve"> αρχείου </w:t>
      </w:r>
      <w:proofErr w:type="spellStart"/>
      <w:r w:rsidRPr="00BC72F7">
        <w:rPr>
          <w:lang w:val="en-US"/>
        </w:rPr>
        <w:t>weka</w:t>
      </w:r>
      <w:proofErr w:type="spellEnd"/>
      <w:r w:rsidRPr="00BC72F7">
        <w:t>.</w:t>
      </w:r>
    </w:p>
    <w:p w14:paraId="6177166C" w14:textId="0E104025" w:rsidR="009556EA" w:rsidRDefault="009556EA" w:rsidP="00B609F9">
      <w:pPr>
        <w:spacing w:after="0"/>
        <w:ind w:left="357"/>
        <w:jc w:val="both"/>
      </w:pPr>
      <w:r w:rsidRPr="00BC72F7">
        <w:rPr>
          <w:b/>
        </w:rPr>
        <w:t>Παραδοτέο:</w:t>
      </w:r>
      <w:r w:rsidRPr="00BC72F7">
        <w:rPr>
          <w:lang w:val="en-US"/>
        </w:rPr>
        <w:t>Web</w:t>
      </w:r>
      <w:r w:rsidR="00B720C8" w:rsidRPr="00825006">
        <w:t xml:space="preserve"> </w:t>
      </w:r>
      <w:r w:rsidRPr="00BC72F7">
        <w:rPr>
          <w:lang w:val="en-US"/>
        </w:rPr>
        <w:t>application</w:t>
      </w:r>
      <w:r w:rsidRPr="00BC72F7">
        <w:t xml:space="preserve"> και ένα </w:t>
      </w:r>
      <w:r w:rsidR="001C0604" w:rsidRPr="001C0604">
        <w:t>4</w:t>
      </w:r>
      <w:r w:rsidRPr="00BC72F7">
        <w:t>-</w:t>
      </w:r>
      <w:r w:rsidR="001C0604" w:rsidRPr="001C0604">
        <w:t>5</w:t>
      </w:r>
      <w:r w:rsidRPr="00BC72F7">
        <w:t xml:space="preserve"> σέλιδο </w:t>
      </w:r>
      <w:r w:rsidRPr="00BC72F7">
        <w:rPr>
          <w:lang w:val="en-US"/>
        </w:rPr>
        <w:t>report</w:t>
      </w:r>
      <w:r w:rsidRPr="00BC72F7">
        <w:t xml:space="preserve"> με την περιγραφή της υλοποίησης</w:t>
      </w:r>
      <w:r w:rsidR="00B609F9">
        <w:t xml:space="preserve"> στο τέλος του εξαμήνου.</w:t>
      </w:r>
    </w:p>
    <w:p w14:paraId="3084333F" w14:textId="5AAEB4CD" w:rsidR="00825006" w:rsidRDefault="00825006" w:rsidP="00B609F9">
      <w:pPr>
        <w:spacing w:after="0"/>
        <w:ind w:left="357"/>
        <w:jc w:val="both"/>
      </w:pPr>
    </w:p>
    <w:p w14:paraId="7B5B1029" w14:textId="249DAF33" w:rsidR="00825006" w:rsidRDefault="00825006" w:rsidP="00B609F9">
      <w:pPr>
        <w:spacing w:after="0"/>
        <w:ind w:left="357"/>
        <w:jc w:val="both"/>
      </w:pPr>
    </w:p>
    <w:p w14:paraId="50570B4C" w14:textId="77777777" w:rsidR="00AF6405" w:rsidRDefault="00AF6405" w:rsidP="00B609F9">
      <w:pPr>
        <w:spacing w:after="0"/>
        <w:ind w:left="357"/>
        <w:jc w:val="both"/>
      </w:pPr>
    </w:p>
    <w:p w14:paraId="4AADB60A" w14:textId="77777777" w:rsidR="00825006" w:rsidRDefault="00825006" w:rsidP="00B609F9">
      <w:pPr>
        <w:spacing w:after="0"/>
        <w:ind w:left="357"/>
        <w:jc w:val="both"/>
      </w:pP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1284"/>
        <w:gridCol w:w="8638"/>
      </w:tblGrid>
      <w:tr w:rsidR="00D463BF" w:rsidRPr="00B27F32" w14:paraId="1E14CE46" w14:textId="77777777" w:rsidTr="00C06B18">
        <w:tc>
          <w:tcPr>
            <w:tcW w:w="1284" w:type="dxa"/>
          </w:tcPr>
          <w:p w14:paraId="24776D4A" w14:textId="77777777" w:rsidR="00D463BF" w:rsidRPr="00B27F32" w:rsidRDefault="00D463BF" w:rsidP="00402B77">
            <w:pPr>
              <w:jc w:val="both"/>
              <w:rPr>
                <w:b/>
                <w:bCs/>
                <w:lang w:val="en-US"/>
              </w:rPr>
            </w:pPr>
            <w:r w:rsidRPr="00B27F32">
              <w:rPr>
                <w:b/>
                <w:bCs/>
                <w:lang w:val="en-US"/>
              </w:rPr>
              <w:t>AM</w:t>
            </w:r>
          </w:p>
        </w:tc>
        <w:tc>
          <w:tcPr>
            <w:tcW w:w="8638" w:type="dxa"/>
          </w:tcPr>
          <w:p w14:paraId="14A8781E" w14:textId="77777777" w:rsidR="00D463BF" w:rsidRPr="00B27F32" w:rsidRDefault="00D463BF" w:rsidP="00402B77">
            <w:pPr>
              <w:jc w:val="both"/>
              <w:rPr>
                <w:b/>
                <w:bCs/>
              </w:rPr>
            </w:pPr>
            <w:r w:rsidRPr="00B27F32">
              <w:rPr>
                <w:b/>
                <w:bCs/>
              </w:rPr>
              <w:t>Θέμα</w:t>
            </w:r>
          </w:p>
        </w:tc>
      </w:tr>
      <w:tr w:rsidR="00D463BF" w14:paraId="6165E642" w14:textId="77777777" w:rsidTr="00C06B18">
        <w:tc>
          <w:tcPr>
            <w:tcW w:w="1284" w:type="dxa"/>
          </w:tcPr>
          <w:p w14:paraId="117DD491" w14:textId="4BA60E71" w:rsidR="00825006" w:rsidRPr="00825006" w:rsidRDefault="00A36237" w:rsidP="00402B77">
            <w:pPr>
              <w:jc w:val="both"/>
            </w:pPr>
            <w:r w:rsidRPr="00A36237">
              <w:t>Π2012070</w:t>
            </w:r>
          </w:p>
        </w:tc>
        <w:tc>
          <w:tcPr>
            <w:tcW w:w="8638" w:type="dxa"/>
          </w:tcPr>
          <w:p w14:paraId="23507A05" w14:textId="23FBEF79" w:rsidR="00C3367F" w:rsidRPr="00AF6405" w:rsidRDefault="00667668" w:rsidP="00402B77">
            <w:pPr>
              <w:jc w:val="both"/>
            </w:pPr>
            <w:hyperlink r:id="rId9" w:tgtFrame="_blank" w:history="1">
              <w:r w:rsidR="00A36237">
                <w:rPr>
                  <w:rStyle w:val="Hyperlink"/>
                  <w:rFonts w:ascii="Calibri" w:hAnsi="Calibri" w:cs="Calibri"/>
                  <w:bdr w:val="none" w:sz="0" w:space="0" w:color="auto" w:frame="1"/>
                  <w:shd w:val="clear" w:color="auto" w:fill="F7F7F7"/>
                </w:rPr>
                <w:t>https://archive.ics.uci.edu/dataset/471/electrical+grid+stability+simulated+data</w:t>
              </w:r>
            </w:hyperlink>
          </w:p>
        </w:tc>
      </w:tr>
      <w:tr w:rsidR="00D463BF" w:rsidRPr="00371C3F" w14:paraId="0B478749" w14:textId="77777777" w:rsidTr="00C06B18">
        <w:tc>
          <w:tcPr>
            <w:tcW w:w="1284" w:type="dxa"/>
          </w:tcPr>
          <w:p w14:paraId="2AF06118" w14:textId="77777777" w:rsidR="00825006" w:rsidRDefault="00A36237" w:rsidP="008250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Inf2021065</w:t>
            </w:r>
          </w:p>
          <w:p w14:paraId="1D3F6704" w14:textId="1C9043A8" w:rsidR="00A36237" w:rsidRPr="00A36237" w:rsidRDefault="00A36237" w:rsidP="008250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Inf2021234</w:t>
            </w:r>
          </w:p>
        </w:tc>
        <w:tc>
          <w:tcPr>
            <w:tcW w:w="8638" w:type="dxa"/>
          </w:tcPr>
          <w:p w14:paraId="245FD3A8" w14:textId="4AAA1793" w:rsidR="007102DA" w:rsidRPr="00A36237" w:rsidRDefault="00667668" w:rsidP="00402B77">
            <w:pPr>
              <w:jc w:val="both"/>
              <w:rPr>
                <w:lang w:val="en-US"/>
              </w:rPr>
            </w:pPr>
            <w:hyperlink r:id="rId10" w:history="1">
              <w:r w:rsidR="003F77FA" w:rsidRPr="0026404D">
                <w:rPr>
                  <w:rStyle w:val="Hyperlink"/>
                  <w:lang w:val="en-US"/>
                </w:rPr>
                <w:t>https</w:t>
              </w:r>
              <w:r w:rsidR="003F77FA" w:rsidRPr="003F77FA">
                <w:rPr>
                  <w:rStyle w:val="Hyperlink"/>
                  <w:lang w:val="en-US"/>
                </w:rPr>
                <w:t>://</w:t>
              </w:r>
              <w:r w:rsidR="003F77FA" w:rsidRPr="0026404D">
                <w:rPr>
                  <w:rStyle w:val="Hyperlink"/>
                  <w:lang w:val="en-US"/>
                </w:rPr>
                <w:t>www</w:t>
              </w:r>
              <w:r w:rsidR="003F77FA" w:rsidRPr="003F77FA">
                <w:rPr>
                  <w:rStyle w:val="Hyperlink"/>
                  <w:lang w:val="en-US"/>
                </w:rPr>
                <w:t>.</w:t>
              </w:r>
              <w:r w:rsidR="003F77FA" w:rsidRPr="0026404D">
                <w:rPr>
                  <w:rStyle w:val="Hyperlink"/>
                  <w:lang w:val="en-US"/>
                </w:rPr>
                <w:t>kaggle</w:t>
              </w:r>
              <w:r w:rsidR="003F77FA" w:rsidRPr="003F77FA">
                <w:rPr>
                  <w:rStyle w:val="Hyperlink"/>
                  <w:lang w:val="en-US"/>
                </w:rPr>
                <w:t>.</w:t>
              </w:r>
              <w:r w:rsidR="003F77FA" w:rsidRPr="0026404D">
                <w:rPr>
                  <w:rStyle w:val="Hyperlink"/>
                  <w:lang w:val="en-US"/>
                </w:rPr>
                <w:t>com</w:t>
              </w:r>
              <w:r w:rsidR="003F77FA" w:rsidRPr="003F77FA">
                <w:rPr>
                  <w:rStyle w:val="Hyperlink"/>
                  <w:lang w:val="en-US"/>
                </w:rPr>
                <w:t>/</w:t>
              </w:r>
              <w:r w:rsidR="003F77FA" w:rsidRPr="0026404D">
                <w:rPr>
                  <w:rStyle w:val="Hyperlink"/>
                  <w:lang w:val="en-US"/>
                </w:rPr>
                <w:t>datasets</w:t>
              </w:r>
              <w:r w:rsidR="003F77FA" w:rsidRPr="003F77FA">
                <w:rPr>
                  <w:rStyle w:val="Hyperlink"/>
                  <w:lang w:val="en-US"/>
                </w:rPr>
                <w:t>/</w:t>
              </w:r>
              <w:r w:rsidR="003F77FA" w:rsidRPr="0026404D">
                <w:rPr>
                  <w:rStyle w:val="Hyperlink"/>
                  <w:lang w:val="en-US"/>
                </w:rPr>
                <w:t>atharvaingle</w:t>
              </w:r>
              <w:r w:rsidR="003F77FA" w:rsidRPr="003F77FA">
                <w:rPr>
                  <w:rStyle w:val="Hyperlink"/>
                  <w:lang w:val="en-US"/>
                </w:rPr>
                <w:t>/</w:t>
              </w:r>
              <w:r w:rsidR="003F77FA" w:rsidRPr="0026404D">
                <w:rPr>
                  <w:rStyle w:val="Hyperlink"/>
                  <w:lang w:val="en-US"/>
                </w:rPr>
                <w:t>crop</w:t>
              </w:r>
              <w:r w:rsidR="003F77FA" w:rsidRPr="003F77FA">
                <w:rPr>
                  <w:rStyle w:val="Hyperlink"/>
                  <w:lang w:val="en-US"/>
                </w:rPr>
                <w:t>-</w:t>
              </w:r>
              <w:r w:rsidR="003F77FA" w:rsidRPr="0026404D">
                <w:rPr>
                  <w:rStyle w:val="Hyperlink"/>
                  <w:lang w:val="en-US"/>
                </w:rPr>
                <w:t>recommendation</w:t>
              </w:r>
              <w:r w:rsidR="003F77FA" w:rsidRPr="003F77FA">
                <w:rPr>
                  <w:rStyle w:val="Hyperlink"/>
                  <w:lang w:val="en-US"/>
                </w:rPr>
                <w:t>-</w:t>
              </w:r>
              <w:r w:rsidR="003F77FA" w:rsidRPr="0026404D">
                <w:rPr>
                  <w:rStyle w:val="Hyperlink"/>
                  <w:lang w:val="en-US"/>
                </w:rPr>
                <w:t>dataset</w:t>
              </w:r>
            </w:hyperlink>
          </w:p>
        </w:tc>
      </w:tr>
      <w:tr w:rsidR="003F77FA" w:rsidRPr="00371C3F" w14:paraId="6A9CB7B9" w14:textId="77777777" w:rsidTr="00C06B18">
        <w:tc>
          <w:tcPr>
            <w:tcW w:w="1284" w:type="dxa"/>
          </w:tcPr>
          <w:p w14:paraId="36D9D6F9" w14:textId="77777777" w:rsidR="003F77FA" w:rsidRDefault="003F77FA" w:rsidP="003F77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Inf2021211</w:t>
            </w:r>
          </w:p>
          <w:p w14:paraId="5933AE45" w14:textId="10888BE2" w:rsidR="003F77FA" w:rsidRPr="00A36237" w:rsidRDefault="003F77FA" w:rsidP="003F77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Inf2021128</w:t>
            </w:r>
          </w:p>
        </w:tc>
        <w:bookmarkStart w:id="0" w:name="_GoBack"/>
        <w:tc>
          <w:tcPr>
            <w:tcW w:w="8638" w:type="dxa"/>
          </w:tcPr>
          <w:p w14:paraId="4CA683D5" w14:textId="77777777" w:rsidR="003F77FA" w:rsidRPr="003F77FA" w:rsidRDefault="00667668" w:rsidP="003F77FA">
            <w:pPr>
              <w:jc w:val="both"/>
              <w:rPr>
                <w:rStyle w:val="Hyperlink"/>
                <w:lang w:val="en-US"/>
              </w:rPr>
            </w:pPr>
            <w:r>
              <w:fldChar w:fldCharType="begin"/>
            </w:r>
            <w:r w:rsidRPr="00371C3F">
              <w:rPr>
                <w:lang w:val="en-US"/>
              </w:rPr>
              <w:instrText xml:space="preserve"> HYPERLINK "https://archive.ics.uci.edu/ml/datasets/Breast+Cancer+Coimbra" </w:instrText>
            </w:r>
            <w:r>
              <w:fldChar w:fldCharType="separate"/>
            </w:r>
            <w:r w:rsidR="003F77FA" w:rsidRPr="009D195B">
              <w:rPr>
                <w:rStyle w:val="Hyperlink"/>
                <w:lang w:val="en-US"/>
              </w:rPr>
              <w:t>https</w:t>
            </w:r>
            <w:r w:rsidR="003F77FA" w:rsidRPr="003F77FA">
              <w:rPr>
                <w:rStyle w:val="Hyperlink"/>
                <w:lang w:val="en-US"/>
              </w:rPr>
              <w:t>://</w:t>
            </w:r>
            <w:r w:rsidR="003F77FA" w:rsidRPr="009D195B">
              <w:rPr>
                <w:rStyle w:val="Hyperlink"/>
                <w:lang w:val="en-US"/>
              </w:rPr>
              <w:t>archive</w:t>
            </w:r>
            <w:r w:rsidR="003F77FA" w:rsidRPr="003F77FA">
              <w:rPr>
                <w:rStyle w:val="Hyperlink"/>
                <w:lang w:val="en-US"/>
              </w:rPr>
              <w:t>.</w:t>
            </w:r>
            <w:r w:rsidR="003F77FA" w:rsidRPr="009D195B">
              <w:rPr>
                <w:rStyle w:val="Hyperlink"/>
                <w:lang w:val="en-US"/>
              </w:rPr>
              <w:t>ics</w:t>
            </w:r>
            <w:r w:rsidR="003F77FA" w:rsidRPr="003F77FA">
              <w:rPr>
                <w:rStyle w:val="Hyperlink"/>
                <w:lang w:val="en-US"/>
              </w:rPr>
              <w:t>.</w:t>
            </w:r>
            <w:r w:rsidR="003F77FA" w:rsidRPr="009D195B">
              <w:rPr>
                <w:rStyle w:val="Hyperlink"/>
                <w:lang w:val="en-US"/>
              </w:rPr>
              <w:t>uci</w:t>
            </w:r>
            <w:r w:rsidR="003F77FA" w:rsidRPr="003F77FA">
              <w:rPr>
                <w:rStyle w:val="Hyperlink"/>
                <w:lang w:val="en-US"/>
              </w:rPr>
              <w:t>.</w:t>
            </w:r>
            <w:r w:rsidR="003F77FA" w:rsidRPr="009D195B">
              <w:rPr>
                <w:rStyle w:val="Hyperlink"/>
                <w:lang w:val="en-US"/>
              </w:rPr>
              <w:t>edu</w:t>
            </w:r>
            <w:r w:rsidR="003F77FA" w:rsidRPr="003F77FA">
              <w:rPr>
                <w:rStyle w:val="Hyperlink"/>
                <w:lang w:val="en-US"/>
              </w:rPr>
              <w:t>/</w:t>
            </w:r>
            <w:r w:rsidR="003F77FA" w:rsidRPr="009D195B">
              <w:rPr>
                <w:rStyle w:val="Hyperlink"/>
                <w:lang w:val="en-US"/>
              </w:rPr>
              <w:t>ml</w:t>
            </w:r>
            <w:r w:rsidR="003F77FA" w:rsidRPr="003F77FA">
              <w:rPr>
                <w:rStyle w:val="Hyperlink"/>
                <w:lang w:val="en-US"/>
              </w:rPr>
              <w:t>/</w:t>
            </w:r>
            <w:r w:rsidR="003F77FA" w:rsidRPr="009D195B">
              <w:rPr>
                <w:rStyle w:val="Hyperlink"/>
                <w:lang w:val="en-US"/>
              </w:rPr>
              <w:t>datasets</w:t>
            </w:r>
            <w:r w:rsidR="003F77FA" w:rsidRPr="003F77FA">
              <w:rPr>
                <w:rStyle w:val="Hyperlink"/>
                <w:lang w:val="en-US"/>
              </w:rPr>
              <w:t>/</w:t>
            </w:r>
            <w:r w:rsidR="003F77FA" w:rsidRPr="009D195B">
              <w:rPr>
                <w:rStyle w:val="Hyperlink"/>
                <w:lang w:val="en-US"/>
              </w:rPr>
              <w:t>Breast</w:t>
            </w:r>
            <w:r w:rsidR="003F77FA" w:rsidRPr="003F77FA">
              <w:rPr>
                <w:rStyle w:val="Hyperlink"/>
                <w:lang w:val="en-US"/>
              </w:rPr>
              <w:t>+</w:t>
            </w:r>
            <w:r w:rsidR="003F77FA" w:rsidRPr="009D195B">
              <w:rPr>
                <w:rStyle w:val="Hyperlink"/>
                <w:lang w:val="en-US"/>
              </w:rPr>
              <w:t>Cancer</w:t>
            </w:r>
            <w:r w:rsidR="003F77FA" w:rsidRPr="003F77FA">
              <w:rPr>
                <w:rStyle w:val="Hyperlink"/>
                <w:lang w:val="en-US"/>
              </w:rPr>
              <w:t>+</w:t>
            </w:r>
            <w:r w:rsidR="003F77FA" w:rsidRPr="009D195B">
              <w:rPr>
                <w:rStyle w:val="Hyperlink"/>
                <w:lang w:val="en-US"/>
              </w:rPr>
              <w:t>Coimbra</w:t>
            </w:r>
            <w:r>
              <w:rPr>
                <w:rStyle w:val="Hyperlink"/>
                <w:lang w:val="en-US"/>
              </w:rPr>
              <w:fldChar w:fldCharType="end"/>
            </w:r>
          </w:p>
          <w:bookmarkEnd w:id="0"/>
          <w:p w14:paraId="2EB18088" w14:textId="53F3D7B1" w:rsidR="003F77FA" w:rsidRPr="00A36237" w:rsidRDefault="003F77FA" w:rsidP="003F77FA">
            <w:pPr>
              <w:jc w:val="both"/>
              <w:rPr>
                <w:lang w:val="en-US"/>
              </w:rPr>
            </w:pPr>
          </w:p>
        </w:tc>
      </w:tr>
      <w:tr w:rsidR="00A36237" w:rsidRPr="00371C3F" w14:paraId="24B28A1F" w14:textId="77777777" w:rsidTr="00C06B18">
        <w:tc>
          <w:tcPr>
            <w:tcW w:w="1284" w:type="dxa"/>
          </w:tcPr>
          <w:p w14:paraId="3D452FEA" w14:textId="77777777" w:rsidR="00A36237" w:rsidRDefault="00A36237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Inf2021183</w:t>
            </w:r>
          </w:p>
          <w:p w14:paraId="20DE2227" w14:textId="77777777" w:rsidR="00A36237" w:rsidRDefault="00A36237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Inf2021240</w:t>
            </w:r>
          </w:p>
          <w:p w14:paraId="12ABED98" w14:textId="47F51973" w:rsidR="00A36237" w:rsidRDefault="00A36237" w:rsidP="00402B77">
            <w:pPr>
              <w:jc w:val="both"/>
              <w:rPr>
                <w:lang w:val="en-US"/>
              </w:rPr>
            </w:pPr>
          </w:p>
        </w:tc>
        <w:tc>
          <w:tcPr>
            <w:tcW w:w="8638" w:type="dxa"/>
          </w:tcPr>
          <w:p w14:paraId="68C690EC" w14:textId="74E9E0CB" w:rsidR="00A36237" w:rsidRDefault="00667668" w:rsidP="00402B77">
            <w:pPr>
              <w:jc w:val="both"/>
              <w:rPr>
                <w:lang w:val="en-US"/>
              </w:rPr>
            </w:pPr>
            <w:hyperlink r:id="rId11" w:history="1">
              <w:r w:rsidR="00FE3F87" w:rsidRPr="00B42F1A">
                <w:rPr>
                  <w:rStyle w:val="Hyperlink"/>
                  <w:lang w:val="en-US"/>
                </w:rPr>
                <w:t>https://www.kaggle.com/datasets/youssefaboelwafa/hotel-booking-cancellation-prediction</w:t>
              </w:r>
            </w:hyperlink>
            <w:r w:rsidR="00FE3F87">
              <w:rPr>
                <w:lang w:val="en-US"/>
              </w:rPr>
              <w:t xml:space="preserve"> </w:t>
            </w:r>
          </w:p>
        </w:tc>
      </w:tr>
      <w:tr w:rsidR="00A36237" w:rsidRPr="00371C3F" w14:paraId="566CA123" w14:textId="77777777" w:rsidTr="00C06B18">
        <w:tc>
          <w:tcPr>
            <w:tcW w:w="1284" w:type="dxa"/>
          </w:tcPr>
          <w:p w14:paraId="4A27ECAE" w14:textId="77777777" w:rsidR="00A36237" w:rsidRDefault="00C32AE5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Inf2021060</w:t>
            </w:r>
          </w:p>
          <w:p w14:paraId="63A39E73" w14:textId="7295CD9C" w:rsidR="00C32AE5" w:rsidRDefault="00C32AE5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Inf2021113</w:t>
            </w:r>
          </w:p>
        </w:tc>
        <w:tc>
          <w:tcPr>
            <w:tcW w:w="8638" w:type="dxa"/>
          </w:tcPr>
          <w:p w14:paraId="2BFF014F" w14:textId="77777777" w:rsidR="00FE3F87" w:rsidRPr="00FE3F87" w:rsidRDefault="00667668" w:rsidP="00FE3F87">
            <w:pPr>
              <w:jc w:val="both"/>
              <w:rPr>
                <w:lang w:val="en-US"/>
              </w:rPr>
            </w:pPr>
            <w:hyperlink r:id="rId12" w:history="1">
              <w:r w:rsidR="00FE3F87" w:rsidRPr="00FE3F87">
                <w:rPr>
                  <w:rStyle w:val="Hyperlink"/>
                  <w:lang w:val="en-US"/>
                </w:rPr>
                <w:t>https://zindi.africa/competitions/ai4d-lab-tanzania-tourism-classification-challenge/data</w:t>
              </w:r>
            </w:hyperlink>
            <w:r w:rsidR="00FE3F87" w:rsidRPr="00FE3F87">
              <w:rPr>
                <w:lang w:val="en-US"/>
              </w:rPr>
              <w:t xml:space="preserve"> </w:t>
            </w:r>
          </w:p>
          <w:p w14:paraId="1702831D" w14:textId="2CBEBA54" w:rsidR="00A36237" w:rsidRDefault="00A36237" w:rsidP="00402B77">
            <w:pPr>
              <w:jc w:val="both"/>
              <w:rPr>
                <w:lang w:val="en-US"/>
              </w:rPr>
            </w:pPr>
          </w:p>
        </w:tc>
      </w:tr>
      <w:tr w:rsidR="00C32AE5" w:rsidRPr="00371C3F" w14:paraId="05C33570" w14:textId="77777777" w:rsidTr="00C06B18">
        <w:tc>
          <w:tcPr>
            <w:tcW w:w="1284" w:type="dxa"/>
          </w:tcPr>
          <w:p w14:paraId="57ADD6FD" w14:textId="77777777" w:rsidR="00C32AE5" w:rsidRDefault="00C32AE5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Inf2021186</w:t>
            </w:r>
          </w:p>
          <w:p w14:paraId="3728C0E1" w14:textId="3109D008" w:rsidR="00C32AE5" w:rsidRDefault="00C32AE5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Inf2021040</w:t>
            </w:r>
          </w:p>
        </w:tc>
        <w:tc>
          <w:tcPr>
            <w:tcW w:w="8638" w:type="dxa"/>
          </w:tcPr>
          <w:p w14:paraId="066A0520" w14:textId="77777777" w:rsidR="00C32AE5" w:rsidRDefault="00667668" w:rsidP="00402B77">
            <w:pPr>
              <w:jc w:val="both"/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CFCFC"/>
                <w:lang w:val="en-US"/>
              </w:rPr>
            </w:pPr>
            <w:hyperlink r:id="rId13" w:history="1">
              <w:r w:rsidR="003F77FA" w:rsidRPr="003F77FA">
                <w:rPr>
                  <w:rStyle w:val="Hyperlink"/>
                  <w:lang w:val="en-US"/>
                </w:rPr>
                <w:t>https://www.racefans.net/2018-f1-season/2018-f1-statistics/</w:t>
              </w:r>
            </w:hyperlink>
            <w:r w:rsidR="003F77FA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CFCFC"/>
                <w:lang w:val="en-US"/>
              </w:rPr>
              <w:t xml:space="preserve"> </w:t>
            </w:r>
          </w:p>
          <w:p w14:paraId="317C39D4" w14:textId="268BE13C" w:rsidR="003F77FA" w:rsidRPr="003F77FA" w:rsidRDefault="00667668" w:rsidP="00402B77">
            <w:pPr>
              <w:jc w:val="both"/>
              <w:rPr>
                <w:lang w:val="en-US"/>
              </w:rPr>
            </w:pPr>
            <w:hyperlink r:id="rId14" w:history="1">
              <w:r w:rsidR="003F77FA" w:rsidRPr="00B42F1A">
                <w:rPr>
                  <w:rStyle w:val="Hyperlink"/>
                  <w:lang w:val="en-US"/>
                </w:rPr>
                <w:t>https://link.springer.com/chapter/10.1007/978-3-031-26438-2_11</w:t>
              </w:r>
            </w:hyperlink>
            <w:r w:rsidR="003F77FA">
              <w:rPr>
                <w:lang w:val="en-US"/>
              </w:rPr>
              <w:t xml:space="preserve"> </w:t>
            </w:r>
          </w:p>
        </w:tc>
      </w:tr>
      <w:tr w:rsidR="00C32AE5" w:rsidRPr="00371C3F" w14:paraId="44DB24F5" w14:textId="77777777" w:rsidTr="00C06B18">
        <w:tc>
          <w:tcPr>
            <w:tcW w:w="1284" w:type="dxa"/>
          </w:tcPr>
          <w:p w14:paraId="074A6FCF" w14:textId="77777777" w:rsidR="00C32AE5" w:rsidRDefault="00C32AE5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Inf2021036</w:t>
            </w:r>
          </w:p>
          <w:p w14:paraId="5956DFEA" w14:textId="71CB8D90" w:rsidR="00C32AE5" w:rsidRPr="00C32AE5" w:rsidRDefault="00C32AE5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Inf2021144</w:t>
            </w:r>
          </w:p>
        </w:tc>
        <w:tc>
          <w:tcPr>
            <w:tcW w:w="8638" w:type="dxa"/>
          </w:tcPr>
          <w:p w14:paraId="74D9067F" w14:textId="05832FF5" w:rsidR="00C32AE5" w:rsidRDefault="00667668" w:rsidP="00402B77">
            <w:pPr>
              <w:jc w:val="both"/>
              <w:rPr>
                <w:lang w:val="en-US"/>
              </w:rPr>
            </w:pPr>
            <w:hyperlink r:id="rId15" w:history="1">
              <w:r w:rsidR="00FE3F87" w:rsidRPr="00B42F1A">
                <w:rPr>
                  <w:rStyle w:val="Hyperlink"/>
                  <w:lang w:val="en-US"/>
                </w:rPr>
                <w:t>https://archive.ics.uci.edu/dataset/320/student+performance</w:t>
              </w:r>
            </w:hyperlink>
            <w:r w:rsidR="00FE3F87">
              <w:rPr>
                <w:lang w:val="en-US"/>
              </w:rPr>
              <w:t xml:space="preserve"> </w:t>
            </w:r>
          </w:p>
        </w:tc>
      </w:tr>
      <w:tr w:rsidR="00C32AE5" w:rsidRPr="00371C3F" w14:paraId="0A6A568B" w14:textId="77777777" w:rsidTr="00C06B18">
        <w:tc>
          <w:tcPr>
            <w:tcW w:w="1284" w:type="dxa"/>
          </w:tcPr>
          <w:p w14:paraId="7FA61A99" w14:textId="77777777" w:rsidR="00C32AE5" w:rsidRPr="002F7B10" w:rsidRDefault="00C32AE5" w:rsidP="00402B77">
            <w:pPr>
              <w:jc w:val="both"/>
              <w:rPr>
                <w:lang w:val="en-US"/>
              </w:rPr>
            </w:pPr>
            <w:r w:rsidRPr="002F7B10">
              <w:rPr>
                <w:lang w:val="en-US"/>
              </w:rPr>
              <w:t>Π2020211</w:t>
            </w:r>
          </w:p>
          <w:p w14:paraId="203F5DD3" w14:textId="0E5FA4B4" w:rsidR="00C32AE5" w:rsidRPr="002F7B10" w:rsidRDefault="00C32AE5" w:rsidP="00402B77">
            <w:pPr>
              <w:jc w:val="both"/>
              <w:rPr>
                <w:lang w:val="en-US"/>
              </w:rPr>
            </w:pPr>
            <w:r w:rsidRPr="002F7B10">
              <w:rPr>
                <w:lang w:val="en-US"/>
              </w:rPr>
              <w:t>Inf2021031</w:t>
            </w:r>
          </w:p>
        </w:tc>
        <w:tc>
          <w:tcPr>
            <w:tcW w:w="8638" w:type="dxa"/>
          </w:tcPr>
          <w:p w14:paraId="39FF18E2" w14:textId="3FE3DF7C" w:rsidR="00C32AE5" w:rsidRDefault="00371C3F" w:rsidP="00371C3F">
            <w:pPr>
              <w:jc w:val="both"/>
              <w:rPr>
                <w:lang w:val="en-US"/>
              </w:rPr>
            </w:pPr>
            <w:hyperlink r:id="rId16" w:history="1">
              <w:r w:rsidRPr="00B42F1A">
                <w:rPr>
                  <w:rStyle w:val="Hyperlink"/>
                  <w:lang w:val="en-US"/>
                </w:rPr>
                <w:t>https://archive.ics.uci.edu/dataset/144/statlog+german+credit+data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C32AE5" w:rsidRPr="00371C3F" w14:paraId="21CE5B74" w14:textId="77777777" w:rsidTr="00C06B18">
        <w:tc>
          <w:tcPr>
            <w:tcW w:w="1284" w:type="dxa"/>
          </w:tcPr>
          <w:p w14:paraId="136161ED" w14:textId="0825DA32" w:rsidR="00C32AE5" w:rsidRPr="00C32AE5" w:rsidRDefault="00C32AE5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Inf2021225</w:t>
            </w:r>
          </w:p>
        </w:tc>
        <w:tc>
          <w:tcPr>
            <w:tcW w:w="8638" w:type="dxa"/>
          </w:tcPr>
          <w:p w14:paraId="19F6880F" w14:textId="490E6B51" w:rsidR="00C32AE5" w:rsidRDefault="00667668" w:rsidP="00402B77">
            <w:pPr>
              <w:jc w:val="both"/>
              <w:rPr>
                <w:lang w:val="en-US"/>
              </w:rPr>
            </w:pPr>
            <w:hyperlink r:id="rId17" w:history="1">
              <w:r w:rsidR="003F77FA" w:rsidRPr="00B42F1A">
                <w:rPr>
                  <w:rStyle w:val="Hyperlink"/>
                  <w:lang w:val="en-US"/>
                </w:rPr>
                <w:t>https://archive.ics.uci.edu/dataset/222/bank+marketing</w:t>
              </w:r>
            </w:hyperlink>
            <w:r w:rsidR="003F77FA">
              <w:rPr>
                <w:lang w:val="en-US"/>
              </w:rPr>
              <w:t xml:space="preserve"> </w:t>
            </w:r>
          </w:p>
        </w:tc>
      </w:tr>
      <w:tr w:rsidR="002F7B10" w:rsidRPr="002F7B10" w14:paraId="437BC6C1" w14:textId="77777777" w:rsidTr="00C06B18">
        <w:tc>
          <w:tcPr>
            <w:tcW w:w="1284" w:type="dxa"/>
          </w:tcPr>
          <w:p w14:paraId="678A015B" w14:textId="77777777" w:rsidR="002F7B10" w:rsidRDefault="002F7B10" w:rsidP="002F7B10">
            <w:pPr>
              <w:jc w:val="both"/>
            </w:pPr>
            <w:r>
              <w:t>Π2020146</w:t>
            </w:r>
          </w:p>
          <w:p w14:paraId="15A2E752" w14:textId="497972F8" w:rsidR="002F7B10" w:rsidRPr="006F0927" w:rsidRDefault="002F7B10" w:rsidP="002F7B10">
            <w:pPr>
              <w:jc w:val="both"/>
            </w:pPr>
            <w:r>
              <w:t>Π2020123</w:t>
            </w:r>
          </w:p>
        </w:tc>
        <w:tc>
          <w:tcPr>
            <w:tcW w:w="8638" w:type="dxa"/>
          </w:tcPr>
          <w:p w14:paraId="2590EA5D" w14:textId="6D244006" w:rsidR="002F7B10" w:rsidRPr="002F7B10" w:rsidRDefault="00667668" w:rsidP="002F7B10">
            <w:pPr>
              <w:jc w:val="both"/>
            </w:pPr>
            <w:hyperlink r:id="rId18" w:history="1">
              <w:r w:rsidR="002F7B10" w:rsidRPr="00214886">
                <w:rPr>
                  <w:rStyle w:val="Hyperlink"/>
                </w:rPr>
                <w:t>https://archive.ics.uci.edu/ml/datasets/chronic_kidney_disease</w:t>
              </w:r>
            </w:hyperlink>
            <w:r w:rsidR="002F7B10" w:rsidRPr="00606255">
              <w:t xml:space="preserve"> </w:t>
            </w:r>
          </w:p>
        </w:tc>
      </w:tr>
      <w:tr w:rsidR="002F7B10" w:rsidRPr="00371C3F" w14:paraId="387BAC00" w14:textId="77777777" w:rsidTr="00C06B18">
        <w:tc>
          <w:tcPr>
            <w:tcW w:w="1284" w:type="dxa"/>
          </w:tcPr>
          <w:p w14:paraId="7C187C15" w14:textId="77777777" w:rsidR="002F7B10" w:rsidRDefault="002F7B10" w:rsidP="002F7B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Inf2021025</w:t>
            </w:r>
          </w:p>
          <w:p w14:paraId="22B6435D" w14:textId="631AC3E2" w:rsidR="002F7B10" w:rsidRPr="00D77691" w:rsidRDefault="002F7B10" w:rsidP="002F7B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Inf2021011</w:t>
            </w:r>
          </w:p>
        </w:tc>
        <w:tc>
          <w:tcPr>
            <w:tcW w:w="8638" w:type="dxa"/>
          </w:tcPr>
          <w:p w14:paraId="45430DF8" w14:textId="542C825C" w:rsidR="002F7B10" w:rsidRDefault="00667668" w:rsidP="002F7B10">
            <w:pPr>
              <w:jc w:val="both"/>
              <w:rPr>
                <w:lang w:val="en-US"/>
              </w:rPr>
            </w:pPr>
            <w:hyperlink r:id="rId19" w:history="1">
              <w:r w:rsidR="002F7B10" w:rsidRPr="00B42F1A">
                <w:rPr>
                  <w:rStyle w:val="Hyperlink"/>
                  <w:lang w:val="en-US"/>
                </w:rPr>
                <w:t>https://www.kaggle.com/datasets/deepayanthakur/asthma-disease-prediction</w:t>
              </w:r>
            </w:hyperlink>
            <w:r w:rsidR="002F7B10">
              <w:rPr>
                <w:lang w:val="en-US"/>
              </w:rPr>
              <w:t xml:space="preserve"> </w:t>
            </w:r>
          </w:p>
        </w:tc>
      </w:tr>
      <w:tr w:rsidR="002F7B10" w:rsidRPr="00371C3F" w14:paraId="5FE935D7" w14:textId="77777777" w:rsidTr="00C06B18">
        <w:tc>
          <w:tcPr>
            <w:tcW w:w="1284" w:type="dxa"/>
          </w:tcPr>
          <w:p w14:paraId="0CF06F02" w14:textId="77777777" w:rsidR="002F7B10" w:rsidRDefault="002F7B10" w:rsidP="002F7B10">
            <w:pPr>
              <w:jc w:val="both"/>
            </w:pPr>
            <w:r>
              <w:t>Π2019211</w:t>
            </w:r>
          </w:p>
          <w:p w14:paraId="52636331" w14:textId="410104E3" w:rsidR="002F7B10" w:rsidRPr="002F7B10" w:rsidRDefault="002F7B10" w:rsidP="002F7B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Inf2021012</w:t>
            </w:r>
          </w:p>
        </w:tc>
        <w:tc>
          <w:tcPr>
            <w:tcW w:w="8638" w:type="dxa"/>
          </w:tcPr>
          <w:p w14:paraId="10C367DA" w14:textId="77777777" w:rsidR="002F7B10" w:rsidRPr="002F7B10" w:rsidRDefault="00667668" w:rsidP="002F7B10">
            <w:pPr>
              <w:jc w:val="both"/>
              <w:rPr>
                <w:rStyle w:val="Hyperlink"/>
                <w:bCs/>
                <w:lang w:val="en-US"/>
              </w:rPr>
            </w:pPr>
            <w:hyperlink r:id="rId20" w:history="1">
              <w:r w:rsidR="002F7B10" w:rsidRPr="0054529A">
                <w:rPr>
                  <w:rStyle w:val="Hyperlink"/>
                  <w:bCs/>
                  <w:lang w:val="en-US"/>
                </w:rPr>
                <w:t>https</w:t>
              </w:r>
              <w:r w:rsidR="002F7B10" w:rsidRPr="002F7B10">
                <w:rPr>
                  <w:rStyle w:val="Hyperlink"/>
                  <w:bCs/>
                  <w:lang w:val="en-US"/>
                </w:rPr>
                <w:t>://</w:t>
              </w:r>
              <w:r w:rsidR="002F7B10" w:rsidRPr="0054529A">
                <w:rPr>
                  <w:rStyle w:val="Hyperlink"/>
                  <w:bCs/>
                  <w:lang w:val="en-US"/>
                </w:rPr>
                <w:t>www</w:t>
              </w:r>
              <w:r w:rsidR="002F7B10" w:rsidRPr="002F7B10">
                <w:rPr>
                  <w:rStyle w:val="Hyperlink"/>
                  <w:bCs/>
                  <w:lang w:val="en-US"/>
                </w:rPr>
                <w:t>.</w:t>
              </w:r>
              <w:r w:rsidR="002F7B10" w:rsidRPr="0054529A">
                <w:rPr>
                  <w:rStyle w:val="Hyperlink"/>
                  <w:bCs/>
                  <w:lang w:val="en-US"/>
                </w:rPr>
                <w:t>kaggle</w:t>
              </w:r>
              <w:r w:rsidR="002F7B10" w:rsidRPr="002F7B10">
                <w:rPr>
                  <w:rStyle w:val="Hyperlink"/>
                  <w:bCs/>
                  <w:lang w:val="en-US"/>
                </w:rPr>
                <w:t>.</w:t>
              </w:r>
              <w:r w:rsidR="002F7B10" w:rsidRPr="0054529A">
                <w:rPr>
                  <w:rStyle w:val="Hyperlink"/>
                  <w:bCs/>
                  <w:lang w:val="en-US"/>
                </w:rPr>
                <w:t>com</w:t>
              </w:r>
              <w:r w:rsidR="002F7B10" w:rsidRPr="002F7B10">
                <w:rPr>
                  <w:rStyle w:val="Hyperlink"/>
                  <w:bCs/>
                  <w:lang w:val="en-US"/>
                </w:rPr>
                <w:t>/</w:t>
              </w:r>
              <w:r w:rsidR="002F7B10" w:rsidRPr="0054529A">
                <w:rPr>
                  <w:rStyle w:val="Hyperlink"/>
                  <w:bCs/>
                  <w:lang w:val="en-US"/>
                </w:rPr>
                <w:t>andrewmvd</w:t>
              </w:r>
              <w:r w:rsidR="002F7B10" w:rsidRPr="002F7B10">
                <w:rPr>
                  <w:rStyle w:val="Hyperlink"/>
                  <w:bCs/>
                  <w:lang w:val="en-US"/>
                </w:rPr>
                <w:t>/</w:t>
              </w:r>
              <w:r w:rsidR="002F7B10" w:rsidRPr="0054529A">
                <w:rPr>
                  <w:rStyle w:val="Hyperlink"/>
                  <w:bCs/>
                  <w:lang w:val="en-US"/>
                </w:rPr>
                <w:t>heart</w:t>
              </w:r>
              <w:r w:rsidR="002F7B10" w:rsidRPr="002F7B10">
                <w:rPr>
                  <w:rStyle w:val="Hyperlink"/>
                  <w:bCs/>
                  <w:lang w:val="en-US"/>
                </w:rPr>
                <w:t>-</w:t>
              </w:r>
              <w:r w:rsidR="002F7B10" w:rsidRPr="0054529A">
                <w:rPr>
                  <w:rStyle w:val="Hyperlink"/>
                  <w:bCs/>
                  <w:lang w:val="en-US"/>
                </w:rPr>
                <w:t>failure</w:t>
              </w:r>
              <w:r w:rsidR="002F7B10" w:rsidRPr="002F7B10">
                <w:rPr>
                  <w:rStyle w:val="Hyperlink"/>
                  <w:bCs/>
                  <w:lang w:val="en-US"/>
                </w:rPr>
                <w:t>-</w:t>
              </w:r>
              <w:r w:rsidR="002F7B10" w:rsidRPr="0054529A">
                <w:rPr>
                  <w:rStyle w:val="Hyperlink"/>
                  <w:bCs/>
                  <w:lang w:val="en-US"/>
                </w:rPr>
                <w:t>clinical</w:t>
              </w:r>
              <w:r w:rsidR="002F7B10" w:rsidRPr="002F7B10">
                <w:rPr>
                  <w:rStyle w:val="Hyperlink"/>
                  <w:bCs/>
                  <w:lang w:val="en-US"/>
                </w:rPr>
                <w:t>-</w:t>
              </w:r>
              <w:r w:rsidR="002F7B10" w:rsidRPr="0054529A">
                <w:rPr>
                  <w:rStyle w:val="Hyperlink"/>
                  <w:bCs/>
                  <w:lang w:val="en-US"/>
                </w:rPr>
                <w:t>data</w:t>
              </w:r>
            </w:hyperlink>
          </w:p>
          <w:p w14:paraId="49E13634" w14:textId="77777777" w:rsidR="002F7B10" w:rsidRDefault="002F7B10" w:rsidP="002F7B10">
            <w:pPr>
              <w:jc w:val="both"/>
              <w:rPr>
                <w:lang w:val="en-US"/>
              </w:rPr>
            </w:pPr>
          </w:p>
        </w:tc>
      </w:tr>
      <w:tr w:rsidR="00C60EA4" w:rsidRPr="00C60EA4" w14:paraId="386D8DD4" w14:textId="77777777" w:rsidTr="00C06B18">
        <w:tc>
          <w:tcPr>
            <w:tcW w:w="1284" w:type="dxa"/>
          </w:tcPr>
          <w:p w14:paraId="12574DA0" w14:textId="43201B29" w:rsidR="00C60EA4" w:rsidRDefault="00C60EA4" w:rsidP="002F7B10">
            <w:pPr>
              <w:jc w:val="both"/>
            </w:pPr>
            <w:r w:rsidRPr="00C60EA4">
              <w:t>Π2019005</w:t>
            </w:r>
          </w:p>
        </w:tc>
        <w:tc>
          <w:tcPr>
            <w:tcW w:w="8638" w:type="dxa"/>
          </w:tcPr>
          <w:p w14:paraId="3A49B33A" w14:textId="1527D402" w:rsidR="00C60EA4" w:rsidRPr="00C60EA4" w:rsidRDefault="00667668" w:rsidP="002F7B10">
            <w:pPr>
              <w:jc w:val="both"/>
              <w:rPr>
                <w:color w:val="0563C1" w:themeColor="hyperlink"/>
                <w:u w:val="single"/>
              </w:rPr>
            </w:pPr>
            <w:hyperlink r:id="rId21" w:history="1">
              <w:r w:rsidR="00C60EA4" w:rsidRPr="00F3778C">
                <w:rPr>
                  <w:rStyle w:val="Hyperlink"/>
                  <w:lang w:val="en-US"/>
                </w:rPr>
                <w:t>https</w:t>
              </w:r>
              <w:r w:rsidR="00C60EA4" w:rsidRPr="00C875BC">
                <w:rPr>
                  <w:rStyle w:val="Hyperlink"/>
                </w:rPr>
                <w:t>://</w:t>
              </w:r>
              <w:proofErr w:type="spellStart"/>
              <w:r w:rsidR="00C60EA4" w:rsidRPr="00F3778C">
                <w:rPr>
                  <w:rStyle w:val="Hyperlink"/>
                  <w:lang w:val="en-US"/>
                </w:rPr>
                <w:t>github</w:t>
              </w:r>
              <w:proofErr w:type="spellEnd"/>
              <w:r w:rsidR="00C60EA4" w:rsidRPr="00C875BC">
                <w:rPr>
                  <w:rStyle w:val="Hyperlink"/>
                </w:rPr>
                <w:t>.</w:t>
              </w:r>
              <w:r w:rsidR="00C60EA4" w:rsidRPr="00F3778C">
                <w:rPr>
                  <w:rStyle w:val="Hyperlink"/>
                  <w:lang w:val="en-US"/>
                </w:rPr>
                <w:t>com</w:t>
              </w:r>
              <w:r w:rsidR="00C60EA4" w:rsidRPr="00C875BC">
                <w:rPr>
                  <w:rStyle w:val="Hyperlink"/>
                </w:rPr>
                <w:t>/</w:t>
              </w:r>
              <w:proofErr w:type="spellStart"/>
              <w:r w:rsidR="00C60EA4" w:rsidRPr="00F3778C">
                <w:rPr>
                  <w:rStyle w:val="Hyperlink"/>
                  <w:lang w:val="en-US"/>
                </w:rPr>
                <w:t>renatopp</w:t>
              </w:r>
              <w:proofErr w:type="spellEnd"/>
              <w:r w:rsidR="00C60EA4" w:rsidRPr="00C875BC">
                <w:rPr>
                  <w:rStyle w:val="Hyperlink"/>
                </w:rPr>
                <w:t>/</w:t>
              </w:r>
              <w:proofErr w:type="spellStart"/>
              <w:r w:rsidR="00C60EA4" w:rsidRPr="00F3778C">
                <w:rPr>
                  <w:rStyle w:val="Hyperlink"/>
                  <w:lang w:val="en-US"/>
                </w:rPr>
                <w:t>arff</w:t>
              </w:r>
              <w:proofErr w:type="spellEnd"/>
              <w:r w:rsidR="00C60EA4" w:rsidRPr="00C875BC">
                <w:rPr>
                  <w:rStyle w:val="Hyperlink"/>
                </w:rPr>
                <w:t>-</w:t>
              </w:r>
              <w:r w:rsidR="00C60EA4" w:rsidRPr="00F3778C">
                <w:rPr>
                  <w:rStyle w:val="Hyperlink"/>
                  <w:lang w:val="en-US"/>
                </w:rPr>
                <w:t>datasets</w:t>
              </w:r>
              <w:r w:rsidR="00C60EA4" w:rsidRPr="00C875BC">
                <w:rPr>
                  <w:rStyle w:val="Hyperlink"/>
                </w:rPr>
                <w:t>/</w:t>
              </w:r>
              <w:r w:rsidR="00C60EA4" w:rsidRPr="00F3778C">
                <w:rPr>
                  <w:rStyle w:val="Hyperlink"/>
                  <w:lang w:val="en-US"/>
                </w:rPr>
                <w:t>blob</w:t>
              </w:r>
              <w:r w:rsidR="00C60EA4" w:rsidRPr="00C875BC">
                <w:rPr>
                  <w:rStyle w:val="Hyperlink"/>
                </w:rPr>
                <w:t>/</w:t>
              </w:r>
              <w:r w:rsidR="00C60EA4" w:rsidRPr="00F3778C">
                <w:rPr>
                  <w:rStyle w:val="Hyperlink"/>
                  <w:lang w:val="en-US"/>
                </w:rPr>
                <w:t>master</w:t>
              </w:r>
              <w:r w:rsidR="00C60EA4" w:rsidRPr="00C875BC">
                <w:rPr>
                  <w:rStyle w:val="Hyperlink"/>
                </w:rPr>
                <w:t>/</w:t>
              </w:r>
              <w:r w:rsidR="00C60EA4" w:rsidRPr="00F3778C">
                <w:rPr>
                  <w:rStyle w:val="Hyperlink"/>
                  <w:lang w:val="en-US"/>
                </w:rPr>
                <w:t>classification</w:t>
              </w:r>
              <w:r w:rsidR="00C60EA4" w:rsidRPr="00C875BC">
                <w:rPr>
                  <w:rStyle w:val="Hyperlink"/>
                </w:rPr>
                <w:t>/</w:t>
              </w:r>
              <w:r w:rsidR="00C60EA4" w:rsidRPr="00F3778C">
                <w:rPr>
                  <w:rStyle w:val="Hyperlink"/>
                  <w:lang w:val="en-US"/>
                </w:rPr>
                <w:t>hepatitis</w:t>
              </w:r>
              <w:r w:rsidR="00C60EA4" w:rsidRPr="00C875BC">
                <w:rPr>
                  <w:rStyle w:val="Hyperlink"/>
                </w:rPr>
                <w:t>.</w:t>
              </w:r>
              <w:proofErr w:type="spellStart"/>
              <w:r w:rsidR="00C60EA4" w:rsidRPr="00F3778C">
                <w:rPr>
                  <w:rStyle w:val="Hyperlink"/>
                  <w:lang w:val="en-US"/>
                </w:rPr>
                <w:t>arff</w:t>
              </w:r>
              <w:proofErr w:type="spellEnd"/>
            </w:hyperlink>
          </w:p>
        </w:tc>
      </w:tr>
      <w:tr w:rsidR="002741A0" w:rsidRPr="00371C3F" w14:paraId="0EAC960E" w14:textId="77777777" w:rsidTr="00C06B18">
        <w:tc>
          <w:tcPr>
            <w:tcW w:w="1284" w:type="dxa"/>
          </w:tcPr>
          <w:p w14:paraId="25448B28" w14:textId="77777777" w:rsidR="002741A0" w:rsidRDefault="002741A0" w:rsidP="002F7B10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inf2021245</w:t>
            </w:r>
          </w:p>
          <w:p w14:paraId="02CE5871" w14:textId="23218AC6" w:rsidR="002741A0" w:rsidRPr="002741A0" w:rsidRDefault="002741A0" w:rsidP="002F7B10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inf2021232</w:t>
            </w:r>
          </w:p>
        </w:tc>
        <w:tc>
          <w:tcPr>
            <w:tcW w:w="8638" w:type="dxa"/>
          </w:tcPr>
          <w:p w14:paraId="41239F8C" w14:textId="7363709E" w:rsidR="002741A0" w:rsidRPr="002741A0" w:rsidRDefault="00667668" w:rsidP="002F7B10">
            <w:pPr>
              <w:jc w:val="both"/>
              <w:rPr>
                <w:lang w:val="en-US"/>
              </w:rPr>
            </w:pPr>
            <w:hyperlink r:id="rId22" w:history="1">
              <w:r w:rsidR="002741A0" w:rsidRPr="002741A0">
                <w:rPr>
                  <w:rStyle w:val="Hyperlink"/>
                  <w:lang w:val="en-US"/>
                </w:rPr>
                <w:t>https://archive.ics.uci.edu/ml/datasets/chronic_kidney_disease</w:t>
              </w:r>
            </w:hyperlink>
          </w:p>
        </w:tc>
      </w:tr>
      <w:tr w:rsidR="00C5143D" w:rsidRPr="00C5143D" w14:paraId="0B4553AE" w14:textId="77777777" w:rsidTr="00C06B18">
        <w:tc>
          <w:tcPr>
            <w:tcW w:w="1284" w:type="dxa"/>
          </w:tcPr>
          <w:p w14:paraId="38C14134" w14:textId="77777777" w:rsidR="00C5143D" w:rsidRDefault="00C5143D" w:rsidP="00C5143D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Π2020065</w:t>
            </w:r>
          </w:p>
          <w:p w14:paraId="458F8D98" w14:textId="68EF2D46" w:rsidR="00C5143D" w:rsidRDefault="00C5143D" w:rsidP="00C5143D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++</w:t>
            </w:r>
          </w:p>
        </w:tc>
        <w:tc>
          <w:tcPr>
            <w:tcW w:w="8638" w:type="dxa"/>
          </w:tcPr>
          <w:p w14:paraId="2F37D078" w14:textId="568BAB97" w:rsidR="00C5143D" w:rsidRDefault="00667668" w:rsidP="00C5143D">
            <w:pPr>
              <w:jc w:val="both"/>
            </w:pPr>
            <w:hyperlink r:id="rId23" w:history="1">
              <w:r w:rsidR="00C5143D" w:rsidRPr="0026404D">
                <w:rPr>
                  <w:rStyle w:val="Hyperlink"/>
                </w:rPr>
                <w:t>https://www.kaggle.com/datasets/fedesoriano/cirrhosis-prediction-dataset</w:t>
              </w:r>
            </w:hyperlink>
            <w:r w:rsidR="00C5143D" w:rsidRPr="005A0478">
              <w:t xml:space="preserve"> </w:t>
            </w:r>
          </w:p>
        </w:tc>
      </w:tr>
      <w:tr w:rsidR="00C5143D" w:rsidRPr="00C5143D" w14:paraId="0462A4E8" w14:textId="77777777" w:rsidTr="00C06B18">
        <w:tc>
          <w:tcPr>
            <w:tcW w:w="1284" w:type="dxa"/>
          </w:tcPr>
          <w:p w14:paraId="5B88344D" w14:textId="77777777" w:rsidR="00C5143D" w:rsidRDefault="00C5143D" w:rsidP="00C5143D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5143D">
              <w:rPr>
                <w:rFonts w:ascii="Calibri" w:hAnsi="Calibri" w:cs="Calibri"/>
                <w:color w:val="000000"/>
                <w:shd w:val="clear" w:color="auto" w:fill="FFFFFF"/>
              </w:rPr>
              <w:t>inf2021212</w:t>
            </w:r>
          </w:p>
          <w:p w14:paraId="70A239AF" w14:textId="39CD5672" w:rsidR="00C5143D" w:rsidRDefault="00C5143D" w:rsidP="00C5143D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5143D">
              <w:rPr>
                <w:rFonts w:ascii="Calibri" w:hAnsi="Calibri" w:cs="Calibri"/>
                <w:color w:val="000000"/>
                <w:shd w:val="clear" w:color="auto" w:fill="FFFFFF"/>
              </w:rPr>
              <w:t>inf2021159</w:t>
            </w:r>
          </w:p>
        </w:tc>
        <w:tc>
          <w:tcPr>
            <w:tcW w:w="8638" w:type="dxa"/>
          </w:tcPr>
          <w:p w14:paraId="1A8BE87C" w14:textId="637EF3BD" w:rsidR="00C5143D" w:rsidRDefault="00667668" w:rsidP="00C5143D">
            <w:pPr>
              <w:jc w:val="both"/>
            </w:pPr>
            <w:hyperlink r:id="rId24" w:history="1">
              <w:r w:rsidR="00C5143D" w:rsidRPr="00B42F1A">
                <w:rPr>
                  <w:rStyle w:val="Hyperlink"/>
                  <w:lang w:val="en-US"/>
                </w:rPr>
                <w:t>https</w:t>
              </w:r>
              <w:r w:rsidR="00C5143D" w:rsidRPr="003E673C">
                <w:rPr>
                  <w:rStyle w:val="Hyperlink"/>
                </w:rPr>
                <w:t>://</w:t>
              </w:r>
              <w:r w:rsidR="00C5143D" w:rsidRPr="00B42F1A">
                <w:rPr>
                  <w:rStyle w:val="Hyperlink"/>
                  <w:lang w:val="en-US"/>
                </w:rPr>
                <w:t>archive</w:t>
              </w:r>
              <w:r w:rsidR="00C5143D" w:rsidRPr="003E673C">
                <w:rPr>
                  <w:rStyle w:val="Hyperlink"/>
                </w:rPr>
                <w:t>.</w:t>
              </w:r>
              <w:proofErr w:type="spellStart"/>
              <w:r w:rsidR="00C5143D" w:rsidRPr="00B42F1A">
                <w:rPr>
                  <w:rStyle w:val="Hyperlink"/>
                  <w:lang w:val="en-US"/>
                </w:rPr>
                <w:t>ics</w:t>
              </w:r>
              <w:proofErr w:type="spellEnd"/>
              <w:r w:rsidR="00C5143D" w:rsidRPr="003E673C">
                <w:rPr>
                  <w:rStyle w:val="Hyperlink"/>
                </w:rPr>
                <w:t>.</w:t>
              </w:r>
              <w:proofErr w:type="spellStart"/>
              <w:r w:rsidR="00C5143D" w:rsidRPr="00B42F1A">
                <w:rPr>
                  <w:rStyle w:val="Hyperlink"/>
                  <w:lang w:val="en-US"/>
                </w:rPr>
                <w:t>uci</w:t>
              </w:r>
              <w:proofErr w:type="spellEnd"/>
              <w:r w:rsidR="00C5143D" w:rsidRPr="003E673C">
                <w:rPr>
                  <w:rStyle w:val="Hyperlink"/>
                </w:rPr>
                <w:t>.</w:t>
              </w:r>
              <w:proofErr w:type="spellStart"/>
              <w:r w:rsidR="00C5143D" w:rsidRPr="00B42F1A">
                <w:rPr>
                  <w:rStyle w:val="Hyperlink"/>
                  <w:lang w:val="en-US"/>
                </w:rPr>
                <w:t>edu</w:t>
              </w:r>
              <w:proofErr w:type="spellEnd"/>
              <w:r w:rsidR="00C5143D" w:rsidRPr="003E673C">
                <w:rPr>
                  <w:rStyle w:val="Hyperlink"/>
                </w:rPr>
                <w:t>/</w:t>
              </w:r>
              <w:r w:rsidR="00C5143D" w:rsidRPr="00B42F1A">
                <w:rPr>
                  <w:rStyle w:val="Hyperlink"/>
                  <w:lang w:val="en-US"/>
                </w:rPr>
                <w:t>dataset</w:t>
              </w:r>
              <w:r w:rsidR="00C5143D" w:rsidRPr="003E673C">
                <w:rPr>
                  <w:rStyle w:val="Hyperlink"/>
                </w:rPr>
                <w:t>/222/</w:t>
              </w:r>
              <w:r w:rsidR="00C5143D" w:rsidRPr="00B42F1A">
                <w:rPr>
                  <w:rStyle w:val="Hyperlink"/>
                  <w:lang w:val="en-US"/>
                </w:rPr>
                <w:t>bank</w:t>
              </w:r>
              <w:r w:rsidR="00C5143D" w:rsidRPr="003E673C">
                <w:rPr>
                  <w:rStyle w:val="Hyperlink"/>
                </w:rPr>
                <w:t>+</w:t>
              </w:r>
              <w:r w:rsidR="00C5143D" w:rsidRPr="00B42F1A">
                <w:rPr>
                  <w:rStyle w:val="Hyperlink"/>
                  <w:lang w:val="en-US"/>
                </w:rPr>
                <w:t>marketing</w:t>
              </w:r>
            </w:hyperlink>
          </w:p>
        </w:tc>
      </w:tr>
      <w:tr w:rsidR="003E673C" w:rsidRPr="000A2F95" w14:paraId="7B1F4468" w14:textId="77777777" w:rsidTr="00C06B18">
        <w:tc>
          <w:tcPr>
            <w:tcW w:w="1284" w:type="dxa"/>
          </w:tcPr>
          <w:p w14:paraId="00B00561" w14:textId="77777777" w:rsidR="003E673C" w:rsidRDefault="003E673C" w:rsidP="00C5143D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E673C"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inf2021044</w:t>
            </w:r>
          </w:p>
          <w:p w14:paraId="3617F1BB" w14:textId="77931510" w:rsidR="003E673C" w:rsidRPr="00C5143D" w:rsidRDefault="003E673C" w:rsidP="00C5143D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E673C">
              <w:rPr>
                <w:rFonts w:ascii="Calibri" w:hAnsi="Calibri" w:cs="Calibri"/>
                <w:color w:val="000000"/>
                <w:shd w:val="clear" w:color="auto" w:fill="FFFFFF"/>
              </w:rPr>
              <w:t>inf2021158</w:t>
            </w:r>
          </w:p>
        </w:tc>
        <w:tc>
          <w:tcPr>
            <w:tcW w:w="8638" w:type="dxa"/>
          </w:tcPr>
          <w:p w14:paraId="6EE9421D" w14:textId="6E495554" w:rsidR="000A2F95" w:rsidRPr="000A2F95" w:rsidRDefault="000A2F95" w:rsidP="00C5143D">
            <w:pPr>
              <w:jc w:val="both"/>
            </w:pPr>
            <w:hyperlink r:id="rId25" w:history="1">
              <w:r w:rsidRPr="00B42F1A">
                <w:rPr>
                  <w:rStyle w:val="Hyperlink"/>
                  <w:lang w:val="en-US"/>
                </w:rPr>
                <w:t>https</w:t>
              </w:r>
              <w:r w:rsidRPr="00B42F1A">
                <w:rPr>
                  <w:rStyle w:val="Hyperlink"/>
                </w:rPr>
                <w:t>://</w:t>
              </w:r>
              <w:r w:rsidRPr="00B42F1A">
                <w:rPr>
                  <w:rStyle w:val="Hyperlink"/>
                  <w:lang w:val="en-US"/>
                </w:rPr>
                <w:t>www</w:t>
              </w:r>
              <w:r w:rsidRPr="00B42F1A">
                <w:rPr>
                  <w:rStyle w:val="Hyperlink"/>
                </w:rPr>
                <w:t>.</w:t>
              </w:r>
              <w:proofErr w:type="spellStart"/>
              <w:r w:rsidRPr="00B42F1A">
                <w:rPr>
                  <w:rStyle w:val="Hyperlink"/>
                  <w:lang w:val="en-US"/>
                </w:rPr>
                <w:t>kaggle</w:t>
              </w:r>
              <w:proofErr w:type="spellEnd"/>
              <w:r w:rsidRPr="00B42F1A">
                <w:rPr>
                  <w:rStyle w:val="Hyperlink"/>
                </w:rPr>
                <w:t>.</w:t>
              </w:r>
              <w:r w:rsidRPr="00B42F1A">
                <w:rPr>
                  <w:rStyle w:val="Hyperlink"/>
                  <w:lang w:val="en-US"/>
                </w:rPr>
                <w:t>com</w:t>
              </w:r>
              <w:r w:rsidRPr="00B42F1A">
                <w:rPr>
                  <w:rStyle w:val="Hyperlink"/>
                </w:rPr>
                <w:t>/</w:t>
              </w:r>
              <w:r w:rsidRPr="00B42F1A">
                <w:rPr>
                  <w:rStyle w:val="Hyperlink"/>
                  <w:lang w:val="en-US"/>
                </w:rPr>
                <w:t>datasets</w:t>
              </w:r>
              <w:r w:rsidRPr="00B42F1A">
                <w:rPr>
                  <w:rStyle w:val="Hyperlink"/>
                </w:rPr>
                <w:t>/</w:t>
              </w:r>
              <w:proofErr w:type="spellStart"/>
              <w:r w:rsidRPr="00B42F1A">
                <w:rPr>
                  <w:rStyle w:val="Hyperlink"/>
                  <w:lang w:val="en-US"/>
                </w:rPr>
                <w:t>ermismbatuhan</w:t>
              </w:r>
              <w:proofErr w:type="spellEnd"/>
              <w:r w:rsidRPr="00B42F1A">
                <w:rPr>
                  <w:rStyle w:val="Hyperlink"/>
                </w:rPr>
                <w:t>/</w:t>
              </w:r>
              <w:r w:rsidRPr="00B42F1A">
                <w:rPr>
                  <w:rStyle w:val="Hyperlink"/>
                  <w:lang w:val="en-US"/>
                </w:rPr>
                <w:t>digital</w:t>
              </w:r>
              <w:r w:rsidRPr="00B42F1A">
                <w:rPr>
                  <w:rStyle w:val="Hyperlink"/>
                </w:rPr>
                <w:t>-</w:t>
              </w:r>
              <w:r w:rsidRPr="00B42F1A">
                <w:rPr>
                  <w:rStyle w:val="Hyperlink"/>
                  <w:lang w:val="en-US"/>
                </w:rPr>
                <w:t>marketing</w:t>
              </w:r>
              <w:r w:rsidRPr="00B42F1A">
                <w:rPr>
                  <w:rStyle w:val="Hyperlink"/>
                </w:rPr>
                <w:t>-</w:t>
              </w:r>
              <w:r w:rsidRPr="00B42F1A">
                <w:rPr>
                  <w:rStyle w:val="Hyperlink"/>
                  <w:lang w:val="en-US"/>
                </w:rPr>
                <w:t>ecommerce</w:t>
              </w:r>
              <w:r w:rsidRPr="00B42F1A">
                <w:rPr>
                  <w:rStyle w:val="Hyperlink"/>
                </w:rPr>
                <w:t>-</w:t>
              </w:r>
              <w:r w:rsidRPr="00B42F1A">
                <w:rPr>
                  <w:rStyle w:val="Hyperlink"/>
                  <w:lang w:val="en-US"/>
                </w:rPr>
                <w:t>customer</w:t>
              </w:r>
              <w:r w:rsidRPr="00B42F1A">
                <w:rPr>
                  <w:rStyle w:val="Hyperlink"/>
                </w:rPr>
                <w:t>-</w:t>
              </w:r>
              <w:r w:rsidRPr="00B42F1A">
                <w:rPr>
                  <w:rStyle w:val="Hyperlink"/>
                  <w:lang w:val="en-US"/>
                </w:rPr>
                <w:t>behavior</w:t>
              </w:r>
            </w:hyperlink>
            <w:r w:rsidRPr="000A2F95">
              <w:t xml:space="preserve"> </w:t>
            </w:r>
          </w:p>
          <w:p w14:paraId="4FA153F9" w14:textId="6201821B" w:rsidR="003E673C" w:rsidRPr="000A2F95" w:rsidRDefault="000A2F95" w:rsidP="00C5143D">
            <w:pPr>
              <w:jc w:val="both"/>
            </w:pPr>
            <w:hyperlink r:id="rId26" w:history="1">
              <w:r w:rsidRPr="00B42F1A">
                <w:rPr>
                  <w:rStyle w:val="Hyperlink"/>
                  <w:lang w:val="en-US"/>
                </w:rPr>
                <w:t>https</w:t>
              </w:r>
              <w:r w:rsidRPr="000A2F95">
                <w:rPr>
                  <w:rStyle w:val="Hyperlink"/>
                </w:rPr>
                <w:t>://</w:t>
              </w:r>
              <w:r w:rsidRPr="00B42F1A">
                <w:rPr>
                  <w:rStyle w:val="Hyperlink"/>
                  <w:lang w:val="en-US"/>
                </w:rPr>
                <w:t>www</w:t>
              </w:r>
              <w:r w:rsidRPr="000A2F95">
                <w:rPr>
                  <w:rStyle w:val="Hyperlink"/>
                </w:rPr>
                <w:t>.</w:t>
              </w:r>
              <w:proofErr w:type="spellStart"/>
              <w:r w:rsidRPr="00B42F1A">
                <w:rPr>
                  <w:rStyle w:val="Hyperlink"/>
                  <w:lang w:val="en-US"/>
                </w:rPr>
                <w:t>kaggle</w:t>
              </w:r>
              <w:proofErr w:type="spellEnd"/>
              <w:r w:rsidRPr="000A2F95">
                <w:rPr>
                  <w:rStyle w:val="Hyperlink"/>
                </w:rPr>
                <w:t>.</w:t>
              </w:r>
              <w:r w:rsidRPr="00B42F1A">
                <w:rPr>
                  <w:rStyle w:val="Hyperlink"/>
                  <w:lang w:val="en-US"/>
                </w:rPr>
                <w:t>com</w:t>
              </w:r>
              <w:r w:rsidRPr="000A2F95">
                <w:rPr>
                  <w:rStyle w:val="Hyperlink"/>
                </w:rPr>
                <w:t>/</w:t>
              </w:r>
              <w:r w:rsidRPr="00B42F1A">
                <w:rPr>
                  <w:rStyle w:val="Hyperlink"/>
                  <w:lang w:val="en-US"/>
                </w:rPr>
                <w:t>code</w:t>
              </w:r>
              <w:r w:rsidRPr="000A2F95">
                <w:rPr>
                  <w:rStyle w:val="Hyperlink"/>
                </w:rPr>
                <w:t>/</w:t>
              </w:r>
              <w:proofErr w:type="spellStart"/>
              <w:r w:rsidRPr="00B42F1A">
                <w:rPr>
                  <w:rStyle w:val="Hyperlink"/>
                  <w:lang w:val="en-US"/>
                </w:rPr>
                <w:t>huienngu</w:t>
              </w:r>
              <w:proofErr w:type="spellEnd"/>
              <w:r w:rsidRPr="000A2F95">
                <w:rPr>
                  <w:rStyle w:val="Hyperlink"/>
                </w:rPr>
                <w:t>/</w:t>
              </w:r>
              <w:r w:rsidRPr="00B42F1A">
                <w:rPr>
                  <w:rStyle w:val="Hyperlink"/>
                  <w:lang w:val="en-US"/>
                </w:rPr>
                <w:t>e</w:t>
              </w:r>
              <w:r w:rsidRPr="000A2F95">
                <w:rPr>
                  <w:rStyle w:val="Hyperlink"/>
                </w:rPr>
                <w:t>-</w:t>
              </w:r>
              <w:r w:rsidRPr="00B42F1A">
                <w:rPr>
                  <w:rStyle w:val="Hyperlink"/>
                  <w:lang w:val="en-US"/>
                </w:rPr>
                <w:t>commerce</w:t>
              </w:r>
              <w:r w:rsidRPr="000A2F95">
                <w:rPr>
                  <w:rStyle w:val="Hyperlink"/>
                </w:rPr>
                <w:t>-</w:t>
              </w:r>
              <w:r w:rsidRPr="00B42F1A">
                <w:rPr>
                  <w:rStyle w:val="Hyperlink"/>
                  <w:lang w:val="en-US"/>
                </w:rPr>
                <w:t>customer</w:t>
              </w:r>
              <w:r w:rsidRPr="000A2F95">
                <w:rPr>
                  <w:rStyle w:val="Hyperlink"/>
                </w:rPr>
                <w:t>-</w:t>
              </w:r>
              <w:r w:rsidRPr="00B42F1A">
                <w:rPr>
                  <w:rStyle w:val="Hyperlink"/>
                  <w:lang w:val="en-US"/>
                </w:rPr>
                <w:t>churn</w:t>
              </w:r>
              <w:r w:rsidRPr="000A2F95">
                <w:rPr>
                  <w:rStyle w:val="Hyperlink"/>
                </w:rPr>
                <w:t>-</w:t>
              </w:r>
              <w:r w:rsidRPr="00B42F1A">
                <w:rPr>
                  <w:rStyle w:val="Hyperlink"/>
                  <w:lang w:val="en-US"/>
                </w:rPr>
                <w:t>prediction</w:t>
              </w:r>
            </w:hyperlink>
            <w:r w:rsidRPr="000A2F95">
              <w:t xml:space="preserve"> </w:t>
            </w:r>
          </w:p>
        </w:tc>
      </w:tr>
      <w:tr w:rsidR="00B9257B" w:rsidRPr="00371C3F" w14:paraId="0C25631A" w14:textId="77777777" w:rsidTr="00C06B18">
        <w:tc>
          <w:tcPr>
            <w:tcW w:w="1284" w:type="dxa"/>
          </w:tcPr>
          <w:p w14:paraId="3F173B6F" w14:textId="18329ABB" w:rsidR="00B9257B" w:rsidRPr="00B9257B" w:rsidRDefault="00B9257B" w:rsidP="00C5143D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  <w:r w:rsidRPr="00B9257B">
              <w:rPr>
                <w:rFonts w:ascii="Calibri" w:hAnsi="Calibri" w:cs="Calibri"/>
                <w:color w:val="000000"/>
                <w:shd w:val="clear" w:color="auto" w:fill="FFFFFF"/>
              </w:rPr>
              <w:t>inf2021153</w:t>
            </w:r>
          </w:p>
        </w:tc>
        <w:tc>
          <w:tcPr>
            <w:tcW w:w="8638" w:type="dxa"/>
          </w:tcPr>
          <w:p w14:paraId="794FF98C" w14:textId="71A229A1" w:rsidR="00B9257B" w:rsidRDefault="00B9257B" w:rsidP="00C5143D">
            <w:pPr>
              <w:jc w:val="both"/>
              <w:rPr>
                <w:lang w:val="en-US"/>
              </w:rPr>
            </w:pPr>
            <w:r w:rsidRPr="00B9257B">
              <w:rPr>
                <w:lang w:val="en-US"/>
              </w:rPr>
              <w:t>https://www.kaggle.com/datasets/balaka18/email-spam-classification-dataset-csv</w:t>
            </w:r>
          </w:p>
        </w:tc>
      </w:tr>
      <w:tr w:rsidR="00CC4271" w:rsidRPr="00CC4271" w14:paraId="09967C9F" w14:textId="77777777" w:rsidTr="00C06B18">
        <w:tc>
          <w:tcPr>
            <w:tcW w:w="1284" w:type="dxa"/>
          </w:tcPr>
          <w:p w14:paraId="244C76BC" w14:textId="77777777" w:rsidR="00CC4271" w:rsidRDefault="00CC4271" w:rsidP="00CC4271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4271">
              <w:rPr>
                <w:rFonts w:ascii="Calibri" w:hAnsi="Calibri" w:cs="Calibri"/>
                <w:color w:val="000000"/>
                <w:shd w:val="clear" w:color="auto" w:fill="FFFFFF"/>
              </w:rPr>
              <w:t>Π2019016</w:t>
            </w:r>
          </w:p>
          <w:p w14:paraId="59EA3811" w14:textId="116E023F" w:rsidR="00CC4271" w:rsidRPr="00B9257B" w:rsidRDefault="00CC4271" w:rsidP="00CC4271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4271">
              <w:rPr>
                <w:rFonts w:ascii="Calibri" w:hAnsi="Calibri" w:cs="Calibri"/>
                <w:color w:val="000000"/>
                <w:shd w:val="clear" w:color="auto" w:fill="FFFFFF"/>
              </w:rPr>
              <w:t>Π2019130</w:t>
            </w:r>
          </w:p>
        </w:tc>
        <w:tc>
          <w:tcPr>
            <w:tcW w:w="8638" w:type="dxa"/>
          </w:tcPr>
          <w:p w14:paraId="1BC3BCF9" w14:textId="77777777" w:rsidR="00CC4271" w:rsidRPr="00825006" w:rsidRDefault="00667668" w:rsidP="00CC4271">
            <w:pPr>
              <w:jc w:val="both"/>
            </w:pPr>
            <w:hyperlink r:id="rId27" w:history="1">
              <w:r w:rsidR="00CC4271" w:rsidRPr="007B7E3A">
                <w:rPr>
                  <w:rStyle w:val="Hyperlink"/>
                  <w:lang w:val="en-US"/>
                </w:rPr>
                <w:t>https</w:t>
              </w:r>
              <w:r w:rsidR="00CC4271" w:rsidRPr="00825006">
                <w:rPr>
                  <w:rStyle w:val="Hyperlink"/>
                </w:rPr>
                <w:t>://</w:t>
              </w:r>
              <w:r w:rsidR="00CC4271" w:rsidRPr="007B7E3A">
                <w:rPr>
                  <w:rStyle w:val="Hyperlink"/>
                  <w:lang w:val="en-US"/>
                </w:rPr>
                <w:t>www</w:t>
              </w:r>
              <w:r w:rsidR="00CC4271" w:rsidRPr="00825006">
                <w:rPr>
                  <w:rStyle w:val="Hyperlink"/>
                </w:rPr>
                <w:t>.</w:t>
              </w:r>
              <w:proofErr w:type="spellStart"/>
              <w:r w:rsidR="00CC4271" w:rsidRPr="007B7E3A">
                <w:rPr>
                  <w:rStyle w:val="Hyperlink"/>
                  <w:lang w:val="en-US"/>
                </w:rPr>
                <w:t>kaggle</w:t>
              </w:r>
              <w:proofErr w:type="spellEnd"/>
              <w:r w:rsidR="00CC4271" w:rsidRPr="00825006">
                <w:rPr>
                  <w:rStyle w:val="Hyperlink"/>
                </w:rPr>
                <w:t>.</w:t>
              </w:r>
              <w:r w:rsidR="00CC4271" w:rsidRPr="007B7E3A">
                <w:rPr>
                  <w:rStyle w:val="Hyperlink"/>
                  <w:lang w:val="en-US"/>
                </w:rPr>
                <w:t>com</w:t>
              </w:r>
              <w:r w:rsidR="00CC4271" w:rsidRPr="00825006">
                <w:rPr>
                  <w:rStyle w:val="Hyperlink"/>
                </w:rPr>
                <w:t>/</w:t>
              </w:r>
              <w:proofErr w:type="spellStart"/>
              <w:r w:rsidR="00CC4271" w:rsidRPr="007B7E3A">
                <w:rPr>
                  <w:rStyle w:val="Hyperlink"/>
                  <w:lang w:val="en-US"/>
                </w:rPr>
                <w:t>nareshbhat</w:t>
              </w:r>
              <w:proofErr w:type="spellEnd"/>
              <w:r w:rsidR="00CC4271" w:rsidRPr="00825006">
                <w:rPr>
                  <w:rStyle w:val="Hyperlink"/>
                </w:rPr>
                <w:t>/</w:t>
              </w:r>
              <w:r w:rsidR="00CC4271" w:rsidRPr="007B7E3A">
                <w:rPr>
                  <w:rStyle w:val="Hyperlink"/>
                  <w:lang w:val="en-US"/>
                </w:rPr>
                <w:t>health</w:t>
              </w:r>
              <w:r w:rsidR="00CC4271" w:rsidRPr="00825006">
                <w:rPr>
                  <w:rStyle w:val="Hyperlink"/>
                </w:rPr>
                <w:t>-</w:t>
              </w:r>
              <w:r w:rsidR="00CC4271" w:rsidRPr="007B7E3A">
                <w:rPr>
                  <w:rStyle w:val="Hyperlink"/>
                  <w:lang w:val="en-US"/>
                </w:rPr>
                <w:t>care</w:t>
              </w:r>
              <w:r w:rsidR="00CC4271" w:rsidRPr="00825006">
                <w:rPr>
                  <w:rStyle w:val="Hyperlink"/>
                </w:rPr>
                <w:t>-</w:t>
              </w:r>
              <w:r w:rsidR="00CC4271" w:rsidRPr="007B7E3A">
                <w:rPr>
                  <w:rStyle w:val="Hyperlink"/>
                  <w:lang w:val="en-US"/>
                </w:rPr>
                <w:t>data</w:t>
              </w:r>
              <w:r w:rsidR="00CC4271" w:rsidRPr="00825006">
                <w:rPr>
                  <w:rStyle w:val="Hyperlink"/>
                </w:rPr>
                <w:t>-</w:t>
              </w:r>
              <w:r w:rsidR="00CC4271" w:rsidRPr="007B7E3A">
                <w:rPr>
                  <w:rStyle w:val="Hyperlink"/>
                  <w:lang w:val="en-US"/>
                </w:rPr>
                <w:t>set</w:t>
              </w:r>
              <w:r w:rsidR="00CC4271" w:rsidRPr="00825006">
                <w:rPr>
                  <w:rStyle w:val="Hyperlink"/>
                </w:rPr>
                <w:t>-</w:t>
              </w:r>
              <w:r w:rsidR="00CC4271" w:rsidRPr="007B7E3A">
                <w:rPr>
                  <w:rStyle w:val="Hyperlink"/>
                  <w:lang w:val="en-US"/>
                </w:rPr>
                <w:t>on</w:t>
              </w:r>
              <w:r w:rsidR="00CC4271" w:rsidRPr="00825006">
                <w:rPr>
                  <w:rStyle w:val="Hyperlink"/>
                </w:rPr>
                <w:t>-</w:t>
              </w:r>
              <w:r w:rsidR="00CC4271" w:rsidRPr="007B7E3A">
                <w:rPr>
                  <w:rStyle w:val="Hyperlink"/>
                  <w:lang w:val="en-US"/>
                </w:rPr>
                <w:t>heart</w:t>
              </w:r>
              <w:r w:rsidR="00CC4271" w:rsidRPr="00825006">
                <w:rPr>
                  <w:rStyle w:val="Hyperlink"/>
                </w:rPr>
                <w:t>-</w:t>
              </w:r>
              <w:r w:rsidR="00CC4271" w:rsidRPr="007B7E3A">
                <w:rPr>
                  <w:rStyle w:val="Hyperlink"/>
                  <w:lang w:val="en-US"/>
                </w:rPr>
                <w:t>attack</w:t>
              </w:r>
              <w:r w:rsidR="00CC4271" w:rsidRPr="00825006">
                <w:rPr>
                  <w:rStyle w:val="Hyperlink"/>
                </w:rPr>
                <w:t>-</w:t>
              </w:r>
              <w:r w:rsidR="00CC4271" w:rsidRPr="007B7E3A">
                <w:rPr>
                  <w:rStyle w:val="Hyperlink"/>
                  <w:lang w:val="en-US"/>
                </w:rPr>
                <w:t>possibility</w:t>
              </w:r>
            </w:hyperlink>
            <w:r w:rsidR="00CC4271" w:rsidRPr="00825006">
              <w:t xml:space="preserve"> </w:t>
            </w:r>
          </w:p>
          <w:p w14:paraId="0975DC70" w14:textId="77777777" w:rsidR="00CC4271" w:rsidRPr="00371C3F" w:rsidRDefault="00CC4271" w:rsidP="00CC4271">
            <w:pPr>
              <w:jc w:val="both"/>
            </w:pPr>
          </w:p>
        </w:tc>
      </w:tr>
      <w:tr w:rsidR="000A2F95" w:rsidRPr="00CC4271" w14:paraId="17974933" w14:textId="77777777" w:rsidTr="00C06B18">
        <w:tc>
          <w:tcPr>
            <w:tcW w:w="1284" w:type="dxa"/>
          </w:tcPr>
          <w:p w14:paraId="74ECDEC5" w14:textId="6CDFD8B7" w:rsidR="000A2F95" w:rsidRPr="00CC4271" w:rsidRDefault="000A2F95" w:rsidP="00CC4271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0A2F95">
              <w:rPr>
                <w:rFonts w:ascii="Calibri" w:hAnsi="Calibri" w:cs="Calibri"/>
                <w:color w:val="000000"/>
                <w:shd w:val="clear" w:color="auto" w:fill="FFFFFF"/>
              </w:rPr>
              <w:t>inf2021248</w:t>
            </w:r>
          </w:p>
        </w:tc>
        <w:tc>
          <w:tcPr>
            <w:tcW w:w="8638" w:type="dxa"/>
          </w:tcPr>
          <w:p w14:paraId="3E2B20D4" w14:textId="271B8EE6" w:rsidR="000A2F95" w:rsidRPr="001D256E" w:rsidRDefault="000A2F95" w:rsidP="00CC4271">
            <w:pPr>
              <w:jc w:val="both"/>
            </w:pPr>
            <w:hyperlink r:id="rId28" w:history="1">
              <w:r w:rsidRPr="00B42F1A">
                <w:rPr>
                  <w:rStyle w:val="Hyperlink"/>
                  <w:lang w:val="en-US"/>
                </w:rPr>
                <w:t>https</w:t>
              </w:r>
              <w:r w:rsidRPr="000A2F95">
                <w:rPr>
                  <w:rStyle w:val="Hyperlink"/>
                </w:rPr>
                <w:t>://</w:t>
              </w:r>
              <w:r w:rsidRPr="00B42F1A">
                <w:rPr>
                  <w:rStyle w:val="Hyperlink"/>
                  <w:lang w:val="en-US"/>
                </w:rPr>
                <w:t>archive</w:t>
              </w:r>
              <w:r w:rsidRPr="000A2F95">
                <w:rPr>
                  <w:rStyle w:val="Hyperlink"/>
                </w:rPr>
                <w:t>.</w:t>
              </w:r>
              <w:proofErr w:type="spellStart"/>
              <w:r w:rsidRPr="00B42F1A">
                <w:rPr>
                  <w:rStyle w:val="Hyperlink"/>
                  <w:lang w:val="en-US"/>
                </w:rPr>
                <w:t>ics</w:t>
              </w:r>
              <w:proofErr w:type="spellEnd"/>
              <w:r w:rsidRPr="000A2F95">
                <w:rPr>
                  <w:rStyle w:val="Hyperlink"/>
                </w:rPr>
                <w:t>.</w:t>
              </w:r>
              <w:proofErr w:type="spellStart"/>
              <w:r w:rsidRPr="00B42F1A">
                <w:rPr>
                  <w:rStyle w:val="Hyperlink"/>
                  <w:lang w:val="en-US"/>
                </w:rPr>
                <w:t>uci</w:t>
              </w:r>
              <w:proofErr w:type="spellEnd"/>
              <w:r w:rsidRPr="000A2F95">
                <w:rPr>
                  <w:rStyle w:val="Hyperlink"/>
                </w:rPr>
                <w:t>.</w:t>
              </w:r>
              <w:proofErr w:type="spellStart"/>
              <w:r w:rsidRPr="00B42F1A">
                <w:rPr>
                  <w:rStyle w:val="Hyperlink"/>
                  <w:lang w:val="en-US"/>
                </w:rPr>
                <w:t>edu</w:t>
              </w:r>
              <w:proofErr w:type="spellEnd"/>
              <w:r w:rsidRPr="000A2F95">
                <w:rPr>
                  <w:rStyle w:val="Hyperlink"/>
                </w:rPr>
                <w:t>/</w:t>
              </w:r>
              <w:r w:rsidRPr="00B42F1A">
                <w:rPr>
                  <w:rStyle w:val="Hyperlink"/>
                  <w:lang w:val="en-US"/>
                </w:rPr>
                <w:t>dataset</w:t>
              </w:r>
              <w:r w:rsidRPr="000A2F95">
                <w:rPr>
                  <w:rStyle w:val="Hyperlink"/>
                </w:rPr>
                <w:t>/144/</w:t>
              </w:r>
              <w:proofErr w:type="spellStart"/>
              <w:r w:rsidRPr="00B42F1A">
                <w:rPr>
                  <w:rStyle w:val="Hyperlink"/>
                  <w:lang w:val="en-US"/>
                </w:rPr>
                <w:t>statlog</w:t>
              </w:r>
              <w:proofErr w:type="spellEnd"/>
              <w:r w:rsidRPr="000A2F95">
                <w:rPr>
                  <w:rStyle w:val="Hyperlink"/>
                </w:rPr>
                <w:t>+</w:t>
              </w:r>
              <w:proofErr w:type="spellStart"/>
              <w:r w:rsidRPr="00B42F1A">
                <w:rPr>
                  <w:rStyle w:val="Hyperlink"/>
                  <w:lang w:val="en-US"/>
                </w:rPr>
                <w:t>german</w:t>
              </w:r>
              <w:proofErr w:type="spellEnd"/>
              <w:r w:rsidRPr="000A2F95">
                <w:rPr>
                  <w:rStyle w:val="Hyperlink"/>
                </w:rPr>
                <w:t>+</w:t>
              </w:r>
              <w:r w:rsidRPr="00B42F1A">
                <w:rPr>
                  <w:rStyle w:val="Hyperlink"/>
                  <w:lang w:val="en-US"/>
                </w:rPr>
                <w:t>credit</w:t>
              </w:r>
              <w:r w:rsidRPr="000A2F95">
                <w:rPr>
                  <w:rStyle w:val="Hyperlink"/>
                </w:rPr>
                <w:t>+</w:t>
              </w:r>
              <w:r w:rsidRPr="00B42F1A">
                <w:rPr>
                  <w:rStyle w:val="Hyperlink"/>
                  <w:lang w:val="en-US"/>
                </w:rPr>
                <w:t>data</w:t>
              </w:r>
            </w:hyperlink>
          </w:p>
        </w:tc>
      </w:tr>
      <w:tr w:rsidR="008D2EFA" w:rsidRPr="00CC4271" w14:paraId="72D26746" w14:textId="77777777" w:rsidTr="00C06B18">
        <w:tc>
          <w:tcPr>
            <w:tcW w:w="1284" w:type="dxa"/>
          </w:tcPr>
          <w:p w14:paraId="4373475C" w14:textId="3B4AED19" w:rsidR="008D2EFA" w:rsidRPr="000A2F95" w:rsidRDefault="008D2EFA" w:rsidP="008D2EFA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D2EFA">
              <w:rPr>
                <w:rFonts w:ascii="Calibri" w:hAnsi="Calibri" w:cs="Calibri"/>
                <w:color w:val="000000"/>
                <w:shd w:val="clear" w:color="auto" w:fill="FFFFFF"/>
              </w:rPr>
              <w:t>Π2018076</w:t>
            </w:r>
          </w:p>
        </w:tc>
        <w:tc>
          <w:tcPr>
            <w:tcW w:w="8638" w:type="dxa"/>
          </w:tcPr>
          <w:p w14:paraId="3885747B" w14:textId="71087B90" w:rsidR="008D2EFA" w:rsidRPr="008D2EFA" w:rsidRDefault="008D2EFA" w:rsidP="008D2EFA">
            <w:pPr>
              <w:jc w:val="both"/>
            </w:pPr>
            <w:hyperlink r:id="rId29" w:history="1">
              <w:r w:rsidRPr="00B42F1A">
                <w:rPr>
                  <w:rStyle w:val="Hyperlink"/>
                  <w:lang w:val="en-US"/>
                </w:rPr>
                <w:t>https</w:t>
              </w:r>
              <w:r w:rsidRPr="008D2EFA">
                <w:rPr>
                  <w:rStyle w:val="Hyperlink"/>
                </w:rPr>
                <w:t>://</w:t>
              </w:r>
              <w:r w:rsidRPr="00B42F1A">
                <w:rPr>
                  <w:rStyle w:val="Hyperlink"/>
                  <w:lang w:val="en-US"/>
                </w:rPr>
                <w:t>archive</w:t>
              </w:r>
              <w:r w:rsidRPr="008D2EFA">
                <w:rPr>
                  <w:rStyle w:val="Hyperlink"/>
                </w:rPr>
                <w:t>.</w:t>
              </w:r>
              <w:proofErr w:type="spellStart"/>
              <w:r w:rsidRPr="00B42F1A">
                <w:rPr>
                  <w:rStyle w:val="Hyperlink"/>
                  <w:lang w:val="en-US"/>
                </w:rPr>
                <w:t>ics</w:t>
              </w:r>
              <w:proofErr w:type="spellEnd"/>
              <w:r w:rsidRPr="008D2EFA">
                <w:rPr>
                  <w:rStyle w:val="Hyperlink"/>
                </w:rPr>
                <w:t>.</w:t>
              </w:r>
              <w:proofErr w:type="spellStart"/>
              <w:r w:rsidRPr="00B42F1A">
                <w:rPr>
                  <w:rStyle w:val="Hyperlink"/>
                  <w:lang w:val="en-US"/>
                </w:rPr>
                <w:t>uci</w:t>
              </w:r>
              <w:proofErr w:type="spellEnd"/>
              <w:r w:rsidRPr="008D2EFA">
                <w:rPr>
                  <w:rStyle w:val="Hyperlink"/>
                </w:rPr>
                <w:t>.</w:t>
              </w:r>
              <w:proofErr w:type="spellStart"/>
              <w:r w:rsidRPr="00B42F1A">
                <w:rPr>
                  <w:rStyle w:val="Hyperlink"/>
                  <w:lang w:val="en-US"/>
                </w:rPr>
                <w:t>edu</w:t>
              </w:r>
              <w:proofErr w:type="spellEnd"/>
              <w:r w:rsidRPr="008D2EFA">
                <w:rPr>
                  <w:rStyle w:val="Hyperlink"/>
                </w:rPr>
                <w:t>/</w:t>
              </w:r>
              <w:r w:rsidRPr="00B42F1A">
                <w:rPr>
                  <w:rStyle w:val="Hyperlink"/>
                  <w:lang w:val="en-US"/>
                </w:rPr>
                <w:t>dataset</w:t>
              </w:r>
              <w:r w:rsidRPr="008D2EFA">
                <w:rPr>
                  <w:rStyle w:val="Hyperlink"/>
                </w:rPr>
                <w:t>/222/</w:t>
              </w:r>
              <w:r w:rsidRPr="00B42F1A">
                <w:rPr>
                  <w:rStyle w:val="Hyperlink"/>
                  <w:lang w:val="en-US"/>
                </w:rPr>
                <w:t>bank</w:t>
              </w:r>
              <w:r w:rsidRPr="008D2EFA">
                <w:rPr>
                  <w:rStyle w:val="Hyperlink"/>
                </w:rPr>
                <w:t>+</w:t>
              </w:r>
              <w:r w:rsidRPr="00B42F1A">
                <w:rPr>
                  <w:rStyle w:val="Hyperlink"/>
                  <w:lang w:val="en-US"/>
                </w:rPr>
                <w:t>marketing</w:t>
              </w:r>
            </w:hyperlink>
            <w:r w:rsidRPr="008D2EFA">
              <w:t xml:space="preserve"> </w:t>
            </w:r>
          </w:p>
        </w:tc>
      </w:tr>
      <w:tr w:rsidR="0000433B" w:rsidRPr="00CC4271" w14:paraId="79DCCB57" w14:textId="77777777" w:rsidTr="00C06B18">
        <w:tc>
          <w:tcPr>
            <w:tcW w:w="1284" w:type="dxa"/>
          </w:tcPr>
          <w:p w14:paraId="58F56473" w14:textId="77777777" w:rsidR="0000433B" w:rsidRDefault="0000433B" w:rsidP="008D2EFA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00433B">
              <w:rPr>
                <w:rFonts w:ascii="Calibri" w:hAnsi="Calibri" w:cs="Calibri"/>
                <w:color w:val="000000"/>
                <w:shd w:val="clear" w:color="auto" w:fill="FFFFFF"/>
              </w:rPr>
              <w:t>Π2018204</w:t>
            </w:r>
          </w:p>
          <w:p w14:paraId="1648DDB1" w14:textId="02FD75BF" w:rsidR="0000433B" w:rsidRPr="008D2EFA" w:rsidRDefault="0000433B" w:rsidP="008D2EFA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00433B">
              <w:rPr>
                <w:rFonts w:ascii="Calibri" w:hAnsi="Calibri" w:cs="Calibri"/>
                <w:color w:val="000000"/>
                <w:shd w:val="clear" w:color="auto" w:fill="FFFFFF"/>
              </w:rPr>
              <w:t>Π2016013</w:t>
            </w:r>
          </w:p>
        </w:tc>
        <w:tc>
          <w:tcPr>
            <w:tcW w:w="8638" w:type="dxa"/>
          </w:tcPr>
          <w:p w14:paraId="046D8D92" w14:textId="5788E578" w:rsidR="0000433B" w:rsidRPr="008F6418" w:rsidRDefault="0000433B" w:rsidP="008D2EFA">
            <w:pPr>
              <w:jc w:val="both"/>
              <w:rPr>
                <w:lang w:val="en-US"/>
              </w:rPr>
            </w:pPr>
            <w:hyperlink r:id="rId30" w:history="1">
              <w:r w:rsidRPr="00B42F1A">
                <w:rPr>
                  <w:rStyle w:val="Hyperlink"/>
                </w:rPr>
                <w:t>https://www.kaggle.com/datasets/nareshbhat/health-care-data-set-on-heart-attack-possibility</w:t>
              </w:r>
            </w:hyperlink>
            <w:r w:rsidRPr="0000433B">
              <w:t xml:space="preserve"> </w:t>
            </w:r>
          </w:p>
        </w:tc>
      </w:tr>
      <w:tr w:rsidR="00667668" w:rsidRPr="00CC4271" w14:paraId="74ADE2D5" w14:textId="77777777" w:rsidTr="00C06B18">
        <w:tc>
          <w:tcPr>
            <w:tcW w:w="1284" w:type="dxa"/>
          </w:tcPr>
          <w:p w14:paraId="25B2AA49" w14:textId="77777777" w:rsidR="00667668" w:rsidRDefault="00667668" w:rsidP="008D2EFA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67668">
              <w:rPr>
                <w:rFonts w:ascii="Calibri" w:hAnsi="Calibri" w:cs="Calibri"/>
                <w:color w:val="000000"/>
                <w:shd w:val="clear" w:color="auto" w:fill="FFFFFF"/>
              </w:rPr>
              <w:t>inf2021150</w:t>
            </w:r>
          </w:p>
          <w:p w14:paraId="2B17F350" w14:textId="6E22380F" w:rsidR="00667668" w:rsidRPr="0000433B" w:rsidRDefault="00667668" w:rsidP="008D2EFA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67668">
              <w:rPr>
                <w:rFonts w:ascii="Calibri" w:hAnsi="Calibri" w:cs="Calibri"/>
                <w:color w:val="000000"/>
                <w:shd w:val="clear" w:color="auto" w:fill="FFFFFF"/>
              </w:rPr>
              <w:t>Inf2021136</w:t>
            </w:r>
          </w:p>
        </w:tc>
        <w:tc>
          <w:tcPr>
            <w:tcW w:w="8638" w:type="dxa"/>
          </w:tcPr>
          <w:p w14:paraId="50DE213C" w14:textId="77777777" w:rsidR="00667668" w:rsidRDefault="00667668" w:rsidP="008D2EFA">
            <w:pPr>
              <w:jc w:val="both"/>
            </w:pPr>
          </w:p>
        </w:tc>
      </w:tr>
    </w:tbl>
    <w:p w14:paraId="2580D12F" w14:textId="03EDE6D9" w:rsidR="00AF6405" w:rsidRPr="00CC4271" w:rsidRDefault="00AF6405" w:rsidP="00B609F9">
      <w:pPr>
        <w:ind w:left="360"/>
        <w:jc w:val="both"/>
        <w:rPr>
          <w:b/>
        </w:rPr>
      </w:pPr>
    </w:p>
    <w:p w14:paraId="58BDCD80" w14:textId="77777777" w:rsidR="001C0604" w:rsidRPr="00CC4271" w:rsidRDefault="001C0604" w:rsidP="00B609F9">
      <w:pPr>
        <w:ind w:left="360"/>
        <w:jc w:val="both"/>
        <w:rPr>
          <w:b/>
        </w:rPr>
      </w:pPr>
    </w:p>
    <w:p w14:paraId="0140BAA9" w14:textId="112DCF92" w:rsidR="009556EA" w:rsidRPr="009556EA" w:rsidRDefault="009556EA" w:rsidP="00B609F9">
      <w:pPr>
        <w:ind w:left="360"/>
        <w:jc w:val="both"/>
        <w:rPr>
          <w:b/>
        </w:rPr>
      </w:pPr>
      <w:r w:rsidRPr="009556EA">
        <w:rPr>
          <w:b/>
        </w:rPr>
        <w:t xml:space="preserve">Γ. Σχεδιασμός Συστήματος Υποστήριξης Απόφασης </w:t>
      </w:r>
      <w:r w:rsidR="00B609F9">
        <w:rPr>
          <w:b/>
        </w:rPr>
        <w:t xml:space="preserve">σύμφωνα </w:t>
      </w:r>
      <w:r w:rsidRPr="009556EA">
        <w:rPr>
          <w:b/>
        </w:rPr>
        <w:t>με</w:t>
      </w:r>
      <w:r w:rsidR="00B609F9">
        <w:rPr>
          <w:b/>
        </w:rPr>
        <w:t xml:space="preserve"> τις</w:t>
      </w:r>
      <w:r w:rsidRPr="009556EA">
        <w:rPr>
          <w:b/>
        </w:rPr>
        <w:t xml:space="preserve"> απαιτήσεις</w:t>
      </w:r>
      <w:r w:rsidR="00B609F9">
        <w:rPr>
          <w:b/>
        </w:rPr>
        <w:t xml:space="preserve"> συγκεκριμένης κατηγορίας χρηστών</w:t>
      </w:r>
      <w:r w:rsidRPr="009556EA">
        <w:rPr>
          <w:b/>
        </w:rPr>
        <w:t>.</w:t>
      </w:r>
      <w:r w:rsidRPr="009556EA">
        <w:t>Καλείστε να έρθετε σε επικοινωνία με επαγγελματία της αρεσκείας σας και αφού εξηγήσ</w:t>
      </w:r>
      <w:r w:rsidR="00BC72F7">
        <w:t>ε</w:t>
      </w:r>
      <w:r w:rsidRPr="009556EA">
        <w:t>τε την ιδέα των συστημάτων υποστήριξης απόφασης να ακολουθήσετε προσέγγιση τεχνολογίας λογισμικού (συλλογή απαιτήσεων χρήστη, λειτουργικές και μη λειτουργικές προδιαγραφές) και να σχεδιάστε την αρχιτεκτονική του συγκεκριμένου συστήματος υποστήριξης απόφασης.</w:t>
      </w:r>
    </w:p>
    <w:p w14:paraId="2B45A1DD" w14:textId="77777777" w:rsidR="009556EA" w:rsidRDefault="009556EA" w:rsidP="00B609F9">
      <w:pPr>
        <w:ind w:left="360"/>
        <w:jc w:val="both"/>
      </w:pPr>
      <w:r>
        <w:t>Θα πρέπει να φαίνεται ξεκάθαρα η ανάγκη για σύστημα υποστήριξης απόφασης και στο σχεδιασμό θα πρέπει να φαίνεται αναλυτικά τι είδους δεδομένα απαιτούντα</w:t>
      </w:r>
      <w:r w:rsidR="00B609F9">
        <w:t>ι</w:t>
      </w:r>
      <w:r>
        <w:t xml:space="preserve"> αλλα και πως θα </w:t>
      </w:r>
      <w:r w:rsidR="00B609F9">
        <w:t>χρησιμοποιηθούν στο</w:t>
      </w:r>
      <w:r>
        <w:t xml:space="preserve"> συγκεκριμένο σύστημα υποστήριξης απόφασης.</w:t>
      </w:r>
    </w:p>
    <w:p w14:paraId="6E6E48DA" w14:textId="26A8504C" w:rsidR="00164AF7" w:rsidRDefault="009556EA" w:rsidP="00950D18">
      <w:pPr>
        <w:ind w:left="360"/>
        <w:jc w:val="both"/>
      </w:pPr>
      <w:r>
        <w:rPr>
          <w:b/>
        </w:rPr>
        <w:t>Παραδοτέο</w:t>
      </w:r>
      <w:r w:rsidRPr="009556EA">
        <w:rPr>
          <w:b/>
        </w:rPr>
        <w:t>:</w:t>
      </w:r>
      <w:r w:rsidR="00C06B18" w:rsidRPr="00C06B18">
        <w:rPr>
          <w:b/>
        </w:rPr>
        <w:t xml:space="preserve"> </w:t>
      </w:r>
      <w:r>
        <w:t>Σχεδιασμός του συστήματος υποστήριξης απόφασης (έκτασης περίπου 5-7 σελίδες) και παρουσίαση</w:t>
      </w:r>
      <w:r w:rsidR="00B609F9">
        <w:t xml:space="preserve"> στο τέλος του εξαμήνου</w:t>
      </w:r>
      <w:r>
        <w:t>.</w:t>
      </w:r>
    </w:p>
    <w:p w14:paraId="6271916F" w14:textId="39E54A95" w:rsidR="00A80FE1" w:rsidRDefault="00A80FE1" w:rsidP="00950D18">
      <w:pPr>
        <w:ind w:left="3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A80FE1" w:rsidRPr="00B27F32" w14:paraId="4E72068F" w14:textId="77777777" w:rsidTr="00402B77">
        <w:tc>
          <w:tcPr>
            <w:tcW w:w="1838" w:type="dxa"/>
          </w:tcPr>
          <w:p w14:paraId="21285C17" w14:textId="77777777" w:rsidR="00A80FE1" w:rsidRPr="00B27F32" w:rsidRDefault="00A80FE1" w:rsidP="00402B77">
            <w:pPr>
              <w:jc w:val="both"/>
              <w:rPr>
                <w:b/>
                <w:bCs/>
                <w:lang w:val="en-US"/>
              </w:rPr>
            </w:pPr>
            <w:r w:rsidRPr="00B27F32">
              <w:rPr>
                <w:b/>
                <w:bCs/>
                <w:lang w:val="en-US"/>
              </w:rPr>
              <w:t>AM</w:t>
            </w:r>
          </w:p>
        </w:tc>
        <w:tc>
          <w:tcPr>
            <w:tcW w:w="8618" w:type="dxa"/>
          </w:tcPr>
          <w:p w14:paraId="246193DB" w14:textId="77777777" w:rsidR="00A80FE1" w:rsidRPr="00B27F32" w:rsidRDefault="00A80FE1" w:rsidP="00402B77">
            <w:pPr>
              <w:jc w:val="both"/>
              <w:rPr>
                <w:b/>
                <w:bCs/>
              </w:rPr>
            </w:pPr>
            <w:r w:rsidRPr="00B27F32">
              <w:rPr>
                <w:b/>
                <w:bCs/>
              </w:rPr>
              <w:t>Θέμα</w:t>
            </w:r>
          </w:p>
        </w:tc>
      </w:tr>
      <w:tr w:rsidR="00A80FE1" w14:paraId="095771AC" w14:textId="77777777" w:rsidTr="00402B77">
        <w:tc>
          <w:tcPr>
            <w:tcW w:w="1838" w:type="dxa"/>
          </w:tcPr>
          <w:p w14:paraId="4D9EF23C" w14:textId="08B006F9" w:rsidR="00A80FE1" w:rsidRPr="00C32AE5" w:rsidRDefault="00C32AE5" w:rsidP="00402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Inf2021150</w:t>
            </w:r>
          </w:p>
        </w:tc>
        <w:tc>
          <w:tcPr>
            <w:tcW w:w="8618" w:type="dxa"/>
          </w:tcPr>
          <w:p w14:paraId="65BFC78E" w14:textId="6D72B30D" w:rsidR="00A80FE1" w:rsidRPr="00C32AE5" w:rsidRDefault="00C32AE5" w:rsidP="00402B77">
            <w:pPr>
              <w:jc w:val="both"/>
            </w:pPr>
            <w:r>
              <w:t>Σχεδιασμός Συστήματος υποστήριξης απόφασης για εστιατόριο</w:t>
            </w:r>
          </w:p>
        </w:tc>
      </w:tr>
      <w:tr w:rsidR="00CA341A" w14:paraId="1F80D2C8" w14:textId="77777777" w:rsidTr="00402B77">
        <w:tc>
          <w:tcPr>
            <w:tcW w:w="1838" w:type="dxa"/>
          </w:tcPr>
          <w:p w14:paraId="25851499" w14:textId="77777777" w:rsidR="00CA341A" w:rsidRDefault="00CA341A" w:rsidP="00CA34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Inf2021001</w:t>
            </w:r>
          </w:p>
          <w:p w14:paraId="2060C957" w14:textId="5393BA74" w:rsidR="00CA341A" w:rsidRPr="00CA341A" w:rsidRDefault="00CA341A" w:rsidP="00CA34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Inf2021045</w:t>
            </w:r>
          </w:p>
        </w:tc>
        <w:tc>
          <w:tcPr>
            <w:tcW w:w="8618" w:type="dxa"/>
          </w:tcPr>
          <w:p w14:paraId="3C18D3C4" w14:textId="1E10EC12" w:rsidR="00CA341A" w:rsidRPr="00CA341A" w:rsidRDefault="00CA341A" w:rsidP="00CA341A">
            <w:pPr>
              <w:jc w:val="both"/>
            </w:pPr>
            <w:r>
              <w:t xml:space="preserve">Σχεδιασμός Συστήματος υποστήριξης απόφασης για εταιρεία </w:t>
            </w:r>
            <w:r>
              <w:rPr>
                <w:lang w:val="en-US"/>
              </w:rPr>
              <w:t>real</w:t>
            </w:r>
            <w:r w:rsidRPr="00CA341A">
              <w:t>-</w:t>
            </w:r>
            <w:r>
              <w:rPr>
                <w:lang w:val="en-US"/>
              </w:rPr>
              <w:t>estate</w:t>
            </w:r>
          </w:p>
        </w:tc>
      </w:tr>
      <w:tr w:rsidR="008F6418" w14:paraId="0D59A9B8" w14:textId="77777777" w:rsidTr="00402B77">
        <w:tc>
          <w:tcPr>
            <w:tcW w:w="1838" w:type="dxa"/>
          </w:tcPr>
          <w:p w14:paraId="4D10A5B6" w14:textId="77777777" w:rsidR="008F6418" w:rsidRDefault="008F6418" w:rsidP="00CA341A">
            <w:pPr>
              <w:jc w:val="both"/>
              <w:rPr>
                <w:lang w:val="en-US"/>
              </w:rPr>
            </w:pPr>
            <w:r w:rsidRPr="008F6418">
              <w:rPr>
                <w:lang w:val="en-US"/>
              </w:rPr>
              <w:t>Π2020204</w:t>
            </w:r>
          </w:p>
          <w:p w14:paraId="487281B4" w14:textId="5990FCA9" w:rsidR="008F6418" w:rsidRDefault="008F6418" w:rsidP="00CA341A">
            <w:pPr>
              <w:jc w:val="both"/>
              <w:rPr>
                <w:lang w:val="en-US"/>
              </w:rPr>
            </w:pPr>
            <w:r w:rsidRPr="008F6418">
              <w:rPr>
                <w:lang w:val="en-US"/>
              </w:rPr>
              <w:t>Π2020181</w:t>
            </w:r>
          </w:p>
        </w:tc>
        <w:tc>
          <w:tcPr>
            <w:tcW w:w="8618" w:type="dxa"/>
          </w:tcPr>
          <w:p w14:paraId="6BE6B925" w14:textId="71AA5DC9" w:rsidR="008F6418" w:rsidRPr="008F6418" w:rsidRDefault="008F6418" w:rsidP="008F6418">
            <w:pPr>
              <w:jc w:val="both"/>
            </w:pPr>
            <w:r>
              <w:t xml:space="preserve">Σχεδιασμός Συστήματος υποστήριξης απόφασης για </w:t>
            </w:r>
            <w:r>
              <w:t xml:space="preserve">το κατάστημα </w:t>
            </w:r>
            <w:r>
              <w:rPr>
                <w:lang w:val="en-US"/>
              </w:rPr>
              <w:t>public</w:t>
            </w:r>
          </w:p>
        </w:tc>
      </w:tr>
    </w:tbl>
    <w:p w14:paraId="2C6B0840" w14:textId="77777777" w:rsidR="00A80FE1" w:rsidRPr="009556EA" w:rsidRDefault="00A80FE1" w:rsidP="00950D18">
      <w:pPr>
        <w:ind w:left="360"/>
        <w:jc w:val="both"/>
      </w:pPr>
    </w:p>
    <w:sectPr w:rsidR="00A80FE1" w:rsidRPr="009556EA" w:rsidSect="009A56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3552"/>
    <w:multiLevelType w:val="hybridMultilevel"/>
    <w:tmpl w:val="576C4B2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26C0"/>
    <w:multiLevelType w:val="hybridMultilevel"/>
    <w:tmpl w:val="A442FE3C"/>
    <w:lvl w:ilvl="0" w:tplc="30AA30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BF0CBC"/>
    <w:multiLevelType w:val="hybridMultilevel"/>
    <w:tmpl w:val="699010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6F"/>
    <w:rsid w:val="0000433B"/>
    <w:rsid w:val="00011486"/>
    <w:rsid w:val="00057588"/>
    <w:rsid w:val="0006744E"/>
    <w:rsid w:val="00081D20"/>
    <w:rsid w:val="000A2014"/>
    <w:rsid w:val="000A2F95"/>
    <w:rsid w:val="000B0AAA"/>
    <w:rsid w:val="000D72ED"/>
    <w:rsid w:val="000E0E87"/>
    <w:rsid w:val="00130D74"/>
    <w:rsid w:val="00164AF7"/>
    <w:rsid w:val="001739DC"/>
    <w:rsid w:val="001962B0"/>
    <w:rsid w:val="00197BDB"/>
    <w:rsid w:val="001A3A4E"/>
    <w:rsid w:val="001B3AFD"/>
    <w:rsid w:val="001B63DB"/>
    <w:rsid w:val="001C0604"/>
    <w:rsid w:val="001C5A80"/>
    <w:rsid w:val="001D256E"/>
    <w:rsid w:val="001F5CEF"/>
    <w:rsid w:val="00201E25"/>
    <w:rsid w:val="00240858"/>
    <w:rsid w:val="00250F27"/>
    <w:rsid w:val="002637A4"/>
    <w:rsid w:val="002741A0"/>
    <w:rsid w:val="00282BDC"/>
    <w:rsid w:val="00292094"/>
    <w:rsid w:val="002A0E63"/>
    <w:rsid w:val="002A1D88"/>
    <w:rsid w:val="002F1D25"/>
    <w:rsid w:val="002F7B10"/>
    <w:rsid w:val="00346F17"/>
    <w:rsid w:val="00362316"/>
    <w:rsid w:val="00364F8F"/>
    <w:rsid w:val="0037122F"/>
    <w:rsid w:val="00371C3F"/>
    <w:rsid w:val="00374BA2"/>
    <w:rsid w:val="00387676"/>
    <w:rsid w:val="00390443"/>
    <w:rsid w:val="003A551C"/>
    <w:rsid w:val="003B0396"/>
    <w:rsid w:val="003B2F06"/>
    <w:rsid w:val="003E673C"/>
    <w:rsid w:val="003F77FA"/>
    <w:rsid w:val="00402B77"/>
    <w:rsid w:val="00447090"/>
    <w:rsid w:val="004A563C"/>
    <w:rsid w:val="004B4F82"/>
    <w:rsid w:val="004C62F3"/>
    <w:rsid w:val="004F59D0"/>
    <w:rsid w:val="004F786C"/>
    <w:rsid w:val="00502AEA"/>
    <w:rsid w:val="005270C4"/>
    <w:rsid w:val="00527EB9"/>
    <w:rsid w:val="005436E1"/>
    <w:rsid w:val="00543C8E"/>
    <w:rsid w:val="00553E4E"/>
    <w:rsid w:val="00557DB2"/>
    <w:rsid w:val="00561BF6"/>
    <w:rsid w:val="00571090"/>
    <w:rsid w:val="00580B51"/>
    <w:rsid w:val="005A0478"/>
    <w:rsid w:val="005A736D"/>
    <w:rsid w:val="005C6865"/>
    <w:rsid w:val="005C7019"/>
    <w:rsid w:val="005F7933"/>
    <w:rsid w:val="005F7975"/>
    <w:rsid w:val="00605D1A"/>
    <w:rsid w:val="00606255"/>
    <w:rsid w:val="00617E31"/>
    <w:rsid w:val="00626D81"/>
    <w:rsid w:val="00633FD7"/>
    <w:rsid w:val="00657C45"/>
    <w:rsid w:val="00662457"/>
    <w:rsid w:val="00667668"/>
    <w:rsid w:val="00667876"/>
    <w:rsid w:val="00676623"/>
    <w:rsid w:val="006809C2"/>
    <w:rsid w:val="006C39FF"/>
    <w:rsid w:val="006F0927"/>
    <w:rsid w:val="006F50CC"/>
    <w:rsid w:val="007102DA"/>
    <w:rsid w:val="00723B10"/>
    <w:rsid w:val="00795DD1"/>
    <w:rsid w:val="007B7E3A"/>
    <w:rsid w:val="007D3F83"/>
    <w:rsid w:val="007F160B"/>
    <w:rsid w:val="007F187A"/>
    <w:rsid w:val="007F2E75"/>
    <w:rsid w:val="00825006"/>
    <w:rsid w:val="00830688"/>
    <w:rsid w:val="00867A77"/>
    <w:rsid w:val="00892640"/>
    <w:rsid w:val="00897F24"/>
    <w:rsid w:val="008B119B"/>
    <w:rsid w:val="008C423F"/>
    <w:rsid w:val="008D2EFA"/>
    <w:rsid w:val="008D5FE4"/>
    <w:rsid w:val="008E32B0"/>
    <w:rsid w:val="008F2ACE"/>
    <w:rsid w:val="008F6418"/>
    <w:rsid w:val="00917475"/>
    <w:rsid w:val="0091751E"/>
    <w:rsid w:val="00933CD3"/>
    <w:rsid w:val="00950D18"/>
    <w:rsid w:val="00952D40"/>
    <w:rsid w:val="009556EA"/>
    <w:rsid w:val="00990E83"/>
    <w:rsid w:val="00992865"/>
    <w:rsid w:val="009A565F"/>
    <w:rsid w:val="009B41E8"/>
    <w:rsid w:val="009B4DD5"/>
    <w:rsid w:val="009C14BE"/>
    <w:rsid w:val="009E3FA1"/>
    <w:rsid w:val="009F6793"/>
    <w:rsid w:val="00A0054D"/>
    <w:rsid w:val="00A12F6C"/>
    <w:rsid w:val="00A156EC"/>
    <w:rsid w:val="00A26796"/>
    <w:rsid w:val="00A27912"/>
    <w:rsid w:val="00A36237"/>
    <w:rsid w:val="00A37064"/>
    <w:rsid w:val="00A45B5F"/>
    <w:rsid w:val="00A714C0"/>
    <w:rsid w:val="00A722EB"/>
    <w:rsid w:val="00A74B3B"/>
    <w:rsid w:val="00A80FE1"/>
    <w:rsid w:val="00A97BFD"/>
    <w:rsid w:val="00AE2664"/>
    <w:rsid w:val="00AE569F"/>
    <w:rsid w:val="00AF6405"/>
    <w:rsid w:val="00B17675"/>
    <w:rsid w:val="00B27F32"/>
    <w:rsid w:val="00B30259"/>
    <w:rsid w:val="00B34CED"/>
    <w:rsid w:val="00B57679"/>
    <w:rsid w:val="00B609F9"/>
    <w:rsid w:val="00B720C8"/>
    <w:rsid w:val="00B85792"/>
    <w:rsid w:val="00B9257B"/>
    <w:rsid w:val="00BC72F7"/>
    <w:rsid w:val="00BE5A38"/>
    <w:rsid w:val="00C06B18"/>
    <w:rsid w:val="00C1449C"/>
    <w:rsid w:val="00C32AE5"/>
    <w:rsid w:val="00C3367F"/>
    <w:rsid w:val="00C5143D"/>
    <w:rsid w:val="00C57B12"/>
    <w:rsid w:val="00C60EA4"/>
    <w:rsid w:val="00C875BC"/>
    <w:rsid w:val="00CA12F7"/>
    <w:rsid w:val="00CA341A"/>
    <w:rsid w:val="00CC4271"/>
    <w:rsid w:val="00CC6475"/>
    <w:rsid w:val="00CD224E"/>
    <w:rsid w:val="00D05DBA"/>
    <w:rsid w:val="00D22294"/>
    <w:rsid w:val="00D463BF"/>
    <w:rsid w:val="00D553BD"/>
    <w:rsid w:val="00D64B46"/>
    <w:rsid w:val="00D67703"/>
    <w:rsid w:val="00D77691"/>
    <w:rsid w:val="00D81C83"/>
    <w:rsid w:val="00DC7174"/>
    <w:rsid w:val="00DD61C3"/>
    <w:rsid w:val="00DF665A"/>
    <w:rsid w:val="00E264DC"/>
    <w:rsid w:val="00E43060"/>
    <w:rsid w:val="00E47980"/>
    <w:rsid w:val="00E5116A"/>
    <w:rsid w:val="00E53D73"/>
    <w:rsid w:val="00E56502"/>
    <w:rsid w:val="00E71760"/>
    <w:rsid w:val="00EB002E"/>
    <w:rsid w:val="00EB01B8"/>
    <w:rsid w:val="00F04884"/>
    <w:rsid w:val="00F06C8C"/>
    <w:rsid w:val="00F202CA"/>
    <w:rsid w:val="00F21678"/>
    <w:rsid w:val="00F273BC"/>
    <w:rsid w:val="00F42C6F"/>
    <w:rsid w:val="00F44902"/>
    <w:rsid w:val="00F45AE0"/>
    <w:rsid w:val="00F5225F"/>
    <w:rsid w:val="00F526CF"/>
    <w:rsid w:val="00F7013A"/>
    <w:rsid w:val="00FD47DA"/>
    <w:rsid w:val="00FE3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DD47"/>
  <w15:docId w15:val="{EE206491-1811-45C9-91A3-40D0F31D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7DA"/>
  </w:style>
  <w:style w:type="paragraph" w:styleId="Heading1">
    <w:name w:val="heading 1"/>
    <w:basedOn w:val="Normal"/>
    <w:link w:val="Heading1Char"/>
    <w:qFormat/>
    <w:rsid w:val="009A5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E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A565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3A55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551C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3FD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1449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D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2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.uah.es/drg/courses/datamining/ClassifyingNewDataWeka.pdf" TargetMode="External"/><Relationship Id="rId13" Type="http://schemas.openxmlformats.org/officeDocument/2006/relationships/hyperlink" Target="https://www.racefans.net/2018-f1-season/2018-f1-statistics/" TargetMode="External"/><Relationship Id="rId18" Type="http://schemas.openxmlformats.org/officeDocument/2006/relationships/hyperlink" Target="https://archive.ics.uci.edu/ml/datasets/chronic_kidney_disease" TargetMode="External"/><Relationship Id="rId26" Type="http://schemas.openxmlformats.org/officeDocument/2006/relationships/hyperlink" Target="https://www.kaggle.com/code/huienngu/e-commerce-customer-churn-predi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enatopp/arff-datasets/blob/master/classification/hepatitis.arff" TargetMode="Externa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hyperlink" Target="https://zindi.africa/competitions/ai4d-lab-tanzania-tourism-classification-challenge/data" TargetMode="External"/><Relationship Id="rId17" Type="http://schemas.openxmlformats.org/officeDocument/2006/relationships/hyperlink" Target="https://archive.ics.uci.edu/dataset/222/bank+marketing" TargetMode="External"/><Relationship Id="rId25" Type="http://schemas.openxmlformats.org/officeDocument/2006/relationships/hyperlink" Target="https://www.kaggle.com/datasets/ermismbatuhan/digital-marketing-ecommerce-customer-behavi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chive.ics.uci.edu/dataset/144/statlog+german+credit+data" TargetMode="External"/><Relationship Id="rId20" Type="http://schemas.openxmlformats.org/officeDocument/2006/relationships/hyperlink" Target="https://www.kaggle.com/andrewmvd/heart-failure-clinical-data" TargetMode="External"/><Relationship Id="rId29" Type="http://schemas.openxmlformats.org/officeDocument/2006/relationships/hyperlink" Target="https://archive.ics.uci.edu/dataset/222/bank+market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youssefaboelwafa/hotel-booking-cancellation-prediction" TargetMode="External"/><Relationship Id="rId24" Type="http://schemas.openxmlformats.org/officeDocument/2006/relationships/hyperlink" Target="https://archive.ics.uci.edu/dataset/222/bank+marketi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dataset/320/student+performance" TargetMode="External"/><Relationship Id="rId23" Type="http://schemas.openxmlformats.org/officeDocument/2006/relationships/hyperlink" Target="https://www.kaggle.com/datasets/fedesoriano/cirrhosis-prediction-dataset" TargetMode="External"/><Relationship Id="rId28" Type="http://schemas.openxmlformats.org/officeDocument/2006/relationships/hyperlink" Target="https://archive.ics.uci.edu/dataset/144/statlog+german+credit+data" TargetMode="External"/><Relationship Id="rId10" Type="http://schemas.openxmlformats.org/officeDocument/2006/relationships/hyperlink" Target="https://www.kaggle.com/datasets/atharvaingle/crop-recommendation-dataset" TargetMode="External"/><Relationship Id="rId19" Type="http://schemas.openxmlformats.org/officeDocument/2006/relationships/hyperlink" Target="https://www.kaggle.com/datasets/deepayanthakur/asthma-disease-predictio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471/electrical+grid+stability+simulated+data" TargetMode="External"/><Relationship Id="rId14" Type="http://schemas.openxmlformats.org/officeDocument/2006/relationships/hyperlink" Target="https://link.springer.com/chapter/10.1007/978-3-031-26438-2_11" TargetMode="External"/><Relationship Id="rId22" Type="http://schemas.openxmlformats.org/officeDocument/2006/relationships/hyperlink" Target="https://archive.ics.uci.edu/ml/datasets/chronic_kidney_disease" TargetMode="External"/><Relationship Id="rId27" Type="http://schemas.openxmlformats.org/officeDocument/2006/relationships/hyperlink" Target="https://www.kaggle.com/nareshbhat/health-care-data-set-on-heart-attack-possibility" TargetMode="External"/><Relationship Id="rId30" Type="http://schemas.openxmlformats.org/officeDocument/2006/relationships/hyperlink" Target="https://www.kaggle.com/datasets/nareshbhat/health-care-data-set-on-heart-attack-possi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07237-B682-4BB2-8233-46D4E85B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1302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Themis</cp:lastModifiedBy>
  <cp:revision>2</cp:revision>
  <dcterms:created xsi:type="dcterms:W3CDTF">2024-03-21T18:10:00Z</dcterms:created>
  <dcterms:modified xsi:type="dcterms:W3CDTF">2024-03-21T18:10:00Z</dcterms:modified>
</cp:coreProperties>
</file>